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6F" w:rsidRPr="00AF716C" w:rsidRDefault="00AF716C" w:rsidP="00543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C42F6F">
        <w:rPr>
          <w:rFonts w:ascii="Times New Roman" w:hAnsi="Times New Roman" w:cs="Times New Roman"/>
          <w:b/>
          <w:sz w:val="28"/>
          <w:szCs w:val="28"/>
        </w:rPr>
        <w:t xml:space="preserve">группы компаний ПАО «МРСК Северного Кавказа» за услуги по передаче электроэнергии по состоянию на </w:t>
      </w:r>
      <w:r w:rsidR="005435EA">
        <w:rPr>
          <w:rFonts w:ascii="Times New Roman" w:hAnsi="Times New Roman" w:cs="Times New Roman"/>
          <w:b/>
          <w:sz w:val="28"/>
          <w:szCs w:val="28"/>
        </w:rPr>
        <w:t>01.</w:t>
      </w:r>
      <w:r w:rsidR="00E54462">
        <w:rPr>
          <w:rFonts w:ascii="Times New Roman" w:hAnsi="Times New Roman" w:cs="Times New Roman"/>
          <w:b/>
          <w:sz w:val="28"/>
          <w:szCs w:val="28"/>
        </w:rPr>
        <w:t>0</w:t>
      </w:r>
      <w:r w:rsidR="00732F2D">
        <w:rPr>
          <w:rFonts w:ascii="Times New Roman" w:hAnsi="Times New Roman" w:cs="Times New Roman"/>
          <w:b/>
          <w:sz w:val="28"/>
          <w:szCs w:val="28"/>
        </w:rPr>
        <w:t>5</w:t>
      </w:r>
      <w:r w:rsidR="005435EA">
        <w:rPr>
          <w:rFonts w:ascii="Times New Roman" w:hAnsi="Times New Roman" w:cs="Times New Roman"/>
          <w:b/>
          <w:sz w:val="28"/>
          <w:szCs w:val="28"/>
        </w:rPr>
        <w:t>.201</w:t>
      </w:r>
      <w:r w:rsidR="00E54462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pPr w:leftFromText="180" w:rightFromText="180" w:vertAnchor="page" w:horzAnchor="margin" w:tblpY="2302"/>
        <w:tblW w:w="0" w:type="auto"/>
        <w:tblLook w:val="04A0" w:firstRow="1" w:lastRow="0" w:firstColumn="1" w:lastColumn="0" w:noHBand="0" w:noVBand="1"/>
      </w:tblPr>
      <w:tblGrid>
        <w:gridCol w:w="2317"/>
        <w:gridCol w:w="3363"/>
        <w:gridCol w:w="1944"/>
        <w:gridCol w:w="1947"/>
      </w:tblGrid>
      <w:tr w:rsidR="00CC5A18" w:rsidRPr="00AF716C" w:rsidTr="00760596">
        <w:trPr>
          <w:trHeight w:val="828"/>
        </w:trPr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  <w:tc>
          <w:tcPr>
            <w:tcW w:w="3363" w:type="dxa"/>
            <w:vMerge w:val="restart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 потребителя/потребителя</w:t>
            </w:r>
          </w:p>
        </w:tc>
        <w:tc>
          <w:tcPr>
            <w:tcW w:w="3891" w:type="dxa"/>
            <w:gridSpan w:val="2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</w:p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1C279F" w:rsidRPr="00AF716C" w:rsidTr="00760596">
        <w:trPr>
          <w:trHeight w:val="828"/>
        </w:trPr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Merge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E6041" w:rsidRDefault="002E6041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6C" w:rsidRPr="00AF716C" w:rsidRDefault="00AF716C" w:rsidP="00A2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814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544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2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544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Просроченная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FB5759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группе компаний ПАО «МРСК Северного Кавказа»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12 654 854,3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11 377 604,8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FB5759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филиалу ПАО «Ставропольэнерго»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845 228,9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363 706,6</w:t>
            </w:r>
          </w:p>
        </w:tc>
      </w:tr>
      <w:tr w:rsidR="00732F2D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№СЭ04454  от 01.12.2011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16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301 058,0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77 824,1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№1712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МУП "Электросетевая компания"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Буденновск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58 275,8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53 019,3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№СЭ02511 от 18.06.2009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Филиал "ЖЭС"   ООО "КЭУК"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40 980,4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35 640,1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№СЭ02436  от 31.12.2010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ОАО "Георгиевские городские электрические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42 458,9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33 697,4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01052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Пятигорские</w:t>
            </w: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54 346,7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19 511,7</w:t>
            </w:r>
          </w:p>
        </w:tc>
      </w:tr>
      <w:bookmarkEnd w:id="0"/>
      <w:tr w:rsidR="00732F2D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FB5759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Северо-Осетинскому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4 195 075,7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4 014 974,2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№1031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29.02.2012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Аланияэлектросеть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765 469,4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765 469,4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№42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02.03.2010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AF716C" w:rsidRDefault="00732F2D" w:rsidP="00732F2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МУП "Моздокские 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эл.сети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12 931,6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8 963,2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№47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02.03.2010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ООО "Осетия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Энергосети"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328 205,1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325 233,7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486 от 11.03.2011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Дигорская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41 121,3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41 121,3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№1420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25.03.2013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Ардонские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220 161,2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219 370,0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30717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:rsidR="00732F2D" w:rsidRPr="009234AE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234AE">
              <w:rPr>
                <w:rFonts w:ascii="Times New Roman" w:hAnsi="Times New Roman" w:cs="Times New Roman"/>
                <w:b/>
                <w:sz w:val="24"/>
                <w:szCs w:val="24"/>
              </w:rPr>
              <w:t>о Карачаево-Черкесскому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825 131,5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664 911,7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№105  от 02.02.2015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:rsidR="00732F2D" w:rsidRPr="009234AE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sz w:val="24"/>
                <w:szCs w:val="24"/>
              </w:rPr>
              <w:t>ОАО "Распределительная 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447 604,2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416 941,4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№131 от 01.06.2012 </w:t>
            </w: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(доп.сог.от.13.07.12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ОАО  "Карачаевск-</w:t>
            </w:r>
            <w:proofErr w:type="spellStart"/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54 752,2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52 354,7</w:t>
            </w:r>
          </w:p>
        </w:tc>
      </w:tr>
      <w:tr w:rsidR="00732F2D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FB5759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Кабардино-Балкарскому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2 406 451,8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2 198 643,5</w:t>
            </w:r>
          </w:p>
        </w:tc>
      </w:tr>
      <w:tr w:rsidR="00732F2D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Д/1602-юр от 01.01.2011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ОАО "Нальчикская городская электросетевая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897 035,0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897 035,0</w:t>
            </w:r>
          </w:p>
        </w:tc>
      </w:tr>
      <w:tr w:rsidR="00732F2D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Договор №025/14-ОПО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от 01.01.2014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Каббалккоммунэнерго</w:t>
            </w:r>
            <w:proofErr w:type="spellEnd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" (с 01.01.2014)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1 060 721,6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996 804,6</w:t>
            </w:r>
          </w:p>
        </w:tc>
      </w:tr>
      <w:tr w:rsidR="00732F2D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Договор №Ф/2084-юр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01.12.2011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Чегемэнерго</w:t>
            </w:r>
            <w:proofErr w:type="spellEnd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216 799,8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211 602,5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FB5759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Ингушскому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937 179,2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937 179,2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FB5759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АО «</w:t>
            </w:r>
            <w:proofErr w:type="spellStart"/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Чеченэнерго</w:t>
            </w:r>
            <w:proofErr w:type="spellEnd"/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4 480,3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732F2D" w:rsidRPr="00FB5759" w:rsidRDefault="00732F2D" w:rsidP="0073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Республике Дагестан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3 441 306,9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3 198 189,7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№27-ТСО/ДСК/17  от 20.01.2017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601065" w:rsidRDefault="00732F2D" w:rsidP="0073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МУП "Каспийские электрические сети “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Каспэнерго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389 750,6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376 345,2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№114 - Т от 15.02.2011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B63BED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МУП “Электросеть”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192 951,8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192 951,8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Договор №13/ДСК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B63BED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Нефтехиммаш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52 609,5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52 609,5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№11/ДСК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B63BED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ОАО "Авиаагрегат"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5 134,4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5 134,4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№6/ДСК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B63BED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Нурэнергосервис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12 935,9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12 935,9</w:t>
            </w:r>
          </w:p>
        </w:tc>
      </w:tr>
      <w:tr w:rsidR="00732F2D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732F2D" w:rsidRPr="00AF716C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№4/ДСК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2F2D" w:rsidRPr="00B63BED" w:rsidRDefault="00732F2D" w:rsidP="0073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"ШПЭС-энерго1"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7 651,5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2F2D" w:rsidRDefault="00732F2D" w:rsidP="00732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7 651,5</w:t>
            </w:r>
          </w:p>
        </w:tc>
      </w:tr>
    </w:tbl>
    <w:p w:rsidR="00A203CD" w:rsidRPr="00A203CD" w:rsidRDefault="00A203CD" w:rsidP="00FB5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03CD" w:rsidRPr="00A203CD" w:rsidSect="002A3A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22914"/>
    <w:rsid w:val="000525EE"/>
    <w:rsid w:val="00075381"/>
    <w:rsid w:val="00077038"/>
    <w:rsid w:val="00083E43"/>
    <w:rsid w:val="00097333"/>
    <w:rsid w:val="000C2C39"/>
    <w:rsid w:val="000D25FF"/>
    <w:rsid w:val="00100E1F"/>
    <w:rsid w:val="001432E3"/>
    <w:rsid w:val="001C279F"/>
    <w:rsid w:val="001F5BD4"/>
    <w:rsid w:val="00253FAF"/>
    <w:rsid w:val="002A3A19"/>
    <w:rsid w:val="002E55EE"/>
    <w:rsid w:val="002E6041"/>
    <w:rsid w:val="003F4A5F"/>
    <w:rsid w:val="004C675B"/>
    <w:rsid w:val="004F341C"/>
    <w:rsid w:val="00524356"/>
    <w:rsid w:val="005435EA"/>
    <w:rsid w:val="005859D3"/>
    <w:rsid w:val="005A7956"/>
    <w:rsid w:val="005E4C00"/>
    <w:rsid w:val="005E4DDC"/>
    <w:rsid w:val="00601065"/>
    <w:rsid w:val="00633FE5"/>
    <w:rsid w:val="00653C65"/>
    <w:rsid w:val="00670E1D"/>
    <w:rsid w:val="006835AA"/>
    <w:rsid w:val="006866EB"/>
    <w:rsid w:val="006D1E8D"/>
    <w:rsid w:val="00715F20"/>
    <w:rsid w:val="00721D09"/>
    <w:rsid w:val="00732F2D"/>
    <w:rsid w:val="00760596"/>
    <w:rsid w:val="00765A51"/>
    <w:rsid w:val="00793457"/>
    <w:rsid w:val="007D2B2C"/>
    <w:rsid w:val="007D6D07"/>
    <w:rsid w:val="007E0B4E"/>
    <w:rsid w:val="007F76D7"/>
    <w:rsid w:val="00813F1B"/>
    <w:rsid w:val="008A4513"/>
    <w:rsid w:val="009234AE"/>
    <w:rsid w:val="009265B6"/>
    <w:rsid w:val="009539AC"/>
    <w:rsid w:val="00981493"/>
    <w:rsid w:val="009C7E0F"/>
    <w:rsid w:val="00A04BA3"/>
    <w:rsid w:val="00A203CD"/>
    <w:rsid w:val="00A23273"/>
    <w:rsid w:val="00A23691"/>
    <w:rsid w:val="00A30717"/>
    <w:rsid w:val="00AA301B"/>
    <w:rsid w:val="00AD4177"/>
    <w:rsid w:val="00AD4F05"/>
    <w:rsid w:val="00AF716C"/>
    <w:rsid w:val="00B63BED"/>
    <w:rsid w:val="00B75606"/>
    <w:rsid w:val="00B82BC1"/>
    <w:rsid w:val="00BA0BD9"/>
    <w:rsid w:val="00BA1EC6"/>
    <w:rsid w:val="00BF44C3"/>
    <w:rsid w:val="00C42F6F"/>
    <w:rsid w:val="00CC09C6"/>
    <w:rsid w:val="00CC5A18"/>
    <w:rsid w:val="00D14A5A"/>
    <w:rsid w:val="00D26443"/>
    <w:rsid w:val="00D502AA"/>
    <w:rsid w:val="00DF294D"/>
    <w:rsid w:val="00E134DE"/>
    <w:rsid w:val="00E15823"/>
    <w:rsid w:val="00E30A84"/>
    <w:rsid w:val="00E54462"/>
    <w:rsid w:val="00E6602F"/>
    <w:rsid w:val="00F17119"/>
    <w:rsid w:val="00FB48B5"/>
    <w:rsid w:val="00FB5759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A42B"/>
  <w15:docId w15:val="{3C9780A4-ACD8-421E-9532-4ABA2B75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78C3-8941-40BC-98B2-6766F51D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Севостьянова Оксана Александровна</cp:lastModifiedBy>
  <cp:revision>4</cp:revision>
  <cp:lastPrinted>2017-11-30T14:21:00Z</cp:lastPrinted>
  <dcterms:created xsi:type="dcterms:W3CDTF">2019-05-06T14:01:00Z</dcterms:created>
  <dcterms:modified xsi:type="dcterms:W3CDTF">2019-06-04T12:29:00Z</dcterms:modified>
</cp:coreProperties>
</file>