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718" w:rsidRPr="004934CD" w:rsidRDefault="00C00332" w:rsidP="00991731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1.45pt;margin-top:-10.35pt;width:473.6pt;height:196.4pt;z-index:-251658752">
            <v:imagedata r:id="rId9" o:title=""/>
          </v:shape>
          <o:OLEObject Type="Embed" ProgID="CorelDRAW.Graphic.11" ShapeID="_x0000_s1028" DrawAspect="Content" ObjectID="_1586068801" r:id="rId10"/>
        </w:pict>
      </w: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F21623" w:rsidRPr="004934CD" w:rsidRDefault="00F21623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B51718" w:rsidRPr="004934CD" w:rsidRDefault="00B51718" w:rsidP="00B51718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81374B" w:rsidRDefault="0081374B" w:rsidP="0081374B">
      <w:pPr>
        <w:keepNext/>
        <w:spacing w:after="0" w:line="240" w:lineRule="auto"/>
        <w:outlineLvl w:val="4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B0B1B" w:rsidRDefault="009B0B1B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81374B" w:rsidRPr="009476C1" w:rsidRDefault="00AD0F56" w:rsidP="0081374B">
      <w:pPr>
        <w:keepNext/>
        <w:tabs>
          <w:tab w:val="left" w:pos="9498"/>
        </w:tabs>
        <w:spacing w:after="0" w:line="240" w:lineRule="auto"/>
        <w:jc w:val="center"/>
        <w:outlineLvl w:val="4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ПРОТОКОЛ №3</w:t>
      </w:r>
      <w:r w:rsidR="0099754B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4</w:t>
      </w:r>
      <w:r w:rsidR="001F1353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2</w:t>
      </w:r>
    </w:p>
    <w:p w:rsidR="0081374B" w:rsidRPr="009476C1" w:rsidRDefault="0081374B" w:rsidP="0081374B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заседания Совета директоров ПАО «МРСК Северного Кавказа»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81374B" w:rsidRPr="009476C1" w:rsidRDefault="0081374B" w:rsidP="0081374B">
      <w:pPr>
        <w:widowControl w:val="0"/>
        <w:tabs>
          <w:tab w:val="left" w:pos="900"/>
          <w:tab w:val="left" w:pos="1134"/>
        </w:tabs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>Место подведения итогов голосования: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Ставропольский край, г. Пятигорск,                     пос. Энергетик,  ул. Подстанционная, д. 13а.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Дата проведения: </w:t>
      </w:r>
      <w:r w:rsidR="001F1353">
        <w:rPr>
          <w:rFonts w:ascii="Times New Roman" w:eastAsia="Times New Roman" w:hAnsi="Times New Roman"/>
          <w:sz w:val="26"/>
          <w:szCs w:val="26"/>
          <w:lang w:eastAsia="ru-RU"/>
        </w:rPr>
        <w:t>20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sz w:val="26"/>
          <w:szCs w:val="26"/>
          <w:lang w:eastAsia="ru-RU"/>
        </w:rPr>
        <w:t xml:space="preserve">8 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года.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проведения: 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>опросным путем (заочное голосование).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Дата и время подведения </w:t>
      </w:r>
      <w:r w:rsidRPr="009476C1">
        <w:rPr>
          <w:rFonts w:ascii="Times New Roman" w:eastAsia="Times New Roman" w:hAnsi="Times New Roman"/>
          <w:b/>
          <w:spacing w:val="-2"/>
          <w:sz w:val="26"/>
          <w:szCs w:val="26"/>
          <w:lang w:eastAsia="ru-RU"/>
        </w:rPr>
        <w:t>итогов</w:t>
      </w:r>
      <w:r w:rsidRPr="009476C1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голосования: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20</w:t>
      </w:r>
      <w:r w:rsidR="00B56B40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апреля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201</w:t>
      </w:r>
      <w:r w:rsidR="00A8480E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8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года </w:t>
      </w:r>
      <w:r w:rsidR="006F7FD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17</w:t>
      </w:r>
      <w:r w:rsidRPr="009476C1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:00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81374B" w:rsidRPr="009476C1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9476C1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Дата составления протокола:</w:t>
      </w:r>
      <w:r w:rsidRPr="009476C1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sz w:val="26"/>
          <w:szCs w:val="26"/>
          <w:lang w:eastAsia="ru-RU"/>
        </w:rPr>
        <w:t>23</w:t>
      </w:r>
      <w:r w:rsidR="00AD0F5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1F1353">
        <w:rPr>
          <w:rFonts w:ascii="Times New Roman" w:eastAsia="Times New Roman" w:hAnsi="Times New Roman"/>
          <w:sz w:val="26"/>
          <w:szCs w:val="26"/>
          <w:lang w:eastAsia="ru-RU"/>
        </w:rPr>
        <w:t>апреля</w:t>
      </w:r>
      <w:r w:rsidRPr="009476C1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AD0F56">
        <w:rPr>
          <w:rFonts w:ascii="Times New Roman" w:eastAsia="Times New Roman" w:hAnsi="Times New Roman"/>
          <w:bCs/>
          <w:sz w:val="26"/>
          <w:szCs w:val="26"/>
          <w:lang w:eastAsia="ru-RU"/>
        </w:rPr>
        <w:t>2018</w:t>
      </w:r>
      <w:r w:rsidRPr="009476C1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года.</w:t>
      </w:r>
    </w:p>
    <w:p w:rsidR="00023549" w:rsidRDefault="00023549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Всего членов Совета директоров ПАО «МРСК Северного Кавказа» -  11 человек.</w:t>
      </w:r>
    </w:p>
    <w:p w:rsidR="0081374B" w:rsidRPr="00A8480E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A8480E">
        <w:rPr>
          <w:rFonts w:ascii="Times New Roman" w:eastAsia="Times New Roman" w:hAnsi="Times New Roman"/>
          <w:sz w:val="26"/>
          <w:szCs w:val="26"/>
          <w:lang w:eastAsia="ru-RU"/>
        </w:rPr>
        <w:t>В заочном голосовании приняли участие (получены опросные листы) члены Совета директоров:</w:t>
      </w:r>
    </w:p>
    <w:p w:rsidR="003E0DDA" w:rsidRPr="00134C5E" w:rsidRDefault="003E0DDA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Акопян Дмитрий Борисович 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Гурьянов Денис Львович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Зайцев Юрий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Иванова Татьяна Александровна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Колесников Антон Сергеевич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Раков Алексей Викторович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Сасин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Николай Иванович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Тощенко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Владимир Валерьевич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Фадеев Александр Николаевич</w:t>
      </w:r>
    </w:p>
    <w:p w:rsidR="00C027B9" w:rsidRPr="00134C5E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Чевкин Дмитрий Александрович</w:t>
      </w:r>
    </w:p>
    <w:p w:rsidR="009E35DD" w:rsidRPr="009E35DD" w:rsidRDefault="009E35DD" w:rsidP="00C027B9">
      <w:pPr>
        <w:spacing w:after="0" w:line="240" w:lineRule="auto"/>
        <w:ind w:right="283"/>
        <w:rPr>
          <w:rFonts w:ascii="Times New Roman" w:eastAsia="Times New Roman" w:hAnsi="Times New Roman"/>
          <w:i/>
          <w:sz w:val="26"/>
          <w:szCs w:val="26"/>
          <w:lang w:eastAsia="ru-RU"/>
        </w:rPr>
      </w:pPr>
      <w:r w:rsidRPr="009E35DD">
        <w:rPr>
          <w:rFonts w:ascii="Times New Roman" w:eastAsia="Times New Roman" w:hAnsi="Times New Roman"/>
          <w:i/>
          <w:sz w:val="26"/>
          <w:szCs w:val="26"/>
          <w:lang w:eastAsia="ru-RU"/>
        </w:rPr>
        <w:t>В голосовании не принимал участия:</w:t>
      </w:r>
    </w:p>
    <w:p w:rsidR="00C027B9" w:rsidRPr="00B56B40" w:rsidRDefault="00C027B9" w:rsidP="00C027B9">
      <w:pPr>
        <w:spacing w:after="0" w:line="240" w:lineRule="auto"/>
        <w:ind w:right="283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spellStart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>Эрдыниев</w:t>
      </w:r>
      <w:proofErr w:type="spellEnd"/>
      <w:r w:rsidRPr="00134C5E">
        <w:rPr>
          <w:rFonts w:ascii="Times New Roman" w:eastAsia="Times New Roman" w:hAnsi="Times New Roman"/>
          <w:sz w:val="26"/>
          <w:szCs w:val="26"/>
          <w:lang w:eastAsia="ru-RU"/>
        </w:rPr>
        <w:t xml:space="preserve"> Антон Александрович</w:t>
      </w:r>
    </w:p>
    <w:p w:rsidR="0081374B" w:rsidRPr="00B56B40" w:rsidRDefault="0081374B" w:rsidP="0081374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B56B40">
        <w:rPr>
          <w:rFonts w:ascii="Times New Roman" w:eastAsia="Times New Roman" w:hAnsi="Times New Roman"/>
          <w:b/>
          <w:sz w:val="26"/>
          <w:szCs w:val="26"/>
          <w:lang w:eastAsia="ru-RU"/>
        </w:rPr>
        <w:t>Кворум имеется.</w:t>
      </w:r>
    </w:p>
    <w:p w:rsidR="00C027B9" w:rsidRPr="00B56B40" w:rsidRDefault="00C027B9" w:rsidP="00BA6E11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027B9" w:rsidRDefault="0081374B" w:rsidP="003948DA">
      <w:pPr>
        <w:spacing w:after="0" w:line="240" w:lineRule="auto"/>
        <w:ind w:right="283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F527A">
        <w:rPr>
          <w:rFonts w:ascii="Times New Roman" w:eastAsia="Times New Roman" w:hAnsi="Times New Roman"/>
          <w:b/>
          <w:sz w:val="26"/>
          <w:szCs w:val="26"/>
          <w:lang w:eastAsia="ru-RU"/>
        </w:rPr>
        <w:t>Повестка дня:</w:t>
      </w:r>
    </w:p>
    <w:p w:rsidR="00036DDB" w:rsidRDefault="00036DDB" w:rsidP="00036DDB">
      <w:pPr>
        <w:spacing w:after="0" w:line="240" w:lineRule="auto"/>
        <w:ind w:right="283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 созыве годового Общего собрания акционеров Общества и</w:t>
      </w:r>
      <w:r w:rsidRPr="00036DDB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об определении формы его проведения.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даты определения (фиксации) лиц, имеющих право на участие в годовом Общем собрании акционеров Общества.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предоставления.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num" w:pos="851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порядка сообщения акционерам Общества о проведении Общего собрания акционеров, в том числе утверждение формы и текста сообщения.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избрании секретаря годового Общего собрания акционеров Общества.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условий договора с регистратором Общества.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отчета о заключенных Обществом в 2017 году сделках, в совершении которых имеется заинтересованность.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 предварительном утверждении годового отчета Общества за               2017 год.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годовой бухгалтерской (финансовой) отчетности Общества за 2017 год.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 рекомендациях по распределению прибыли (убытков) общества по результатам 2017 года.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О рекомендациях по размеру дивидендов по акциям Общества за 2017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 </w:t>
      </w:r>
    </w:p>
    <w:p w:rsidR="00036DDB" w:rsidRPr="00036DDB" w:rsidDel="00EC69EC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 w:rsidDel="00EC69EC">
        <w:rPr>
          <w:rFonts w:ascii="Times New Roman" w:eastAsia="Times New Roman" w:hAnsi="Times New Roman"/>
          <w:sz w:val="26"/>
          <w:szCs w:val="26"/>
          <w:lang w:eastAsia="ru-RU"/>
        </w:rPr>
        <w:t>О рассмотрени</w:t>
      </w: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и кандидатуры аудитора Общества.</w:t>
      </w:r>
    </w:p>
    <w:p w:rsidR="00036DDB" w:rsidRPr="00036DDB" w:rsidDel="00EC69EC" w:rsidRDefault="00036DDB" w:rsidP="00036DDB">
      <w:pPr>
        <w:numPr>
          <w:ilvl w:val="0"/>
          <w:numId w:val="26"/>
        </w:numPr>
        <w:tabs>
          <w:tab w:val="num" w:pos="0"/>
          <w:tab w:val="left" w:pos="851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 w:rsidDel="00EC69EC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проекта У</w:t>
      </w: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става Общества в новой редакции.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проекта Положения о Совете директоров                         ПАО «МРСК Северного Кавказа» в новой редакции.</w:t>
      </w:r>
    </w:p>
    <w:p w:rsidR="00036DDB" w:rsidRPr="00036DDB" w:rsidRDefault="00036DDB" w:rsidP="00036DDB">
      <w:pPr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проекта Положения о Правлении ПАО «МРСК Северного Кавказа» в новой редакции.</w:t>
      </w:r>
    </w:p>
    <w:p w:rsidR="00023549" w:rsidRPr="00036DDB" w:rsidRDefault="00036DDB" w:rsidP="00036DDB">
      <w:pPr>
        <w:numPr>
          <w:ilvl w:val="0"/>
          <w:numId w:val="26"/>
        </w:numPr>
        <w:tabs>
          <w:tab w:val="left" w:pos="0"/>
          <w:tab w:val="left" w:pos="993"/>
        </w:tabs>
        <w:spacing w:after="0" w:line="240" w:lineRule="auto"/>
        <w:ind w:left="0" w:right="-1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 Об утверждении проекта Положения о выплат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е членам Ревизионной комиссии </w:t>
      </w: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ПАО «МРСК Северного Кавказа» вознаграждений и компенсаций в новой редакции.</w:t>
      </w:r>
    </w:p>
    <w:p w:rsidR="0099754B" w:rsidRPr="006F7FD1" w:rsidRDefault="0099754B" w:rsidP="00036DDB">
      <w:pPr>
        <w:tabs>
          <w:tab w:val="num" w:pos="284"/>
        </w:tabs>
        <w:spacing w:after="0" w:line="240" w:lineRule="auto"/>
        <w:ind w:right="283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81374B" w:rsidRPr="00D16196" w:rsidRDefault="0081374B" w:rsidP="003948DA">
      <w:pPr>
        <w:pStyle w:val="a8"/>
        <w:tabs>
          <w:tab w:val="left" w:pos="9639"/>
          <w:tab w:val="left" w:pos="9923"/>
        </w:tabs>
        <w:ind w:right="283" w:firstLine="0"/>
        <w:jc w:val="center"/>
        <w:rPr>
          <w:b/>
          <w:szCs w:val="26"/>
        </w:rPr>
      </w:pPr>
      <w:r w:rsidRPr="00D16196">
        <w:rPr>
          <w:b/>
          <w:szCs w:val="26"/>
        </w:rPr>
        <w:t>Итог</w:t>
      </w:r>
      <w:r w:rsidR="00467746" w:rsidRPr="00D16196">
        <w:rPr>
          <w:b/>
          <w:szCs w:val="26"/>
        </w:rPr>
        <w:t xml:space="preserve">и голосования и </w:t>
      </w:r>
      <w:r w:rsidR="0092023C" w:rsidRPr="00D16196">
        <w:rPr>
          <w:b/>
          <w:szCs w:val="26"/>
        </w:rPr>
        <w:t>решени</w:t>
      </w:r>
      <w:r w:rsidR="0092023C">
        <w:rPr>
          <w:b/>
          <w:szCs w:val="26"/>
        </w:rPr>
        <w:t>я</w:t>
      </w:r>
      <w:r w:rsidR="00467746" w:rsidRPr="00D16196">
        <w:rPr>
          <w:b/>
          <w:szCs w:val="26"/>
        </w:rPr>
        <w:t xml:space="preserve">, </w:t>
      </w:r>
      <w:r w:rsidR="0092023C" w:rsidRPr="00D16196">
        <w:rPr>
          <w:b/>
          <w:szCs w:val="26"/>
        </w:rPr>
        <w:t>принят</w:t>
      </w:r>
      <w:r w:rsidR="0092023C">
        <w:rPr>
          <w:b/>
          <w:szCs w:val="26"/>
        </w:rPr>
        <w:t>ы</w:t>
      </w:r>
      <w:r w:rsidR="0092023C" w:rsidRPr="00D16196">
        <w:rPr>
          <w:b/>
          <w:szCs w:val="26"/>
        </w:rPr>
        <w:t xml:space="preserve">е </w:t>
      </w:r>
      <w:r w:rsidR="00B56B40" w:rsidRPr="00D16196">
        <w:rPr>
          <w:b/>
          <w:szCs w:val="26"/>
        </w:rPr>
        <w:t xml:space="preserve">по </w:t>
      </w:r>
      <w:r w:rsidR="0092023C" w:rsidRPr="00D16196">
        <w:rPr>
          <w:b/>
          <w:szCs w:val="26"/>
        </w:rPr>
        <w:t>вопрос</w:t>
      </w:r>
      <w:r w:rsidR="0092023C">
        <w:rPr>
          <w:b/>
          <w:szCs w:val="26"/>
        </w:rPr>
        <w:t>ам</w:t>
      </w:r>
      <w:r w:rsidR="0092023C" w:rsidRPr="00D16196">
        <w:rPr>
          <w:b/>
          <w:szCs w:val="26"/>
        </w:rPr>
        <w:t xml:space="preserve"> </w:t>
      </w:r>
      <w:r w:rsidRPr="00D16196">
        <w:rPr>
          <w:b/>
          <w:szCs w:val="26"/>
        </w:rPr>
        <w:t>повестки дня:</w:t>
      </w:r>
    </w:p>
    <w:p w:rsidR="00001107" w:rsidRPr="00D16196" w:rsidRDefault="00001107" w:rsidP="00001107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74162" w:rsidRPr="00E74162" w:rsidRDefault="006F7FD1" w:rsidP="00E74162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</w:t>
      </w:r>
      <w:r w:rsidR="00E7416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E74162" w:rsidRPr="00E7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О созыве годового Общего собрания акционеров Общества и об определении формы его проведения.</w:t>
      </w:r>
    </w:p>
    <w:p w:rsidR="00E74162" w:rsidRDefault="006F7FD1" w:rsidP="00E7416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  <w:r w:rsidR="00E74162" w:rsidRPr="00E74162">
        <w:rPr>
          <w:rFonts w:ascii="Times New Roman" w:hAnsi="Times New Roman"/>
          <w:sz w:val="26"/>
          <w:szCs w:val="26"/>
        </w:rPr>
        <w:t xml:space="preserve"> </w:t>
      </w:r>
    </w:p>
    <w:p w:rsidR="00E74162" w:rsidRPr="003F23AF" w:rsidRDefault="00E74162" w:rsidP="00E74162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3AF">
        <w:rPr>
          <w:rFonts w:ascii="Times New Roman" w:hAnsi="Times New Roman"/>
          <w:sz w:val="26"/>
          <w:szCs w:val="26"/>
        </w:rPr>
        <w:t>Созвать годовое Общее собрание акционеров Общества в форме собрания (совместного присутствия).</w:t>
      </w:r>
    </w:p>
    <w:p w:rsidR="00C027B9" w:rsidRPr="00D16196" w:rsidRDefault="00C027B9" w:rsidP="003948DA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CE1496" w:rsidRPr="00D16196" w:rsidRDefault="00CE1496" w:rsidP="00BA70B5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="00FA6A9E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="00FA6A9E"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="00C027B9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  <w:r w:rsidR="00AD0F56"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В.В., Фадеев А.Н., Чевкин Д.А.</w:t>
      </w:r>
      <w:r w:rsidR="001F1353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CE1496" w:rsidRPr="00D16196" w:rsidRDefault="00BA6E11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="00F51479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F527A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CE1496" w:rsidRPr="00D16196" w:rsidRDefault="00C027B9" w:rsidP="00CE1496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="00001107" w:rsidRPr="00D16196">
        <w:rPr>
          <w:rFonts w:ascii="Times New Roman" w:eastAsia="Times New Roman" w:hAnsi="Times New Roman"/>
          <w:sz w:val="26"/>
          <w:szCs w:val="26"/>
          <w:lang w:eastAsia="ru-RU"/>
        </w:rPr>
        <w:t>нет</w:t>
      </w:r>
      <w:r w:rsidR="009B0B1B" w:rsidRPr="00D16196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1278F" w:rsidRPr="00D16196" w:rsidRDefault="00E26D73" w:rsidP="0081374B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</w:t>
      </w:r>
      <w:r w:rsidR="00C027B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F51479"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единогласно</w:t>
      </w: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.</w:t>
      </w:r>
    </w:p>
    <w:p w:rsidR="00C027B9" w:rsidRDefault="00C027B9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A0414D" w:rsidRDefault="00A0414D" w:rsidP="00A041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№2</w:t>
      </w:r>
      <w:r w:rsidR="00E7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даты, места и времени проведения годового Общего собрания акционеров Общества, времени начала регистрации лиц, участвующих в годовом Общем собрании акционеров Общества.</w:t>
      </w:r>
    </w:p>
    <w:p w:rsidR="00A0414D" w:rsidRDefault="00A0414D" w:rsidP="00A0414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E74162" w:rsidRPr="003F23AF" w:rsidRDefault="00E74162" w:rsidP="00E74162">
      <w:pPr>
        <w:widowControl w:val="0"/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1. Определить дату проведения годового Общего собрания акционеров Общества – 28 мая 2018 года. </w:t>
      </w:r>
    </w:p>
    <w:p w:rsidR="00E74162" w:rsidRPr="003F23AF" w:rsidRDefault="00E74162" w:rsidP="00E74162">
      <w:pPr>
        <w:widowControl w:val="0"/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2. Определить место проведения годового Общего собрания акционеров Общества – Ставропольский край, г. Пятигорск, пос. Энергетик, ул. Подстанционная, дом 13а, ПАО «МРСК Северного Кавказа». </w:t>
      </w:r>
    </w:p>
    <w:p w:rsidR="00E74162" w:rsidRPr="003F23AF" w:rsidRDefault="00E74162" w:rsidP="00E74162">
      <w:pPr>
        <w:widowControl w:val="0"/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3. Определить время начала регистрации лиц, участвующих в годовом Общем собрании акционеров, - 9 часов 00 минут по местному времени.</w:t>
      </w:r>
    </w:p>
    <w:p w:rsidR="00E74162" w:rsidRPr="003F23AF" w:rsidRDefault="00E74162" w:rsidP="00E74162">
      <w:pPr>
        <w:widowControl w:val="0"/>
        <w:tabs>
          <w:tab w:val="left" w:pos="160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6"/>
          <w:szCs w:val="26"/>
          <w:highlight w:val="yellow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4. Определить время проведения годового Общего собрания акционеров Общества – 10 часов 00 минут по местному времени.</w:t>
      </w:r>
    </w:p>
    <w:p w:rsidR="00A0414D" w:rsidRPr="00D16196" w:rsidRDefault="00A0414D" w:rsidP="00A041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E7416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E74162" w:rsidRPr="003F23AF" w:rsidRDefault="00A0414D" w:rsidP="00E74162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№3</w:t>
      </w:r>
      <w:r w:rsidR="00E7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даты определения (фиксации) лиц, имеющих право на участие в годовом Общем собрании акционеров Общества.</w:t>
      </w:r>
    </w:p>
    <w:p w:rsidR="00A0414D" w:rsidRDefault="00A0414D" w:rsidP="00A0414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A0414D" w:rsidRDefault="00E74162" w:rsidP="00E7416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Утвердить дату определения (фиксации) лиц, имеющих право на участие в годовом Общем собрании акционеров Общества, - 03 мая 2018 года.</w:t>
      </w:r>
    </w:p>
    <w:p w:rsidR="00E74162" w:rsidRPr="00D16196" w:rsidRDefault="00E74162" w:rsidP="00E74162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A04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414D" w:rsidRDefault="00A0414D" w:rsidP="00A041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№4</w:t>
      </w:r>
      <w:r w:rsidR="00E74162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E74162" w:rsidRPr="00E7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 xml:space="preserve">Об определении типа (типов) привилегированных акций, владельцы которых обладают правом голоса по вопросам </w:t>
      </w:r>
      <w:proofErr w:type="gramStart"/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414D" w:rsidRDefault="00A0414D" w:rsidP="00A0414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связи с тем, что привилегированные акции Обществом не выпускались, решения об определении типа (типов) привилегированных акций, владельцы которых обладают правом голоса по вопросам повестки дня годового Общего собрания акционеров Общества, не принимать.</w:t>
      </w:r>
    </w:p>
    <w:p w:rsidR="00E74162" w:rsidRDefault="00E74162" w:rsidP="00A0414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A04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5DD" w:rsidRDefault="009E35DD" w:rsidP="00A04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5DD" w:rsidRDefault="009E35DD" w:rsidP="00A04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414D" w:rsidRDefault="00A0414D" w:rsidP="00A041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№5</w:t>
      </w:r>
      <w:r w:rsidR="00E7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 xml:space="preserve">Об утверждении </w:t>
      </w:r>
      <w:proofErr w:type="gramStart"/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повестки дня годового Общего собрания акционеров Общества</w:t>
      </w:r>
      <w:proofErr w:type="gramEnd"/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0414D" w:rsidRDefault="00A0414D" w:rsidP="00A0414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Утвердить следующую повестку дня годового Общего собрания акционеров Общества: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1. Об утверждении годового отчета, годовой бухгалтерской (финансовой) отчетности Общества за 2017 год;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О распределении прибыли (в том числе о выплате (объявлении) дивидендов) и убытков Общества по результатам 2017 года; 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3. Об избрании членов Совета директоров Общества;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4. Об избрании членов Ревизионной комиссии Общества; 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5. Об утвержден</w:t>
      </w:r>
      <w:proofErr w:type="gramStart"/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ии ау</w:t>
      </w:r>
      <w:proofErr w:type="gramEnd"/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дитора Общества;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6. Об утверждении Устава Общества в новой редакции;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7. Об утверждении Положения о Совете директоров ПАО «МРСК Северного Кавказа» в новой редакции;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8. Об утверждении Положения о Правлении ПАО «МРСК Северного Кавказа» в новой редакции;</w:t>
      </w:r>
    </w:p>
    <w:p w:rsidR="00E74162" w:rsidRPr="003F23AF" w:rsidRDefault="00E74162" w:rsidP="00E74162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9. Об утверждении Положения о выплате членам Ревизионной комиссии 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              </w:t>
      </w:r>
      <w:r w:rsidRPr="003F23AF">
        <w:rPr>
          <w:rFonts w:ascii="Times New Roman" w:eastAsia="Times New Roman" w:hAnsi="Times New Roman"/>
          <w:bCs/>
          <w:sz w:val="26"/>
          <w:szCs w:val="26"/>
          <w:lang w:eastAsia="ru-RU"/>
        </w:rPr>
        <w:t>ПАО «МРСК Северного Кавказа» вознаграждений и компенсаций в новой редакции.</w:t>
      </w:r>
    </w:p>
    <w:p w:rsidR="00A0414D" w:rsidRPr="00D16196" w:rsidRDefault="00A0414D" w:rsidP="00A0414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A04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414D" w:rsidRPr="00E74162" w:rsidRDefault="00A0414D" w:rsidP="00A041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№6</w:t>
      </w:r>
      <w:r w:rsidR="00E7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перечня информации (материалов), предоставляемой акционерам при подготовке к проведению годового Общего собрания акционеров, и порядка ее представления.</w:t>
      </w:r>
    </w:p>
    <w:p w:rsidR="00A0414D" w:rsidRDefault="00A0414D" w:rsidP="00A0414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1. Определить, что информацией (материалами), предоставляемой лицам, имеющим право на участие в годовом общем собрании акционеров Общества, является: 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годовой отчет Общества за 2017 год и заключение Ревизионной комиссии Общества по результатам его проверки (о достоверности данных, содержащихся в годовом отчете Общества);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годовая бухгалтерская (финансовая) отчетность, аудиторское заключение и заключение Ревизионной комиссии Общества по результатам проверки такой отчетности;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- оценка Комитета по аудиту Общества заключения аудитора Общества, подтверждающего достоверность годовой бухгалтерской (финансовой) отчетности Общества, составленной по РСБУ и МСФО; 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заключение Комитета по аудиту Общества об уровне эффективности и качества процесса внешнего аудита;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выписка из решения Совета директоров по вопросу о предварительном утверждении годового отчета Общества за 2017 год и рекомендациях годовому Общему собранию акционеров о его утверждении;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рекомендации Совета директоров Общества по распределению прибыли (убытков) Общества по результатам 2017 года, в том числе по размеру дивиденда по акциям Общества и порядку его выплаты и в части определения даты, на которую определяются лица, имеющие право на получение дивидендов;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- выписка из решения Совета директоров по вопросу вынесения на утверждение годовому Общему собранию акционеров годовой бухгалтерской (финансовой) отчетности;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- сведения  о кандидатах в Совет директоров Общества, Ревизионную комиссию Общества (в случае их представления) либо информация о непредставлении кандидатами указанных сведений, в том числе информация о том, кем выдвинут каждый из кандидатов, а также информация о наличии либо отсутствии письменного согласия указанных кандидатов на выдвижение и избрание; 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сведения о кандидатах в аудиторы Общества, достаточные для формирования представления об их профессиональных качествах и независимости, включая наименование саморегулируемой организации аудиторов, членом которой является кандидат в аудиторы Общества, описание процедур, используемых при отборе внешних аудиторов, которые обеспечивают их независимость и объективность, а также сведения о предлагаемом вознаграждении внешних аудиторов за услуги аудиторского и неаудиторского характера (включая сведения о компенсационных выплатах</w:t>
      </w:r>
      <w:proofErr w:type="gramEnd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 и иных расходах, связанных с привлечением аудитора) и иных существенных условиях договоров, заключаемых с аудиторами Общества;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рекомендации Комитета по аудиту Общества в отношении кандидатуры аудитора Общества;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Устав Общества в действующей редакции, проект Устава Общества в новой редакции, а также сравнительная таблица вносимых в Устав Общества изменений с их обоснованием;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ab/>
        <w:t>Положение о Совете директоров ПАО «МРСК Северного Кавказа» в действующей редакции, проект Положения о Совете директоров ПАО «МРСК Северного Кавказа» в новой редакции, а также сравнительная таблица вносимых изменений в Положение о Совете директоров ПАО «МРСК Северного Кавказа» с их обоснованием;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Положение о Правлении ПАО «МРСК Северного Кавказа» в действующей редакции, проект Положения о Правлении ПАО «МРСК Северного Кавказа» в новой редакции, а также сравнительная таблица вносимых изменений в Положение о Правлении ПАО «МРСК Северного Кавказа» с их обоснованием;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ab/>
        <w:t>Положение о выплате членам Ревизионной комиссии ПАО «МРСК Северного Кавказа» вознаграждений и компенсаций в действующей редакции, проект Положения о выплате членам Ревизионной комиссии  ПАО «МРСК Северного Кавказа» вознаграждений и компенсаций в новой редакции, а также сравнительная таблица вносимых изменений в Положение о выплате членам Ревизионной комиссии ПАО «МРСК Северного Кавказа» вознаграждений и компенсаций с их обоснованием;</w:t>
      </w:r>
      <w:proofErr w:type="gramEnd"/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отчет о заключенных Обществом в 2017 году сделках, в совершении которых имеется заинтересованность, включая заключение Ревизионной комиссии, подтверждающее достоверность данных, содержащихся в отчете;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информация об акционерных соглашениях, заключенных в течение года до даты проведения Общего собрания акционеров;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информацию о том, кем предложен каждый вопрос в повестку дня годового Общего собрания акционеров;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проекты решений и пояснительные записки по вопросам Общего собрания акционеров;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информация о проезде к месту проведения Общего собрания акционеров;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примерная форма доверенности, которую акционер может выдать своему представителю и порядок ее удостоверения.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 xml:space="preserve">2. </w:t>
      </w:r>
      <w:proofErr w:type="gramStart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Установить, что с указанной информацией (материалами) лица, имеющие право на участие в годовом Общем собрании акционеров Общества, могут ознакомиться в период с 07 мая 2018 года по 27 мая 2018 года с 09 часов 00 минут до 15 часов 00 минут по местному времени, за исключением выходных и праздничных дней, а также 28 мая 2018 года во время проведения собрания</w:t>
      </w:r>
      <w:proofErr w:type="gramEnd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 по следующим адресам: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- г. Москва, ул. </w:t>
      </w:r>
      <w:proofErr w:type="spellStart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Новорогожская</w:t>
      </w:r>
      <w:proofErr w:type="spellEnd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, д. 32, стр. 1, АО «СТАТУС», тел 8 (495) 974-83-45;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- Ставропольский край, г. Пятигорск, пос. Энергетик, ул. Подстанционная, д.13а, ПАО «МРСК Северного Кавказа», тел. (8793) 40-17-52,</w:t>
      </w:r>
      <w:proofErr w:type="gramEnd"/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а также с 07 мая 2018 года на веб-сайте Общества в информационно-телекоммуникационной сети «Интернет» по адресу: </w:t>
      </w:r>
      <w:hyperlink r:id="rId11" w:history="1">
        <w:r w:rsidR="009E35DD" w:rsidRPr="00D20C36">
          <w:rPr>
            <w:rStyle w:val="af7"/>
            <w:rFonts w:ascii="Times New Roman" w:eastAsia="Times New Roman" w:hAnsi="Times New Roman"/>
            <w:sz w:val="26"/>
            <w:szCs w:val="26"/>
            <w:lang w:eastAsia="ru-RU"/>
          </w:rPr>
          <w:t>www.mrsk-sk.ru</w:t>
        </w:r>
      </w:hyperlink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E74162" w:rsidRPr="003F23AF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В случае</w:t>
      </w:r>
      <w:proofErr w:type="gramStart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,</w:t>
      </w:r>
      <w:proofErr w:type="gramEnd"/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указанная информация (материалы) направляется до 07 мая 2018 года в электронной форме (в форме электронных документов, подписанных электронной подписью) номинальному держателю акций. </w:t>
      </w:r>
    </w:p>
    <w:p w:rsidR="00E74162" w:rsidRDefault="00E74162" w:rsidP="00E74162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Указанная информация (материалы) также будет доступна лицам, имеющим право на участие в годовом Общем собрании акционеров Общества, в день проведения годового Общего собрания акционеров Общества по месту его проведения.</w:t>
      </w:r>
    </w:p>
    <w:p w:rsidR="00E74162" w:rsidRDefault="00E74162" w:rsidP="00A0414D">
      <w:pPr>
        <w:spacing w:after="0" w:line="240" w:lineRule="auto"/>
        <w:ind w:right="11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A0414D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0414D" w:rsidRPr="00E74162" w:rsidRDefault="00A0414D" w:rsidP="00A0414D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№7</w:t>
      </w:r>
      <w:r w:rsidR="00E74162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74162" w:rsidRPr="00E74162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формы и текста бюллетеней для голосования на годовом Общем собрании акционеров, а также формулировок решений по вопросам повестки дня годового Общего собрания акционеров, которые должны направляться в электронной форме (в форме электронных документов) номинальным держателям акций, зарегистрированным в реестре акционеров Общества.</w:t>
      </w:r>
    </w:p>
    <w:p w:rsidR="00A0414D" w:rsidRDefault="00A0414D" w:rsidP="00A0414D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E74162" w:rsidRPr="003F23AF" w:rsidRDefault="00E74162" w:rsidP="00E74162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1. Утвердить форму и текст бюллетеней для голосования на годовом Общем собрании акционеров Общества </w:t>
      </w:r>
      <w:r w:rsidR="009F6789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в соответствии с Приложениями №1,</w:t>
      </w: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 к настоящему решению Совета директоров.</w:t>
      </w:r>
    </w:p>
    <w:p w:rsidR="00A0414D" w:rsidRDefault="00E74162" w:rsidP="00036DDB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2. Для направления в электронной форме (в форме электронных документов) номинальным держателям акций, зарегистрированным в реестре акционеров, использовать формулировки решений, указанные в бюллетенях для голосования.</w:t>
      </w:r>
    </w:p>
    <w:p w:rsidR="00E74162" w:rsidRPr="00D16196" w:rsidRDefault="00E74162" w:rsidP="00E74162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№8</w:t>
      </w:r>
      <w:r w:rsidR="009F67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9F6789" w:rsidRPr="009F6789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даты направления бюллетеней для голосования лицам, имеющим право на участие в годовом Общем собрании акционеров Общества, адреса, по которому могут направляться заполненные бюллетени для голосования, и даты окончания приема заполненных бюллетеней для голосования.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9F6789" w:rsidRPr="003F23AF" w:rsidRDefault="009F6789" w:rsidP="009F6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1. Определить, что бюллетени для голосования должны быть направлены заказным письмом (вручены под роспись) лицам, имеющим право на участие в годовом Общем собрании акционеров Общества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</w:t>
      </w: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не позднее 07 мая 2018 года.</w:t>
      </w:r>
    </w:p>
    <w:p w:rsidR="009F6789" w:rsidRPr="003F23AF" w:rsidRDefault="009F6789" w:rsidP="009F6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2. Определить, что заполненные бюллетени для голосования могут быть направлены по одному из следующих адресов:</w:t>
      </w:r>
    </w:p>
    <w:p w:rsidR="009F6789" w:rsidRPr="003F23AF" w:rsidRDefault="009F6789" w:rsidP="009F6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gramStart"/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- 357506, Ставропольский край, г. Пятигорск, пос. Энергетик, ул. Подстанционная, д. 13а, ПАО «МРСК Северного Кавказа»;</w:t>
      </w:r>
      <w:proofErr w:type="gramEnd"/>
    </w:p>
    <w:p w:rsidR="009F6789" w:rsidRPr="003F23AF" w:rsidRDefault="009F6789" w:rsidP="009F6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proofErr w:type="gramStart"/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- 109544, г. Москва, ул. </w:t>
      </w:r>
      <w:proofErr w:type="spellStart"/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Новорогожская</w:t>
      </w:r>
      <w:proofErr w:type="spellEnd"/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, д. 32, стр. 1, АО «СТАТУС».</w:t>
      </w:r>
      <w:proofErr w:type="gramEnd"/>
    </w:p>
    <w:p w:rsidR="009F6789" w:rsidRPr="003F23AF" w:rsidRDefault="009F6789" w:rsidP="009F678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3. При определении кворума и подведении итогов голосования учитываются голоса, представленные бюллетенями для голосования, либо иными, установленными законом способами, полученными не позднее 25 мая 2018 года.</w:t>
      </w:r>
    </w:p>
    <w:p w:rsidR="009F6789" w:rsidRDefault="009F6789" w:rsidP="00036DDB">
      <w:pPr>
        <w:spacing w:after="0" w:line="240" w:lineRule="auto"/>
        <w:ind w:right="11" w:firstLine="709"/>
        <w:jc w:val="both"/>
        <w:rPr>
          <w:rFonts w:ascii="Times New Roman" w:hAnsi="Times New Roman"/>
          <w:b/>
          <w:sz w:val="26"/>
          <w:szCs w:val="26"/>
        </w:rPr>
      </w:pPr>
      <w:r w:rsidRPr="003F23AF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4. Поручить единоличному исполнительному органу Общества обеспечить направление бюллетеней для голосования акционерам Общества в соответствии с настоящим решением.</w:t>
      </w:r>
    </w:p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Pr="009F6789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№9</w:t>
      </w:r>
      <w:r w:rsidR="009F67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9F6789" w:rsidRPr="009F6789">
        <w:rPr>
          <w:rFonts w:ascii="Times New Roman" w:eastAsia="Times New Roman" w:hAnsi="Times New Roman"/>
          <w:sz w:val="26"/>
          <w:szCs w:val="26"/>
          <w:lang w:eastAsia="ru-RU"/>
        </w:rPr>
        <w:t>Об определении порядка сообщения акционерам Общества о проведении годового Общего собрания акционеров Общества, в том числе утверждение формы и текста сообщения.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9F6789" w:rsidRPr="008E2D7D" w:rsidRDefault="009F6789" w:rsidP="009F678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2D7D">
        <w:rPr>
          <w:rFonts w:ascii="Times New Roman" w:eastAsia="Times New Roman" w:hAnsi="Times New Roman"/>
          <w:bCs/>
          <w:sz w:val="26"/>
          <w:szCs w:val="26"/>
          <w:lang w:eastAsia="ru-RU"/>
        </w:rPr>
        <w:t>1. Утвердить форму и текст сообщения о проведении годового Общего собрания акционеров</w:t>
      </w:r>
      <w:r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Общества согласно Приложению №</w:t>
      </w:r>
      <w:r w:rsidRPr="008E2D7D">
        <w:rPr>
          <w:rFonts w:ascii="Times New Roman" w:eastAsia="Times New Roman" w:hAnsi="Times New Roman"/>
          <w:bCs/>
          <w:sz w:val="26"/>
          <w:szCs w:val="26"/>
          <w:lang w:eastAsia="ru-RU"/>
        </w:rPr>
        <w:t>3 к настоящему решению Совета директоров.</w:t>
      </w:r>
    </w:p>
    <w:p w:rsidR="009F6789" w:rsidRPr="008E2D7D" w:rsidRDefault="009F6789" w:rsidP="009F6789">
      <w:pPr>
        <w:widowControl w:val="0"/>
        <w:tabs>
          <w:tab w:val="left" w:pos="0"/>
          <w:tab w:val="left" w:pos="1134"/>
        </w:tabs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8E2D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2. Сообщить лицам, имеющим право на участие в годовом общем собрании акционеров Общества, о проведении годового Общего собрания акционеров Общества путем размещения сообщения на веб-сайте Общества в информационно-телекоммуникационной сети «Интернет» по адресу www.mrsk-sk.ru не позднее 26 апреля 2018 года. </w:t>
      </w:r>
    </w:p>
    <w:p w:rsidR="00C87F3F" w:rsidRDefault="009F6789" w:rsidP="00036DDB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8E2D7D">
        <w:rPr>
          <w:rFonts w:ascii="Times New Roman" w:eastAsia="Times New Roman" w:hAnsi="Times New Roman"/>
          <w:bCs/>
          <w:sz w:val="26"/>
          <w:szCs w:val="26"/>
          <w:lang w:eastAsia="ru-RU"/>
        </w:rPr>
        <w:t>В случае</w:t>
      </w:r>
      <w:proofErr w:type="gramStart"/>
      <w:r w:rsidRPr="008E2D7D">
        <w:rPr>
          <w:rFonts w:ascii="Times New Roman" w:eastAsia="Times New Roman" w:hAnsi="Times New Roman"/>
          <w:bCs/>
          <w:sz w:val="26"/>
          <w:szCs w:val="26"/>
          <w:lang w:eastAsia="ru-RU"/>
        </w:rPr>
        <w:t>,</w:t>
      </w:r>
      <w:proofErr w:type="gramEnd"/>
      <w:r w:rsidRPr="008E2D7D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если зарегистрированным в реестре акционеров Общества лицом является номинальный держатель акций, сообщение о проведении годового Общего собрания акционеров Общества направляется в электронной форме (в форме электронных документов, подписанных электронной подписью) номинальному держателю акций не позднее 26 апреля 2018 года.</w:t>
      </w:r>
    </w:p>
    <w:p w:rsidR="009F6789" w:rsidRPr="00D16196" w:rsidRDefault="009F6789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9F6789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F6789" w:rsidRPr="009F6789" w:rsidRDefault="00C87F3F" w:rsidP="009F6789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№10</w:t>
      </w:r>
      <w:r w:rsidR="009F67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9F6789" w:rsidRPr="009F6789">
        <w:rPr>
          <w:rFonts w:ascii="Times New Roman" w:eastAsia="Times New Roman" w:hAnsi="Times New Roman"/>
          <w:sz w:val="26"/>
          <w:szCs w:val="26"/>
          <w:lang w:eastAsia="ru-RU"/>
        </w:rPr>
        <w:t>Об избрании секретаря годового Общего собрания акционеров Общества.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9F6789" w:rsidRPr="008E2D7D" w:rsidRDefault="009F6789" w:rsidP="009F678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8E2D7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Избрать секретарем годового Общего собрания акционеров Общества               Гайдей Олесю Борисовну – Корпоративного секретаря Общества.</w:t>
      </w:r>
    </w:p>
    <w:p w:rsidR="009F6789" w:rsidRDefault="009F6789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Pr="009F6789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№11</w:t>
      </w:r>
      <w:r w:rsidR="009F6789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9F6789" w:rsidRPr="009F6789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сметы затрат, связанных с подготовкой и проведением годового Общего собрания акционеров Общества.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9F6789" w:rsidRPr="003F23AF" w:rsidRDefault="009F6789" w:rsidP="009F6789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смету затрат, связанных с подготовкой и проведением годового Общего собрания акционеров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Общества, согласно Приложению №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4 к настоящему решению Совета директоров.</w:t>
      </w:r>
    </w:p>
    <w:p w:rsidR="009F6789" w:rsidRDefault="009F6789" w:rsidP="00036DDB">
      <w:pPr>
        <w:spacing w:after="0" w:line="240" w:lineRule="auto"/>
        <w:ind w:right="11" w:firstLine="567"/>
        <w:jc w:val="both"/>
        <w:rPr>
          <w:rFonts w:ascii="Times New Roman" w:hAnsi="Times New Roman"/>
          <w:b/>
          <w:sz w:val="26"/>
          <w:szCs w:val="26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2. Генеральному директору Общества не позднее двух месяцев после проведения годового Общего собрания акционеров представить Совету директоров отчет о расходовании средств на подготовку и проведение годового Общего собрания акционеров по форме согласно Приложе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нию №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5 к настоящему решению Совета директоров.</w:t>
      </w:r>
    </w:p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Pr="00BA1647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№12</w:t>
      </w:r>
      <w:r w:rsidR="009F6789">
        <w:rPr>
          <w:rFonts w:ascii="Times New Roman" w:eastAsia="Times New Roman" w:hAnsi="Times New Roman"/>
          <w:b/>
          <w:sz w:val="26"/>
          <w:szCs w:val="26"/>
          <w:lang w:eastAsia="ru-RU"/>
        </w:rPr>
        <w:t>:</w:t>
      </w:r>
      <w:r w:rsidR="00BA16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BA1647" w:rsidRPr="00BA164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условий договора с регистратором Общества.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BA1647" w:rsidRPr="003F23AF" w:rsidRDefault="00BA1647" w:rsidP="00BA1647">
      <w:pPr>
        <w:tabs>
          <w:tab w:val="left" w:pos="0"/>
          <w:tab w:val="left" w:pos="360"/>
        </w:tabs>
        <w:spacing w:after="0" w:line="240" w:lineRule="auto"/>
        <w:ind w:right="39"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1. Утвердить условия договора оказания услуг по подготовке и проведению годового Общего собрания акционеров Общества с регистратором Общества</w:t>
      </w:r>
      <w:r w:rsidR="00AA2898">
        <w:rPr>
          <w:rFonts w:ascii="Times New Roman" w:eastAsia="Times New Roman" w:hAnsi="Times New Roman"/>
          <w:sz w:val="26"/>
          <w:szCs w:val="26"/>
          <w:lang w:eastAsia="ru-RU"/>
        </w:rPr>
        <w:t xml:space="preserve"> в соответствии с Приложением №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6 к настоящему решению Совета директоров.</w:t>
      </w:r>
    </w:p>
    <w:p w:rsidR="00C87F3F" w:rsidRDefault="00BA1647" w:rsidP="00036DDB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2. Поручить Генеральному директору Общества подписать договор оказания услуг по подготовке и проведению годового Общего собрания акционеров Общества с регистратором Общества на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условиях согласно Приложению №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6 к настоящему решению Совета директоров.</w:t>
      </w:r>
    </w:p>
    <w:p w:rsidR="00BA1647" w:rsidRPr="00D16196" w:rsidRDefault="00BA1647" w:rsidP="00BA1647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Вопрос №13</w:t>
      </w:r>
      <w:r w:rsidR="00BA16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BA1647" w:rsidRPr="00BA1647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отчета о заключенных Обществом в 2017 году сделках, в совершении которых имеется заинтересованность.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BA1647" w:rsidRPr="003F23AF" w:rsidRDefault="00BA1647" w:rsidP="00BA16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Утвердить отчет о заключенных Обществом в 2017 году сделках, в совершении которых имеется заинтересованность, в соответствии с </w:t>
      </w:r>
      <w:r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 xml:space="preserve">               </w:t>
      </w:r>
      <w:r w:rsidRPr="003F23AF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Приложением №7 к настоящему решению Совета директоров.</w:t>
      </w:r>
    </w:p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Pr="00BA1647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№14</w:t>
      </w:r>
      <w:r w:rsidR="00BA164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BA1647" w:rsidRPr="00BA1647">
        <w:rPr>
          <w:rFonts w:ascii="Times New Roman" w:eastAsia="Times New Roman" w:hAnsi="Times New Roman"/>
          <w:sz w:val="26"/>
          <w:szCs w:val="26"/>
          <w:lang w:eastAsia="ru-RU"/>
        </w:rPr>
        <w:t>О предварительном утверждении годового отчета Общества за 2017 год.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4414B0" w:rsidRPr="003F23AF" w:rsidRDefault="004414B0" w:rsidP="004414B0">
      <w:pPr>
        <w:tabs>
          <w:tab w:val="left" w:pos="2977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Предварительно утвердить годовой отчет Общества за 2017 год и рекомендовать годовому Общему собранию акционеров Общества утвердить годовой отчет</w:t>
      </w:r>
      <w:r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 xml:space="preserve"> в соответствии с Приложением №</w:t>
      </w:r>
      <w:r w:rsidRPr="003F23AF">
        <w:rPr>
          <w:rFonts w:ascii="Times New Roman" w:eastAsia="Times New Roman" w:hAnsi="Times New Roman"/>
          <w:snapToGrid w:val="0"/>
          <w:color w:val="000000"/>
          <w:sz w:val="26"/>
          <w:szCs w:val="26"/>
          <w:lang w:eastAsia="ru-RU"/>
        </w:rPr>
        <w:t>8 к настоящему решению Совета директоров.</w:t>
      </w:r>
    </w:p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№15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годовой бухгалтерской (финансовой) отчетности за 2017 год.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C87F3F" w:rsidRDefault="004414B0" w:rsidP="004414B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Предварительно утвердить и вынести на утверждение годового Общего собрания акционеров Общества годовую бухгалтерскую (финансовую) отчетность Общества за 2017 год в соответствии с </w:t>
      </w:r>
      <w:r w:rsidR="00AA2898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приложением №</w:t>
      </w:r>
      <w:r w:rsidRPr="003F23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 к настоящему решению Совета директоров.</w:t>
      </w:r>
    </w:p>
    <w:p w:rsidR="004414B0" w:rsidRPr="00D16196" w:rsidRDefault="004414B0" w:rsidP="004414B0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№16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рекомендациях по распределению прибыли и убытков Общества по результатам 2017 года.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4414B0" w:rsidRPr="003F23AF" w:rsidRDefault="004414B0" w:rsidP="004414B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Рекомендовать годовому Общему собранию акционеров Общества утвердить следующее распределение прибыли (убытков) Общества за 2017 отчетный год: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71"/>
        <w:gridCol w:w="2091"/>
      </w:tblGrid>
      <w:tr w:rsidR="004414B0" w:rsidRPr="003F23AF" w:rsidTr="00FF66D9">
        <w:tc>
          <w:tcPr>
            <w:tcW w:w="7371" w:type="dxa"/>
          </w:tcPr>
          <w:p w:rsidR="004414B0" w:rsidRPr="003F23AF" w:rsidRDefault="004414B0" w:rsidP="00FF66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2091" w:type="dxa"/>
          </w:tcPr>
          <w:p w:rsidR="004414B0" w:rsidRPr="003F23AF" w:rsidRDefault="004414B0" w:rsidP="00FF66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(тыс. рублей)</w:t>
            </w:r>
          </w:p>
        </w:tc>
      </w:tr>
      <w:tr w:rsidR="004414B0" w:rsidRPr="003F23AF" w:rsidTr="00FF66D9">
        <w:tc>
          <w:tcPr>
            <w:tcW w:w="7371" w:type="dxa"/>
          </w:tcPr>
          <w:p w:rsidR="004414B0" w:rsidRPr="003F23AF" w:rsidRDefault="004414B0" w:rsidP="00FF66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Нераспределенная прибыль (убыток) отчетного периода:</w:t>
            </w:r>
          </w:p>
        </w:tc>
        <w:tc>
          <w:tcPr>
            <w:tcW w:w="2091" w:type="dxa"/>
          </w:tcPr>
          <w:p w:rsidR="004414B0" w:rsidRPr="003F23AF" w:rsidRDefault="004414B0" w:rsidP="00FF66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(2 386 138)</w:t>
            </w:r>
          </w:p>
        </w:tc>
      </w:tr>
      <w:tr w:rsidR="004414B0" w:rsidRPr="003F23AF" w:rsidTr="00FF66D9">
        <w:tc>
          <w:tcPr>
            <w:tcW w:w="7371" w:type="dxa"/>
          </w:tcPr>
          <w:p w:rsidR="004414B0" w:rsidRPr="003F23AF" w:rsidRDefault="004414B0" w:rsidP="00FF66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lastRenderedPageBreak/>
              <w:t>Распределить на:  Резервный фонд</w:t>
            </w:r>
          </w:p>
        </w:tc>
        <w:tc>
          <w:tcPr>
            <w:tcW w:w="2091" w:type="dxa"/>
          </w:tcPr>
          <w:p w:rsidR="004414B0" w:rsidRPr="003F23AF" w:rsidRDefault="004414B0" w:rsidP="00FF66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414B0" w:rsidRPr="003F23AF" w:rsidTr="00FF66D9">
        <w:tc>
          <w:tcPr>
            <w:tcW w:w="7371" w:type="dxa"/>
          </w:tcPr>
          <w:p w:rsidR="004414B0" w:rsidRPr="003F23AF" w:rsidRDefault="004414B0" w:rsidP="00FF66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Прибыль на развитие</w:t>
            </w:r>
          </w:p>
        </w:tc>
        <w:tc>
          <w:tcPr>
            <w:tcW w:w="2091" w:type="dxa"/>
          </w:tcPr>
          <w:p w:rsidR="004414B0" w:rsidRPr="003F23AF" w:rsidRDefault="004414B0" w:rsidP="00FF66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414B0" w:rsidRPr="003F23AF" w:rsidTr="00FF66D9">
        <w:tc>
          <w:tcPr>
            <w:tcW w:w="7371" w:type="dxa"/>
          </w:tcPr>
          <w:p w:rsidR="004414B0" w:rsidRPr="003F23AF" w:rsidRDefault="004414B0" w:rsidP="00FF66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Дивиденды</w:t>
            </w:r>
          </w:p>
        </w:tc>
        <w:tc>
          <w:tcPr>
            <w:tcW w:w="2091" w:type="dxa"/>
          </w:tcPr>
          <w:p w:rsidR="004414B0" w:rsidRPr="003F23AF" w:rsidRDefault="004414B0" w:rsidP="00FF66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  <w:tr w:rsidR="004414B0" w:rsidRPr="003F23AF" w:rsidTr="00FF66D9">
        <w:tc>
          <w:tcPr>
            <w:tcW w:w="7371" w:type="dxa"/>
          </w:tcPr>
          <w:p w:rsidR="004414B0" w:rsidRPr="003F23AF" w:rsidRDefault="004414B0" w:rsidP="00FF66D9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                              Погашение убытков прошлых лет</w:t>
            </w:r>
          </w:p>
        </w:tc>
        <w:tc>
          <w:tcPr>
            <w:tcW w:w="2091" w:type="dxa"/>
          </w:tcPr>
          <w:p w:rsidR="004414B0" w:rsidRPr="003F23AF" w:rsidRDefault="004414B0" w:rsidP="00FF66D9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3F23AF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</w:p>
        </w:tc>
      </w:tr>
    </w:tbl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№17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рекомендациях по размеру дивидендов по акциям Общества за 2017 год, порядку их выплаты и о предложениях годовому Общему собранию акционеров по определению даты, на которую определяются лица, имеющие право на получение дивидендов.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4414B0" w:rsidRPr="003F23AF" w:rsidRDefault="004414B0" w:rsidP="004414B0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Рекомендовать годовому Общему собранию акционеров принять следующее решение:</w:t>
      </w:r>
    </w:p>
    <w:p w:rsidR="004414B0" w:rsidRPr="003F23AF" w:rsidRDefault="004414B0" w:rsidP="004414B0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pacing w:val="-2"/>
          <w:sz w:val="26"/>
          <w:szCs w:val="26"/>
          <w:lang w:eastAsia="ru-RU"/>
        </w:rPr>
        <w:t>Не выплачивать дивиденды по обыкновенным акциям Общества по итогам 2017 года.</w:t>
      </w:r>
    </w:p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№18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кандидатуры аудитора Общества.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C87F3F" w:rsidRDefault="004414B0" w:rsidP="004414B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Предложить годовому Общему собранию акционеров Общества утвердить аудитором Обществ</w:t>
      </w:r>
      <w:proofErr w:type="gramStart"/>
      <w:r w:rsidRPr="003F23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 ООО</w:t>
      </w:r>
      <w:proofErr w:type="gramEnd"/>
      <w:r w:rsidRPr="003F23AF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«Эрнст энд Янг» (ИНН/КПП 7709383532/770501001 Россия, 115035, г. Москва, Садовническая набережная, 77, стр.1).</w:t>
      </w:r>
    </w:p>
    <w:p w:rsidR="004414B0" w:rsidRPr="00D16196" w:rsidRDefault="004414B0" w:rsidP="004414B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№19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проекта Устава Общества в новой редакции.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C87F3F" w:rsidRDefault="004414B0" w:rsidP="004414B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Предложить годовому Общему собранию акционеров Общества утвердить Устав Общества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 (Приложение №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10 к настоящему решению Совета директоров Общества).</w:t>
      </w:r>
    </w:p>
    <w:p w:rsidR="004414B0" w:rsidRPr="00D16196" w:rsidRDefault="004414B0" w:rsidP="004414B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№20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проекта Положения о Совете директоров                        ПАО «МРСК Северного Кавказа» в новой редакции.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4414B0" w:rsidRDefault="004414B0" w:rsidP="004414B0">
      <w:pPr>
        <w:spacing w:after="0" w:line="240" w:lineRule="auto"/>
        <w:ind w:right="11" w:firstLine="709"/>
        <w:jc w:val="both"/>
        <w:rPr>
          <w:rFonts w:ascii="Times New Roman" w:hAnsi="Times New Roman"/>
          <w:b/>
          <w:sz w:val="26"/>
          <w:szCs w:val="26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Предложить годовому Общему собранию акционеров Общества утвердить Положение о Совете директоров ПАО «МРСК Северного Кавказа»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в новой редакции (Приложение №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11 к настоящему решению Совета директоров).</w:t>
      </w:r>
    </w:p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C87F3F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C87F3F" w:rsidRDefault="00C87F3F" w:rsidP="00C87F3F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№21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проекта Положения о Правлении ПАО «МРСК Северного Кавказа» в новой редакции.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4414B0" w:rsidRPr="003F23AF" w:rsidRDefault="004414B0" w:rsidP="004414B0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3F23AF">
        <w:rPr>
          <w:rFonts w:ascii="Times New Roman" w:hAnsi="Times New Roman"/>
          <w:sz w:val="26"/>
          <w:szCs w:val="26"/>
        </w:rPr>
        <w:t xml:space="preserve">Предложить годовому Общему собранию акционеров Общества утвердить Положение о Правлении ПАО «МРСК Северного Кавказа» в </w:t>
      </w:r>
      <w:r>
        <w:rPr>
          <w:rFonts w:ascii="Times New Roman" w:hAnsi="Times New Roman"/>
          <w:sz w:val="26"/>
          <w:szCs w:val="26"/>
        </w:rPr>
        <w:t>новой редакции (Приложение №</w:t>
      </w:r>
      <w:r w:rsidRPr="003F23AF">
        <w:rPr>
          <w:rFonts w:ascii="Times New Roman" w:hAnsi="Times New Roman"/>
          <w:sz w:val="26"/>
          <w:szCs w:val="26"/>
        </w:rPr>
        <w:t>12 к настоящему решению Совета директоров).</w:t>
      </w:r>
    </w:p>
    <w:p w:rsidR="00C87F3F" w:rsidRPr="00D16196" w:rsidRDefault="00C87F3F" w:rsidP="00C87F3F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Default="009E35DD" w:rsidP="004414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4414B0" w:rsidRPr="003F23AF" w:rsidRDefault="00C87F3F" w:rsidP="004414B0">
      <w:pPr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t>Вопрос №22</w:t>
      </w:r>
      <w:r w:rsidR="004414B0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4414B0" w:rsidRPr="004414B0">
        <w:rPr>
          <w:rFonts w:ascii="Times New Roman" w:eastAsia="Times New Roman" w:hAnsi="Times New Roman"/>
          <w:sz w:val="26"/>
          <w:szCs w:val="26"/>
          <w:lang w:eastAsia="ru-RU"/>
        </w:rPr>
        <w:t>О рассмотрении проекта Положения о выплате членам Ревизионной комиссии ПАО «МРСК Северного Кавказа» вознаграждений и компенсаций в новой редакции.</w:t>
      </w:r>
    </w:p>
    <w:p w:rsidR="00C87F3F" w:rsidRDefault="00C87F3F" w:rsidP="00C87F3F">
      <w:pPr>
        <w:spacing w:after="0" w:line="240" w:lineRule="auto"/>
        <w:ind w:right="11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Решение:</w:t>
      </w:r>
    </w:p>
    <w:p w:rsidR="004414B0" w:rsidRPr="003F23AF" w:rsidRDefault="004414B0" w:rsidP="004414B0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Предложить годовому Общему собранию акционеров Общества:</w:t>
      </w:r>
    </w:p>
    <w:p w:rsidR="004414B0" w:rsidRPr="003F23AF" w:rsidRDefault="004414B0" w:rsidP="004414B0">
      <w:pPr>
        <w:tabs>
          <w:tab w:val="left" w:pos="297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 xml:space="preserve">1. Утвердить Положение о выплате членам Ревизионной комиссии Общества вознаграждений и компенсаций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в новой редакции (Приложение №</w:t>
      </w: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13 к настоящему решению Совета директоров Общества).</w:t>
      </w:r>
    </w:p>
    <w:p w:rsidR="00C87F3F" w:rsidRDefault="004414B0" w:rsidP="004414B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F23AF">
        <w:rPr>
          <w:rFonts w:ascii="Times New Roman" w:eastAsia="Times New Roman" w:hAnsi="Times New Roman"/>
          <w:sz w:val="26"/>
          <w:szCs w:val="26"/>
          <w:lang w:eastAsia="ru-RU"/>
        </w:rPr>
        <w:t>2. Установить, что настоящее Положение о выплате членам Ревизионной комиссии Общества вознаграждений и компенсаций в новой редакции применимо к членам Ревизионной комиссии Общества, избранным на настоящем и последующих Общих собраниях акционеров Общества.</w:t>
      </w:r>
    </w:p>
    <w:p w:rsidR="004414B0" w:rsidRPr="00D16196" w:rsidRDefault="004414B0" w:rsidP="004414B0">
      <w:pPr>
        <w:tabs>
          <w:tab w:val="left" w:pos="9639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9E35DD" w:rsidRPr="00D16196" w:rsidRDefault="009E35DD" w:rsidP="009E35DD">
      <w:pPr>
        <w:spacing w:after="0" w:line="240" w:lineRule="auto"/>
        <w:ind w:right="11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Голосовали «ЗА»: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Акопян Д.Б.,</w:t>
      </w:r>
      <w:r w:rsidRPr="00D16196"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Гурьянов Д.Л., Зайцев Ю.В., Иванова Т.А., Колесников А.С., Раков А.В.,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Сасин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Н.И., </w:t>
      </w:r>
      <w:proofErr w:type="spellStart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>Тощенко</w:t>
      </w:r>
      <w:proofErr w:type="spellEnd"/>
      <w:r w:rsidRPr="00D16196"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В.В., Фадеев А.Н., Чевкин Д.А.</w:t>
      </w:r>
      <w:r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  <w:t xml:space="preserve"> 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«ПРОТИВ»: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«ВОЗДЕРЖАЛСЯ»: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нет.</w:t>
      </w:r>
    </w:p>
    <w:p w:rsidR="009E35DD" w:rsidRPr="00D16196" w:rsidRDefault="009E35DD" w:rsidP="009E35DD">
      <w:pPr>
        <w:tabs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b/>
          <w:sz w:val="26"/>
          <w:szCs w:val="26"/>
          <w:lang w:eastAsia="ru-RU"/>
        </w:rPr>
        <w:t>Решение принято единогласно.</w:t>
      </w:r>
    </w:p>
    <w:p w:rsidR="009E35DD" w:rsidRDefault="009E35DD" w:rsidP="009E35DD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b/>
          <w:bCs/>
          <w:iCs/>
          <w:sz w:val="26"/>
          <w:szCs w:val="26"/>
          <w:lang w:eastAsia="ru-RU"/>
        </w:rPr>
      </w:pPr>
    </w:p>
    <w:p w:rsidR="00D16196" w:rsidRPr="00036DDB" w:rsidRDefault="000B5CDC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sz w:val="26"/>
          <w:szCs w:val="26"/>
          <w:lang w:eastAsia="ru-RU"/>
        </w:rPr>
        <w:lastRenderedPageBreak/>
        <w:t>Приложение №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1 –</w:t>
      </w:r>
      <w:r w:rsidR="00C566AE" w:rsidRPr="00036DDB">
        <w:t xml:space="preserve"> 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Бюллетень </w:t>
      </w:r>
      <w:r w:rsidR="00E737DA">
        <w:rPr>
          <w:rFonts w:ascii="Times New Roman" w:eastAsia="Times New Roman" w:hAnsi="Times New Roman"/>
          <w:sz w:val="26"/>
          <w:szCs w:val="26"/>
          <w:lang w:eastAsia="ru-RU"/>
        </w:rPr>
        <w:t xml:space="preserve">№1 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>для голосования на годовом Общем</w:t>
      </w:r>
      <w:r w:rsidR="00E737DA">
        <w:rPr>
          <w:rFonts w:ascii="Times New Roman" w:eastAsia="Times New Roman" w:hAnsi="Times New Roman"/>
          <w:sz w:val="26"/>
          <w:szCs w:val="26"/>
          <w:lang w:eastAsia="ru-RU"/>
        </w:rPr>
        <w:t xml:space="preserve"> собрании акционеров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6F2BE4" w:rsidRPr="00036DDB" w:rsidRDefault="000B5CDC" w:rsidP="00023549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6F7FD1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2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</w:t>
      </w:r>
      <w:r w:rsidR="00C566AE" w:rsidRPr="00036DDB">
        <w:t xml:space="preserve"> </w:t>
      </w:r>
      <w:r w:rsidR="00E737DA" w:rsidRPr="00E737DA">
        <w:rPr>
          <w:rFonts w:ascii="Times New Roman" w:eastAsia="Times New Roman" w:hAnsi="Times New Roman"/>
          <w:sz w:val="26"/>
          <w:szCs w:val="26"/>
          <w:lang w:eastAsia="ru-RU"/>
        </w:rPr>
        <w:t>Бюллетень №</w:t>
      </w:r>
      <w:r w:rsidR="00E737DA">
        <w:rPr>
          <w:rFonts w:ascii="Times New Roman" w:eastAsia="Times New Roman" w:hAnsi="Times New Roman"/>
          <w:sz w:val="26"/>
          <w:szCs w:val="26"/>
          <w:lang w:eastAsia="ru-RU"/>
        </w:rPr>
        <w:t>2</w:t>
      </w:r>
      <w:r w:rsidR="00E737DA" w:rsidRPr="00E737DA">
        <w:rPr>
          <w:rFonts w:ascii="Times New Roman" w:eastAsia="Times New Roman" w:hAnsi="Times New Roman"/>
          <w:sz w:val="26"/>
          <w:szCs w:val="26"/>
          <w:lang w:eastAsia="ru-RU"/>
        </w:rPr>
        <w:t xml:space="preserve"> для голосования на годовом Общем собрании акционеров</w:t>
      </w:r>
      <w:r w:rsidR="00B44ED4" w:rsidRPr="00036DDB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1F1353" w:rsidRPr="00036DDB" w:rsidRDefault="001F1353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№3 –</w:t>
      </w:r>
      <w:r w:rsidR="00C566AE" w:rsidRPr="00036DDB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Сообщение о проведении годового Общего собрания акционеров Общества</w:t>
      </w:r>
      <w:r w:rsidRPr="00036DDB">
        <w:rPr>
          <w:rFonts w:ascii="Times New Roman" w:eastAsia="Times New Roman" w:hAnsi="Times New Roman"/>
          <w:sz w:val="26"/>
          <w:szCs w:val="26"/>
          <w:lang w:eastAsia="ru-RU"/>
        </w:rPr>
        <w:t>*.</w:t>
      </w:r>
    </w:p>
    <w:p w:rsidR="001F1353" w:rsidRPr="00036DDB" w:rsidRDefault="001F1353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№4 –</w:t>
      </w:r>
      <w:r w:rsidR="00623D9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>Смета затрат, связанных с подготовкой и проведением годового Общего собрания акционеров Общества*.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№5 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Форма отчета 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>о расходовании средств на подготовку и проведение годового Общего собрания акционеров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№6 - 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>Договор оказания услуг по подготовке и проведению годового Общего собрания акционеров Общества с регистратором Общества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№7 - </w:t>
      </w:r>
      <w:r w:rsidR="00C566AE" w:rsidRPr="00036DDB">
        <w:rPr>
          <w:rFonts w:ascii="Times New Roman" w:eastAsia="Times New Roman" w:hAnsi="Times New Roman"/>
          <w:snapToGrid w:val="0"/>
          <w:sz w:val="26"/>
          <w:szCs w:val="26"/>
          <w:lang w:eastAsia="ru-RU"/>
        </w:rPr>
        <w:t>Отчет о заключенных Обществом в 2017 году сделках, в совершении которых имеется заинтересованность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№8 </w:t>
      </w:r>
      <w:r w:rsidR="00C566AE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C566AE" w:rsidRPr="00036DDB">
        <w:rPr>
          <w:rFonts w:ascii="Times New Roman" w:eastAsia="Times New Roman" w:hAnsi="Times New Roman"/>
          <w:sz w:val="26"/>
          <w:szCs w:val="26"/>
          <w:lang w:eastAsia="ru-RU"/>
        </w:rPr>
        <w:t>Годовой отчет Общества за 2017 год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№9 - </w:t>
      </w:r>
      <w:r w:rsidR="00C566AE" w:rsidRPr="00036DD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Годовая бухгалтерская (финансовая) отчетность Общества за 2017 год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№10 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76720D" w:rsidRPr="00036DDB">
        <w:rPr>
          <w:rFonts w:ascii="Times New Roman" w:eastAsia="Times New Roman" w:hAnsi="Times New Roman"/>
          <w:sz w:val="26"/>
          <w:szCs w:val="26"/>
          <w:lang w:eastAsia="ru-RU"/>
        </w:rPr>
        <w:t>Устав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="0076720D"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Общества в новой редакции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№11 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</w:t>
      </w:r>
      <w:r w:rsidR="0076720D" w:rsidRPr="00036DDB">
        <w:rPr>
          <w:rFonts w:ascii="Times New Roman" w:eastAsia="Times New Roman" w:hAnsi="Times New Roman"/>
          <w:sz w:val="26"/>
          <w:szCs w:val="26"/>
          <w:lang w:eastAsia="ru-RU"/>
        </w:rPr>
        <w:t>о Совете директоров ПАО «МРСК Северного Кавказа» в новой редакции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№12 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hAnsi="Times New Roman"/>
          <w:sz w:val="26"/>
          <w:szCs w:val="26"/>
        </w:rPr>
        <w:t xml:space="preserve">Положения </w:t>
      </w:r>
      <w:r w:rsidR="0076720D" w:rsidRPr="00036DDB">
        <w:rPr>
          <w:rFonts w:ascii="Times New Roman" w:hAnsi="Times New Roman"/>
          <w:sz w:val="26"/>
          <w:szCs w:val="26"/>
        </w:rPr>
        <w:t>о Правлении ПАО «МРСК Северного Кавказа» в новой редакции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C87F3F" w:rsidRPr="00036DDB" w:rsidRDefault="00C87F3F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Приложение №13 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–</w:t>
      </w:r>
      <w:r w:rsidR="0076720D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  <w:r w:rsidR="0092023C"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92023C" w:rsidRPr="00036DDB">
        <w:rPr>
          <w:rFonts w:ascii="Times New Roman" w:eastAsia="Times New Roman" w:hAnsi="Times New Roman"/>
          <w:sz w:val="26"/>
          <w:szCs w:val="26"/>
          <w:lang w:eastAsia="ru-RU"/>
        </w:rPr>
        <w:t xml:space="preserve">Положения </w:t>
      </w:r>
      <w:r w:rsidR="0076720D" w:rsidRPr="00036DDB">
        <w:rPr>
          <w:rFonts w:ascii="Times New Roman" w:eastAsia="Times New Roman" w:hAnsi="Times New Roman"/>
          <w:sz w:val="26"/>
          <w:szCs w:val="26"/>
          <w:lang w:eastAsia="ru-RU"/>
        </w:rPr>
        <w:t>о выплате членам Ревизионной комиссии Общества вознаграждений и компенсаций в новой редакции</w:t>
      </w:r>
      <w:r w:rsidRPr="00036DDB">
        <w:rPr>
          <w:rFonts w:ascii="Times New Roman" w:eastAsia="Times New Roman" w:hAnsi="Times New Roman"/>
          <w:b/>
          <w:sz w:val="26"/>
          <w:szCs w:val="26"/>
          <w:lang w:eastAsia="ru-RU"/>
        </w:rPr>
        <w:t>*.</w:t>
      </w:r>
    </w:p>
    <w:p w:rsidR="001F1353" w:rsidRPr="00D16196" w:rsidRDefault="001F1353" w:rsidP="001F1353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Приложение №</w:t>
      </w:r>
      <w:r w:rsidR="0076720D"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>14</w:t>
      </w:r>
      <w:r w:rsidRPr="00397757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– </w:t>
      </w:r>
      <w:r w:rsidRPr="00397757">
        <w:rPr>
          <w:rFonts w:ascii="Times New Roman" w:eastAsia="Times New Roman" w:hAnsi="Times New Roman"/>
          <w:sz w:val="26"/>
          <w:szCs w:val="26"/>
          <w:lang w:eastAsia="ru-RU"/>
        </w:rPr>
        <w:t>Опросные листы членов Совета директоров, принявших участие в голосовании*.</w:t>
      </w:r>
    </w:p>
    <w:p w:rsidR="00B44ED4" w:rsidRPr="00D16196" w:rsidRDefault="00B44ED4" w:rsidP="00B44ED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F2BE4" w:rsidRPr="00023549" w:rsidRDefault="006F2BE4" w:rsidP="006F2BE4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023549">
        <w:rPr>
          <w:rFonts w:ascii="Times New Roman" w:eastAsia="Times New Roman" w:hAnsi="Times New Roman"/>
          <w:lang w:eastAsia="ru-RU"/>
        </w:rPr>
        <w:t>*-хранится в электронном виде.</w:t>
      </w:r>
    </w:p>
    <w:p w:rsidR="009F527A" w:rsidRPr="00D16196" w:rsidRDefault="009F527A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E277B4" w:rsidRDefault="00E277B4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Заместитель </w:t>
      </w:r>
      <w:r w:rsidR="00D81F5C" w:rsidRPr="00D16196">
        <w:rPr>
          <w:rFonts w:ascii="Times New Roman" w:eastAsia="Times New Roman" w:hAnsi="Times New Roman"/>
          <w:sz w:val="26"/>
          <w:szCs w:val="26"/>
          <w:lang w:eastAsia="ru-RU"/>
        </w:rPr>
        <w:t>Председател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 w:rsidR="00D81F5C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Совета директоров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ab/>
        <w:t xml:space="preserve">   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</w:t>
      </w:r>
      <w:r w:rsidR="00C027B9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</w:t>
      </w:r>
      <w:r w:rsidR="00134C5E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E277B4">
        <w:rPr>
          <w:rFonts w:ascii="Times New Roman" w:eastAsia="Times New Roman" w:hAnsi="Times New Roman"/>
          <w:sz w:val="26"/>
          <w:szCs w:val="26"/>
          <w:lang w:eastAsia="ru-RU"/>
        </w:rPr>
        <w:t>А.В. Раков</w:t>
      </w:r>
      <w:bookmarkStart w:id="0" w:name="_GoBack"/>
      <w:bookmarkEnd w:id="0"/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</w:t>
      </w:r>
    </w:p>
    <w:p w:rsidR="00D81F5C" w:rsidRPr="00D16196" w:rsidRDefault="00D81F5C" w:rsidP="00D81F5C">
      <w:pPr>
        <w:tabs>
          <w:tab w:val="left" w:pos="4536"/>
          <w:tab w:val="left" w:pos="7088"/>
          <w:tab w:val="left" w:pos="7655"/>
          <w:tab w:val="left" w:pos="9498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DA5F9B" w:rsidRPr="00D16196" w:rsidRDefault="00DA5F9B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34C5E" w:rsidRPr="00D16196" w:rsidRDefault="00134C5E" w:rsidP="00D81F5C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0922E9" w:rsidRPr="00D16196" w:rsidRDefault="00D81F5C" w:rsidP="00DA5F9B">
      <w:pPr>
        <w:tabs>
          <w:tab w:val="left" w:pos="7088"/>
          <w:tab w:val="left" w:pos="7513"/>
          <w:tab w:val="left" w:pos="7655"/>
          <w:tab w:val="left" w:pos="7797"/>
          <w:tab w:val="left" w:pos="8080"/>
          <w:tab w:val="left" w:pos="9639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Корпоративный секретарь                                                                       </w:t>
      </w:r>
      <w:r w:rsidR="007761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42566A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    </w:t>
      </w:r>
      <w:r w:rsidR="00B44ED4" w:rsidRPr="00D16196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16196">
        <w:rPr>
          <w:rFonts w:ascii="Times New Roman" w:eastAsia="Times New Roman" w:hAnsi="Times New Roman"/>
          <w:sz w:val="26"/>
          <w:szCs w:val="26"/>
          <w:lang w:eastAsia="ru-RU"/>
        </w:rPr>
        <w:t>О.Б. Гайдей</w:t>
      </w:r>
    </w:p>
    <w:sectPr w:rsidR="000922E9" w:rsidRPr="00D16196" w:rsidSect="009B0B1B">
      <w:footerReference w:type="even" r:id="rId12"/>
      <w:footerReference w:type="default" r:id="rId13"/>
      <w:pgSz w:w="11906" w:h="16838"/>
      <w:pgMar w:top="568" w:right="707" w:bottom="709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332" w:rsidRDefault="00C00332">
      <w:pPr>
        <w:spacing w:after="0" w:line="240" w:lineRule="auto"/>
      </w:pPr>
      <w:r>
        <w:separator/>
      </w:r>
    </w:p>
  </w:endnote>
  <w:endnote w:type="continuationSeparator" w:id="0">
    <w:p w:rsidR="00C00332" w:rsidRDefault="00C00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88402A" w:rsidRDefault="0088402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397D5F">
    <w:pPr>
      <w:pStyle w:val="a3"/>
      <w:framePr w:wrap="around" w:vAnchor="text" w:hAnchor="page" w:x="2154" w:y="13"/>
      <w:rPr>
        <w:rStyle w:val="a5"/>
      </w:rPr>
    </w:pPr>
  </w:p>
  <w:p w:rsidR="0088402A" w:rsidRDefault="0088402A" w:rsidP="00C95ADE">
    <w:pPr>
      <w:pStyle w:val="a3"/>
      <w:framePr w:h="394" w:hRule="exact" w:wrap="around" w:vAnchor="text" w:hAnchor="page" w:x="2154" w:y="452"/>
      <w:rPr>
        <w:rStyle w:val="a5"/>
      </w:rPr>
    </w:pPr>
    <w:r>
      <w:rPr>
        <w:rStyle w:val="a5"/>
      </w:rPr>
      <w:t xml:space="preserve">                                                                                                                                                         </w:t>
    </w:r>
  </w:p>
  <w:p w:rsidR="0088402A" w:rsidRPr="00705209" w:rsidRDefault="0088402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332" w:rsidRDefault="00C00332">
      <w:pPr>
        <w:spacing w:after="0" w:line="240" w:lineRule="auto"/>
      </w:pPr>
      <w:r>
        <w:separator/>
      </w:r>
    </w:p>
  </w:footnote>
  <w:footnote w:type="continuationSeparator" w:id="0">
    <w:p w:rsidR="00C00332" w:rsidRDefault="00C00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5B22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E770D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66AE6"/>
    <w:multiLevelType w:val="hybridMultilevel"/>
    <w:tmpl w:val="563CA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E41113"/>
    <w:multiLevelType w:val="hybridMultilevel"/>
    <w:tmpl w:val="07F22D7A"/>
    <w:lvl w:ilvl="0" w:tplc="16204494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360E318C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b w:val="0"/>
        <w:sz w:val="26"/>
        <w:szCs w:val="26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0B480154"/>
    <w:multiLevelType w:val="hybridMultilevel"/>
    <w:tmpl w:val="6764F570"/>
    <w:lvl w:ilvl="0" w:tplc="8C622A9A">
      <w:start w:val="1"/>
      <w:numFmt w:val="decimal"/>
      <w:lvlText w:val="3.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C638A"/>
    <w:multiLevelType w:val="hybridMultilevel"/>
    <w:tmpl w:val="715656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329E6"/>
    <w:multiLevelType w:val="hybridMultilevel"/>
    <w:tmpl w:val="A6EC2264"/>
    <w:lvl w:ilvl="0" w:tplc="B67074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84F7E"/>
    <w:multiLevelType w:val="multilevel"/>
    <w:tmpl w:val="676866E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8835149"/>
    <w:multiLevelType w:val="hybridMultilevel"/>
    <w:tmpl w:val="9BF21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982C9F"/>
    <w:multiLevelType w:val="multilevel"/>
    <w:tmpl w:val="D690D5F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6"/>
      </w:rPr>
    </w:lvl>
    <w:lvl w:ilvl="1">
      <w:start w:val="1"/>
      <w:numFmt w:val="decimal"/>
      <w:isLgl/>
      <w:lvlText w:val="%1.%2."/>
      <w:lvlJc w:val="left"/>
      <w:pPr>
        <w:ind w:left="1183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4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852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15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41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88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984" w:hanging="1800"/>
      </w:pPr>
      <w:rPr>
        <w:rFonts w:hint="default"/>
        <w:color w:val="000000"/>
      </w:rPr>
    </w:lvl>
  </w:abstractNum>
  <w:abstractNum w:abstractNumId="10">
    <w:nsid w:val="33D3571A"/>
    <w:multiLevelType w:val="hybridMultilevel"/>
    <w:tmpl w:val="AD4CE5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5D033AA"/>
    <w:multiLevelType w:val="hybridMultilevel"/>
    <w:tmpl w:val="8E585CC8"/>
    <w:lvl w:ilvl="0" w:tplc="FFD2EA4E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3A87006C"/>
    <w:multiLevelType w:val="hybridMultilevel"/>
    <w:tmpl w:val="A718B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1B1F88"/>
    <w:multiLevelType w:val="hybridMultilevel"/>
    <w:tmpl w:val="C7909800"/>
    <w:lvl w:ilvl="0" w:tplc="8CDE9572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color w:val="000000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57C6444"/>
    <w:multiLevelType w:val="multilevel"/>
    <w:tmpl w:val="C20862CC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5">
    <w:nsid w:val="4E846E9B"/>
    <w:multiLevelType w:val="hybridMultilevel"/>
    <w:tmpl w:val="284A01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E6722E"/>
    <w:multiLevelType w:val="hybridMultilevel"/>
    <w:tmpl w:val="F3466316"/>
    <w:lvl w:ilvl="0" w:tplc="900222D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9543323"/>
    <w:multiLevelType w:val="hybridMultilevel"/>
    <w:tmpl w:val="49AA8478"/>
    <w:lvl w:ilvl="0" w:tplc="ACB29BB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33A6908"/>
    <w:multiLevelType w:val="hybridMultilevel"/>
    <w:tmpl w:val="C600721A"/>
    <w:lvl w:ilvl="0" w:tplc="E1203A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63701EB6"/>
    <w:multiLevelType w:val="hybridMultilevel"/>
    <w:tmpl w:val="E8466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A6372"/>
    <w:multiLevelType w:val="hybridMultilevel"/>
    <w:tmpl w:val="A3F6BAD8"/>
    <w:lvl w:ilvl="0" w:tplc="19A06518">
      <w:start w:val="2"/>
      <w:numFmt w:val="bullet"/>
      <w:lvlText w:val="-"/>
      <w:lvlJc w:val="left"/>
      <w:pPr>
        <w:ind w:left="94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06" w:hanging="360"/>
      </w:pPr>
      <w:rPr>
        <w:rFonts w:ascii="Wingdings" w:hAnsi="Wingdings" w:hint="default"/>
      </w:rPr>
    </w:lvl>
  </w:abstractNum>
  <w:abstractNum w:abstractNumId="21">
    <w:nsid w:val="6D79001C"/>
    <w:multiLevelType w:val="hybridMultilevel"/>
    <w:tmpl w:val="F34416D0"/>
    <w:lvl w:ilvl="0" w:tplc="891EC2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158157A"/>
    <w:multiLevelType w:val="hybridMultilevel"/>
    <w:tmpl w:val="883CEC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CB3D41"/>
    <w:multiLevelType w:val="hybridMultilevel"/>
    <w:tmpl w:val="30D610CC"/>
    <w:lvl w:ilvl="0" w:tplc="AE7406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95D49DA"/>
    <w:multiLevelType w:val="hybridMultilevel"/>
    <w:tmpl w:val="DBE0BA1A"/>
    <w:lvl w:ilvl="0" w:tplc="10E472F6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A163F2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D771740"/>
    <w:multiLevelType w:val="multilevel"/>
    <w:tmpl w:val="C1D80C00"/>
    <w:lvl w:ilvl="0">
      <w:start w:val="1"/>
      <w:numFmt w:val="decimal"/>
      <w:lvlText w:val="%1."/>
      <w:lvlJc w:val="left"/>
      <w:pPr>
        <w:ind w:left="1152" w:hanging="58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7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5"/>
  </w:num>
  <w:num w:numId="2">
    <w:abstractNumId w:val="7"/>
  </w:num>
  <w:num w:numId="3">
    <w:abstractNumId w:val="14"/>
  </w:num>
  <w:num w:numId="4">
    <w:abstractNumId w:val="24"/>
  </w:num>
  <w:num w:numId="5">
    <w:abstractNumId w:val="11"/>
  </w:num>
  <w:num w:numId="6">
    <w:abstractNumId w:val="4"/>
  </w:num>
  <w:num w:numId="7">
    <w:abstractNumId w:val="0"/>
  </w:num>
  <w:num w:numId="8">
    <w:abstractNumId w:val="9"/>
  </w:num>
  <w:num w:numId="9">
    <w:abstractNumId w:val="13"/>
  </w:num>
  <w:num w:numId="10">
    <w:abstractNumId w:val="22"/>
  </w:num>
  <w:num w:numId="11">
    <w:abstractNumId w:val="15"/>
  </w:num>
  <w:num w:numId="12">
    <w:abstractNumId w:val="5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10"/>
  </w:num>
  <w:num w:numId="17">
    <w:abstractNumId w:val="20"/>
  </w:num>
  <w:num w:numId="18">
    <w:abstractNumId w:val="18"/>
  </w:num>
  <w:num w:numId="19">
    <w:abstractNumId w:val="19"/>
  </w:num>
  <w:num w:numId="20">
    <w:abstractNumId w:val="17"/>
  </w:num>
  <w:num w:numId="21">
    <w:abstractNumId w:val="23"/>
  </w:num>
  <w:num w:numId="22">
    <w:abstractNumId w:val="16"/>
  </w:num>
  <w:num w:numId="23">
    <w:abstractNumId w:val="12"/>
  </w:num>
  <w:num w:numId="24">
    <w:abstractNumId w:val="8"/>
  </w:num>
  <w:num w:numId="25">
    <w:abstractNumId w:val="21"/>
  </w:num>
  <w:num w:numId="26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718"/>
    <w:rsid w:val="000008DA"/>
    <w:rsid w:val="00001107"/>
    <w:rsid w:val="00004274"/>
    <w:rsid w:val="00006147"/>
    <w:rsid w:val="00006389"/>
    <w:rsid w:val="00007C9D"/>
    <w:rsid w:val="00012FC5"/>
    <w:rsid w:val="00014EFE"/>
    <w:rsid w:val="00023549"/>
    <w:rsid w:val="00026175"/>
    <w:rsid w:val="00032125"/>
    <w:rsid w:val="000335D4"/>
    <w:rsid w:val="00035F63"/>
    <w:rsid w:val="00036DDB"/>
    <w:rsid w:val="00042136"/>
    <w:rsid w:val="000445FB"/>
    <w:rsid w:val="0004751B"/>
    <w:rsid w:val="00051BC9"/>
    <w:rsid w:val="00052C9A"/>
    <w:rsid w:val="00055DFD"/>
    <w:rsid w:val="00061BC4"/>
    <w:rsid w:val="00062B4C"/>
    <w:rsid w:val="000645DC"/>
    <w:rsid w:val="00065C85"/>
    <w:rsid w:val="00074237"/>
    <w:rsid w:val="00074680"/>
    <w:rsid w:val="00080270"/>
    <w:rsid w:val="00081F5F"/>
    <w:rsid w:val="00082799"/>
    <w:rsid w:val="00084CE0"/>
    <w:rsid w:val="000866A9"/>
    <w:rsid w:val="00087230"/>
    <w:rsid w:val="00090248"/>
    <w:rsid w:val="00092296"/>
    <w:rsid w:val="000922E9"/>
    <w:rsid w:val="000A2CB2"/>
    <w:rsid w:val="000A36B2"/>
    <w:rsid w:val="000A7963"/>
    <w:rsid w:val="000B2CF7"/>
    <w:rsid w:val="000B311C"/>
    <w:rsid w:val="000B5CDC"/>
    <w:rsid w:val="000B5F30"/>
    <w:rsid w:val="000B73DE"/>
    <w:rsid w:val="000C24E3"/>
    <w:rsid w:val="000D008B"/>
    <w:rsid w:val="000D22B9"/>
    <w:rsid w:val="000D4EA4"/>
    <w:rsid w:val="000D6294"/>
    <w:rsid w:val="000D742D"/>
    <w:rsid w:val="000D7FD7"/>
    <w:rsid w:val="000E177D"/>
    <w:rsid w:val="000E45E1"/>
    <w:rsid w:val="000E6BA3"/>
    <w:rsid w:val="000F37CE"/>
    <w:rsid w:val="000F401B"/>
    <w:rsid w:val="000F4306"/>
    <w:rsid w:val="000F48D6"/>
    <w:rsid w:val="000F7012"/>
    <w:rsid w:val="0010047D"/>
    <w:rsid w:val="00100844"/>
    <w:rsid w:val="00101AC4"/>
    <w:rsid w:val="00102737"/>
    <w:rsid w:val="00104115"/>
    <w:rsid w:val="001125DC"/>
    <w:rsid w:val="00121DB3"/>
    <w:rsid w:val="00123F57"/>
    <w:rsid w:val="00125173"/>
    <w:rsid w:val="00126730"/>
    <w:rsid w:val="00131D8F"/>
    <w:rsid w:val="00134C5E"/>
    <w:rsid w:val="00137F87"/>
    <w:rsid w:val="00144532"/>
    <w:rsid w:val="001557DB"/>
    <w:rsid w:val="001622AF"/>
    <w:rsid w:val="001622F7"/>
    <w:rsid w:val="001624C5"/>
    <w:rsid w:val="00172519"/>
    <w:rsid w:val="0017268D"/>
    <w:rsid w:val="00173C5D"/>
    <w:rsid w:val="00173DAB"/>
    <w:rsid w:val="001806F2"/>
    <w:rsid w:val="00183C2D"/>
    <w:rsid w:val="001844E1"/>
    <w:rsid w:val="001929DB"/>
    <w:rsid w:val="001969F5"/>
    <w:rsid w:val="001A0997"/>
    <w:rsid w:val="001A526C"/>
    <w:rsid w:val="001B02D5"/>
    <w:rsid w:val="001B0CB2"/>
    <w:rsid w:val="001B3154"/>
    <w:rsid w:val="001C57FA"/>
    <w:rsid w:val="001C584D"/>
    <w:rsid w:val="001C58F5"/>
    <w:rsid w:val="001D0E44"/>
    <w:rsid w:val="001D65D2"/>
    <w:rsid w:val="001D7C36"/>
    <w:rsid w:val="001E2044"/>
    <w:rsid w:val="001E26EF"/>
    <w:rsid w:val="001E6137"/>
    <w:rsid w:val="001E6CEB"/>
    <w:rsid w:val="001F0049"/>
    <w:rsid w:val="001F1353"/>
    <w:rsid w:val="001F2B44"/>
    <w:rsid w:val="001F69F4"/>
    <w:rsid w:val="002005DF"/>
    <w:rsid w:val="0021198D"/>
    <w:rsid w:val="0021278F"/>
    <w:rsid w:val="00214D91"/>
    <w:rsid w:val="00215812"/>
    <w:rsid w:val="00220341"/>
    <w:rsid w:val="0022609E"/>
    <w:rsid w:val="002344A2"/>
    <w:rsid w:val="00236D54"/>
    <w:rsid w:val="00241C30"/>
    <w:rsid w:val="00250926"/>
    <w:rsid w:val="00252D9D"/>
    <w:rsid w:val="00254D37"/>
    <w:rsid w:val="00256B91"/>
    <w:rsid w:val="002620E0"/>
    <w:rsid w:val="002634A3"/>
    <w:rsid w:val="00266B06"/>
    <w:rsid w:val="002722E5"/>
    <w:rsid w:val="00277140"/>
    <w:rsid w:val="00277A42"/>
    <w:rsid w:val="002828D8"/>
    <w:rsid w:val="00285A72"/>
    <w:rsid w:val="00287C97"/>
    <w:rsid w:val="00292240"/>
    <w:rsid w:val="0029276C"/>
    <w:rsid w:val="0029279F"/>
    <w:rsid w:val="00294BC5"/>
    <w:rsid w:val="00296723"/>
    <w:rsid w:val="002A0B30"/>
    <w:rsid w:val="002A136F"/>
    <w:rsid w:val="002A30DB"/>
    <w:rsid w:val="002A79A8"/>
    <w:rsid w:val="002A7C87"/>
    <w:rsid w:val="002B5DFE"/>
    <w:rsid w:val="002B6F38"/>
    <w:rsid w:val="002C4108"/>
    <w:rsid w:val="002C6C1B"/>
    <w:rsid w:val="002D0337"/>
    <w:rsid w:val="002D07DA"/>
    <w:rsid w:val="002D1BE8"/>
    <w:rsid w:val="002D1F94"/>
    <w:rsid w:val="002D77EB"/>
    <w:rsid w:val="002E54FA"/>
    <w:rsid w:val="002F1D47"/>
    <w:rsid w:val="002F2F80"/>
    <w:rsid w:val="002F3E44"/>
    <w:rsid w:val="00300235"/>
    <w:rsid w:val="00303857"/>
    <w:rsid w:val="003042AF"/>
    <w:rsid w:val="00305AD8"/>
    <w:rsid w:val="003115DF"/>
    <w:rsid w:val="00312240"/>
    <w:rsid w:val="00312996"/>
    <w:rsid w:val="00313ACA"/>
    <w:rsid w:val="003158AC"/>
    <w:rsid w:val="00316493"/>
    <w:rsid w:val="00317B9F"/>
    <w:rsid w:val="00322683"/>
    <w:rsid w:val="00325682"/>
    <w:rsid w:val="00325C9E"/>
    <w:rsid w:val="00333685"/>
    <w:rsid w:val="00333B70"/>
    <w:rsid w:val="00337ED6"/>
    <w:rsid w:val="003413C8"/>
    <w:rsid w:val="00350DB2"/>
    <w:rsid w:val="00352019"/>
    <w:rsid w:val="00352659"/>
    <w:rsid w:val="00352C53"/>
    <w:rsid w:val="003570D1"/>
    <w:rsid w:val="00360EBF"/>
    <w:rsid w:val="00370262"/>
    <w:rsid w:val="00372CB4"/>
    <w:rsid w:val="00377D47"/>
    <w:rsid w:val="00380903"/>
    <w:rsid w:val="00381DEE"/>
    <w:rsid w:val="00383444"/>
    <w:rsid w:val="003948DA"/>
    <w:rsid w:val="00397757"/>
    <w:rsid w:val="00397D5F"/>
    <w:rsid w:val="003A032B"/>
    <w:rsid w:val="003A28B2"/>
    <w:rsid w:val="003A5024"/>
    <w:rsid w:val="003A7A89"/>
    <w:rsid w:val="003B233D"/>
    <w:rsid w:val="003B6396"/>
    <w:rsid w:val="003C2560"/>
    <w:rsid w:val="003C3359"/>
    <w:rsid w:val="003C455F"/>
    <w:rsid w:val="003C46C2"/>
    <w:rsid w:val="003C5BF0"/>
    <w:rsid w:val="003C6C3F"/>
    <w:rsid w:val="003D06F8"/>
    <w:rsid w:val="003D36B2"/>
    <w:rsid w:val="003D658C"/>
    <w:rsid w:val="003D7169"/>
    <w:rsid w:val="003E0DDA"/>
    <w:rsid w:val="003E2297"/>
    <w:rsid w:val="003E26E4"/>
    <w:rsid w:val="003E2E03"/>
    <w:rsid w:val="003E31BE"/>
    <w:rsid w:val="003E79A2"/>
    <w:rsid w:val="003E7B9E"/>
    <w:rsid w:val="003F0AFF"/>
    <w:rsid w:val="003F1E0C"/>
    <w:rsid w:val="003F343B"/>
    <w:rsid w:val="004000E4"/>
    <w:rsid w:val="00405401"/>
    <w:rsid w:val="004106FB"/>
    <w:rsid w:val="00415A22"/>
    <w:rsid w:val="00416715"/>
    <w:rsid w:val="00420D65"/>
    <w:rsid w:val="004213FA"/>
    <w:rsid w:val="00424176"/>
    <w:rsid w:val="0042566A"/>
    <w:rsid w:val="00431B02"/>
    <w:rsid w:val="00432900"/>
    <w:rsid w:val="00433C74"/>
    <w:rsid w:val="00436A25"/>
    <w:rsid w:val="004402C1"/>
    <w:rsid w:val="00440EAD"/>
    <w:rsid w:val="004414B0"/>
    <w:rsid w:val="004455D9"/>
    <w:rsid w:val="00452984"/>
    <w:rsid w:val="00452D01"/>
    <w:rsid w:val="00455CE6"/>
    <w:rsid w:val="00456672"/>
    <w:rsid w:val="00456CB9"/>
    <w:rsid w:val="00456FDE"/>
    <w:rsid w:val="004603A9"/>
    <w:rsid w:val="00467746"/>
    <w:rsid w:val="004705EB"/>
    <w:rsid w:val="00470C3D"/>
    <w:rsid w:val="004725E6"/>
    <w:rsid w:val="00472A65"/>
    <w:rsid w:val="00482644"/>
    <w:rsid w:val="00491C40"/>
    <w:rsid w:val="004925B6"/>
    <w:rsid w:val="00492C90"/>
    <w:rsid w:val="004934CD"/>
    <w:rsid w:val="004948C2"/>
    <w:rsid w:val="004977C9"/>
    <w:rsid w:val="00497BA6"/>
    <w:rsid w:val="004A01C1"/>
    <w:rsid w:val="004A1409"/>
    <w:rsid w:val="004A2E9F"/>
    <w:rsid w:val="004A66EA"/>
    <w:rsid w:val="004B0BEA"/>
    <w:rsid w:val="004B3D3C"/>
    <w:rsid w:val="004B584D"/>
    <w:rsid w:val="004B6A89"/>
    <w:rsid w:val="004C141D"/>
    <w:rsid w:val="004C495E"/>
    <w:rsid w:val="004D1A9D"/>
    <w:rsid w:val="004D4559"/>
    <w:rsid w:val="004D48C4"/>
    <w:rsid w:val="004D65D3"/>
    <w:rsid w:val="004D69F5"/>
    <w:rsid w:val="004D702C"/>
    <w:rsid w:val="004E0541"/>
    <w:rsid w:val="004E0C10"/>
    <w:rsid w:val="004E14F8"/>
    <w:rsid w:val="004E309D"/>
    <w:rsid w:val="004E6619"/>
    <w:rsid w:val="004E7BE7"/>
    <w:rsid w:val="004F2B88"/>
    <w:rsid w:val="004F606C"/>
    <w:rsid w:val="004F79FD"/>
    <w:rsid w:val="0050563F"/>
    <w:rsid w:val="00506A4E"/>
    <w:rsid w:val="005134AE"/>
    <w:rsid w:val="00517CAB"/>
    <w:rsid w:val="00521850"/>
    <w:rsid w:val="005246BF"/>
    <w:rsid w:val="00526425"/>
    <w:rsid w:val="0052773A"/>
    <w:rsid w:val="00532069"/>
    <w:rsid w:val="005331F0"/>
    <w:rsid w:val="00536BB0"/>
    <w:rsid w:val="005376C8"/>
    <w:rsid w:val="00540F81"/>
    <w:rsid w:val="00542EAD"/>
    <w:rsid w:val="00542F2A"/>
    <w:rsid w:val="00544832"/>
    <w:rsid w:val="00544C28"/>
    <w:rsid w:val="00545109"/>
    <w:rsid w:val="00547302"/>
    <w:rsid w:val="00547747"/>
    <w:rsid w:val="0055002E"/>
    <w:rsid w:val="00552AE4"/>
    <w:rsid w:val="00555980"/>
    <w:rsid w:val="00556A60"/>
    <w:rsid w:val="0056011C"/>
    <w:rsid w:val="005604E4"/>
    <w:rsid w:val="00561683"/>
    <w:rsid w:val="00567168"/>
    <w:rsid w:val="00573862"/>
    <w:rsid w:val="00575B27"/>
    <w:rsid w:val="00575C5B"/>
    <w:rsid w:val="00585DD7"/>
    <w:rsid w:val="005874EA"/>
    <w:rsid w:val="00591B5D"/>
    <w:rsid w:val="00592B46"/>
    <w:rsid w:val="00593BEC"/>
    <w:rsid w:val="005A2253"/>
    <w:rsid w:val="005A7F05"/>
    <w:rsid w:val="005B00A0"/>
    <w:rsid w:val="005B5D8E"/>
    <w:rsid w:val="005B5E02"/>
    <w:rsid w:val="005C36E5"/>
    <w:rsid w:val="005C3D1C"/>
    <w:rsid w:val="005C56EA"/>
    <w:rsid w:val="005D0D57"/>
    <w:rsid w:val="005D2289"/>
    <w:rsid w:val="005D2626"/>
    <w:rsid w:val="005D2BB7"/>
    <w:rsid w:val="005D5D0A"/>
    <w:rsid w:val="005D69C0"/>
    <w:rsid w:val="005E00BD"/>
    <w:rsid w:val="005E18F5"/>
    <w:rsid w:val="005E26B1"/>
    <w:rsid w:val="005E60FD"/>
    <w:rsid w:val="005E73E7"/>
    <w:rsid w:val="005E7F63"/>
    <w:rsid w:val="005F1228"/>
    <w:rsid w:val="005F1679"/>
    <w:rsid w:val="005F2242"/>
    <w:rsid w:val="005F3C81"/>
    <w:rsid w:val="005F5ACD"/>
    <w:rsid w:val="005F7172"/>
    <w:rsid w:val="006006F8"/>
    <w:rsid w:val="00606AD1"/>
    <w:rsid w:val="00612E24"/>
    <w:rsid w:val="0061438D"/>
    <w:rsid w:val="00620460"/>
    <w:rsid w:val="00622CEE"/>
    <w:rsid w:val="00622FAA"/>
    <w:rsid w:val="0062332B"/>
    <w:rsid w:val="00623D94"/>
    <w:rsid w:val="006269F1"/>
    <w:rsid w:val="00626B78"/>
    <w:rsid w:val="00627DD0"/>
    <w:rsid w:val="00630538"/>
    <w:rsid w:val="006342CA"/>
    <w:rsid w:val="00634B0C"/>
    <w:rsid w:val="00635F59"/>
    <w:rsid w:val="0065049C"/>
    <w:rsid w:val="006527D2"/>
    <w:rsid w:val="00655B7F"/>
    <w:rsid w:val="00660EC0"/>
    <w:rsid w:val="00664F2E"/>
    <w:rsid w:val="006701D0"/>
    <w:rsid w:val="0067030C"/>
    <w:rsid w:val="00672362"/>
    <w:rsid w:val="00673FF2"/>
    <w:rsid w:val="00674DED"/>
    <w:rsid w:val="00676013"/>
    <w:rsid w:val="00695505"/>
    <w:rsid w:val="00695773"/>
    <w:rsid w:val="006A0BB6"/>
    <w:rsid w:val="006A4FF7"/>
    <w:rsid w:val="006A5FE8"/>
    <w:rsid w:val="006B70DD"/>
    <w:rsid w:val="006B710B"/>
    <w:rsid w:val="006C0121"/>
    <w:rsid w:val="006C687E"/>
    <w:rsid w:val="006C7858"/>
    <w:rsid w:val="006C79AB"/>
    <w:rsid w:val="006D02DA"/>
    <w:rsid w:val="006D092B"/>
    <w:rsid w:val="006D0F6A"/>
    <w:rsid w:val="006D1D71"/>
    <w:rsid w:val="006E1C58"/>
    <w:rsid w:val="006E2535"/>
    <w:rsid w:val="006E3FA7"/>
    <w:rsid w:val="006E61C8"/>
    <w:rsid w:val="006E7E68"/>
    <w:rsid w:val="006F1712"/>
    <w:rsid w:val="006F2ABB"/>
    <w:rsid w:val="006F2BE4"/>
    <w:rsid w:val="006F31C2"/>
    <w:rsid w:val="006F4E2E"/>
    <w:rsid w:val="006F7B0B"/>
    <w:rsid w:val="006F7FD1"/>
    <w:rsid w:val="00706ABF"/>
    <w:rsid w:val="00707D5C"/>
    <w:rsid w:val="00711B17"/>
    <w:rsid w:val="0071607C"/>
    <w:rsid w:val="00717FC8"/>
    <w:rsid w:val="007237B7"/>
    <w:rsid w:val="0072794B"/>
    <w:rsid w:val="0073661E"/>
    <w:rsid w:val="00740849"/>
    <w:rsid w:val="00742F55"/>
    <w:rsid w:val="00746FFE"/>
    <w:rsid w:val="00747958"/>
    <w:rsid w:val="007479EB"/>
    <w:rsid w:val="007566CB"/>
    <w:rsid w:val="00756767"/>
    <w:rsid w:val="00757018"/>
    <w:rsid w:val="00757804"/>
    <w:rsid w:val="00762BEE"/>
    <w:rsid w:val="00762D7F"/>
    <w:rsid w:val="00766CA3"/>
    <w:rsid w:val="00766CB1"/>
    <w:rsid w:val="0076720D"/>
    <w:rsid w:val="00767FA9"/>
    <w:rsid w:val="0077167F"/>
    <w:rsid w:val="00771837"/>
    <w:rsid w:val="0077616A"/>
    <w:rsid w:val="00776482"/>
    <w:rsid w:val="00781041"/>
    <w:rsid w:val="007859B4"/>
    <w:rsid w:val="00792C6D"/>
    <w:rsid w:val="007B0B40"/>
    <w:rsid w:val="007B32BA"/>
    <w:rsid w:val="007B6603"/>
    <w:rsid w:val="007B6B75"/>
    <w:rsid w:val="007B7FB7"/>
    <w:rsid w:val="007C47AD"/>
    <w:rsid w:val="007C58E9"/>
    <w:rsid w:val="007C7124"/>
    <w:rsid w:val="007D0D5B"/>
    <w:rsid w:val="007D24E0"/>
    <w:rsid w:val="007D4867"/>
    <w:rsid w:val="007D633A"/>
    <w:rsid w:val="007E506F"/>
    <w:rsid w:val="007E6C85"/>
    <w:rsid w:val="007E778F"/>
    <w:rsid w:val="007F1E91"/>
    <w:rsid w:val="007F3312"/>
    <w:rsid w:val="0080308B"/>
    <w:rsid w:val="00803ECD"/>
    <w:rsid w:val="00806CD6"/>
    <w:rsid w:val="0081374B"/>
    <w:rsid w:val="00814EDF"/>
    <w:rsid w:val="008160D8"/>
    <w:rsid w:val="0081785A"/>
    <w:rsid w:val="00827832"/>
    <w:rsid w:val="00833057"/>
    <w:rsid w:val="008353FA"/>
    <w:rsid w:val="0083541A"/>
    <w:rsid w:val="00837412"/>
    <w:rsid w:val="008422AF"/>
    <w:rsid w:val="00847306"/>
    <w:rsid w:val="008519F0"/>
    <w:rsid w:val="00852BFF"/>
    <w:rsid w:val="00854F76"/>
    <w:rsid w:val="00855946"/>
    <w:rsid w:val="00866140"/>
    <w:rsid w:val="00866AEB"/>
    <w:rsid w:val="00871BF3"/>
    <w:rsid w:val="008737F4"/>
    <w:rsid w:val="00874F39"/>
    <w:rsid w:val="0087732C"/>
    <w:rsid w:val="00877FB8"/>
    <w:rsid w:val="0088133C"/>
    <w:rsid w:val="008831BE"/>
    <w:rsid w:val="008833B6"/>
    <w:rsid w:val="0088402A"/>
    <w:rsid w:val="00886186"/>
    <w:rsid w:val="0088724D"/>
    <w:rsid w:val="00887253"/>
    <w:rsid w:val="00887ABE"/>
    <w:rsid w:val="00894476"/>
    <w:rsid w:val="008953AE"/>
    <w:rsid w:val="00895C45"/>
    <w:rsid w:val="008A1125"/>
    <w:rsid w:val="008A6334"/>
    <w:rsid w:val="008A7AFA"/>
    <w:rsid w:val="008B21F9"/>
    <w:rsid w:val="008B48A8"/>
    <w:rsid w:val="008D3C61"/>
    <w:rsid w:val="008D612E"/>
    <w:rsid w:val="008D7CB0"/>
    <w:rsid w:val="008E0F95"/>
    <w:rsid w:val="008E104E"/>
    <w:rsid w:val="008E48F6"/>
    <w:rsid w:val="008E6792"/>
    <w:rsid w:val="008E6826"/>
    <w:rsid w:val="008E6BCD"/>
    <w:rsid w:val="008F1452"/>
    <w:rsid w:val="008F4C8D"/>
    <w:rsid w:val="008F5228"/>
    <w:rsid w:val="008F5EED"/>
    <w:rsid w:val="00905106"/>
    <w:rsid w:val="00906960"/>
    <w:rsid w:val="0091063E"/>
    <w:rsid w:val="00910A47"/>
    <w:rsid w:val="00911967"/>
    <w:rsid w:val="00911B40"/>
    <w:rsid w:val="0092023C"/>
    <w:rsid w:val="00927855"/>
    <w:rsid w:val="009302A5"/>
    <w:rsid w:val="00932E76"/>
    <w:rsid w:val="00933C28"/>
    <w:rsid w:val="0094599D"/>
    <w:rsid w:val="009476C1"/>
    <w:rsid w:val="00963E7F"/>
    <w:rsid w:val="00971457"/>
    <w:rsid w:val="00972177"/>
    <w:rsid w:val="00990167"/>
    <w:rsid w:val="00990687"/>
    <w:rsid w:val="00991731"/>
    <w:rsid w:val="0099204A"/>
    <w:rsid w:val="00992368"/>
    <w:rsid w:val="00993259"/>
    <w:rsid w:val="009945C0"/>
    <w:rsid w:val="00994F96"/>
    <w:rsid w:val="00995518"/>
    <w:rsid w:val="00996604"/>
    <w:rsid w:val="0099735D"/>
    <w:rsid w:val="0099754B"/>
    <w:rsid w:val="009A08FB"/>
    <w:rsid w:val="009A1C4B"/>
    <w:rsid w:val="009B0762"/>
    <w:rsid w:val="009B0B1B"/>
    <w:rsid w:val="009B3779"/>
    <w:rsid w:val="009C7AB6"/>
    <w:rsid w:val="009D07B4"/>
    <w:rsid w:val="009D5B61"/>
    <w:rsid w:val="009D5FDB"/>
    <w:rsid w:val="009E07D8"/>
    <w:rsid w:val="009E35DD"/>
    <w:rsid w:val="009E6652"/>
    <w:rsid w:val="009E6AFF"/>
    <w:rsid w:val="009F1578"/>
    <w:rsid w:val="009F4EEB"/>
    <w:rsid w:val="009F527A"/>
    <w:rsid w:val="009F6789"/>
    <w:rsid w:val="00A024E2"/>
    <w:rsid w:val="00A02526"/>
    <w:rsid w:val="00A0344A"/>
    <w:rsid w:val="00A0414D"/>
    <w:rsid w:val="00A04C81"/>
    <w:rsid w:val="00A05B32"/>
    <w:rsid w:val="00A06728"/>
    <w:rsid w:val="00A13C68"/>
    <w:rsid w:val="00A16C5A"/>
    <w:rsid w:val="00A265A0"/>
    <w:rsid w:val="00A33EBC"/>
    <w:rsid w:val="00A36542"/>
    <w:rsid w:val="00A50BB1"/>
    <w:rsid w:val="00A518BB"/>
    <w:rsid w:val="00A5398C"/>
    <w:rsid w:val="00A53C65"/>
    <w:rsid w:val="00A602EE"/>
    <w:rsid w:val="00A6241F"/>
    <w:rsid w:val="00A63D55"/>
    <w:rsid w:val="00A65D75"/>
    <w:rsid w:val="00A710E9"/>
    <w:rsid w:val="00A77C93"/>
    <w:rsid w:val="00A80653"/>
    <w:rsid w:val="00A810C4"/>
    <w:rsid w:val="00A82DF2"/>
    <w:rsid w:val="00A8480E"/>
    <w:rsid w:val="00A87B2D"/>
    <w:rsid w:val="00A96B5B"/>
    <w:rsid w:val="00AA2898"/>
    <w:rsid w:val="00AA747E"/>
    <w:rsid w:val="00AA7F99"/>
    <w:rsid w:val="00AB0F8B"/>
    <w:rsid w:val="00AB1D68"/>
    <w:rsid w:val="00AB27E0"/>
    <w:rsid w:val="00AB2A39"/>
    <w:rsid w:val="00AC0738"/>
    <w:rsid w:val="00AC4EE7"/>
    <w:rsid w:val="00AC51B8"/>
    <w:rsid w:val="00AC751D"/>
    <w:rsid w:val="00AC7A35"/>
    <w:rsid w:val="00AD0580"/>
    <w:rsid w:val="00AD0F56"/>
    <w:rsid w:val="00AD268B"/>
    <w:rsid w:val="00AD5B67"/>
    <w:rsid w:val="00AD7AAF"/>
    <w:rsid w:val="00AE095B"/>
    <w:rsid w:val="00AE115F"/>
    <w:rsid w:val="00AE35CE"/>
    <w:rsid w:val="00AE3B04"/>
    <w:rsid w:val="00AE40B0"/>
    <w:rsid w:val="00AE6B4B"/>
    <w:rsid w:val="00AE7ED7"/>
    <w:rsid w:val="00AF0C76"/>
    <w:rsid w:val="00AF157D"/>
    <w:rsid w:val="00AF29EF"/>
    <w:rsid w:val="00AF2B21"/>
    <w:rsid w:val="00AF2EFD"/>
    <w:rsid w:val="00AF3CBD"/>
    <w:rsid w:val="00AF3DA9"/>
    <w:rsid w:val="00AF649B"/>
    <w:rsid w:val="00B0566D"/>
    <w:rsid w:val="00B05F70"/>
    <w:rsid w:val="00B1214F"/>
    <w:rsid w:val="00B14136"/>
    <w:rsid w:val="00B22E3C"/>
    <w:rsid w:val="00B23829"/>
    <w:rsid w:val="00B31AF1"/>
    <w:rsid w:val="00B3210E"/>
    <w:rsid w:val="00B3388D"/>
    <w:rsid w:val="00B4115C"/>
    <w:rsid w:val="00B44ED4"/>
    <w:rsid w:val="00B4783D"/>
    <w:rsid w:val="00B506BB"/>
    <w:rsid w:val="00B51718"/>
    <w:rsid w:val="00B553EB"/>
    <w:rsid w:val="00B56B40"/>
    <w:rsid w:val="00B6100E"/>
    <w:rsid w:val="00B65979"/>
    <w:rsid w:val="00B72D45"/>
    <w:rsid w:val="00B72E03"/>
    <w:rsid w:val="00B73327"/>
    <w:rsid w:val="00B7477D"/>
    <w:rsid w:val="00B75D77"/>
    <w:rsid w:val="00B76923"/>
    <w:rsid w:val="00B76939"/>
    <w:rsid w:val="00B813AE"/>
    <w:rsid w:val="00B83E23"/>
    <w:rsid w:val="00B866F7"/>
    <w:rsid w:val="00B8698E"/>
    <w:rsid w:val="00B86EFE"/>
    <w:rsid w:val="00B924FF"/>
    <w:rsid w:val="00B93F4F"/>
    <w:rsid w:val="00BA0FA8"/>
    <w:rsid w:val="00BA1647"/>
    <w:rsid w:val="00BA2E6C"/>
    <w:rsid w:val="00BA49C2"/>
    <w:rsid w:val="00BA5131"/>
    <w:rsid w:val="00BA6E11"/>
    <w:rsid w:val="00BA70B5"/>
    <w:rsid w:val="00BB1657"/>
    <w:rsid w:val="00BB2DFC"/>
    <w:rsid w:val="00BB33D7"/>
    <w:rsid w:val="00BB498F"/>
    <w:rsid w:val="00BB62FD"/>
    <w:rsid w:val="00BC0699"/>
    <w:rsid w:val="00BC16F3"/>
    <w:rsid w:val="00BC1F08"/>
    <w:rsid w:val="00BC39EA"/>
    <w:rsid w:val="00BC557D"/>
    <w:rsid w:val="00BD1F76"/>
    <w:rsid w:val="00BD2F96"/>
    <w:rsid w:val="00BD372E"/>
    <w:rsid w:val="00BD7C7A"/>
    <w:rsid w:val="00BE2B4A"/>
    <w:rsid w:val="00BF22E6"/>
    <w:rsid w:val="00BF483C"/>
    <w:rsid w:val="00BF4BC3"/>
    <w:rsid w:val="00BF700D"/>
    <w:rsid w:val="00C00332"/>
    <w:rsid w:val="00C027B9"/>
    <w:rsid w:val="00C03AAB"/>
    <w:rsid w:val="00C05EF4"/>
    <w:rsid w:val="00C06625"/>
    <w:rsid w:val="00C07E19"/>
    <w:rsid w:val="00C124BE"/>
    <w:rsid w:val="00C15775"/>
    <w:rsid w:val="00C27F8D"/>
    <w:rsid w:val="00C30516"/>
    <w:rsid w:val="00C33F8F"/>
    <w:rsid w:val="00C3760B"/>
    <w:rsid w:val="00C42BD3"/>
    <w:rsid w:val="00C43EE8"/>
    <w:rsid w:val="00C45D81"/>
    <w:rsid w:val="00C462DE"/>
    <w:rsid w:val="00C50825"/>
    <w:rsid w:val="00C566AE"/>
    <w:rsid w:val="00C56F90"/>
    <w:rsid w:val="00C64CBE"/>
    <w:rsid w:val="00C70DC7"/>
    <w:rsid w:val="00C744DF"/>
    <w:rsid w:val="00C759B2"/>
    <w:rsid w:val="00C76712"/>
    <w:rsid w:val="00C77E48"/>
    <w:rsid w:val="00C802F1"/>
    <w:rsid w:val="00C8066C"/>
    <w:rsid w:val="00C808B7"/>
    <w:rsid w:val="00C8206A"/>
    <w:rsid w:val="00C87F3F"/>
    <w:rsid w:val="00C9033B"/>
    <w:rsid w:val="00C915F7"/>
    <w:rsid w:val="00C9397C"/>
    <w:rsid w:val="00C945CA"/>
    <w:rsid w:val="00C95ADE"/>
    <w:rsid w:val="00C97A83"/>
    <w:rsid w:val="00CA0818"/>
    <w:rsid w:val="00CA3C3D"/>
    <w:rsid w:val="00CA4596"/>
    <w:rsid w:val="00CA7B26"/>
    <w:rsid w:val="00CB1625"/>
    <w:rsid w:val="00CB3900"/>
    <w:rsid w:val="00CC0634"/>
    <w:rsid w:val="00CC0BDF"/>
    <w:rsid w:val="00CC3288"/>
    <w:rsid w:val="00CC3C79"/>
    <w:rsid w:val="00CC5718"/>
    <w:rsid w:val="00CC730A"/>
    <w:rsid w:val="00CD683D"/>
    <w:rsid w:val="00CE1496"/>
    <w:rsid w:val="00CE37B4"/>
    <w:rsid w:val="00CE4383"/>
    <w:rsid w:val="00CE43FF"/>
    <w:rsid w:val="00CF51E1"/>
    <w:rsid w:val="00D0101C"/>
    <w:rsid w:val="00D02CFB"/>
    <w:rsid w:val="00D039F4"/>
    <w:rsid w:val="00D057CE"/>
    <w:rsid w:val="00D1360D"/>
    <w:rsid w:val="00D16196"/>
    <w:rsid w:val="00D168A7"/>
    <w:rsid w:val="00D16C74"/>
    <w:rsid w:val="00D21E4F"/>
    <w:rsid w:val="00D27BC9"/>
    <w:rsid w:val="00D3057B"/>
    <w:rsid w:val="00D32AA1"/>
    <w:rsid w:val="00D32AA3"/>
    <w:rsid w:val="00D34449"/>
    <w:rsid w:val="00D36C97"/>
    <w:rsid w:val="00D377C1"/>
    <w:rsid w:val="00D40169"/>
    <w:rsid w:val="00D40D12"/>
    <w:rsid w:val="00D41501"/>
    <w:rsid w:val="00D420AC"/>
    <w:rsid w:val="00D42DC2"/>
    <w:rsid w:val="00D44806"/>
    <w:rsid w:val="00D540DB"/>
    <w:rsid w:val="00D570E6"/>
    <w:rsid w:val="00D57FB2"/>
    <w:rsid w:val="00D60188"/>
    <w:rsid w:val="00D63087"/>
    <w:rsid w:val="00D6436D"/>
    <w:rsid w:val="00D657B0"/>
    <w:rsid w:val="00D66C6B"/>
    <w:rsid w:val="00D6777D"/>
    <w:rsid w:val="00D67DA3"/>
    <w:rsid w:val="00D706E4"/>
    <w:rsid w:val="00D7108E"/>
    <w:rsid w:val="00D73DC0"/>
    <w:rsid w:val="00D751BB"/>
    <w:rsid w:val="00D81F5C"/>
    <w:rsid w:val="00D90411"/>
    <w:rsid w:val="00D9522B"/>
    <w:rsid w:val="00D978CD"/>
    <w:rsid w:val="00DA5F9B"/>
    <w:rsid w:val="00DB10D3"/>
    <w:rsid w:val="00DB1E87"/>
    <w:rsid w:val="00DB4C13"/>
    <w:rsid w:val="00DB7EB2"/>
    <w:rsid w:val="00DC187D"/>
    <w:rsid w:val="00DC2F99"/>
    <w:rsid w:val="00DC37D8"/>
    <w:rsid w:val="00DD1E98"/>
    <w:rsid w:val="00DD3988"/>
    <w:rsid w:val="00DD6BDB"/>
    <w:rsid w:val="00DD76D7"/>
    <w:rsid w:val="00DE0B71"/>
    <w:rsid w:val="00DE31F2"/>
    <w:rsid w:val="00DE45BA"/>
    <w:rsid w:val="00DE4F6C"/>
    <w:rsid w:val="00DE6F04"/>
    <w:rsid w:val="00DF0168"/>
    <w:rsid w:val="00E03DD8"/>
    <w:rsid w:val="00E05F83"/>
    <w:rsid w:val="00E06703"/>
    <w:rsid w:val="00E068FA"/>
    <w:rsid w:val="00E06A48"/>
    <w:rsid w:val="00E07586"/>
    <w:rsid w:val="00E104A1"/>
    <w:rsid w:val="00E11C47"/>
    <w:rsid w:val="00E12C33"/>
    <w:rsid w:val="00E17FAB"/>
    <w:rsid w:val="00E24183"/>
    <w:rsid w:val="00E25B70"/>
    <w:rsid w:val="00E2670A"/>
    <w:rsid w:val="00E26D73"/>
    <w:rsid w:val="00E277B4"/>
    <w:rsid w:val="00E346D3"/>
    <w:rsid w:val="00E35ADB"/>
    <w:rsid w:val="00E36D79"/>
    <w:rsid w:val="00E372A2"/>
    <w:rsid w:val="00E42038"/>
    <w:rsid w:val="00E42D05"/>
    <w:rsid w:val="00E4709C"/>
    <w:rsid w:val="00E534E3"/>
    <w:rsid w:val="00E54578"/>
    <w:rsid w:val="00E57171"/>
    <w:rsid w:val="00E60042"/>
    <w:rsid w:val="00E61F92"/>
    <w:rsid w:val="00E62791"/>
    <w:rsid w:val="00E708E5"/>
    <w:rsid w:val="00E71AE9"/>
    <w:rsid w:val="00E737DA"/>
    <w:rsid w:val="00E74162"/>
    <w:rsid w:val="00E74756"/>
    <w:rsid w:val="00E83338"/>
    <w:rsid w:val="00E85BED"/>
    <w:rsid w:val="00E90403"/>
    <w:rsid w:val="00E90D3E"/>
    <w:rsid w:val="00E93347"/>
    <w:rsid w:val="00E96415"/>
    <w:rsid w:val="00EA2A1B"/>
    <w:rsid w:val="00EA42A7"/>
    <w:rsid w:val="00EA58C6"/>
    <w:rsid w:val="00EA613C"/>
    <w:rsid w:val="00EA69C4"/>
    <w:rsid w:val="00EA7B9D"/>
    <w:rsid w:val="00EB4039"/>
    <w:rsid w:val="00EB49FD"/>
    <w:rsid w:val="00EB4F5C"/>
    <w:rsid w:val="00EB538D"/>
    <w:rsid w:val="00EC0928"/>
    <w:rsid w:val="00EC2925"/>
    <w:rsid w:val="00EC6BA2"/>
    <w:rsid w:val="00EC7931"/>
    <w:rsid w:val="00ED38A9"/>
    <w:rsid w:val="00EE0D71"/>
    <w:rsid w:val="00EE0E49"/>
    <w:rsid w:val="00EE1936"/>
    <w:rsid w:val="00EE36E8"/>
    <w:rsid w:val="00EE63A5"/>
    <w:rsid w:val="00EF1006"/>
    <w:rsid w:val="00EF1578"/>
    <w:rsid w:val="00EF180D"/>
    <w:rsid w:val="00EF4F06"/>
    <w:rsid w:val="00EF7CB3"/>
    <w:rsid w:val="00F0062E"/>
    <w:rsid w:val="00F02220"/>
    <w:rsid w:val="00F10536"/>
    <w:rsid w:val="00F12842"/>
    <w:rsid w:val="00F13B9F"/>
    <w:rsid w:val="00F16107"/>
    <w:rsid w:val="00F20112"/>
    <w:rsid w:val="00F20B38"/>
    <w:rsid w:val="00F21623"/>
    <w:rsid w:val="00F21E8F"/>
    <w:rsid w:val="00F3066D"/>
    <w:rsid w:val="00F31BDC"/>
    <w:rsid w:val="00F324CA"/>
    <w:rsid w:val="00F33D1F"/>
    <w:rsid w:val="00F36728"/>
    <w:rsid w:val="00F37CA4"/>
    <w:rsid w:val="00F42DCD"/>
    <w:rsid w:val="00F44921"/>
    <w:rsid w:val="00F4507D"/>
    <w:rsid w:val="00F4660B"/>
    <w:rsid w:val="00F51479"/>
    <w:rsid w:val="00F51B90"/>
    <w:rsid w:val="00F60F41"/>
    <w:rsid w:val="00F66CB9"/>
    <w:rsid w:val="00F66D3D"/>
    <w:rsid w:val="00F67233"/>
    <w:rsid w:val="00F76389"/>
    <w:rsid w:val="00F9107C"/>
    <w:rsid w:val="00F94E6B"/>
    <w:rsid w:val="00F965F0"/>
    <w:rsid w:val="00FA0E8B"/>
    <w:rsid w:val="00FA2196"/>
    <w:rsid w:val="00FA36F6"/>
    <w:rsid w:val="00FA6A9E"/>
    <w:rsid w:val="00FB027A"/>
    <w:rsid w:val="00FB0DD7"/>
    <w:rsid w:val="00FB5210"/>
    <w:rsid w:val="00FB679B"/>
    <w:rsid w:val="00FC00A5"/>
    <w:rsid w:val="00FC3905"/>
    <w:rsid w:val="00FC66E4"/>
    <w:rsid w:val="00FD1388"/>
    <w:rsid w:val="00FD1AAE"/>
    <w:rsid w:val="00FD1F01"/>
    <w:rsid w:val="00FD34D2"/>
    <w:rsid w:val="00FD7362"/>
    <w:rsid w:val="00FD7818"/>
    <w:rsid w:val="00FD7852"/>
    <w:rsid w:val="00FE0B9C"/>
    <w:rsid w:val="00FE5E86"/>
    <w:rsid w:val="00FF1260"/>
    <w:rsid w:val="00FF1EE2"/>
    <w:rsid w:val="00FF1F03"/>
    <w:rsid w:val="00FF2D7F"/>
    <w:rsid w:val="00FF62C1"/>
    <w:rsid w:val="00FF6B4E"/>
    <w:rsid w:val="00FF75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E35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517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4">
    <w:name w:val="Нижний колонтитул Знак"/>
    <w:link w:val="a3"/>
    <w:rsid w:val="00B51718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51718"/>
  </w:style>
  <w:style w:type="paragraph" w:styleId="a6">
    <w:name w:val="Balloon Text"/>
    <w:basedOn w:val="a"/>
    <w:link w:val="a7"/>
    <w:uiPriority w:val="99"/>
    <w:semiHidden/>
    <w:unhideWhenUsed/>
    <w:rsid w:val="00074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074680"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rsid w:val="00EE1936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9">
    <w:name w:val="Основной текст с отступом Знак"/>
    <w:link w:val="a8"/>
    <w:rsid w:val="00EE193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a">
    <w:name w:val="Body Text"/>
    <w:basedOn w:val="a"/>
    <w:link w:val="ab"/>
    <w:uiPriority w:val="99"/>
    <w:unhideWhenUsed/>
    <w:rsid w:val="00FA2196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FA2196"/>
  </w:style>
  <w:style w:type="paragraph" w:styleId="2">
    <w:name w:val="Body Text 2"/>
    <w:basedOn w:val="a"/>
    <w:link w:val="20"/>
    <w:uiPriority w:val="99"/>
    <w:semiHidden/>
    <w:unhideWhenUsed/>
    <w:rsid w:val="00EA613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A613C"/>
  </w:style>
  <w:style w:type="character" w:customStyle="1" w:styleId="ac">
    <w:name w:val="Основной текст_"/>
    <w:link w:val="1"/>
    <w:rsid w:val="006E3FA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c"/>
    <w:rsid w:val="006E3FA7"/>
    <w:pPr>
      <w:widowControl w:val="0"/>
      <w:shd w:val="clear" w:color="auto" w:fill="FFFFFF"/>
      <w:spacing w:before="540" w:after="0" w:line="298" w:lineRule="exact"/>
      <w:jc w:val="both"/>
    </w:pPr>
    <w:rPr>
      <w:sz w:val="26"/>
      <w:szCs w:val="26"/>
      <w:lang w:val="x-none" w:eastAsia="x-none"/>
    </w:rPr>
  </w:style>
  <w:style w:type="character" w:styleId="ad">
    <w:name w:val="annotation reference"/>
    <w:uiPriority w:val="99"/>
    <w:semiHidden/>
    <w:unhideWhenUsed/>
    <w:rsid w:val="00E708E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E708E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E708E5"/>
    <w:rPr>
      <w:lang w:eastAsia="en-US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708E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E708E5"/>
    <w:rPr>
      <w:b/>
      <w:bCs/>
      <w:lang w:eastAsia="en-US"/>
    </w:rPr>
  </w:style>
  <w:style w:type="paragraph" w:styleId="af2">
    <w:name w:val="header"/>
    <w:basedOn w:val="a"/>
    <w:link w:val="af3"/>
    <w:uiPriority w:val="99"/>
    <w:unhideWhenUsed/>
    <w:rsid w:val="00397D5F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397D5F"/>
    <w:rPr>
      <w:sz w:val="22"/>
      <w:szCs w:val="22"/>
      <w:lang w:eastAsia="en-US"/>
    </w:rPr>
  </w:style>
  <w:style w:type="character" w:customStyle="1" w:styleId="apple-converted-space">
    <w:name w:val="apple-converted-space"/>
    <w:rsid w:val="00A602EE"/>
  </w:style>
  <w:style w:type="paragraph" w:styleId="af4">
    <w:name w:val="No Spacing"/>
    <w:uiPriority w:val="1"/>
    <w:qFormat/>
    <w:rsid w:val="001F0049"/>
    <w:rPr>
      <w:sz w:val="22"/>
      <w:szCs w:val="22"/>
      <w:lang w:eastAsia="en-US"/>
    </w:rPr>
  </w:style>
  <w:style w:type="paragraph" w:styleId="af5">
    <w:name w:val="List Paragraph"/>
    <w:aliases w:val="Нумерованый список,List Paragraph1,AC List 01,Абзац списка1,Ненумерованный список"/>
    <w:basedOn w:val="a"/>
    <w:link w:val="af6"/>
    <w:uiPriority w:val="34"/>
    <w:qFormat/>
    <w:rsid w:val="00001107"/>
    <w:pPr>
      <w:ind w:left="720"/>
      <w:contextualSpacing/>
    </w:pPr>
  </w:style>
  <w:style w:type="character" w:customStyle="1" w:styleId="af6">
    <w:name w:val="Абзац списка Знак"/>
    <w:aliases w:val="Нумерованый список Знак,List Paragraph1 Знак,AC List 01 Знак,Абзац списка1 Знак,Ненумерованный список Знак"/>
    <w:link w:val="af5"/>
    <w:uiPriority w:val="34"/>
    <w:locked/>
    <w:rsid w:val="006D0F6A"/>
    <w:rPr>
      <w:sz w:val="22"/>
      <w:szCs w:val="22"/>
      <w:lang w:eastAsia="en-US"/>
    </w:rPr>
  </w:style>
  <w:style w:type="character" w:styleId="af7">
    <w:name w:val="Hyperlink"/>
    <w:basedOn w:val="a0"/>
    <w:uiPriority w:val="99"/>
    <w:unhideWhenUsed/>
    <w:rsid w:val="009E35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F4B6A-AA61-4E6E-A735-20F824976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4009</Words>
  <Characters>22854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Кулешова Олеся Борисовна</dc:creator>
  <cp:lastModifiedBy>Гайдей Олеся Борисовна</cp:lastModifiedBy>
  <cp:revision>2</cp:revision>
  <cp:lastPrinted>2018-02-09T07:22:00Z</cp:lastPrinted>
  <dcterms:created xsi:type="dcterms:W3CDTF">2018-04-24T06:54:00Z</dcterms:created>
  <dcterms:modified xsi:type="dcterms:W3CDTF">2018-04-24T06:54:00Z</dcterms:modified>
</cp:coreProperties>
</file>