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03"/>
      </w:tblGrid>
      <w:tr w:rsidR="000C0B2F" w:rsidTr="00DC0FDD">
        <w:trPr>
          <w:cantSplit/>
        </w:trPr>
        <w:tc>
          <w:tcPr>
            <w:tcW w:w="10060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503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503" w:type="dxa"/>
          </w:tcPr>
          <w:p w:rsidR="000C0B2F" w:rsidRPr="00E158FC" w:rsidRDefault="00310C3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310C3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310C3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503" w:type="dxa"/>
          </w:tcPr>
          <w:p w:rsidR="000C0B2F" w:rsidRDefault="00997644" w:rsidP="009976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65D7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C0B2F" w:rsidTr="00DC0FDD">
        <w:tc>
          <w:tcPr>
            <w:tcW w:w="10060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DC0FDD">
        <w:tc>
          <w:tcPr>
            <w:tcW w:w="10060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B939F9" w:rsidRPr="00B939F9">
              <w:rPr>
                <w:sz w:val="24"/>
                <w:szCs w:val="24"/>
              </w:rPr>
              <w:t>Кворум заседания совета директоров эмитента – приняли участие 1</w:t>
            </w:r>
            <w:r w:rsidR="00F84D89">
              <w:rPr>
                <w:sz w:val="24"/>
                <w:szCs w:val="24"/>
              </w:rPr>
              <w:t>0</w:t>
            </w:r>
            <w:r w:rsidR="00B939F9" w:rsidRPr="00B939F9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C65D79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о принятии решени</w:t>
            </w:r>
            <w:r w:rsidR="00C65D79">
              <w:rPr>
                <w:sz w:val="24"/>
                <w:szCs w:val="24"/>
              </w:rPr>
              <w:t>й</w:t>
            </w:r>
            <w:r w:rsidRPr="00B939F9">
              <w:rPr>
                <w:sz w:val="24"/>
                <w:szCs w:val="24"/>
              </w:rPr>
              <w:t>:</w:t>
            </w:r>
          </w:p>
          <w:p w:rsidR="00B939F9" w:rsidRPr="00B939F9" w:rsidRDefault="002C6B91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</w:t>
            </w:r>
            <w:r w:rsidR="00C65D79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№ 1, 2 и</w:t>
            </w:r>
            <w:r w:rsidR="00C65D79">
              <w:rPr>
                <w:sz w:val="24"/>
                <w:szCs w:val="24"/>
              </w:rPr>
              <w:t xml:space="preserve"> 3</w:t>
            </w:r>
            <w:r w:rsidR="00B939F9" w:rsidRPr="00B939F9">
              <w:rPr>
                <w:sz w:val="24"/>
                <w:szCs w:val="24"/>
              </w:rPr>
              <w:t xml:space="preserve"> 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Голосовали «ЗА»: 1</w:t>
            </w:r>
            <w:r w:rsidR="00F84D89">
              <w:rPr>
                <w:sz w:val="24"/>
                <w:szCs w:val="24"/>
              </w:rPr>
              <w:t>0</w:t>
            </w:r>
            <w:r w:rsidRPr="00B939F9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Решения по указанным вопросам повестки заседания совета директоров приняты единогласно.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9976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</w:t>
            </w:r>
            <w:r w:rsidR="00997644" w:rsidRPr="00997644">
              <w:rPr>
                <w:sz w:val="24"/>
                <w:szCs w:val="24"/>
              </w:rPr>
              <w:t>О ходе исполнения реестра непрофильных активов ПАО «Россети Северный Кавказ» в 3 квартале 2021 года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99764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7644" w:rsidRPr="00997644" w:rsidRDefault="00997644" w:rsidP="00997644">
            <w:pPr>
              <w:pStyle w:val="a4"/>
              <w:ind w:left="57" w:right="57"/>
              <w:jc w:val="both"/>
              <w:rPr>
                <w:sz w:val="24"/>
                <w:szCs w:val="24"/>
              </w:rPr>
            </w:pPr>
            <w:r w:rsidRPr="009976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97644">
              <w:rPr>
                <w:sz w:val="24"/>
                <w:szCs w:val="24"/>
              </w:rPr>
              <w:t>Принять к сведению отчет генерального директора Общества о ходе исполнения реестра непрофильных активов Общества в 3 квартале 2021 года в соответствии с приложением 1 к настоящему решению Совета директоров Общества.</w:t>
            </w:r>
          </w:p>
          <w:p w:rsidR="00997644" w:rsidRPr="00997644" w:rsidRDefault="00997644" w:rsidP="00997644">
            <w:pPr>
              <w:pStyle w:val="a4"/>
              <w:ind w:left="57" w:right="57"/>
              <w:jc w:val="both"/>
              <w:rPr>
                <w:sz w:val="24"/>
                <w:szCs w:val="24"/>
              </w:rPr>
            </w:pPr>
            <w:r w:rsidRPr="009976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97644">
              <w:rPr>
                <w:sz w:val="24"/>
                <w:szCs w:val="24"/>
              </w:rPr>
              <w:t>Утвердить актуализированный реестр непрофильных активов Общества в соответствии с приложением 2 к настоящему решению Совета директоров Общества.</w:t>
            </w:r>
          </w:p>
          <w:p w:rsidR="00997644" w:rsidRPr="00997644" w:rsidRDefault="00997644" w:rsidP="00997644">
            <w:pPr>
              <w:pStyle w:val="a4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99764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997644">
              <w:rPr>
                <w:sz w:val="24"/>
                <w:szCs w:val="24"/>
              </w:rPr>
              <w:t>Менеджменту Общества принять меры по обеспечению исполнения мероприятий по продаже непрофильных активов в сроки, предусмотренные планом мероприятий по реализации непрофильных активов ПАО «Россети Северный Кавказ.</w:t>
            </w:r>
          </w:p>
          <w:p w:rsidR="00220467" w:rsidRDefault="00220467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«</w:t>
            </w:r>
            <w:r w:rsidR="00997644" w:rsidRPr="00997644">
              <w:rPr>
                <w:sz w:val="24"/>
                <w:szCs w:val="24"/>
              </w:rPr>
              <w:t>О рассмотрении отчета об исполнении сметы расходов ПАО «Россети Северный Кавказ» за 2 квартал 2021 года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7644" w:rsidRPr="00997644" w:rsidRDefault="00997644" w:rsidP="00997644">
            <w:pPr>
              <w:ind w:left="57" w:right="57"/>
              <w:jc w:val="both"/>
              <w:rPr>
                <w:sz w:val="24"/>
                <w:szCs w:val="24"/>
              </w:rPr>
            </w:pPr>
            <w:r w:rsidRPr="009976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97644">
              <w:rPr>
                <w:sz w:val="24"/>
                <w:szCs w:val="24"/>
              </w:rPr>
              <w:t>Принять к сведению отчет об исполнении сметы расходов ПАО «Россети Северный Кавказ» за 2 квартал 2021 года в соответствии с приложением 3 к настоящему решению Совета директоров Общества.</w:t>
            </w:r>
          </w:p>
          <w:p w:rsidR="00997644" w:rsidRPr="00997644" w:rsidRDefault="00997644" w:rsidP="00997644">
            <w:pPr>
              <w:ind w:left="57" w:right="57"/>
              <w:jc w:val="both"/>
              <w:rPr>
                <w:sz w:val="24"/>
                <w:szCs w:val="24"/>
              </w:rPr>
            </w:pPr>
            <w:r w:rsidRPr="00997644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97644">
              <w:rPr>
                <w:sz w:val="24"/>
                <w:szCs w:val="24"/>
              </w:rPr>
              <w:t>Отметить отклонения основных параметров сметы затрат на производство и реализацию продукции (услуг) за 2 квартал 2021 года в соответствии с приложением 4 к настоящему решению Совета директоров Общества.</w:t>
            </w:r>
          </w:p>
          <w:p w:rsidR="00220467" w:rsidRDefault="00220467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«</w:t>
            </w:r>
            <w:r w:rsidR="00997644" w:rsidRPr="00997644">
              <w:rPr>
                <w:sz w:val="24"/>
                <w:szCs w:val="24"/>
              </w:rPr>
              <w:t>Об исполнении Программы развития интеллектуального учета ПАО «МРСК Северного Кавказа» на 2020-2030 годы за 2020 год</w:t>
            </w:r>
            <w:r w:rsidR="00C65D79" w:rsidRPr="00C65D79"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063469" w:rsidRDefault="0006346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7644" w:rsidRPr="00997644" w:rsidRDefault="00997644" w:rsidP="00997644">
            <w:pPr>
              <w:ind w:left="57" w:right="57"/>
              <w:jc w:val="both"/>
              <w:rPr>
                <w:sz w:val="24"/>
                <w:szCs w:val="24"/>
              </w:rPr>
            </w:pPr>
            <w:r w:rsidRPr="009976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97644">
              <w:rPr>
                <w:sz w:val="24"/>
                <w:szCs w:val="24"/>
              </w:rPr>
              <w:t>Принять к сведению отчет об исполнении Программы развития интеллектуального учета электроэнергии в электрических сетях Общества за 2020 год согласно приложению 5 к настоящему решению Совета директоров Общества.</w:t>
            </w:r>
          </w:p>
          <w:p w:rsidR="00997644" w:rsidRPr="00997644" w:rsidRDefault="00997644" w:rsidP="00997644">
            <w:pPr>
              <w:ind w:left="57" w:right="57"/>
              <w:jc w:val="both"/>
              <w:rPr>
                <w:sz w:val="24"/>
                <w:szCs w:val="24"/>
              </w:rPr>
            </w:pPr>
            <w:r w:rsidRPr="009976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97644">
              <w:rPr>
                <w:sz w:val="24"/>
                <w:szCs w:val="24"/>
              </w:rPr>
              <w:t>Отметить неисполнение плановых показателей по установке приборов учета электроэнергии и получению эффектов от их реализации.</w:t>
            </w:r>
          </w:p>
          <w:p w:rsidR="00997644" w:rsidRPr="00997644" w:rsidRDefault="00997644" w:rsidP="00997644">
            <w:pPr>
              <w:ind w:left="57" w:right="57"/>
              <w:jc w:val="both"/>
              <w:rPr>
                <w:sz w:val="24"/>
                <w:szCs w:val="24"/>
              </w:rPr>
            </w:pPr>
            <w:r w:rsidRPr="0099764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997644">
              <w:rPr>
                <w:sz w:val="24"/>
                <w:szCs w:val="24"/>
              </w:rPr>
              <w:t>Поручить Единоличному исполнительному органу Общества в рамках данного вопроса провести анализ причин неисполнения плановых показателей по установке приборов учета электроэнергии и получению эффектов от их реализации. Применить меры дисциплинарного взыскания к лицам, ответственным за неисполнение данных мероприятий.</w:t>
            </w:r>
          </w:p>
          <w:p w:rsidR="002D7010" w:rsidRDefault="002D7010" w:rsidP="000372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>
              <w:rPr>
                <w:sz w:val="24"/>
                <w:szCs w:val="24"/>
              </w:rPr>
              <w:t xml:space="preserve">нта, на котором приняты решения: </w:t>
            </w:r>
            <w:r w:rsidR="00997644">
              <w:rPr>
                <w:b/>
                <w:sz w:val="24"/>
                <w:szCs w:val="24"/>
              </w:rPr>
              <w:t>02</w:t>
            </w:r>
            <w:r w:rsidR="00954BBD">
              <w:rPr>
                <w:b/>
                <w:sz w:val="24"/>
                <w:szCs w:val="24"/>
              </w:rPr>
              <w:t> </w:t>
            </w:r>
            <w:r w:rsidR="00997644">
              <w:rPr>
                <w:b/>
                <w:sz w:val="24"/>
                <w:szCs w:val="24"/>
              </w:rPr>
              <w:t>дека</w:t>
            </w:r>
            <w:r w:rsidRPr="002D7010">
              <w:rPr>
                <w:b/>
                <w:sz w:val="24"/>
                <w:szCs w:val="24"/>
              </w:rPr>
              <w:t>бря 2021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Default="002D7010" w:rsidP="00C65D79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2.4. Д</w:t>
            </w:r>
            <w:r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>
              <w:rPr>
                <w:sz w:val="24"/>
                <w:szCs w:val="24"/>
              </w:rPr>
              <w:t xml:space="preserve"> </w:t>
            </w:r>
            <w:r w:rsidRPr="002D7010">
              <w:rPr>
                <w:sz w:val="24"/>
                <w:szCs w:val="24"/>
              </w:rPr>
              <w:t>эмитента, на котором приняты решения</w:t>
            </w:r>
            <w:r>
              <w:rPr>
                <w:sz w:val="24"/>
                <w:szCs w:val="24"/>
              </w:rPr>
              <w:t xml:space="preserve">: </w:t>
            </w:r>
            <w:r w:rsidR="00997644" w:rsidRPr="00997644">
              <w:rPr>
                <w:b/>
                <w:sz w:val="24"/>
                <w:szCs w:val="24"/>
              </w:rPr>
              <w:t>06</w:t>
            </w:r>
            <w:r w:rsidR="00C65D79">
              <w:rPr>
                <w:b/>
                <w:sz w:val="24"/>
                <w:szCs w:val="24"/>
              </w:rPr>
              <w:t xml:space="preserve"> </w:t>
            </w:r>
            <w:r w:rsidR="00997644">
              <w:rPr>
                <w:b/>
                <w:sz w:val="24"/>
                <w:szCs w:val="24"/>
              </w:rPr>
              <w:t>дека</w:t>
            </w:r>
            <w:r w:rsidRPr="002D7010">
              <w:rPr>
                <w:b/>
                <w:sz w:val="24"/>
                <w:szCs w:val="24"/>
              </w:rPr>
              <w:t>бря 2021 года № 47</w:t>
            </w:r>
            <w:r w:rsidR="00997644">
              <w:rPr>
                <w:b/>
                <w:sz w:val="24"/>
                <w:szCs w:val="24"/>
              </w:rPr>
              <w:t>9</w:t>
            </w:r>
            <w:r w:rsidRPr="002D7010">
              <w:rPr>
                <w:b/>
                <w:sz w:val="24"/>
                <w:szCs w:val="24"/>
              </w:rPr>
              <w:t>.</w:t>
            </w:r>
          </w:p>
          <w:p w:rsidR="00C65D79" w:rsidRDefault="00C65D79" w:rsidP="00C65D7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90"/>
      </w:tblGrid>
      <w:tr w:rsidR="000C0B2F" w:rsidTr="00DC0FDD"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DC0FDD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DC0FDD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90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DC0FDD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997644" w:rsidP="00310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10C3E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997644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0C0B2F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DC0FDD">
        <w:tc>
          <w:tcPr>
            <w:tcW w:w="100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728B"/>
    <w:rsid w:val="00063469"/>
    <w:rsid w:val="000C0B2F"/>
    <w:rsid w:val="000D72F3"/>
    <w:rsid w:val="00220467"/>
    <w:rsid w:val="002C6B91"/>
    <w:rsid w:val="002D7010"/>
    <w:rsid w:val="00310C3E"/>
    <w:rsid w:val="00381BC6"/>
    <w:rsid w:val="00394641"/>
    <w:rsid w:val="00617184"/>
    <w:rsid w:val="00650EBA"/>
    <w:rsid w:val="0075554C"/>
    <w:rsid w:val="007F06A6"/>
    <w:rsid w:val="00813CC3"/>
    <w:rsid w:val="00954BBD"/>
    <w:rsid w:val="00997644"/>
    <w:rsid w:val="00B939F9"/>
    <w:rsid w:val="00BE7E28"/>
    <w:rsid w:val="00C65D79"/>
    <w:rsid w:val="00CB6896"/>
    <w:rsid w:val="00DC0FDD"/>
    <w:rsid w:val="00E21F32"/>
    <w:rsid w:val="00E3157E"/>
    <w:rsid w:val="00F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E2B6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Фомина Ольга Александровна</cp:lastModifiedBy>
  <cp:revision>20</cp:revision>
  <dcterms:created xsi:type="dcterms:W3CDTF">2021-10-11T06:33:00Z</dcterms:created>
  <dcterms:modified xsi:type="dcterms:W3CDTF">2021-12-07T12:31:00Z</dcterms:modified>
</cp:coreProperties>
</file>