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4A398528">
            <wp:simplePos x="0" y="0"/>
            <wp:positionH relativeFrom="column">
              <wp:posOffset>19685</wp:posOffset>
            </wp:positionH>
            <wp:positionV relativeFrom="page">
              <wp:posOffset>219075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DF784F" w:rsidRDefault="00DF784F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497475" w:rsidRPr="00C5235A" w:rsidRDefault="00497475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1374B" w:rsidRPr="00C5235A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5B5B7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2D5829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:rsidR="0081374B" w:rsidRPr="00C5235A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C5235A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C5235A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C5235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C5235A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2D582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A46FA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829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FE362E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C523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 w:rsidRPr="00C5235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C5235A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C5235A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C5235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585BA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C3D13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5BA5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35613E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C5235A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5B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018D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43637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5BA5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567E7F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475" w:rsidRPr="00C5235A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C5235A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C5235A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C5235A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C5235A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2D391F" w:rsidRPr="00C5235A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C5235A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0C780D" w:rsidRPr="00C5235A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C5235A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Левченко</w:t>
      </w:r>
      <w:r w:rsidR="0073356A" w:rsidRPr="00C5235A">
        <w:rPr>
          <w:rFonts w:ascii="Times New Roman" w:hAnsi="Times New Roman"/>
          <w:sz w:val="28"/>
          <w:szCs w:val="28"/>
        </w:rPr>
        <w:t xml:space="preserve"> </w:t>
      </w:r>
      <w:r w:rsidRPr="00C5235A">
        <w:rPr>
          <w:rFonts w:ascii="Times New Roman" w:hAnsi="Times New Roman"/>
          <w:sz w:val="28"/>
          <w:szCs w:val="28"/>
        </w:rPr>
        <w:t>Роман</w:t>
      </w:r>
      <w:r w:rsidR="0073356A" w:rsidRPr="00C5235A">
        <w:rPr>
          <w:rFonts w:ascii="Times New Roman" w:hAnsi="Times New Roman"/>
          <w:sz w:val="28"/>
          <w:szCs w:val="28"/>
        </w:rPr>
        <w:t xml:space="preserve"> </w:t>
      </w:r>
      <w:r w:rsidRPr="00C5235A">
        <w:rPr>
          <w:rFonts w:ascii="Times New Roman" w:hAnsi="Times New Roman"/>
          <w:sz w:val="28"/>
          <w:szCs w:val="28"/>
        </w:rPr>
        <w:t>Алексеевич</w:t>
      </w:r>
    </w:p>
    <w:p w:rsidR="007F598E" w:rsidRPr="00C5235A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Майоров</w:t>
      </w:r>
      <w:r w:rsidR="007F598E" w:rsidRPr="00C5235A">
        <w:rPr>
          <w:rFonts w:ascii="Times New Roman" w:hAnsi="Times New Roman"/>
          <w:sz w:val="28"/>
          <w:szCs w:val="28"/>
        </w:rPr>
        <w:t xml:space="preserve"> </w:t>
      </w:r>
      <w:r w:rsidRPr="00C5235A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Pr="00C5235A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C1B1B" w:rsidRPr="00C5235A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Палагин Виктор Николаевич</w:t>
      </w:r>
    </w:p>
    <w:p w:rsidR="000C780D" w:rsidRPr="00C5235A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Pr="00C5235A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Сасин Николай Иванович</w:t>
      </w:r>
    </w:p>
    <w:p w:rsidR="007F598E" w:rsidRPr="00C5235A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Феоктистов Игорь Владимирович</w:t>
      </w:r>
    </w:p>
    <w:p w:rsidR="000C780D" w:rsidRPr="00C5235A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C5235A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C327A5" w:rsidRDefault="00C327A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475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475" w:rsidRPr="00C5235A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C5235A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C5235A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6D1" w:rsidRPr="00585BA5" w:rsidRDefault="00585BA5" w:rsidP="00C5235A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5">
        <w:rPr>
          <w:rFonts w:ascii="Times New Roman" w:hAnsi="Times New Roman"/>
          <w:sz w:val="28"/>
          <w:szCs w:val="28"/>
        </w:rPr>
        <w:t>О составе комитета по надежности Совета директоров Общества</w:t>
      </w:r>
      <w:r w:rsidR="00AA3539" w:rsidRPr="00585B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5B74" w:rsidRPr="00585BA5" w:rsidRDefault="00585BA5" w:rsidP="00C5235A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5">
        <w:rPr>
          <w:rFonts w:ascii="Times New Roman" w:hAnsi="Times New Roman"/>
          <w:sz w:val="28"/>
          <w:szCs w:val="28"/>
        </w:rPr>
        <w:t>О рассмотрении отчета о кредитной политике ПАО «Россети Северный Кавказ» по итогам 2 квартала 2021 года</w:t>
      </w:r>
      <w:r w:rsidR="005B5B74" w:rsidRPr="00585BA5">
        <w:rPr>
          <w:rFonts w:ascii="Times New Roman" w:hAnsi="Times New Roman"/>
          <w:sz w:val="28"/>
          <w:szCs w:val="28"/>
        </w:rPr>
        <w:t>.</w:t>
      </w:r>
    </w:p>
    <w:p w:rsidR="005B5B74" w:rsidRPr="00585BA5" w:rsidRDefault="00585BA5" w:rsidP="00C5235A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5">
        <w:rPr>
          <w:rFonts w:ascii="Times New Roman" w:hAnsi="Times New Roman"/>
          <w:sz w:val="28"/>
          <w:szCs w:val="28"/>
        </w:rPr>
        <w:t xml:space="preserve">О рассмотрении Отчета Комитета по аудиту Совета директоров </w:t>
      </w:r>
      <w:r>
        <w:rPr>
          <w:rFonts w:ascii="Times New Roman" w:hAnsi="Times New Roman"/>
          <w:sz w:val="28"/>
          <w:szCs w:val="28"/>
        </w:rPr>
        <w:br/>
      </w:r>
      <w:r w:rsidRPr="00585BA5">
        <w:rPr>
          <w:rFonts w:ascii="Times New Roman" w:hAnsi="Times New Roman"/>
          <w:sz w:val="28"/>
          <w:szCs w:val="28"/>
        </w:rPr>
        <w:t>ПАО «Россети Северный Кавказ» о проделанной работе в 2020-2021 корпоративном году</w:t>
      </w:r>
      <w:r w:rsidR="005B5B74" w:rsidRPr="00585BA5">
        <w:rPr>
          <w:rFonts w:ascii="Times New Roman" w:hAnsi="Times New Roman"/>
          <w:sz w:val="28"/>
          <w:szCs w:val="28"/>
        </w:rPr>
        <w:t>.</w:t>
      </w:r>
    </w:p>
    <w:p w:rsidR="005B5B74" w:rsidRPr="00585BA5" w:rsidRDefault="00585BA5" w:rsidP="00C5235A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5">
        <w:rPr>
          <w:rFonts w:ascii="Times New Roman" w:hAnsi="Times New Roman"/>
          <w:sz w:val="28"/>
          <w:szCs w:val="28"/>
        </w:rPr>
        <w:t xml:space="preserve">О прекращении участия ПАО «Россети Северный Кавказ» </w:t>
      </w:r>
      <w:r w:rsidRPr="00585BA5">
        <w:rPr>
          <w:rFonts w:ascii="Times New Roman" w:hAnsi="Times New Roman"/>
          <w:sz w:val="28"/>
          <w:szCs w:val="28"/>
        </w:rPr>
        <w:br/>
        <w:t>в ПАО «РусГидро»</w:t>
      </w:r>
      <w:r w:rsidR="0022383C" w:rsidRPr="00585BA5">
        <w:rPr>
          <w:rFonts w:ascii="Times New Roman" w:hAnsi="Times New Roman"/>
          <w:sz w:val="28"/>
          <w:szCs w:val="28"/>
        </w:rPr>
        <w:t>.</w:t>
      </w:r>
    </w:p>
    <w:p w:rsidR="00E62B6E" w:rsidRPr="00C5235A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585BA5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585BA5">
        <w:rPr>
          <w:sz w:val="28"/>
          <w:szCs w:val="28"/>
        </w:rPr>
        <w:t>Итог</w:t>
      </w:r>
      <w:r w:rsidR="00467746" w:rsidRPr="00585BA5">
        <w:rPr>
          <w:sz w:val="28"/>
          <w:szCs w:val="28"/>
        </w:rPr>
        <w:t>и голосования и решени</w:t>
      </w:r>
      <w:r w:rsidR="00666717" w:rsidRPr="00585BA5">
        <w:rPr>
          <w:sz w:val="28"/>
          <w:szCs w:val="28"/>
        </w:rPr>
        <w:t>я</w:t>
      </w:r>
      <w:r w:rsidR="00467746" w:rsidRPr="00585BA5">
        <w:rPr>
          <w:sz w:val="28"/>
          <w:szCs w:val="28"/>
        </w:rPr>
        <w:t>, принят</w:t>
      </w:r>
      <w:r w:rsidR="00666717" w:rsidRPr="00585BA5">
        <w:rPr>
          <w:sz w:val="28"/>
          <w:szCs w:val="28"/>
        </w:rPr>
        <w:t>ы</w:t>
      </w:r>
      <w:r w:rsidR="00467746" w:rsidRPr="00585BA5">
        <w:rPr>
          <w:sz w:val="28"/>
          <w:szCs w:val="28"/>
        </w:rPr>
        <w:t>е по вопро</w:t>
      </w:r>
      <w:r w:rsidR="00666717" w:rsidRPr="00585BA5">
        <w:rPr>
          <w:sz w:val="28"/>
          <w:szCs w:val="28"/>
        </w:rPr>
        <w:t xml:space="preserve">сам </w:t>
      </w:r>
      <w:r w:rsidRPr="00585BA5">
        <w:rPr>
          <w:sz w:val="28"/>
          <w:szCs w:val="28"/>
        </w:rPr>
        <w:t>повестки дня:</w:t>
      </w:r>
    </w:p>
    <w:p w:rsidR="00D1126B" w:rsidRPr="00585BA5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497475" w:rsidRPr="00585BA5" w:rsidRDefault="00497475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585BA5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585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5BA5" w:rsidRPr="00585BA5">
        <w:rPr>
          <w:rFonts w:ascii="Times New Roman" w:hAnsi="Times New Roman"/>
          <w:sz w:val="28"/>
          <w:szCs w:val="28"/>
        </w:rPr>
        <w:t>О составе комитета по надежности Совета директоров Общества</w:t>
      </w:r>
      <w:r w:rsidR="00AA3539" w:rsidRPr="00585B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85BA5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85BA5" w:rsidRPr="00585BA5" w:rsidRDefault="00585BA5" w:rsidP="00585B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BA5">
        <w:rPr>
          <w:rFonts w:ascii="Times New Roman" w:hAnsi="Times New Roman"/>
          <w:sz w:val="28"/>
          <w:szCs w:val="28"/>
        </w:rPr>
        <w:t>1.</w:t>
      </w:r>
      <w:r w:rsidRPr="00585BA5">
        <w:rPr>
          <w:rFonts w:ascii="Times New Roman" w:hAnsi="Times New Roman"/>
          <w:sz w:val="28"/>
          <w:szCs w:val="28"/>
        </w:rPr>
        <w:tab/>
        <w:t xml:space="preserve">Досрочно прекратить полномочия </w:t>
      </w:r>
      <w:r w:rsidRPr="00585BA5">
        <w:rPr>
          <w:rFonts w:ascii="Times New Roman" w:hAnsi="Times New Roman"/>
          <w:bCs/>
          <w:sz w:val="28"/>
          <w:szCs w:val="28"/>
        </w:rPr>
        <w:t xml:space="preserve">Председателя Комитета </w:t>
      </w:r>
      <w:r w:rsidRPr="00585BA5">
        <w:rPr>
          <w:rFonts w:ascii="Times New Roman" w:hAnsi="Times New Roman"/>
          <w:sz w:val="28"/>
          <w:szCs w:val="28"/>
        </w:rPr>
        <w:t>по надежности Совета директоров ПАО «Россети Северный Кавказ» Измайлова Руслана Кимовича.</w:t>
      </w:r>
    </w:p>
    <w:p w:rsidR="00585BA5" w:rsidRPr="00585BA5" w:rsidRDefault="00585BA5" w:rsidP="00585B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BA5">
        <w:rPr>
          <w:rFonts w:ascii="Times New Roman" w:hAnsi="Times New Roman"/>
          <w:sz w:val="28"/>
          <w:szCs w:val="28"/>
        </w:rPr>
        <w:t>2.</w:t>
      </w:r>
      <w:r w:rsidRPr="00585BA5">
        <w:rPr>
          <w:rFonts w:ascii="Times New Roman" w:hAnsi="Times New Roman"/>
          <w:sz w:val="28"/>
          <w:szCs w:val="28"/>
        </w:rPr>
        <w:tab/>
        <w:t xml:space="preserve">Избрать в состав Комитета по надежности Совета директоров </w:t>
      </w:r>
      <w:r w:rsidRPr="00585BA5">
        <w:rPr>
          <w:rFonts w:ascii="Times New Roman" w:hAnsi="Times New Roman"/>
          <w:sz w:val="28"/>
          <w:szCs w:val="28"/>
        </w:rPr>
        <w:br/>
        <w:t xml:space="preserve">ПАО «Россети Северный Кавказ» </w:t>
      </w:r>
      <w:r w:rsidRPr="00585BA5">
        <w:rPr>
          <w:rFonts w:ascii="Times New Roman" w:hAnsi="Times New Roman"/>
          <w:bCs/>
          <w:sz w:val="28"/>
          <w:szCs w:val="28"/>
        </w:rPr>
        <w:t>Бузаева Леонида Владимировича</w:t>
      </w:r>
      <w:r w:rsidRPr="00585BA5">
        <w:rPr>
          <w:rFonts w:ascii="Times New Roman" w:hAnsi="Times New Roman"/>
          <w:sz w:val="28"/>
          <w:szCs w:val="28"/>
        </w:rPr>
        <w:t xml:space="preserve"> – начальника Департамента оперативно-технологического управления </w:t>
      </w:r>
      <w:r>
        <w:rPr>
          <w:rFonts w:ascii="Times New Roman" w:hAnsi="Times New Roman"/>
          <w:sz w:val="28"/>
          <w:szCs w:val="28"/>
        </w:rPr>
        <w:br/>
      </w:r>
      <w:r w:rsidRPr="00585BA5">
        <w:rPr>
          <w:rFonts w:ascii="Times New Roman" w:hAnsi="Times New Roman"/>
          <w:sz w:val="28"/>
          <w:szCs w:val="28"/>
        </w:rPr>
        <w:t>ПАО «Россети».</w:t>
      </w:r>
    </w:p>
    <w:p w:rsidR="00C5235A" w:rsidRPr="00585BA5" w:rsidRDefault="00585BA5" w:rsidP="00585B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5BA5">
        <w:rPr>
          <w:rFonts w:ascii="Times New Roman" w:hAnsi="Times New Roman"/>
          <w:sz w:val="28"/>
          <w:szCs w:val="28"/>
        </w:rPr>
        <w:t>3.</w:t>
      </w:r>
      <w:r w:rsidRPr="00585BA5">
        <w:rPr>
          <w:rFonts w:ascii="Times New Roman" w:hAnsi="Times New Roman"/>
          <w:sz w:val="28"/>
          <w:szCs w:val="28"/>
        </w:rPr>
        <w:tab/>
      </w:r>
      <w:r w:rsidRPr="00585BA5">
        <w:rPr>
          <w:rFonts w:ascii="Times New Roman" w:hAnsi="Times New Roman"/>
          <w:bCs/>
          <w:sz w:val="28"/>
          <w:szCs w:val="28"/>
        </w:rPr>
        <w:t xml:space="preserve">Избрать Бузаева Леонида Владимировича Председателем Комитета </w:t>
      </w:r>
      <w:r w:rsidRPr="00585BA5">
        <w:rPr>
          <w:rFonts w:ascii="Times New Roman" w:hAnsi="Times New Roman"/>
          <w:sz w:val="28"/>
          <w:szCs w:val="28"/>
        </w:rPr>
        <w:t>по надежности</w:t>
      </w:r>
      <w:r w:rsidRPr="00585BA5">
        <w:rPr>
          <w:rFonts w:ascii="Times New Roman" w:hAnsi="Times New Roman"/>
          <w:bCs/>
          <w:sz w:val="28"/>
          <w:szCs w:val="28"/>
        </w:rPr>
        <w:t xml:space="preserve"> Совета директоров ПАО «</w:t>
      </w:r>
      <w:r w:rsidRPr="00585BA5">
        <w:rPr>
          <w:rFonts w:ascii="Times New Roman" w:hAnsi="Times New Roman"/>
          <w:sz w:val="28"/>
          <w:szCs w:val="28"/>
        </w:rPr>
        <w:t>Россети Северный Кавказ</w:t>
      </w:r>
      <w:r w:rsidRPr="00585BA5">
        <w:rPr>
          <w:rFonts w:ascii="Times New Roman" w:hAnsi="Times New Roman"/>
          <w:bCs/>
          <w:sz w:val="28"/>
          <w:szCs w:val="28"/>
        </w:rPr>
        <w:t>».</w:t>
      </w:r>
    </w:p>
    <w:p w:rsidR="00886CD0" w:rsidRPr="00585BA5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585BA5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585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585BA5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585BA5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585B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585BA5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585BA5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585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585BA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585B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585BA5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585BA5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585BA5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585BA5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585BA5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585BA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585BA5">
        <w:rPr>
          <w:rFonts w:ascii="Times New Roman" w:eastAsia="Times New Roman" w:hAnsi="Times New Roman"/>
          <w:sz w:val="28"/>
          <w:szCs w:val="28"/>
          <w:lang w:eastAsia="ru-RU"/>
        </w:rPr>
        <w:t>Сасин Н.И., Феоктистов И.В.</w:t>
      </w:r>
    </w:p>
    <w:p w:rsidR="00886CD0" w:rsidRPr="00585BA5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585BA5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116D1" w:rsidRPr="00585BA5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475" w:rsidRPr="00585BA5" w:rsidRDefault="00497475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B74" w:rsidRPr="00585BA5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585BA5" w:rsidRPr="00585BA5">
        <w:rPr>
          <w:rFonts w:ascii="Times New Roman" w:hAnsi="Times New Roman"/>
          <w:sz w:val="28"/>
          <w:szCs w:val="28"/>
        </w:rPr>
        <w:t>О рассмотрении отчета о кредитной политике ПАО «Россети Северный Кавказ» по итогам 2 квартала 2021 года</w:t>
      </w: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5B74" w:rsidRPr="00585BA5" w:rsidRDefault="005B5B74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B5B74" w:rsidRPr="00585BA5" w:rsidRDefault="00585BA5" w:rsidP="00C5235A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BA5">
        <w:rPr>
          <w:rFonts w:ascii="Times New Roman" w:hAnsi="Times New Roman"/>
          <w:sz w:val="28"/>
          <w:szCs w:val="28"/>
        </w:rPr>
        <w:t xml:space="preserve">Принять к сведению отчет о кредитной политике ПАО «Россети Северный Кавказ» по итогам 2 квартала 2021 года согласно приложению 1 </w:t>
      </w:r>
      <w:r>
        <w:rPr>
          <w:rFonts w:ascii="Times New Roman" w:hAnsi="Times New Roman"/>
          <w:sz w:val="28"/>
          <w:szCs w:val="28"/>
        </w:rPr>
        <w:br/>
      </w:r>
      <w:r w:rsidRPr="00585BA5">
        <w:rPr>
          <w:rFonts w:ascii="Times New Roman" w:hAnsi="Times New Roman"/>
          <w:sz w:val="28"/>
          <w:szCs w:val="28"/>
        </w:rPr>
        <w:t>к настоящему решению Совета директоров Общества</w:t>
      </w:r>
      <w:r w:rsidRPr="00585BA5">
        <w:rPr>
          <w:rFonts w:ascii="Times New Roman" w:hAnsi="Times New Roman"/>
          <w:bCs/>
          <w:sz w:val="28"/>
          <w:szCs w:val="28"/>
        </w:rPr>
        <w:t>.</w:t>
      </w:r>
    </w:p>
    <w:p w:rsidR="002E57C9" w:rsidRPr="00585BA5" w:rsidRDefault="002E57C9" w:rsidP="002E57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br/>
        <w:t>Краинский Д.В., Левченко Р.А., Майоров А.В., Мольский А.В., Палагин В.Н., Прохоров Е.В., Сасин Н.И., Феоктистов И.В.</w:t>
      </w:r>
    </w:p>
    <w:p w:rsidR="005B5B74" w:rsidRPr="00585BA5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B5B74" w:rsidRPr="00585BA5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5B5B74" w:rsidRPr="00585BA5" w:rsidRDefault="005B5B7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475" w:rsidRPr="00585BA5" w:rsidRDefault="00497475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B74" w:rsidRPr="00585BA5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585BA5" w:rsidRPr="00585BA5">
        <w:rPr>
          <w:rFonts w:ascii="Times New Roman" w:hAnsi="Times New Roman"/>
          <w:sz w:val="28"/>
          <w:szCs w:val="28"/>
        </w:rPr>
        <w:t>О рассмотрении Отчета Комите</w:t>
      </w:r>
      <w:r w:rsidR="00585BA5">
        <w:rPr>
          <w:rFonts w:ascii="Times New Roman" w:hAnsi="Times New Roman"/>
          <w:sz w:val="28"/>
          <w:szCs w:val="28"/>
        </w:rPr>
        <w:t xml:space="preserve">та по аудиту Совета директоров </w:t>
      </w:r>
      <w:r w:rsidR="00585BA5" w:rsidRPr="00585BA5">
        <w:rPr>
          <w:rFonts w:ascii="Times New Roman" w:hAnsi="Times New Roman"/>
          <w:sz w:val="28"/>
          <w:szCs w:val="28"/>
        </w:rPr>
        <w:t>ПАО «Россети Северный Кавказ» о проделанной работе в 2020-2021 корпоративном году</w:t>
      </w:r>
      <w:r w:rsidR="00C5235A" w:rsidRPr="00585BA5">
        <w:rPr>
          <w:rFonts w:ascii="Times New Roman" w:hAnsi="Times New Roman"/>
          <w:sz w:val="28"/>
          <w:szCs w:val="28"/>
        </w:rPr>
        <w:t>.</w:t>
      </w:r>
    </w:p>
    <w:p w:rsidR="005B5B74" w:rsidRPr="00585BA5" w:rsidRDefault="005B5B74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B5B74" w:rsidRPr="00585BA5" w:rsidRDefault="00585BA5" w:rsidP="00C5235A">
      <w:pPr>
        <w:widowControl w:val="0"/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BA5">
        <w:rPr>
          <w:rFonts w:ascii="Times New Roman" w:hAnsi="Times New Roman"/>
          <w:sz w:val="28"/>
          <w:szCs w:val="28"/>
        </w:rPr>
        <w:t xml:space="preserve">Принять к сведению Отчет Комитета по аудиту Совета директоров </w:t>
      </w:r>
      <w:r>
        <w:rPr>
          <w:rFonts w:ascii="Times New Roman" w:hAnsi="Times New Roman"/>
          <w:sz w:val="28"/>
          <w:szCs w:val="28"/>
        </w:rPr>
        <w:br/>
      </w:r>
      <w:r w:rsidRPr="00585BA5">
        <w:rPr>
          <w:rFonts w:ascii="Times New Roman" w:hAnsi="Times New Roman"/>
          <w:sz w:val="28"/>
          <w:szCs w:val="28"/>
        </w:rPr>
        <w:t>ПАО «Россети Северный Кавказ» о проделанной работе в 2020-2021 корпоративном году согласно приложению 2 к настоящему решению Совета директоров Общества</w:t>
      </w:r>
      <w:r w:rsidRPr="00585BA5">
        <w:rPr>
          <w:rFonts w:ascii="Times New Roman" w:hAnsi="Times New Roman"/>
          <w:bCs/>
          <w:sz w:val="28"/>
          <w:szCs w:val="28"/>
        </w:rPr>
        <w:t>.</w:t>
      </w:r>
    </w:p>
    <w:p w:rsidR="005B5B74" w:rsidRPr="00585BA5" w:rsidRDefault="002E57C9" w:rsidP="005B5B7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br/>
        <w:t>Краинский Д.В., Левченко Р.А., Майоров А.В., Мольский А.В., Палагин В.Н., Прохоров Е.В., Сасин Н.И., Феоктистов И.В.</w:t>
      </w:r>
    </w:p>
    <w:p w:rsidR="005B5B74" w:rsidRPr="00585BA5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B5B74" w:rsidRPr="00585BA5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5B5B74" w:rsidRDefault="005B5B7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475" w:rsidRPr="00C5235A" w:rsidRDefault="00497475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B74" w:rsidRPr="00585BA5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4. </w:t>
      </w:r>
      <w:r w:rsidR="00585BA5" w:rsidRPr="00585BA5">
        <w:rPr>
          <w:rFonts w:ascii="Times New Roman" w:hAnsi="Times New Roman"/>
          <w:sz w:val="28"/>
          <w:szCs w:val="28"/>
        </w:rPr>
        <w:t xml:space="preserve">О прекращении участия ПАО «Россети Северный Кавказ» </w:t>
      </w:r>
      <w:r w:rsidR="00585BA5" w:rsidRPr="00585BA5">
        <w:rPr>
          <w:rFonts w:ascii="Times New Roman" w:hAnsi="Times New Roman"/>
          <w:sz w:val="28"/>
          <w:szCs w:val="28"/>
        </w:rPr>
        <w:br/>
        <w:t>в ПАО «РусГидро»</w:t>
      </w:r>
    </w:p>
    <w:p w:rsidR="005B5B74" w:rsidRPr="00585BA5" w:rsidRDefault="005B5B74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85BA5" w:rsidRPr="00585BA5" w:rsidRDefault="00585BA5" w:rsidP="00585BA5">
      <w:pPr>
        <w:widowControl w:val="0"/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BA5">
        <w:rPr>
          <w:rFonts w:ascii="Times New Roman" w:hAnsi="Times New Roman"/>
          <w:sz w:val="28"/>
          <w:szCs w:val="28"/>
        </w:rPr>
        <w:t>Одобрить прекращение участия Общества в ПАО «РусГидро» на следующих условиях:</w:t>
      </w:r>
    </w:p>
    <w:p w:rsidR="00585BA5" w:rsidRPr="00585BA5" w:rsidRDefault="00585BA5" w:rsidP="00585BA5">
      <w:pPr>
        <w:widowControl w:val="0"/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BA5">
        <w:rPr>
          <w:rFonts w:ascii="Times New Roman" w:hAnsi="Times New Roman"/>
          <w:sz w:val="28"/>
          <w:szCs w:val="28"/>
        </w:rPr>
        <w:t xml:space="preserve">категория, тип, номинальная стоимость отчуждаемых акций: обыкновенные именные бездокументарные акции, государственный регистрационный номер выпуска 1-01-55038-Е, номинальной стоимостью </w:t>
      </w:r>
      <w:r>
        <w:rPr>
          <w:rFonts w:ascii="Times New Roman" w:hAnsi="Times New Roman"/>
          <w:sz w:val="28"/>
          <w:szCs w:val="28"/>
        </w:rPr>
        <w:br/>
      </w:r>
      <w:r w:rsidRPr="00585BA5">
        <w:rPr>
          <w:rFonts w:ascii="Times New Roman" w:hAnsi="Times New Roman"/>
          <w:sz w:val="28"/>
          <w:szCs w:val="28"/>
        </w:rPr>
        <w:t>1,00 (Один) рубль за акцию;</w:t>
      </w:r>
    </w:p>
    <w:p w:rsidR="00585BA5" w:rsidRPr="00585BA5" w:rsidRDefault="00585BA5" w:rsidP="00585BA5">
      <w:pPr>
        <w:widowControl w:val="0"/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BA5">
        <w:rPr>
          <w:rFonts w:ascii="Times New Roman" w:hAnsi="Times New Roman"/>
          <w:sz w:val="28"/>
          <w:szCs w:val="28"/>
        </w:rPr>
        <w:t>количество отчуждаемых ПАО «Россети Северный Кавказ» акций, доля в уставном капитале ПАО «РусГидро»: 163 918 (Сто шестьдесят три тысячи девятьсот восемнадцать) штук, что составляет 0,00004% уставного капитала ПАО «РусГидро», балансовой стоимостью по состоянию на 31 марта 2021 г. – 133 183 (Сто тридцать три тысячи сто восемьдесят три) рубля 38 копеек;</w:t>
      </w:r>
    </w:p>
    <w:p w:rsidR="00585BA5" w:rsidRPr="00585BA5" w:rsidRDefault="00585BA5" w:rsidP="00585BA5">
      <w:pPr>
        <w:widowControl w:val="0"/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BA5">
        <w:rPr>
          <w:rFonts w:ascii="Times New Roman" w:hAnsi="Times New Roman"/>
          <w:sz w:val="28"/>
          <w:szCs w:val="28"/>
        </w:rPr>
        <w:t>способ отчуждения акций: посредством продажи на организованном рынке ценных бумаг с привлечением профессионального участника организованного рынка ценных бумаг по цене, сформированной в результате торгов, но не ниже балансовой стоимости на дату продажи акций с учётом расходов на организацию продажи;</w:t>
      </w:r>
    </w:p>
    <w:p w:rsidR="005B5B74" w:rsidRPr="00585BA5" w:rsidRDefault="00585BA5" w:rsidP="00585BA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BA5">
        <w:rPr>
          <w:rFonts w:ascii="Times New Roman" w:hAnsi="Times New Roman"/>
          <w:sz w:val="28"/>
          <w:szCs w:val="28"/>
        </w:rPr>
        <w:t>порядок (срок) оплаты акций: денежными средствами на условиях и в течение сроков, предусмотренных законодательством Российской Федерации.</w:t>
      </w:r>
    </w:p>
    <w:p w:rsidR="005B5B74" w:rsidRPr="00585BA5" w:rsidRDefault="002E57C9" w:rsidP="005B5B7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br/>
        <w:t>Краинский Д.В., Левченко Р.А., Майоров А.В., Мольский А.В., Палагин В.Н., Прохоров Е.В., Сасин Н.И., Феоктистов И.В.</w:t>
      </w:r>
    </w:p>
    <w:p w:rsidR="005B5B74" w:rsidRPr="00585BA5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B5B74" w:rsidRPr="00C5235A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5B5B74" w:rsidRPr="0022383C" w:rsidRDefault="005B5B7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B74" w:rsidRDefault="005B5B7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497475">
      <w:footerReference w:type="even" r:id="rId9"/>
      <w:footerReference w:type="default" r:id="rId10"/>
      <w:pgSz w:w="11906" w:h="16838"/>
      <w:pgMar w:top="993" w:right="849" w:bottom="993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D0" w:rsidRDefault="004364D0">
      <w:pPr>
        <w:spacing w:after="0" w:line="240" w:lineRule="auto"/>
      </w:pPr>
      <w:r>
        <w:separator/>
      </w:r>
    </w:p>
  </w:endnote>
  <w:endnote w:type="continuationSeparator" w:id="0">
    <w:p w:rsidR="004364D0" w:rsidRDefault="0043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5AC">
          <w:rPr>
            <w:noProof/>
          </w:rPr>
          <w:t>3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D0" w:rsidRDefault="004364D0">
      <w:pPr>
        <w:spacing w:after="0" w:line="240" w:lineRule="auto"/>
      </w:pPr>
      <w:r>
        <w:separator/>
      </w:r>
    </w:p>
  </w:footnote>
  <w:footnote w:type="continuationSeparator" w:id="0">
    <w:p w:rsidR="004364D0" w:rsidRDefault="0043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8"/>
  </w:num>
  <w:num w:numId="6">
    <w:abstractNumId w:val="17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6"/>
  </w:num>
  <w:num w:numId="12">
    <w:abstractNumId w:val="2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12"/>
  </w:num>
  <w:num w:numId="20">
    <w:abstractNumId w:val="19"/>
  </w:num>
  <w:num w:numId="21">
    <w:abstractNumId w:val="21"/>
  </w:num>
  <w:num w:numId="22">
    <w:abstractNumId w:val="24"/>
  </w:num>
  <w:num w:numId="23">
    <w:abstractNumId w:val="23"/>
  </w:num>
  <w:num w:numId="24">
    <w:abstractNumId w:val="1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F0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4D0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3D0C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5AC"/>
    <w:rsid w:val="00F60F41"/>
    <w:rsid w:val="00F64537"/>
    <w:rsid w:val="00F64B07"/>
    <w:rsid w:val="00F66CB9"/>
    <w:rsid w:val="00F66D3D"/>
    <w:rsid w:val="00F67233"/>
    <w:rsid w:val="00F704A7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1F7E-15F3-4F97-B073-3BE1933D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53</cp:revision>
  <cp:lastPrinted>2021-07-22T14:45:00Z</cp:lastPrinted>
  <dcterms:created xsi:type="dcterms:W3CDTF">2021-03-24T15:52:00Z</dcterms:created>
  <dcterms:modified xsi:type="dcterms:W3CDTF">2021-09-14T08:28:00Z</dcterms:modified>
</cp:coreProperties>
</file>