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0F782D" wp14:editId="3E8253DA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Pr="000C780D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8492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1323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42F4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32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42F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4132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сентября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32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22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сентября</w:t>
      </w:r>
      <w:r w:rsidR="00567E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Сасин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413237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proofErr w:type="gramStart"/>
      <w:r w:rsidRPr="00413237">
        <w:rPr>
          <w:rFonts w:ascii="Times New Roman" w:eastAsia="Times New Roman" w:hAnsi="Times New Roman"/>
          <w:bCs/>
          <w:sz w:val="28"/>
          <w:szCs w:val="28"/>
          <w:lang w:eastAsia="ru-RU"/>
        </w:rPr>
        <w:t>созыве</w:t>
      </w:r>
      <w:proofErr w:type="gramEnd"/>
      <w:r w:rsidRPr="00413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внеочередного Общего собрания акционеров Общества</w:t>
      </w:r>
      <w:r w:rsidR="00784110" w:rsidRPr="009849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237" w:rsidRPr="00413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proofErr w:type="gramStart"/>
      <w:r w:rsidR="00413237" w:rsidRPr="00413237">
        <w:rPr>
          <w:rFonts w:ascii="Times New Roman" w:eastAsia="Times New Roman" w:hAnsi="Times New Roman"/>
          <w:bCs/>
          <w:sz w:val="28"/>
          <w:szCs w:val="28"/>
          <w:lang w:eastAsia="ru-RU"/>
        </w:rPr>
        <w:t>созыве</w:t>
      </w:r>
      <w:proofErr w:type="gramEnd"/>
      <w:r w:rsidR="00413237" w:rsidRPr="00413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внеочередного Общего собрания акционеров Общества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1. Созвать внеочередное Общее собрание акционеров ПАО «Россети Северный Кавказ» в форме заочного голосования.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Определить дату проведения внеочередного Общего собрания акционеров (дату окончания приема заполненных бюллетеней) – 23.11.2020.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2. Утвердить следующую повестку дня внеочередного Общего собрания акционеров Общества: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  <w:lang w:val="en-US"/>
        </w:rPr>
        <w:t>I</w:t>
      </w:r>
      <w:r w:rsidRPr="00413237">
        <w:rPr>
          <w:rFonts w:ascii="Times New Roman" w:hAnsi="Times New Roman"/>
          <w:sz w:val="28"/>
          <w:szCs w:val="28"/>
        </w:rPr>
        <w:t>. О досрочном прекращении полномочий членов Совета директоров и Ревизионной комиссии ПАО «Россети Северный Кавказ»;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  <w:lang w:val="en-US"/>
        </w:rPr>
        <w:t>II</w:t>
      </w:r>
      <w:r w:rsidRPr="00413237">
        <w:rPr>
          <w:rFonts w:ascii="Times New Roman" w:hAnsi="Times New Roman"/>
          <w:sz w:val="28"/>
          <w:szCs w:val="28"/>
        </w:rPr>
        <w:t>. Об избрании членов Совета директоров ПАО «Россети Северный Кавказ».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  <w:lang w:val="en-US"/>
        </w:rPr>
        <w:t>III</w:t>
      </w:r>
      <w:r w:rsidRPr="00413237">
        <w:rPr>
          <w:rFonts w:ascii="Times New Roman" w:hAnsi="Times New Roman"/>
          <w:sz w:val="28"/>
          <w:szCs w:val="28"/>
        </w:rPr>
        <w:t>. Об избрании членов ревизионной комиссии ПАО «Россети Северный Кавказ».</w:t>
      </w:r>
    </w:p>
    <w:p w:rsidR="00413237" w:rsidRPr="00413237" w:rsidRDefault="00413237" w:rsidP="00413237">
      <w:pPr>
        <w:pStyle w:val="af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237">
        <w:rPr>
          <w:rFonts w:ascii="Times New Roman" w:eastAsia="Times New Roman" w:hAnsi="Times New Roman"/>
          <w:sz w:val="28"/>
          <w:szCs w:val="28"/>
          <w:lang w:eastAsia="ru-RU"/>
        </w:rPr>
        <w:t>Определить дату составления списка лиц, имеющих право на участие во внеочередном Общем собрании акционеров Общества, – 29.09.2020.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4. Определить, что информацией (материалами), предоставляемой лицам, имеющим право на участие во внеочередном Общем собрании акционеров Общества, является: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 xml:space="preserve">- сведения о кандидатах в Совет директоров Общества,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- информация о том, кем предложен каждый вопрос в повестку дня внеочередного Общего собрания акционеров;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- информация об акционерных соглашениях, заключенных в течение года до даты проведения Общего собрания акционеров;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- примерная форма доверенности, которую акционер может выдать своему представителю и порядок ее удостоверения;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- проект решения внеочередного Общего собрания акционеров Общества по вопросам повестки дня.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13237">
        <w:rPr>
          <w:rFonts w:ascii="Times New Roman" w:hAnsi="Times New Roman"/>
          <w:sz w:val="28"/>
          <w:szCs w:val="28"/>
        </w:rPr>
        <w:t>Установить, что с указанной информацией (материалами) лица, имеющие право на участие во внеочередном Общем собрании акционеров Общества, могут ознакомиться в период со 02 ноября 2020 года по 23 ноября 2020 года, с 09 часов 00 минут до 15 часов 00 минут по местному времени, за исключением выходных и праздничных дней по следующим адресам:</w:t>
      </w:r>
      <w:proofErr w:type="gramEnd"/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237">
        <w:rPr>
          <w:rFonts w:ascii="Times New Roman" w:hAnsi="Times New Roman"/>
          <w:sz w:val="28"/>
          <w:szCs w:val="28"/>
        </w:rPr>
        <w:t>- Ставропольский край, г. Пятигорск, ул. Подстанционная, д. 13а, ПАО «Россети Северный Кавказ», тел. (8793) 40-17-52;</w:t>
      </w:r>
      <w:proofErr w:type="gramEnd"/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237">
        <w:rPr>
          <w:rFonts w:ascii="Times New Roman" w:hAnsi="Times New Roman"/>
          <w:sz w:val="28"/>
          <w:szCs w:val="28"/>
        </w:rPr>
        <w:t xml:space="preserve">- 109052, Россия, г. Москва, ул. </w:t>
      </w:r>
      <w:proofErr w:type="spellStart"/>
      <w:r w:rsidRPr="00413237">
        <w:rPr>
          <w:rFonts w:ascii="Times New Roman" w:hAnsi="Times New Roman"/>
          <w:sz w:val="28"/>
          <w:szCs w:val="28"/>
        </w:rPr>
        <w:t>Новохохловская</w:t>
      </w:r>
      <w:proofErr w:type="spellEnd"/>
      <w:r w:rsidRPr="00413237">
        <w:rPr>
          <w:rFonts w:ascii="Times New Roman" w:hAnsi="Times New Roman"/>
          <w:sz w:val="28"/>
          <w:szCs w:val="28"/>
        </w:rPr>
        <w:t>, д. 23, стр. 1, АО «СТАТУС», тел. (495) 280-04-87;</w:t>
      </w:r>
      <w:proofErr w:type="gramEnd"/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 xml:space="preserve">- а также на веб-сайте Общества в сети Интернет: </w:t>
      </w:r>
      <w:proofErr w:type="spellStart"/>
      <w:r w:rsidRPr="00413237">
        <w:rPr>
          <w:rFonts w:ascii="Times New Roman" w:hAnsi="Times New Roman"/>
          <w:sz w:val="28"/>
          <w:szCs w:val="28"/>
        </w:rPr>
        <w:t>www</w:t>
      </w:r>
      <w:proofErr w:type="spellEnd"/>
      <w:r w:rsidRPr="00413237">
        <w:rPr>
          <w:rFonts w:ascii="Times New Roman" w:hAnsi="Times New Roman"/>
          <w:sz w:val="28"/>
          <w:szCs w:val="28"/>
        </w:rPr>
        <w:t>.</w:t>
      </w:r>
      <w:proofErr w:type="spellStart"/>
      <w:r w:rsidRPr="00413237">
        <w:rPr>
          <w:rFonts w:ascii="Times New Roman" w:hAnsi="Times New Roman"/>
          <w:sz w:val="28"/>
          <w:szCs w:val="28"/>
          <w:lang w:val="en-US"/>
        </w:rPr>
        <w:t>rosseti</w:t>
      </w:r>
      <w:proofErr w:type="spellEnd"/>
      <w:r w:rsidRPr="00413237">
        <w:rPr>
          <w:rFonts w:ascii="Times New Roman" w:hAnsi="Times New Roman"/>
          <w:sz w:val="28"/>
          <w:szCs w:val="28"/>
        </w:rPr>
        <w:t>sk.ru.</w:t>
      </w:r>
    </w:p>
    <w:p w:rsidR="00413237" w:rsidRPr="00413237" w:rsidRDefault="00413237" w:rsidP="0041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13237">
        <w:rPr>
          <w:rFonts w:ascii="Times New Roman" w:hAnsi="Times New Roman"/>
          <w:sz w:val="28"/>
          <w:szCs w:val="28"/>
        </w:rPr>
        <w:t>,</w:t>
      </w:r>
      <w:proofErr w:type="gramEnd"/>
      <w:r w:rsidRPr="00413237">
        <w:rPr>
          <w:rFonts w:ascii="Times New Roman" w:hAnsi="Times New Roman"/>
          <w:sz w:val="28"/>
          <w:szCs w:val="28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будет направлена до 02.11.2020 в электронной форме (в форме электронных документов, подписанных электронной подписью) номинальному держателю акций.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6. Утвердить форму и текст сообщения о проведении внеочередного Общего собрания акционеров Общества согласно приложению № 1 к настоящему решению Совета директоров.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7. Сообщить лицам, имеющим право на участие во внеочередном Общем собрании акционеров Общества, о проведении внеочередного Общего собрания акционеров Общества: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3237">
        <w:rPr>
          <w:rFonts w:ascii="Times New Roman" w:hAnsi="Times New Roman"/>
          <w:sz w:val="28"/>
          <w:szCs w:val="28"/>
        </w:rPr>
        <w:t>разместить сообщение</w:t>
      </w:r>
      <w:proofErr w:type="gramEnd"/>
      <w:r w:rsidRPr="00413237">
        <w:rPr>
          <w:rFonts w:ascii="Times New Roman" w:hAnsi="Times New Roman"/>
          <w:sz w:val="28"/>
          <w:szCs w:val="28"/>
        </w:rPr>
        <w:t xml:space="preserve"> на веб-сайте Общества в информационно-телекоммуникационной сети «Интернет» по адресу http://</w:t>
      </w:r>
      <w:proofErr w:type="spellStart"/>
      <w:r w:rsidRPr="00413237">
        <w:rPr>
          <w:rFonts w:ascii="Times New Roman" w:hAnsi="Times New Roman"/>
          <w:sz w:val="28"/>
          <w:szCs w:val="28"/>
          <w:lang w:val="en-US"/>
        </w:rPr>
        <w:t>rossetisk</w:t>
      </w:r>
      <w:proofErr w:type="spellEnd"/>
      <w:r w:rsidRPr="00413237">
        <w:rPr>
          <w:rFonts w:ascii="Times New Roman" w:hAnsi="Times New Roman"/>
          <w:sz w:val="28"/>
          <w:szCs w:val="28"/>
        </w:rPr>
        <w:t>.</w:t>
      </w:r>
      <w:proofErr w:type="spellStart"/>
      <w:r w:rsidRPr="00413237">
        <w:rPr>
          <w:rFonts w:ascii="Times New Roman" w:hAnsi="Times New Roman"/>
          <w:sz w:val="28"/>
          <w:szCs w:val="28"/>
        </w:rPr>
        <w:t>ru</w:t>
      </w:r>
      <w:proofErr w:type="spellEnd"/>
      <w:r w:rsidRPr="00413237">
        <w:rPr>
          <w:rFonts w:ascii="Times New Roman" w:hAnsi="Times New Roman"/>
          <w:sz w:val="28"/>
          <w:szCs w:val="28"/>
        </w:rPr>
        <w:t>/ не позднее 02.10.2020.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13237">
        <w:rPr>
          <w:rFonts w:ascii="Times New Roman" w:hAnsi="Times New Roman"/>
          <w:sz w:val="28"/>
          <w:szCs w:val="28"/>
        </w:rPr>
        <w:t>,</w:t>
      </w:r>
      <w:proofErr w:type="gramEnd"/>
      <w:r w:rsidRPr="00413237">
        <w:rPr>
          <w:rFonts w:ascii="Times New Roman" w:hAnsi="Times New Roman"/>
          <w:sz w:val="28"/>
          <w:szCs w:val="28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внеочередного Общего собрания акционеров Общества направляется в электронной форме (в форме электронных документов, подписанных электронной подписью) номинальному держателю акций не позднее 02.10.2020.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8.  Определить, что заполненный бюллетень для голосования может быть направлен по одному из следующих адресов: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237">
        <w:rPr>
          <w:rFonts w:ascii="Times New Roman" w:hAnsi="Times New Roman"/>
          <w:sz w:val="28"/>
          <w:szCs w:val="28"/>
        </w:rPr>
        <w:t xml:space="preserve">- 109052, Россия, г. Москва, ул. </w:t>
      </w:r>
      <w:proofErr w:type="spellStart"/>
      <w:r w:rsidRPr="00413237">
        <w:rPr>
          <w:rFonts w:ascii="Times New Roman" w:hAnsi="Times New Roman"/>
          <w:sz w:val="28"/>
          <w:szCs w:val="28"/>
        </w:rPr>
        <w:t>Новохохловская</w:t>
      </w:r>
      <w:proofErr w:type="spellEnd"/>
      <w:r w:rsidRPr="00413237">
        <w:rPr>
          <w:rFonts w:ascii="Times New Roman" w:hAnsi="Times New Roman"/>
          <w:sz w:val="28"/>
          <w:szCs w:val="28"/>
        </w:rPr>
        <w:t>, д. 23, стр. 1, АО «СТАТУС»;</w:t>
      </w:r>
      <w:proofErr w:type="gramEnd"/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 xml:space="preserve">- 357506, Ставропольский край, г. Пятигорск, ул. </w:t>
      </w:r>
      <w:proofErr w:type="gramStart"/>
      <w:r w:rsidRPr="00413237">
        <w:rPr>
          <w:rFonts w:ascii="Times New Roman" w:hAnsi="Times New Roman"/>
          <w:sz w:val="28"/>
          <w:szCs w:val="28"/>
        </w:rPr>
        <w:t>Подстанционная</w:t>
      </w:r>
      <w:proofErr w:type="gramEnd"/>
      <w:r w:rsidRPr="00413237">
        <w:rPr>
          <w:rFonts w:ascii="Times New Roman" w:hAnsi="Times New Roman"/>
          <w:sz w:val="28"/>
          <w:szCs w:val="28"/>
        </w:rPr>
        <w:t xml:space="preserve">, д. 13а, </w:t>
      </w:r>
      <w:r w:rsidRPr="00413237">
        <w:rPr>
          <w:rFonts w:ascii="Times New Roman" w:hAnsi="Times New Roman"/>
          <w:sz w:val="28"/>
          <w:szCs w:val="28"/>
        </w:rPr>
        <w:br/>
        <w:t>ПАО «Россети Северный Кавказ».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9. При определении кворума и подведении итогов голосования учитываются голоса, представленные бюллетенями для голосования, либо иными, установленными законом способами, полученными до 23 ноября 2020 года.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10. Избрать секретарем внеочередного Общего собрания акционеров Общества Христокьян Ирину Вячеславовну – Начальника Отдела корпоративного управления Общества.</w:t>
      </w:r>
    </w:p>
    <w:p w:rsidR="00413237" w:rsidRPr="00413237" w:rsidRDefault="00413237" w:rsidP="0041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237">
        <w:rPr>
          <w:rFonts w:ascii="Times New Roman" w:hAnsi="Times New Roman"/>
          <w:sz w:val="28"/>
          <w:szCs w:val="28"/>
        </w:rPr>
        <w:t>11. Определить, что акционеры (акционер) Общества, являющиеся в совокупности владельцами не менее чем 2 (Двух) процентов голосующих акций Общества, вправе выдвинуть кандидатов в Совет директоров Общества, число которых не может превышать количественный состав Совета директоров Общества.</w:t>
      </w:r>
    </w:p>
    <w:p w:rsidR="00F42F4E" w:rsidRPr="00F42F4E" w:rsidRDefault="00413237" w:rsidP="0041323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413237">
        <w:rPr>
          <w:rFonts w:ascii="Times New Roman" w:hAnsi="Times New Roman"/>
          <w:sz w:val="28"/>
          <w:szCs w:val="28"/>
        </w:rPr>
        <w:t>12. Предложения, указанные в пункте 11 настоящего решения, должны поступить в ПАО «Россети Северный Кавказ» в предусмотренном законодательством Российской Федерации и Уставом ПАО «Россети Северный Кавказ» порядке не позднее 22.10.2020.</w:t>
      </w:r>
    </w:p>
    <w:p w:rsidR="00CD3BAD" w:rsidRDefault="00CD3BAD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:rsidR="00886CD0" w:rsidRPr="0056003F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F4B" w:rsidRPr="005148CB" w:rsidRDefault="00282F4B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E7" w:rsidRDefault="00C123E7">
      <w:pPr>
        <w:spacing w:after="0" w:line="240" w:lineRule="auto"/>
      </w:pPr>
      <w:r>
        <w:separator/>
      </w:r>
    </w:p>
  </w:endnote>
  <w:endnote w:type="continuationSeparator" w:id="0">
    <w:p w:rsidR="00C123E7" w:rsidRDefault="00C1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D2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E7" w:rsidRDefault="00C123E7">
      <w:pPr>
        <w:spacing w:after="0" w:line="240" w:lineRule="auto"/>
      </w:pPr>
      <w:r>
        <w:separator/>
      </w:r>
    </w:p>
  </w:footnote>
  <w:footnote w:type="continuationSeparator" w:id="0">
    <w:p w:rsidR="00C123E7" w:rsidRDefault="00C1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7D2"/>
    <w:rsid w:val="00203A3D"/>
    <w:rsid w:val="00205C60"/>
    <w:rsid w:val="00210026"/>
    <w:rsid w:val="0021198D"/>
    <w:rsid w:val="002123B8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3E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547D-E4AD-4535-B413-D2295AF1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124</cp:revision>
  <cp:lastPrinted>2020-04-24T17:27:00Z</cp:lastPrinted>
  <dcterms:created xsi:type="dcterms:W3CDTF">2019-12-16T08:28:00Z</dcterms:created>
  <dcterms:modified xsi:type="dcterms:W3CDTF">2020-09-29T15:21:00Z</dcterms:modified>
</cp:coreProperties>
</file>