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607F5F" w:rsidRDefault="006D7E7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№12</w:t>
      </w:r>
      <w:r w:rsidR="004A6710"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6D7E7D" w:rsidRPr="00607F5F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607F5F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04</w:t>
      </w:r>
      <w:r w:rsidR="006D7E7D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D7E7D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4A6710"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04 сентября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607F5F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D6B" w:rsidRPr="00607F5F" w:rsidRDefault="00795B6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07F5F" w:rsidP="006D7E7D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промежуточной бухгалтерской (финансовой) отчетности ПАО «Россети Северный Кавказ» за 6 месяцев 2020 года, подготовленной в соответствии с РСБУ</w:t>
      </w:r>
      <w:r w:rsidR="006D7E7D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7E7D" w:rsidRPr="00607F5F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2. 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1 полугодия 2020 года.</w:t>
      </w:r>
    </w:p>
    <w:p w:rsidR="00607F5F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607F5F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607F5F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607F5F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промежуточной бухгалтерской (финансовой) отчетности ПАО «Россети Северный Кавказ» за 6 месяцев 2020 года, подготовленной в соответствии с РСБУ. </w:t>
      </w:r>
    </w:p>
    <w:p w:rsidR="006D7E7D" w:rsidRPr="00607F5F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D7E7D" w:rsidRDefault="00607F5F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бухгалтерской (финансовой) отчетности ПАО «Россети Северный Кавказ» за 6 месяцев 2020 года, подготовленной в соответствии с РСБУ</w:t>
      </w:r>
      <w:r w:rsidR="00E468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 увеличение размера чистого убытка 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br/>
        <w:t>за 1 полугодие 2020 года на 239 млн руб.</w:t>
      </w:r>
    </w:p>
    <w:p w:rsidR="00607F5F" w:rsidRPr="00607F5F" w:rsidRDefault="00607F5F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6D7E7D" w:rsidRPr="00607F5F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607F5F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607F5F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07F5F" w:rsidRPr="00607F5F" w:rsidRDefault="00607F5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607F5F" w:rsidRDefault="00E2355E" w:rsidP="00607F5F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607F5F" w:rsidRPr="00607F5F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1 полугодия 2020 года.</w:t>
      </w:r>
    </w:p>
    <w:p w:rsidR="00E2355E" w:rsidRPr="00607F5F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07F5F" w:rsidRDefault="00607F5F" w:rsidP="00607F5F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SimSun" w:hAnsi="Times New Roman"/>
          <w:bCs/>
          <w:sz w:val="28"/>
          <w:szCs w:val="28"/>
          <w:lang w:eastAsia="ru-RU"/>
        </w:rPr>
        <w:t>Принять к сведению информацию об исполнении Антикоррупционной политики Общества, включая результаты антикоррупционного мониторинга по итогам 1 полугодия 2020 года, в соответствии с приложением к настоящему решению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.</w:t>
      </w:r>
    </w:p>
    <w:p w:rsidR="00607F5F" w:rsidRDefault="00607F5F" w:rsidP="00607F5F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E2355E" w:rsidRPr="00607F5F" w:rsidRDefault="00E2355E" w:rsidP="00E2355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2355E" w:rsidRPr="00607F5F" w:rsidRDefault="00E2355E" w:rsidP="00E2355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2355E" w:rsidRPr="00607F5F" w:rsidRDefault="00E2355E" w:rsidP="00E2355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D7E7D" w:rsidRPr="00607F5F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607F5F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607F5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Pr="00607F5F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607F5F" w:rsidRP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нформаци</w:t>
            </w:r>
            <w:r w:rsid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607F5F" w:rsidRP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исполнении Антикоррупционной политики Общества, включая результаты антикоррупционного мониторинга по итогам 1 полугодия 2020 года</w:t>
            </w:r>
            <w:r w:rsidRP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D7E7D" w:rsidRPr="00607F5F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D7E7D"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Pr="00607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607F5F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607F5F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607F5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607F5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607F5F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 Ю.В.</w:t>
            </w:r>
          </w:p>
        </w:tc>
      </w:tr>
      <w:tr w:rsidR="006D7E7D" w:rsidRPr="00607F5F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607F5F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607F5F" w:rsidRDefault="002201F1" w:rsidP="004A671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  <w:r w:rsidR="004A6710" w:rsidRPr="00607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6D7E7D" w:rsidRPr="00607F5F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E7D" w:rsidRPr="00607F5F" w:rsidSect="00607F5F">
      <w:footerReference w:type="even" r:id="rId10"/>
      <w:footerReference w:type="default" r:id="rId11"/>
      <w:pgSz w:w="11906" w:h="16838"/>
      <w:pgMar w:top="851" w:right="707" w:bottom="212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B8" w:rsidRDefault="00C44DB8">
      <w:pPr>
        <w:spacing w:after="0" w:line="240" w:lineRule="auto"/>
      </w:pPr>
      <w:r>
        <w:separator/>
      </w:r>
    </w:p>
  </w:endnote>
  <w:endnote w:type="continuationSeparator" w:id="0">
    <w:p w:rsidR="00C44DB8" w:rsidRDefault="00C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32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B8" w:rsidRDefault="00C44DB8">
      <w:pPr>
        <w:spacing w:after="0" w:line="240" w:lineRule="auto"/>
      </w:pPr>
      <w:r>
        <w:separator/>
      </w:r>
    </w:p>
  </w:footnote>
  <w:footnote w:type="continuationSeparator" w:id="0">
    <w:p w:rsidR="00C44DB8" w:rsidRDefault="00C4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1F1"/>
    <w:rsid w:val="00220341"/>
    <w:rsid w:val="002222E4"/>
    <w:rsid w:val="00222937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60EBF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40A3"/>
    <w:rsid w:val="003C455F"/>
    <w:rsid w:val="003C46C2"/>
    <w:rsid w:val="003C5BF0"/>
    <w:rsid w:val="003C6C3F"/>
    <w:rsid w:val="003D08AD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6FE6"/>
    <w:rsid w:val="00482644"/>
    <w:rsid w:val="00491C40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2331"/>
    <w:rsid w:val="006C5510"/>
    <w:rsid w:val="006C687E"/>
    <w:rsid w:val="006C79AB"/>
    <w:rsid w:val="006D092B"/>
    <w:rsid w:val="006D1D71"/>
    <w:rsid w:val="006D7E7D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92276"/>
    <w:rsid w:val="00795B6B"/>
    <w:rsid w:val="007A14AF"/>
    <w:rsid w:val="007A46D9"/>
    <w:rsid w:val="007A7957"/>
    <w:rsid w:val="007B02B2"/>
    <w:rsid w:val="007B0B40"/>
    <w:rsid w:val="007B21C9"/>
    <w:rsid w:val="007B32BA"/>
    <w:rsid w:val="007B7FB7"/>
    <w:rsid w:val="007C58E9"/>
    <w:rsid w:val="007C7124"/>
    <w:rsid w:val="007D0D5B"/>
    <w:rsid w:val="007D24E0"/>
    <w:rsid w:val="007D275A"/>
    <w:rsid w:val="007D4867"/>
    <w:rsid w:val="007D507B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70730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2842"/>
    <w:rsid w:val="00F20B38"/>
    <w:rsid w:val="00F21623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3824-D9D6-4478-8095-D9CB260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54</cp:revision>
  <cp:lastPrinted>2020-06-15T13:40:00Z</cp:lastPrinted>
  <dcterms:created xsi:type="dcterms:W3CDTF">2020-08-13T08:54:00Z</dcterms:created>
  <dcterms:modified xsi:type="dcterms:W3CDTF">2020-09-04T06:39:00Z</dcterms:modified>
</cp:coreProperties>
</file>