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F1610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123406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6C78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C785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C785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147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F51479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6D0F6A" w:rsidRPr="006C7858" w:rsidRDefault="006C7858" w:rsidP="006C7858">
      <w:pPr>
        <w:pStyle w:val="af5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283"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7858">
        <w:rPr>
          <w:rFonts w:ascii="Times New Roman" w:hAnsi="Times New Roman"/>
          <w:sz w:val="26"/>
          <w:szCs w:val="26"/>
        </w:rPr>
        <w:t xml:space="preserve">Об утверждении Программы отчуждения непрофильных активов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C7858">
        <w:rPr>
          <w:rFonts w:ascii="Times New Roman" w:hAnsi="Times New Roman"/>
          <w:sz w:val="26"/>
          <w:szCs w:val="26"/>
        </w:rPr>
        <w:t>ПАО «МРСК Северного Кавказа» в новой редакции.</w:t>
      </w:r>
    </w:p>
    <w:p w:rsidR="006C7858" w:rsidRPr="006C7858" w:rsidRDefault="006C7858" w:rsidP="006C7858">
      <w:pPr>
        <w:pStyle w:val="af5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283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организации продажи непрофильных активов ПАО «МРСК Северного Кавказа».</w:t>
      </w:r>
    </w:p>
    <w:p w:rsidR="006C7858" w:rsidRPr="006C7858" w:rsidRDefault="006C7858" w:rsidP="006C7858">
      <w:pPr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6C7858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6C7858">
        <w:rPr>
          <w:b/>
          <w:szCs w:val="26"/>
        </w:rPr>
        <w:t>Итог</w:t>
      </w:r>
      <w:r w:rsidR="00467746" w:rsidRPr="006C7858">
        <w:rPr>
          <w:b/>
          <w:szCs w:val="26"/>
        </w:rPr>
        <w:t>и голосования и решени</w:t>
      </w:r>
      <w:r w:rsidR="006C7858" w:rsidRPr="006C7858">
        <w:rPr>
          <w:b/>
          <w:szCs w:val="26"/>
        </w:rPr>
        <w:t>я</w:t>
      </w:r>
      <w:r w:rsidR="00467746" w:rsidRPr="006C7858">
        <w:rPr>
          <w:b/>
          <w:szCs w:val="26"/>
        </w:rPr>
        <w:t>, принят</w:t>
      </w:r>
      <w:r w:rsidR="006C7858" w:rsidRPr="006C7858">
        <w:rPr>
          <w:b/>
          <w:szCs w:val="26"/>
        </w:rPr>
        <w:t>ы</w:t>
      </w:r>
      <w:r w:rsidR="00467746" w:rsidRPr="006C7858">
        <w:rPr>
          <w:b/>
          <w:szCs w:val="26"/>
        </w:rPr>
        <w:t>е</w:t>
      </w:r>
      <w:r w:rsidR="00B56B40" w:rsidRPr="006C7858">
        <w:rPr>
          <w:b/>
          <w:szCs w:val="26"/>
        </w:rPr>
        <w:t xml:space="preserve"> по вопрос</w:t>
      </w:r>
      <w:r w:rsidR="006C7858" w:rsidRPr="006C7858">
        <w:rPr>
          <w:b/>
          <w:szCs w:val="26"/>
        </w:rPr>
        <w:t>ам</w:t>
      </w:r>
      <w:r w:rsidRPr="006C7858">
        <w:rPr>
          <w:b/>
          <w:szCs w:val="26"/>
        </w:rPr>
        <w:t xml:space="preserve"> повестки дня:</w:t>
      </w:r>
    </w:p>
    <w:p w:rsidR="00001107" w:rsidRPr="006C7858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Программы отчуждения непрофильных активов  ПАО «МРСК Северного Кавказа» в новой редакции.</w:t>
      </w:r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отчуждения непрофильных активов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br/>
        <w:t>ПАО «МРСК Северного Кавказа» в новой редакции в соответствии с Приложением № 1 к настоящему решению Совета директоров.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2. Утвердить Реестр непрофильных активов ПАО «МРСК Северного Кавказа» на 31.12.2017 в соответствии с Приложением № 2 к настоящему решению Совета директоров.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Признать утратившим силу п. 1.1. решения Совета директоров Общества от 26.12.2016 (протокол от 29.12.2016 № 274) по вопросу № 12 «О порядке выявления и реализации непрофильных активов».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4. Признать утратившим силу п. 3 решения Совета директоров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br/>
        <w:t>ПАО «МРСК Северного Кавказа» от 08.02.2018 (протокол № 332) по вопросу № 2  «О ходе исполнения реестра (плана реализации) непрофильных активов ПАО «МРСК Северного Кавказа» за 4 квартал 2017 года».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Поручить Генеральному директору Общества обеспечить вынесение на рассмотрение Советом директоров отчета о ходе исполнения Реестра непрофильных активов в срок: ежеквартально, не позднее 20 календарных дней месяца следующего </w:t>
      </w:r>
      <w:proofErr w:type="gramStart"/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отчетным.</w:t>
      </w:r>
    </w:p>
    <w:p w:rsidR="00C027B9" w:rsidRPr="006C7858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6C7858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6C785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6C7858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6C7858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C7858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  <w:r w:rsidR="00001107"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6C7858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6C785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6C78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6C7858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6C785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6C78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6C7858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6C7858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 Об утверждении Порядка организации продажи непрофильных активов ПАО «МРСК Северного Кавказа».</w:t>
      </w:r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Порядок организации продажи непрофильных активов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br/>
        <w:t>ПАО «МРСК Северного Кавказа» в соответствии с Приложением № 3 к настоящему решению Совета директоров.</w:t>
      </w:r>
    </w:p>
    <w:p w:rsidR="006C7858" w:rsidRPr="006C7858" w:rsidRDefault="006C7858" w:rsidP="006C785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утратившими силу пункты 1, 3 решения Совета директоров Общества от 09.11.2016 (протокол от 11.11.2016 № 266) по вопросу № 6 «Об утверждении внутреннего документа Общества: Порядка по организации продажи непрофильных активов ПАО «МРСК Северного Кавказа».</w:t>
      </w: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6C7858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6C785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Д.А., </w:t>
      </w:r>
      <w:proofErr w:type="spellStart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Pr="006C785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</w:p>
    <w:p w:rsidR="00DA5F9B" w:rsidRPr="006C7858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6C7858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6C7858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DA5F9B" w:rsidRDefault="00DA5F9B" w:rsidP="006C78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368" w:rsidRPr="006C7858" w:rsidRDefault="003D06F8" w:rsidP="006C78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6C7858" w:rsidRPr="006C7858">
        <w:rPr>
          <w:rFonts w:ascii="Times New Roman" w:eastAsia="Times New Roman" w:hAnsi="Times New Roman"/>
          <w:sz w:val="26"/>
          <w:szCs w:val="26"/>
          <w:lang w:eastAsia="ru-RU"/>
        </w:rPr>
        <w:t>Программ</w:t>
      </w:r>
      <w:r w:rsidR="006C785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C7858"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тчуждения непрофильных активов </w:t>
      </w:r>
      <w:r w:rsidR="006C7858" w:rsidRPr="006C7858">
        <w:rPr>
          <w:rFonts w:ascii="Times New Roman" w:eastAsia="Times New Roman" w:hAnsi="Times New Roman"/>
          <w:sz w:val="26"/>
          <w:szCs w:val="26"/>
          <w:lang w:eastAsia="ru-RU"/>
        </w:rPr>
        <w:t>ПАО «МРСК Севе</w:t>
      </w:r>
      <w:r w:rsidR="006C7858" w:rsidRPr="006C7858">
        <w:rPr>
          <w:rFonts w:ascii="Times New Roman" w:eastAsia="Times New Roman" w:hAnsi="Times New Roman"/>
          <w:sz w:val="26"/>
          <w:szCs w:val="26"/>
          <w:lang w:eastAsia="ru-RU"/>
        </w:rPr>
        <w:t>рного Кавказа» в новой редакции</w:t>
      </w:r>
      <w:r w:rsidR="00001107" w:rsidRPr="006C785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C7858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4E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№2 </w:t>
      </w:r>
      <w:r w:rsidR="006C7858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B44E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5F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C7858" w:rsidRPr="006C7858">
        <w:rPr>
          <w:rFonts w:ascii="Times New Roman" w:eastAsia="Times New Roman" w:hAnsi="Times New Roman"/>
          <w:sz w:val="26"/>
          <w:szCs w:val="26"/>
          <w:lang w:eastAsia="ru-RU"/>
        </w:rPr>
        <w:t>еестр непрофильных активов ПАО «МРСК Северного Кавказа» на 31.12.2017*;</w:t>
      </w:r>
    </w:p>
    <w:p w:rsidR="006C7858" w:rsidRPr="00DA5F9B" w:rsidRDefault="006C7858" w:rsidP="00DA5F9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6C7858">
        <w:t xml:space="preserve"> </w:t>
      </w:r>
      <w:r w:rsidR="00DA5F9B" w:rsidRPr="00DA5F9B">
        <w:rPr>
          <w:rFonts w:ascii="Times New Roman" w:eastAsia="Times New Roman" w:hAnsi="Times New Roman"/>
          <w:sz w:val="26"/>
          <w:szCs w:val="26"/>
          <w:lang w:eastAsia="ru-RU"/>
        </w:rPr>
        <w:t>Порядок организаци</w:t>
      </w:r>
      <w:r w:rsidR="00DA5F9B">
        <w:rPr>
          <w:rFonts w:ascii="Times New Roman" w:eastAsia="Times New Roman" w:hAnsi="Times New Roman"/>
          <w:sz w:val="26"/>
          <w:szCs w:val="26"/>
          <w:lang w:eastAsia="ru-RU"/>
        </w:rPr>
        <w:t>и продажи непрофильных активов                         ПАО «МРСК Северного Кавказа»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Default="006C7858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D4" w:rsidRPr="00B44ED4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голосовании*.</w:t>
      </w:r>
    </w:p>
    <w:p w:rsidR="00B44ED4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0922E9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0922E9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7" w:rsidRDefault="00F16107">
      <w:pPr>
        <w:spacing w:after="0" w:line="240" w:lineRule="auto"/>
      </w:pPr>
      <w:r>
        <w:separator/>
      </w:r>
    </w:p>
  </w:endnote>
  <w:endnote w:type="continuationSeparator" w:id="0">
    <w:p w:rsidR="00F16107" w:rsidRDefault="00F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7" w:rsidRDefault="00F16107">
      <w:pPr>
        <w:spacing w:after="0" w:line="240" w:lineRule="auto"/>
      </w:pPr>
      <w:r>
        <w:separator/>
      </w:r>
    </w:p>
  </w:footnote>
  <w:footnote w:type="continuationSeparator" w:id="0">
    <w:p w:rsidR="00F16107" w:rsidRDefault="00F1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6"/>
  </w:num>
  <w:num w:numId="18">
    <w:abstractNumId w:val="14"/>
  </w:num>
  <w:num w:numId="19">
    <w:abstractNumId w:val="15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E819-06EC-42C6-8AB9-C432C32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2018-02-27T07:55:00Z</dcterms:created>
  <dcterms:modified xsi:type="dcterms:W3CDTF">2018-02-27T07:55:00Z</dcterms:modified>
</cp:coreProperties>
</file>