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-54742</wp:posOffset>
            </wp:positionH>
            <wp:positionV relativeFrom="page">
              <wp:posOffset>766431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A46CD" w:rsidRDefault="009A46C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46CD" w:rsidRDefault="009A46C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46CD" w:rsidRDefault="009A46C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8040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804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04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31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5755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Варсеев</w:t>
      </w:r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hAnsi="Times New Roman"/>
          <w:sz w:val="28"/>
          <w:szCs w:val="28"/>
        </w:rPr>
        <w:t>О признании утратившими силу отдельных решений Совета директоров Общества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Перечень Высших менеджеров </w:t>
      </w:r>
      <w:r w:rsidR="00E91A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0401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</w:t>
      </w:r>
      <w:r w:rsidR="005755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E80401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сметы расходов Общества на 2 квартал 2020 года</w:t>
      </w:r>
      <w:r w:rsidR="005755C3"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5755C3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определении позиции Общества по вопросу повестки дня заседания Совета директоров АО «Дагестанская сетевая компания»: </w:t>
      </w:r>
      <w:r w:rsidR="00E91A9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сметы расходов Общества на 2 квартал 2020 года»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BE0AE7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определении позиции Общества по вопросу повестки дня заседания Совета директоров АО «Дагестанская сетевая компания»: </w:t>
      </w:r>
      <w:r w:rsidR="00E91A9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«О рассмотрении отчета об исполнении бизнес-плана АО «Дагестанская сетевая компания» за 2019 год»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0AE7" w:rsidRPr="00BE0AE7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ПАО «Россети Северный Кавказ» за 3 квартал 2019 года</w:t>
      </w:r>
      <w:r w:rsid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0AE7" w:rsidRPr="00E80401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определении позиции Общества (представителей Общества) по вопросам повестки дня заседания Совета директоров АО «Дагестанская сетевая компания»: «Об утверждении Отчетов о выполнении ключевых показателей (КПЭ) эффективности единоличного исполнительного органа </w:t>
      </w:r>
      <w:r w:rsidR="00E91A9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80401">
        <w:rPr>
          <w:rFonts w:ascii="Times New Roman" w:eastAsia="Times New Roman" w:hAnsi="Times New Roman"/>
          <w:bCs/>
          <w:sz w:val="28"/>
          <w:szCs w:val="28"/>
          <w:lang w:eastAsia="ru-RU"/>
        </w:rPr>
        <w:t>АО «Дагестанская сетевая компания» за 1 и 2 кварталы 2019 года»</w:t>
      </w:r>
      <w:r w:rsid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80401" w:rsidRPr="00FE4D65" w:rsidRDefault="00E8040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01">
        <w:rPr>
          <w:rFonts w:ascii="Times New Roman" w:eastAsia="Times New Roman" w:hAnsi="Times New Roman"/>
          <w:sz w:val="28"/>
          <w:szCs w:val="28"/>
          <w:lang w:eastAsia="ru-RU"/>
        </w:rPr>
        <w:t>О составе Комитетов Совета директоров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249" w:rsidRPr="001C1249">
        <w:rPr>
          <w:rFonts w:ascii="Times New Roman" w:hAnsi="Times New Roman"/>
          <w:sz w:val="28"/>
          <w:szCs w:val="28"/>
        </w:rPr>
        <w:t>О признании утратившими силу отдельных решений Совета директоров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249">
        <w:rPr>
          <w:rFonts w:ascii="Times New Roman" w:hAnsi="Times New Roman"/>
          <w:sz w:val="28"/>
          <w:szCs w:val="28"/>
        </w:rPr>
        <w:t xml:space="preserve">1. Признать утратившими силу решения Совета директоров ПАО «Россети Северный Кавказ» от 31 июля 2014 г. по пунктам 2.6-2.8 вопроса № 16 «Об утверждении внутреннего документа Общества: Политики управления рисками ПАО «МРСК Северного Кавказа» в новой редакции» (протокол от 4 августа 2014 г. № 172) и от 9 ноября 2016 г. по пункту </w:t>
      </w:r>
      <w:r w:rsidR="000662D2">
        <w:rPr>
          <w:rFonts w:ascii="Times New Roman" w:hAnsi="Times New Roman"/>
          <w:sz w:val="28"/>
          <w:szCs w:val="28"/>
        </w:rPr>
        <w:br/>
      </w:r>
      <w:r w:rsidRPr="001C1249">
        <w:rPr>
          <w:rFonts w:ascii="Times New Roman" w:hAnsi="Times New Roman"/>
          <w:sz w:val="28"/>
          <w:szCs w:val="28"/>
        </w:rPr>
        <w:t xml:space="preserve">1 вопроса № 9 «Об утверждении скорректированного реестра ключевых операционных рисков Общества» (протокол от 11 ноября 2016 г. № 266) с даты принятия настоящего решения Совета директоров Общества. 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249">
        <w:rPr>
          <w:rFonts w:ascii="Times New Roman" w:hAnsi="Times New Roman"/>
          <w:sz w:val="28"/>
          <w:szCs w:val="28"/>
        </w:rPr>
        <w:t>2. Единоличному исполнительному органу ПАО «Россети Северный Кавказ» обеспечить предоставление на рассмотрение Совета директоров сведений об управлении критическими и значимыми функциональными рисками в составе материалов по вопросу о выполнении бизнес-плана за соответствующий квартал.</w:t>
      </w:r>
    </w:p>
    <w:p w:rsidR="00F10B3C" w:rsidRPr="00EE57AB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hAnsi="Times New Roman"/>
          <w:sz w:val="28"/>
          <w:szCs w:val="28"/>
        </w:rPr>
        <w:t>Срок: в сроки, установленные для вынесения вопроса о выполнении бизнес-плана за соответствующий квартал, начиная с отчетности за 1 полугодие 2020 года.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249" w:rsidRPr="001C1249">
        <w:rPr>
          <w:rFonts w:ascii="Times New Roman" w:hAnsi="Times New Roman"/>
          <w:sz w:val="28"/>
          <w:szCs w:val="28"/>
        </w:rPr>
        <w:t xml:space="preserve">О внесении изменений в Перечень Высших менеджеров </w:t>
      </w:r>
      <w:r w:rsidR="001C1249">
        <w:rPr>
          <w:rFonts w:ascii="Times New Roman" w:hAnsi="Times New Roman"/>
          <w:sz w:val="28"/>
          <w:szCs w:val="28"/>
        </w:rPr>
        <w:br/>
      </w:r>
      <w:r w:rsidR="001C1249" w:rsidRPr="001C1249">
        <w:rPr>
          <w:rFonts w:ascii="Times New Roman" w:hAnsi="Times New Roman"/>
          <w:sz w:val="28"/>
          <w:szCs w:val="28"/>
        </w:rPr>
        <w:t>ПАО «Россети Северный Кавказ»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Утвердить и ввести в действие Перечень высших менеджеров 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ПАО «Россети Северный Кавказ» в новой редакции: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Первый заместитель Генерального директора;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Заместитель Генерального директора;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Главный бухгалтер – начальник Департамента бухгалтерского и налогового учета и отчетности. </w:t>
      </w:r>
    </w:p>
    <w:p w:rsidR="005755C3" w:rsidRPr="005755C3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Признать утратившим силу Перечень Высших менеджеров 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ПАО «МРСК Северного Кавказа», утвержденный решением Совета директоров Общества от 21 апреля 2017 г. (протокол от 24 апреля 2017 г.№ 294), с даты введения в действие Перечня Высших менеджеров ПАО «Россети Северный Кавказ» в новой редакции.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EE5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249" w:rsidRPr="001C1249">
        <w:rPr>
          <w:rFonts w:ascii="Times New Roman" w:hAnsi="Times New Roman"/>
          <w:bCs/>
          <w:sz w:val="28"/>
          <w:szCs w:val="28"/>
        </w:rPr>
        <w:t xml:space="preserve">Об утверждении сметы расходов Общества на 2 квартал </w:t>
      </w:r>
      <w:r w:rsidR="001C1249" w:rsidRPr="001C1249">
        <w:rPr>
          <w:rFonts w:ascii="Times New Roman" w:hAnsi="Times New Roman"/>
          <w:bCs/>
          <w:sz w:val="28"/>
          <w:szCs w:val="28"/>
        </w:rPr>
        <w:br/>
        <w:t>2020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Утвердить смету расходов Общества на 2 квартал 2020 года в соответствии с приложением 1 к настоящему решению Совета директоров Общества.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Отметить нарушение сроков утверждения бизнес-плана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ПАО «Россети Северный Кавказ» на 2020-2024 годы.</w:t>
      </w:r>
    </w:p>
    <w:p w:rsidR="005755C3" w:rsidRPr="005755C3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Поручить Единоличному исполнительному органу Общества обеспечить вынесение на рассмотрение Совета директоров Общества бизнес-плана ПАО «Россети Северный Кавказ» на 2020-2024 годы, в срок не позднее 3 августа 2020 г.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249" w:rsidRPr="001C1249">
        <w:rPr>
          <w:rFonts w:ascii="Times New Roman" w:hAnsi="Times New Roman"/>
          <w:bCs/>
          <w:sz w:val="28"/>
          <w:szCs w:val="28"/>
        </w:rPr>
        <w:t>Об определении позиции Общества по вопросу повестки дня заседания Совета директоров АО «Дагестанская сетевая компания»: «Об утверждении сметы расходов Общества на 2 квартал 2020 года»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</w:pP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 xml:space="preserve">Поручить представителям Общества в Совете директоров </w:t>
      </w: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br/>
        <w:t>АО «Дагестанская сетевая компания» по вопросу повестки дня заседания Совета директоров АО «Дагестанская сетевая компания» голосовать «ЗА» принятие следующего решения: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</w:pP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>1.</w:t>
      </w: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ab/>
        <w:t>Утвердить смету расходов Общества на 2 квартал 2020 года в соответствии с приложением к настоящему решению Совета директоров Общества.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</w:pP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>2.</w:t>
      </w: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ab/>
        <w:t xml:space="preserve">Отметить нарушение сроков утверждения бизнес-плана </w:t>
      </w: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br/>
        <w:t>АО «Дагестанская сетевая компания» на 2020-2024 годы.</w:t>
      </w:r>
    </w:p>
    <w:p w:rsidR="00EE57AB" w:rsidRPr="00EE57AB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>3.</w:t>
      </w:r>
      <w:r w:rsidRPr="001C1249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ab/>
        <w:t>Поручить Единоличному исполнительному органу Общества обеспечить вынесение на рассмотрение Совета директоров Общества финансово-экономические показатели деятельности АО «Дагестанская сетевая компания» на 2020 год, в срок не позднее 3 августа 2020 г.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249" w:rsidRPr="001C1249">
        <w:rPr>
          <w:rFonts w:ascii="Times New Roman" w:hAnsi="Times New Roman"/>
          <w:bCs/>
          <w:sz w:val="28"/>
          <w:szCs w:val="28"/>
        </w:rPr>
        <w:t>Об определении позиции Общества по вопросу повестки дня заседания Совета директоров АО «Дагестанская сетевая компания»: «О рассмотрении отчета об исполнении бизнес-плана АО «Дагестанская сетевая компания» за 2019 год»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Поручить представителям Общества в Совете директоров 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br/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АО «Дагестанская сетевая компания» по вопросу повестки дня заседания Совета директоров АО «Дагестанская сетевая компания» «О рассмотрении отчета об исполнении бизнес-плана Общества за 2019 год» голосовать «ЗА» принятие следующего решения: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1.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 xml:space="preserve">Принять к сведению отчет об исполнении бизнес-плана 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br/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АО «Дагестанская сетевая компания» за 2019 год в соответствии с приложением к настоящему решению Совета директоров Общества.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2.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Отметить отклонения основных параметров бизнес-плана по итогам 2019 года в соответствии с приложением к настоящему решению Совета директоров Общества.</w:t>
      </w:r>
    </w:p>
    <w:p w:rsidR="002123B8" w:rsidRPr="005755C3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3.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Поручить Единоличному исполнительному органу Общества представить Совету директоров АО «Дагестанская сетевая компания» информацию о мерах, предпринятых Обществом по обеспечению достижения в 2019 году запланированного показателя уровня оплаты оказанных услуг по передаче электрической энергии, а также информацию о принятых мерах в отношении ответственных лиц, допустивших неисполнение мероприятий, запланированных в обеспечение планового показателя.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2123B8" w:rsidP="002123B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249" w:rsidRPr="001C1249">
        <w:rPr>
          <w:rFonts w:ascii="Times New Roman" w:hAnsi="Times New Roman"/>
          <w:bCs/>
          <w:sz w:val="28"/>
          <w:szCs w:val="28"/>
        </w:rPr>
        <w:t>Об утверждении Отчета о выполнении ключевых показателей эффективности (КПЭ) Генерального директора ПАО «Россети Северный Кавказ» за 3 квартал 2019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5755C3" w:rsidRDefault="001C1249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Утвердить Отчет о выполнении ключевых показателей эффективности (КПЭ) Генерального директора ПАО «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» за 3 квартал 2019 года согласно приложению 2 к настоящему решению Совета директоров Общества.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0AE7" w:rsidRDefault="00BE0AE7" w:rsidP="00BE0AE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249" w:rsidRPr="001C1249">
        <w:rPr>
          <w:rFonts w:ascii="Times New Roman" w:hAnsi="Times New Roman"/>
          <w:bCs/>
          <w:sz w:val="28"/>
          <w:szCs w:val="28"/>
        </w:rPr>
        <w:t xml:space="preserve">Об определении позиции Общества (представителей Общества) по вопросам повестки дня заседания Совета директоров АО «Дагестанская сетевая компания»: «Об утверждении Отчетов о выполнении ключевых показателей (КПЭ) эффективности единоличного исполнительного органа </w:t>
      </w:r>
      <w:r w:rsidR="001C1249">
        <w:rPr>
          <w:rFonts w:ascii="Times New Roman" w:hAnsi="Times New Roman"/>
          <w:bCs/>
          <w:sz w:val="28"/>
          <w:szCs w:val="28"/>
        </w:rPr>
        <w:br/>
      </w:r>
      <w:r w:rsidR="001C1249" w:rsidRPr="001C1249">
        <w:rPr>
          <w:rFonts w:ascii="Times New Roman" w:hAnsi="Times New Roman"/>
          <w:bCs/>
          <w:sz w:val="28"/>
          <w:szCs w:val="28"/>
        </w:rPr>
        <w:t>АО «Дагестанская сетевая компания» за 1 и 2 кварталы 2019 года»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Поручить представителям ПАО «</w:t>
      </w:r>
      <w:r w:rsidRPr="001C12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Отчетов о выполнении ключевых показателей эффективности (КПЭ) единоличного исполнительного органа АО «Дагестанская сетевая компания» за 1 и 2 кварталы 2019 года» голосовать «ЗА» принятие следующего решения:</w:t>
      </w:r>
    </w:p>
    <w:p w:rsidR="001C1249" w:rsidRPr="001C1249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1.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 xml:space="preserve">Утвердить Отчеты о выполнении ключевых показателей эффективности (КПЭ) единоличного исполнительного органа 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br/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АО «Дагестанская сетевая компания» за 1 и 2 кварталы 2019 года в соответствии с приложениями к настоящему решению Совета директоров Общества.</w:t>
      </w:r>
    </w:p>
    <w:p w:rsidR="00BE0AE7" w:rsidRPr="005755C3" w:rsidRDefault="001C1249" w:rsidP="001C124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2.</w:t>
      </w:r>
      <w:r w:rsidRPr="001C1249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«Консолидированный чистый дол/EBITDA» за 1 и 2 кварталы 2019 года не выполненными, премию в части данного КПЭ – не выплачивать.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0AE7" w:rsidRDefault="00BE0AE7" w:rsidP="00BE0AE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249" w:rsidRPr="0056003F" w:rsidRDefault="001C1249" w:rsidP="001C12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1249">
        <w:rPr>
          <w:rFonts w:ascii="Times New Roman" w:hAnsi="Times New Roman"/>
          <w:bCs/>
          <w:sz w:val="28"/>
          <w:szCs w:val="28"/>
        </w:rPr>
        <w:t>О составе Комитетов Совета директоров Общества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249" w:rsidRPr="0056003F" w:rsidRDefault="001C1249" w:rsidP="001C12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C1249" w:rsidRPr="001C1249" w:rsidRDefault="001C1249" w:rsidP="001C12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249">
        <w:rPr>
          <w:rFonts w:ascii="Times New Roman" w:hAnsi="Times New Roman"/>
          <w:sz w:val="28"/>
          <w:szCs w:val="28"/>
        </w:rPr>
        <w:t>1.1.</w:t>
      </w:r>
      <w:r w:rsidRPr="001C1249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надежности Совета директоров </w:t>
      </w:r>
      <w:r w:rsidRPr="001C1249">
        <w:rPr>
          <w:rFonts w:ascii="Times New Roman" w:hAnsi="Times New Roman"/>
          <w:bCs/>
          <w:sz w:val="28"/>
          <w:szCs w:val="28"/>
        </w:rPr>
        <w:t>ПАО «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hAnsi="Times New Roman"/>
          <w:bCs/>
          <w:sz w:val="28"/>
          <w:szCs w:val="28"/>
        </w:rPr>
        <w:t xml:space="preserve">» </w:t>
      </w:r>
      <w:r w:rsidRPr="001C1249">
        <w:rPr>
          <w:rFonts w:ascii="Times New Roman" w:hAnsi="Times New Roman"/>
          <w:sz w:val="28"/>
          <w:szCs w:val="28"/>
        </w:rPr>
        <w:t>- 4 (четыре) человека.</w:t>
      </w:r>
    </w:p>
    <w:p w:rsidR="001C1249" w:rsidRPr="001C1249" w:rsidRDefault="001C1249" w:rsidP="001C124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249">
        <w:rPr>
          <w:rFonts w:ascii="Times New Roman" w:hAnsi="Times New Roman"/>
          <w:sz w:val="28"/>
          <w:szCs w:val="28"/>
        </w:rPr>
        <w:t>1.2.</w:t>
      </w:r>
      <w:r w:rsidRPr="001C1249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надежности Совета директоров </w:t>
      </w:r>
      <w:r w:rsidRPr="001C1249">
        <w:rPr>
          <w:rFonts w:ascii="Times New Roman" w:hAnsi="Times New Roman"/>
          <w:bCs/>
          <w:sz w:val="28"/>
          <w:szCs w:val="28"/>
        </w:rPr>
        <w:t>ПАО «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hAnsi="Times New Roman"/>
          <w:bCs/>
          <w:sz w:val="28"/>
          <w:szCs w:val="28"/>
        </w:rPr>
        <w:t>»</w:t>
      </w:r>
      <w:r w:rsidRPr="001C1249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1C1249" w:rsidRPr="001C1249" w:rsidTr="000449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C1249" w:rsidRPr="001C1249" w:rsidTr="000449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4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 xml:space="preserve">Алюшенко </w:t>
            </w:r>
          </w:p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Заместитель главного инженера - главный диспетчер ПАО «Россети»</w:t>
            </w:r>
          </w:p>
        </w:tc>
      </w:tr>
      <w:tr w:rsidR="001C1249" w:rsidRPr="001C1249" w:rsidTr="000449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4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249">
              <w:rPr>
                <w:rFonts w:ascii="Times New Roman" w:hAnsi="Times New Roman"/>
                <w:sz w:val="28"/>
                <w:szCs w:val="28"/>
              </w:rPr>
              <w:t>Смага</w:t>
            </w:r>
            <w:proofErr w:type="spellEnd"/>
            <w:r w:rsidRPr="001C1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филиала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C1249">
              <w:rPr>
                <w:rFonts w:ascii="Times New Roman" w:hAnsi="Times New Roman"/>
                <w:sz w:val="28"/>
                <w:szCs w:val="28"/>
              </w:rPr>
              <w:t xml:space="preserve">ПАО «Россети» - Центр технического надзора </w:t>
            </w:r>
          </w:p>
        </w:tc>
      </w:tr>
      <w:tr w:rsidR="001C1249" w:rsidRPr="001C1249" w:rsidTr="000449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4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249">
              <w:rPr>
                <w:rFonts w:ascii="Times New Roman" w:hAnsi="Times New Roman"/>
                <w:sz w:val="28"/>
                <w:szCs w:val="28"/>
              </w:rPr>
              <w:t>Абаимов</w:t>
            </w:r>
            <w:proofErr w:type="spellEnd"/>
            <w:r w:rsidRPr="001C1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6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0662D2">
              <w:rPr>
                <w:rFonts w:ascii="Times New Roman" w:hAnsi="Times New Roman"/>
                <w:sz w:val="28"/>
                <w:szCs w:val="28"/>
              </w:rPr>
              <w:t xml:space="preserve">первого </w:t>
            </w:r>
            <w:r w:rsidRPr="001C1249">
              <w:rPr>
                <w:rFonts w:ascii="Times New Roman" w:hAnsi="Times New Roman"/>
                <w:sz w:val="28"/>
                <w:szCs w:val="28"/>
              </w:rPr>
              <w:t xml:space="preserve">заместителя генерального директора - </w:t>
            </w:r>
            <w:r w:rsidR="000662D2">
              <w:rPr>
                <w:rFonts w:ascii="Times New Roman" w:hAnsi="Times New Roman"/>
                <w:sz w:val="28"/>
                <w:szCs w:val="28"/>
              </w:rPr>
              <w:t xml:space="preserve">главного инженера </w:t>
            </w:r>
            <w:r w:rsidRPr="001C1249">
              <w:rPr>
                <w:rFonts w:ascii="Times New Roman" w:hAnsi="Times New Roman"/>
                <w:sz w:val="28"/>
                <w:szCs w:val="28"/>
              </w:rPr>
              <w:t>ПАО «Россети Северный Кавказ»</w:t>
            </w:r>
          </w:p>
        </w:tc>
      </w:tr>
      <w:tr w:rsidR="001C1249" w:rsidRPr="001C1249" w:rsidTr="000449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124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 xml:space="preserve">Каленюк </w:t>
            </w:r>
          </w:p>
          <w:p w:rsidR="001C1249" w:rsidRPr="001C1249" w:rsidRDefault="001C1249" w:rsidP="000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реализации и развитию услуг ПАО «Россети Северный Кавказ»</w:t>
            </w:r>
          </w:p>
        </w:tc>
      </w:tr>
    </w:tbl>
    <w:p w:rsidR="001C1249" w:rsidRPr="001C1249" w:rsidRDefault="001C1249" w:rsidP="001C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249">
        <w:rPr>
          <w:rFonts w:ascii="Times New Roman" w:hAnsi="Times New Roman"/>
          <w:bCs/>
          <w:sz w:val="28"/>
          <w:szCs w:val="28"/>
        </w:rPr>
        <w:t>1.3.</w:t>
      </w:r>
      <w:r w:rsidRPr="001C1249">
        <w:rPr>
          <w:rFonts w:ascii="Times New Roman" w:hAnsi="Times New Roman"/>
          <w:bCs/>
          <w:sz w:val="28"/>
          <w:szCs w:val="28"/>
        </w:rPr>
        <w:tab/>
        <w:t xml:space="preserve">Избрать </w:t>
      </w:r>
      <w:r w:rsidRPr="001C1249">
        <w:rPr>
          <w:rFonts w:ascii="Times New Roman" w:hAnsi="Times New Roman"/>
          <w:sz w:val="28"/>
          <w:szCs w:val="28"/>
        </w:rPr>
        <w:t>Алюшенко Игоря Дмитриевича</w:t>
      </w:r>
      <w:r w:rsidRPr="001C1249">
        <w:rPr>
          <w:rFonts w:ascii="Times New Roman" w:hAnsi="Times New Roman"/>
          <w:bCs/>
          <w:sz w:val="28"/>
          <w:szCs w:val="28"/>
        </w:rPr>
        <w:t xml:space="preserve"> Председателем Комитета по надежности Совета директоров ПАО «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hAnsi="Times New Roman"/>
          <w:bCs/>
          <w:sz w:val="28"/>
          <w:szCs w:val="28"/>
        </w:rPr>
        <w:t>».</w:t>
      </w:r>
    </w:p>
    <w:p w:rsidR="001C1249" w:rsidRPr="001C1249" w:rsidRDefault="001C1249" w:rsidP="001C1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49">
        <w:rPr>
          <w:rFonts w:ascii="Times New Roman" w:hAnsi="Times New Roman"/>
          <w:sz w:val="28"/>
          <w:szCs w:val="28"/>
        </w:rPr>
        <w:t>2.1.</w:t>
      </w:r>
      <w:r w:rsidRPr="001C1249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технологическому присоединению к электрическим сетям Совета директоров </w:t>
      </w:r>
      <w:r w:rsidRPr="001C1249">
        <w:rPr>
          <w:rFonts w:ascii="Times New Roman" w:hAnsi="Times New Roman"/>
          <w:bCs/>
          <w:sz w:val="28"/>
          <w:szCs w:val="28"/>
        </w:rPr>
        <w:t>ПАО «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hAnsi="Times New Roman"/>
          <w:bCs/>
          <w:sz w:val="28"/>
          <w:szCs w:val="28"/>
        </w:rPr>
        <w:t xml:space="preserve">» </w:t>
      </w:r>
      <w:r w:rsidRPr="001C1249">
        <w:rPr>
          <w:rFonts w:ascii="Times New Roman" w:hAnsi="Times New Roman"/>
          <w:sz w:val="28"/>
          <w:szCs w:val="28"/>
        </w:rPr>
        <w:t>- 4 (четыре) человека.</w:t>
      </w:r>
    </w:p>
    <w:p w:rsidR="001C1249" w:rsidRPr="001C1249" w:rsidRDefault="001C1249" w:rsidP="001C12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49">
        <w:rPr>
          <w:rFonts w:ascii="Times New Roman" w:hAnsi="Times New Roman"/>
          <w:sz w:val="28"/>
          <w:szCs w:val="28"/>
        </w:rPr>
        <w:t>2.2.</w:t>
      </w:r>
      <w:r w:rsidRPr="001C1249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технологическому присоединению к электрическим сетям Совета директоров </w:t>
      </w:r>
      <w:r w:rsidRPr="001C1249">
        <w:rPr>
          <w:rFonts w:ascii="Times New Roman" w:hAnsi="Times New Roman"/>
          <w:sz w:val="28"/>
          <w:szCs w:val="28"/>
        </w:rPr>
        <w:br/>
      </w:r>
      <w:r w:rsidRPr="001C1249">
        <w:rPr>
          <w:rFonts w:ascii="Times New Roman" w:hAnsi="Times New Roman"/>
          <w:bCs/>
          <w:sz w:val="28"/>
          <w:szCs w:val="28"/>
        </w:rPr>
        <w:t>ПАО «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hAnsi="Times New Roman"/>
          <w:bCs/>
          <w:sz w:val="28"/>
          <w:szCs w:val="28"/>
        </w:rPr>
        <w:t>»</w:t>
      </w:r>
      <w:r w:rsidRPr="001C1249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5699"/>
      </w:tblGrid>
      <w:tr w:rsidR="001C1249" w:rsidRPr="001C1249" w:rsidTr="0004490D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C1249" w:rsidRPr="001C1249" w:rsidTr="0004490D">
        <w:trPr>
          <w:trHeight w:val="9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Корнеев </w:t>
            </w:r>
          </w:p>
          <w:p w:rsidR="001C1249" w:rsidRPr="001C1249" w:rsidRDefault="001C1249" w:rsidP="0004490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Александр Юрьевич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Начальник Департамента технологического присоединения и развития инфраструктуры </w:t>
            </w: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br/>
              <w:t>ПАО «Россети»</w:t>
            </w:r>
          </w:p>
        </w:tc>
      </w:tr>
      <w:tr w:rsidR="001C1249" w:rsidRPr="001C1249" w:rsidTr="0004490D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spellStart"/>
            <w:r w:rsidRPr="001C124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Курявый</w:t>
            </w:r>
            <w:proofErr w:type="spellEnd"/>
            <w:r w:rsidRPr="001C124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  <w:p w:rsidR="001C1249" w:rsidRPr="001C1249" w:rsidRDefault="001C1249" w:rsidP="0004490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Станислав Михайлович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Начальник Управления контроля работы </w:t>
            </w: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br/>
              <w:t>ДЗО Департамента технологического развития ПАО «Россети»</w:t>
            </w:r>
          </w:p>
        </w:tc>
      </w:tr>
      <w:tr w:rsidR="001C1249" w:rsidRPr="001C1249" w:rsidTr="0004490D">
        <w:trPr>
          <w:trHeight w:val="7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Скрипальщиков </w:t>
            </w:r>
          </w:p>
          <w:p w:rsidR="001C1249" w:rsidRPr="001C1249" w:rsidRDefault="001C1249" w:rsidP="0004490D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Дмитрий Николаевич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Начальник Управления перспективного развития электросетевой инфраструктуры Департамента технологического присоединения и развития инфраструктуры ПАО «Россети»</w:t>
            </w:r>
            <w:r w:rsidRPr="001C124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1249" w:rsidRPr="001C1249" w:rsidTr="0004490D">
        <w:trPr>
          <w:trHeight w:val="7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49" w:rsidRPr="001C1249" w:rsidRDefault="001C1249" w:rsidP="0004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Каленюк </w:t>
            </w:r>
          </w:p>
          <w:p w:rsidR="001C1249" w:rsidRPr="001C1249" w:rsidRDefault="001C1249" w:rsidP="0004490D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Егор Владимирович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9" w:rsidRPr="001C1249" w:rsidRDefault="001C1249" w:rsidP="0004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1C124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Заместитель генерального директора по реализации и развитию услуг ПАО «Россети Северный Кавказ»</w:t>
            </w:r>
          </w:p>
        </w:tc>
      </w:tr>
    </w:tbl>
    <w:p w:rsidR="001C1249" w:rsidRPr="001C1249" w:rsidRDefault="001C1249" w:rsidP="001C1249">
      <w:pPr>
        <w:tabs>
          <w:tab w:val="left" w:pos="567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49">
        <w:rPr>
          <w:rFonts w:ascii="Times New Roman" w:hAnsi="Times New Roman"/>
          <w:sz w:val="28"/>
          <w:szCs w:val="28"/>
        </w:rPr>
        <w:t>2.3.</w:t>
      </w:r>
      <w:r w:rsidRPr="001C1249">
        <w:rPr>
          <w:rFonts w:ascii="Times New Roman" w:hAnsi="Times New Roman"/>
          <w:sz w:val="28"/>
          <w:szCs w:val="28"/>
        </w:rPr>
        <w:tab/>
        <w:t xml:space="preserve">Избрать Корнеева Александра Юрьевича Председателем Комитета по технологическому присоединению к электрическим сетям Совета директоров </w:t>
      </w:r>
      <w:r w:rsidRPr="001C1249">
        <w:rPr>
          <w:rFonts w:ascii="Times New Roman" w:hAnsi="Times New Roman"/>
          <w:bCs/>
          <w:sz w:val="28"/>
          <w:szCs w:val="28"/>
        </w:rPr>
        <w:t>ПАО «</w:t>
      </w:r>
      <w:r w:rsidRPr="001C124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1C1249">
        <w:rPr>
          <w:rFonts w:ascii="Times New Roman" w:hAnsi="Times New Roman"/>
          <w:bCs/>
          <w:sz w:val="28"/>
          <w:szCs w:val="28"/>
        </w:rPr>
        <w:t>»</w:t>
      </w:r>
      <w:r w:rsidRPr="001C1249">
        <w:rPr>
          <w:rFonts w:ascii="Times New Roman" w:hAnsi="Times New Roman"/>
          <w:sz w:val="28"/>
          <w:szCs w:val="28"/>
        </w:rPr>
        <w:t>.</w:t>
      </w:r>
    </w:p>
    <w:p w:rsidR="001C1249" w:rsidRPr="0056003F" w:rsidRDefault="001C1249" w:rsidP="001C12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249" w:rsidRPr="0056003F" w:rsidRDefault="001C1249" w:rsidP="001C12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C1249" w:rsidRDefault="001C1249" w:rsidP="001C124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C1249" w:rsidRDefault="001C124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FC" w:rsidRDefault="000A74FC">
      <w:pPr>
        <w:spacing w:after="0" w:line="240" w:lineRule="auto"/>
      </w:pPr>
      <w:r>
        <w:separator/>
      </w:r>
    </w:p>
  </w:endnote>
  <w:endnote w:type="continuationSeparator" w:id="0">
    <w:p w:rsidR="000A74FC" w:rsidRDefault="000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50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FC" w:rsidRDefault="000A74FC">
      <w:pPr>
        <w:spacing w:after="0" w:line="240" w:lineRule="auto"/>
      </w:pPr>
      <w:r>
        <w:separator/>
      </w:r>
    </w:p>
  </w:footnote>
  <w:footnote w:type="continuationSeparator" w:id="0">
    <w:p w:rsidR="000A74FC" w:rsidRDefault="000A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4FC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E50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46CD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A14D-5C1D-4EB3-B236-71139D17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108</cp:revision>
  <cp:lastPrinted>2020-08-04T13:00:00Z</cp:lastPrinted>
  <dcterms:created xsi:type="dcterms:W3CDTF">2019-12-16T08:28:00Z</dcterms:created>
  <dcterms:modified xsi:type="dcterms:W3CDTF">2020-08-04T12:28:00Z</dcterms:modified>
</cp:coreProperties>
</file>