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C8" w:rsidRPr="00124CC4" w:rsidRDefault="00EF28C8" w:rsidP="00EF28C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4CC4">
        <w:rPr>
          <w:rFonts w:ascii="Times New Roman" w:hAnsi="Times New Roman" w:cs="Times New Roman"/>
          <w:b/>
          <w:sz w:val="22"/>
          <w:szCs w:val="22"/>
        </w:rPr>
        <w:t>Сообщение о существенном факте</w:t>
      </w:r>
    </w:p>
    <w:p w:rsidR="00EF28C8" w:rsidRPr="00124CC4" w:rsidRDefault="00EF28C8" w:rsidP="00EF28C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4CC4">
        <w:rPr>
          <w:rFonts w:ascii="Times New Roman" w:hAnsi="Times New Roman" w:cs="Times New Roman"/>
          <w:b/>
          <w:sz w:val="22"/>
          <w:szCs w:val="22"/>
        </w:rPr>
        <w:t>«Об отдельных решениях, принятых советом директоров эмитента (раскрытие инсайдерской информации)»</w:t>
      </w:r>
    </w:p>
    <w:p w:rsidR="00EF28C8" w:rsidRPr="00124CC4" w:rsidRDefault="00EF28C8" w:rsidP="00EF28C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893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650"/>
        <w:gridCol w:w="5281"/>
      </w:tblGrid>
      <w:tr w:rsidR="00EF28C8" w:rsidRPr="00124CC4" w:rsidTr="00070628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124CC4" w:rsidRDefault="00EF28C8" w:rsidP="00995E8C">
            <w:pPr>
              <w:jc w:val="center"/>
              <w:rPr>
                <w:lang w:eastAsia="en-US"/>
              </w:rPr>
            </w:pPr>
            <w:r w:rsidRPr="00124CC4">
              <w:rPr>
                <w:sz w:val="22"/>
                <w:szCs w:val="22"/>
                <w:lang w:eastAsia="en-US"/>
              </w:rPr>
              <w:t>1. Общие сведения</w:t>
            </w:r>
          </w:p>
        </w:tc>
      </w:tr>
      <w:tr w:rsidR="00EF28C8" w:rsidRPr="00124CC4" w:rsidTr="00070628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124CC4" w:rsidRDefault="00EF28C8" w:rsidP="00995E8C">
            <w:pPr>
              <w:jc w:val="both"/>
              <w:rPr>
                <w:lang w:eastAsia="en-US"/>
              </w:rPr>
            </w:pPr>
            <w:r w:rsidRPr="00124CC4">
              <w:rPr>
                <w:sz w:val="22"/>
                <w:szCs w:val="22"/>
                <w:lang w:eastAsia="en-US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124CC4" w:rsidRDefault="00EF28C8" w:rsidP="005C51D2">
            <w:pPr>
              <w:jc w:val="both"/>
              <w:rPr>
                <w:lang w:eastAsia="en-US"/>
              </w:rPr>
            </w:pPr>
            <w:r w:rsidRPr="00124CC4">
              <w:rPr>
                <w:sz w:val="22"/>
                <w:szCs w:val="22"/>
                <w:lang w:eastAsia="en-US"/>
              </w:rPr>
              <w:t>Публичное акционерное общество «</w:t>
            </w:r>
            <w:r w:rsidR="005C51D2" w:rsidRPr="00124CC4">
              <w:rPr>
                <w:sz w:val="22"/>
                <w:szCs w:val="22"/>
                <w:lang w:eastAsia="en-US"/>
              </w:rPr>
              <w:t>Россети Северный Кавказ</w:t>
            </w:r>
            <w:r w:rsidRPr="00124CC4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EF28C8" w:rsidRPr="00124CC4" w:rsidTr="00070628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124CC4" w:rsidRDefault="00EF28C8" w:rsidP="00995E8C">
            <w:pPr>
              <w:jc w:val="both"/>
              <w:rPr>
                <w:lang w:eastAsia="en-US"/>
              </w:rPr>
            </w:pPr>
            <w:r w:rsidRPr="00124CC4">
              <w:rPr>
                <w:sz w:val="22"/>
                <w:szCs w:val="22"/>
                <w:lang w:eastAsia="en-US"/>
              </w:rPr>
              <w:t>1.2. Сокращенное фирменное наименование эмитента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124CC4" w:rsidRDefault="00EF28C8" w:rsidP="005C51D2">
            <w:pPr>
              <w:jc w:val="both"/>
              <w:rPr>
                <w:lang w:eastAsia="en-US"/>
              </w:rPr>
            </w:pPr>
            <w:r w:rsidRPr="00124CC4">
              <w:rPr>
                <w:sz w:val="22"/>
                <w:szCs w:val="22"/>
                <w:lang w:eastAsia="en-US"/>
              </w:rPr>
              <w:t>ПАО «</w:t>
            </w:r>
            <w:r w:rsidR="005C51D2" w:rsidRPr="00124CC4">
              <w:rPr>
                <w:sz w:val="22"/>
                <w:szCs w:val="22"/>
                <w:lang w:eastAsia="en-US"/>
              </w:rPr>
              <w:t>Россети Северный Кавказ</w:t>
            </w:r>
            <w:r w:rsidRPr="00124CC4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EF28C8" w:rsidRPr="00124CC4" w:rsidTr="00070628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124CC4" w:rsidRDefault="00EF28C8" w:rsidP="00995E8C">
            <w:pPr>
              <w:jc w:val="both"/>
              <w:rPr>
                <w:lang w:eastAsia="en-US"/>
              </w:rPr>
            </w:pPr>
            <w:r w:rsidRPr="00124CC4">
              <w:rPr>
                <w:sz w:val="22"/>
                <w:szCs w:val="22"/>
                <w:lang w:eastAsia="en-US"/>
              </w:rPr>
              <w:t>1.3. Место нахождения эмитента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124CC4" w:rsidRDefault="00EF28C8" w:rsidP="00995E8C">
            <w:pPr>
              <w:jc w:val="both"/>
              <w:rPr>
                <w:lang w:eastAsia="en-US"/>
              </w:rPr>
            </w:pPr>
            <w:r w:rsidRPr="00124CC4">
              <w:rPr>
                <w:sz w:val="22"/>
                <w:szCs w:val="22"/>
                <w:lang w:eastAsia="en-US"/>
              </w:rPr>
              <w:t>Российская Федерация, г. Пятигорск</w:t>
            </w:r>
          </w:p>
        </w:tc>
      </w:tr>
      <w:tr w:rsidR="00EF28C8" w:rsidRPr="00124CC4" w:rsidTr="00070628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124CC4" w:rsidRDefault="00EF28C8" w:rsidP="00995E8C">
            <w:pPr>
              <w:jc w:val="both"/>
              <w:rPr>
                <w:lang w:eastAsia="en-US"/>
              </w:rPr>
            </w:pPr>
            <w:r w:rsidRPr="00124CC4">
              <w:rPr>
                <w:sz w:val="22"/>
                <w:szCs w:val="22"/>
                <w:lang w:eastAsia="en-US"/>
              </w:rPr>
              <w:t>1.4. ОГРН эмитента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124CC4" w:rsidRDefault="00EF28C8" w:rsidP="00995E8C">
            <w:pPr>
              <w:jc w:val="both"/>
              <w:rPr>
                <w:lang w:eastAsia="en-US"/>
              </w:rPr>
            </w:pPr>
            <w:r w:rsidRPr="00124CC4">
              <w:rPr>
                <w:sz w:val="22"/>
                <w:szCs w:val="22"/>
                <w:lang w:eastAsia="en-US"/>
              </w:rPr>
              <w:t>1062632029778</w:t>
            </w:r>
          </w:p>
        </w:tc>
      </w:tr>
      <w:tr w:rsidR="00EF28C8" w:rsidRPr="00124CC4" w:rsidTr="00070628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124CC4" w:rsidRDefault="00EF28C8" w:rsidP="00995E8C">
            <w:pPr>
              <w:jc w:val="both"/>
              <w:rPr>
                <w:lang w:eastAsia="en-US"/>
              </w:rPr>
            </w:pPr>
            <w:r w:rsidRPr="00124CC4">
              <w:rPr>
                <w:sz w:val="22"/>
                <w:szCs w:val="22"/>
                <w:lang w:eastAsia="en-US"/>
              </w:rPr>
              <w:t>1.5. ИНН эмитента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124CC4" w:rsidRDefault="00EF28C8" w:rsidP="00995E8C">
            <w:pPr>
              <w:jc w:val="both"/>
              <w:rPr>
                <w:lang w:eastAsia="en-US"/>
              </w:rPr>
            </w:pPr>
            <w:r w:rsidRPr="00124CC4">
              <w:rPr>
                <w:sz w:val="22"/>
                <w:szCs w:val="22"/>
                <w:lang w:eastAsia="en-US"/>
              </w:rPr>
              <w:t>2632082033</w:t>
            </w:r>
          </w:p>
        </w:tc>
      </w:tr>
      <w:tr w:rsidR="00EF28C8" w:rsidRPr="00124CC4" w:rsidTr="00070628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124CC4" w:rsidRDefault="00EF28C8" w:rsidP="00995E8C">
            <w:pPr>
              <w:jc w:val="both"/>
              <w:rPr>
                <w:lang w:eastAsia="en-US"/>
              </w:rPr>
            </w:pPr>
            <w:r w:rsidRPr="00124CC4">
              <w:rPr>
                <w:sz w:val="22"/>
                <w:szCs w:val="22"/>
                <w:lang w:eastAsia="en-US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124CC4" w:rsidRDefault="00EF28C8" w:rsidP="00995E8C">
            <w:pPr>
              <w:jc w:val="both"/>
              <w:rPr>
                <w:lang w:eastAsia="en-US"/>
              </w:rPr>
            </w:pPr>
            <w:r w:rsidRPr="00124CC4">
              <w:rPr>
                <w:sz w:val="22"/>
                <w:szCs w:val="22"/>
                <w:lang w:eastAsia="en-US"/>
              </w:rPr>
              <w:t>34747-E</w:t>
            </w:r>
          </w:p>
        </w:tc>
      </w:tr>
      <w:tr w:rsidR="00EF28C8" w:rsidRPr="00124CC4" w:rsidTr="00070628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B338C4" w:rsidRDefault="00EF28C8" w:rsidP="00995E8C">
            <w:pPr>
              <w:jc w:val="both"/>
              <w:rPr>
                <w:lang w:eastAsia="en-US"/>
              </w:rPr>
            </w:pPr>
            <w:r w:rsidRPr="00B338C4">
              <w:rPr>
                <w:sz w:val="22"/>
                <w:szCs w:val="22"/>
                <w:lang w:eastAsia="en-US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E1" w:rsidRPr="00B338C4" w:rsidRDefault="00554A78" w:rsidP="00995E8C">
            <w:pPr>
              <w:jc w:val="both"/>
              <w:rPr>
                <w:color w:val="0000FF"/>
                <w:u w:val="single"/>
              </w:rPr>
            </w:pPr>
            <w:hyperlink r:id="rId8" w:history="1">
              <w:r w:rsidR="00EF28C8" w:rsidRPr="00B338C4">
                <w:rPr>
                  <w:rStyle w:val="a8"/>
                  <w:sz w:val="22"/>
                  <w:szCs w:val="22"/>
                  <w:lang w:val="en-US"/>
                </w:rPr>
                <w:t>http</w:t>
              </w:r>
              <w:r w:rsidR="00EF28C8" w:rsidRPr="00B338C4">
                <w:rPr>
                  <w:rStyle w:val="a8"/>
                  <w:sz w:val="22"/>
                  <w:szCs w:val="22"/>
                </w:rPr>
                <w:t>://www.mrsk-sk.ru</w:t>
              </w:r>
            </w:hyperlink>
            <w:r w:rsidR="00EF28C8" w:rsidRPr="00B338C4">
              <w:rPr>
                <w:color w:val="0000FF"/>
                <w:sz w:val="22"/>
                <w:szCs w:val="22"/>
                <w:u w:val="single"/>
              </w:rPr>
              <w:t>;</w:t>
            </w:r>
          </w:p>
          <w:p w:rsidR="00BA6CE1" w:rsidRPr="00B338C4" w:rsidRDefault="00554A78" w:rsidP="00995E8C">
            <w:pPr>
              <w:jc w:val="both"/>
            </w:pPr>
            <w:hyperlink r:id="rId9" w:history="1">
              <w:r w:rsidR="00BA6CE1" w:rsidRPr="00B338C4">
                <w:rPr>
                  <w:rStyle w:val="a8"/>
                  <w:sz w:val="22"/>
                  <w:szCs w:val="22"/>
                </w:rPr>
                <w:t>http://www.rossetisk.ru</w:t>
              </w:r>
            </w:hyperlink>
            <w:r w:rsidR="00BA6CE1" w:rsidRPr="00B338C4">
              <w:rPr>
                <w:sz w:val="22"/>
                <w:szCs w:val="22"/>
              </w:rPr>
              <w:t>;</w:t>
            </w:r>
          </w:p>
          <w:p w:rsidR="00EF28C8" w:rsidRPr="00B338C4" w:rsidRDefault="00554A78" w:rsidP="00995E8C">
            <w:pPr>
              <w:jc w:val="both"/>
            </w:pPr>
            <w:hyperlink r:id="rId10" w:history="1">
              <w:r w:rsidR="00EF28C8" w:rsidRPr="00B338C4">
                <w:rPr>
                  <w:rStyle w:val="a8"/>
                  <w:sz w:val="22"/>
                  <w:szCs w:val="22"/>
                </w:rPr>
                <w:t>http://disclosure.skrin.ru/disclosure/2632082033</w:t>
              </w:r>
            </w:hyperlink>
          </w:p>
        </w:tc>
      </w:tr>
      <w:tr w:rsidR="00EF28C8" w:rsidRPr="00124CC4" w:rsidTr="00070628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8" w:rsidRPr="00B338C4" w:rsidRDefault="00EF28C8" w:rsidP="00995E8C">
            <w:pPr>
              <w:jc w:val="both"/>
              <w:rPr>
                <w:lang w:eastAsia="en-US"/>
              </w:rPr>
            </w:pPr>
            <w:r w:rsidRPr="00B338C4">
              <w:rPr>
                <w:sz w:val="22"/>
                <w:szCs w:val="22"/>
                <w:lang w:eastAsia="en-US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8" w:rsidRPr="00B338C4" w:rsidRDefault="00B338C4" w:rsidP="00066B06">
            <w:pPr>
              <w:jc w:val="both"/>
            </w:pPr>
            <w:r w:rsidRPr="00B338C4">
              <w:rPr>
                <w:sz w:val="22"/>
                <w:szCs w:val="22"/>
              </w:rPr>
              <w:t>09</w:t>
            </w:r>
            <w:r w:rsidR="00070628" w:rsidRPr="00B338C4">
              <w:rPr>
                <w:sz w:val="22"/>
                <w:szCs w:val="22"/>
              </w:rPr>
              <w:t>.07</w:t>
            </w:r>
            <w:r w:rsidR="00755B9F" w:rsidRPr="00B338C4">
              <w:rPr>
                <w:sz w:val="22"/>
                <w:szCs w:val="22"/>
              </w:rPr>
              <w:t>.2020</w:t>
            </w:r>
          </w:p>
        </w:tc>
      </w:tr>
      <w:tr w:rsidR="00EF28C8" w:rsidRPr="00124CC4" w:rsidTr="00070628"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28C8" w:rsidRPr="00124CC4" w:rsidRDefault="00EF28C8" w:rsidP="00995E8C">
            <w:pPr>
              <w:jc w:val="both"/>
              <w:rPr>
                <w:lang w:eastAsia="en-US"/>
              </w:rPr>
            </w:pPr>
          </w:p>
        </w:tc>
      </w:tr>
      <w:tr w:rsidR="00EF28C8" w:rsidRPr="00124CC4" w:rsidTr="00070628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124CC4" w:rsidRDefault="00EF28C8" w:rsidP="00995E8C">
            <w:pPr>
              <w:jc w:val="center"/>
              <w:rPr>
                <w:lang w:eastAsia="en-US"/>
              </w:rPr>
            </w:pPr>
            <w:r w:rsidRPr="00124CC4">
              <w:rPr>
                <w:sz w:val="22"/>
                <w:szCs w:val="22"/>
                <w:lang w:eastAsia="en-US"/>
              </w:rPr>
              <w:t>2. Содержание сообщения</w:t>
            </w:r>
          </w:p>
        </w:tc>
      </w:tr>
      <w:tr w:rsidR="00EF28C8" w:rsidRPr="00124CC4" w:rsidTr="00070628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8" w:rsidRPr="00B338C4" w:rsidRDefault="00EF28C8" w:rsidP="00995E8C">
            <w:pPr>
              <w:jc w:val="both"/>
              <w:rPr>
                <w:lang w:eastAsia="en-US"/>
              </w:rPr>
            </w:pPr>
            <w:r w:rsidRPr="00B338C4">
              <w:rPr>
                <w:sz w:val="22"/>
                <w:szCs w:val="22"/>
                <w:lang w:eastAsia="en-US"/>
              </w:rPr>
              <w:t>2.1. Кворум заседания совета директоров эмитента – приняли участие 1</w:t>
            </w:r>
            <w:r w:rsidR="00E80200" w:rsidRPr="00B338C4">
              <w:rPr>
                <w:sz w:val="22"/>
                <w:szCs w:val="22"/>
                <w:lang w:eastAsia="en-US"/>
              </w:rPr>
              <w:t>1</w:t>
            </w:r>
            <w:r w:rsidRPr="00B338C4">
              <w:rPr>
                <w:sz w:val="22"/>
                <w:szCs w:val="22"/>
                <w:lang w:eastAsia="en-US"/>
              </w:rPr>
              <w:t xml:space="preserve"> членов совета директоров из 11, кворум имеется.</w:t>
            </w:r>
          </w:p>
          <w:p w:rsidR="00EF28C8" w:rsidRPr="00B338C4" w:rsidRDefault="00EF28C8" w:rsidP="00995E8C">
            <w:pPr>
              <w:jc w:val="both"/>
              <w:rPr>
                <w:lang w:eastAsia="en-US"/>
              </w:rPr>
            </w:pPr>
            <w:r w:rsidRPr="00B338C4">
              <w:rPr>
                <w:sz w:val="22"/>
                <w:szCs w:val="22"/>
                <w:lang w:eastAsia="en-US"/>
              </w:rPr>
              <w:t>Результаты голосования по вопрос</w:t>
            </w:r>
            <w:r w:rsidR="00922F2B" w:rsidRPr="00B338C4">
              <w:rPr>
                <w:sz w:val="22"/>
                <w:szCs w:val="22"/>
                <w:lang w:eastAsia="en-US"/>
              </w:rPr>
              <w:t>ам</w:t>
            </w:r>
            <w:r w:rsidRPr="00B338C4">
              <w:rPr>
                <w:sz w:val="22"/>
                <w:szCs w:val="22"/>
                <w:lang w:eastAsia="en-US"/>
              </w:rPr>
              <w:t xml:space="preserve"> о принятии решени</w:t>
            </w:r>
            <w:r w:rsidR="00922F2B" w:rsidRPr="00B338C4">
              <w:rPr>
                <w:sz w:val="22"/>
                <w:szCs w:val="22"/>
                <w:lang w:eastAsia="en-US"/>
              </w:rPr>
              <w:t>й</w:t>
            </w:r>
            <w:r w:rsidRPr="00B338C4">
              <w:rPr>
                <w:sz w:val="22"/>
                <w:szCs w:val="22"/>
                <w:lang w:eastAsia="en-US"/>
              </w:rPr>
              <w:t>:</w:t>
            </w:r>
          </w:p>
          <w:p w:rsidR="00EF28C8" w:rsidRPr="00B338C4" w:rsidRDefault="00EF28C8" w:rsidP="00995E8C">
            <w:pPr>
              <w:jc w:val="both"/>
              <w:rPr>
                <w:lang w:eastAsia="en-US"/>
              </w:rPr>
            </w:pPr>
          </w:p>
          <w:p w:rsidR="003541A8" w:rsidRPr="00B338C4" w:rsidRDefault="00EF28C8" w:rsidP="003541A8">
            <w:pPr>
              <w:jc w:val="both"/>
              <w:rPr>
                <w:lang w:eastAsia="en-US"/>
              </w:rPr>
            </w:pPr>
            <w:r w:rsidRPr="00B338C4">
              <w:rPr>
                <w:sz w:val="22"/>
                <w:szCs w:val="22"/>
                <w:lang w:eastAsia="en-US"/>
              </w:rPr>
              <w:t>По вопрос</w:t>
            </w:r>
            <w:r w:rsidR="00922F2B" w:rsidRPr="00B338C4">
              <w:rPr>
                <w:sz w:val="22"/>
                <w:szCs w:val="22"/>
                <w:lang w:eastAsia="en-US"/>
              </w:rPr>
              <w:t>ам</w:t>
            </w:r>
            <w:r w:rsidR="00206D5B" w:rsidRPr="00B338C4">
              <w:rPr>
                <w:sz w:val="22"/>
                <w:szCs w:val="22"/>
                <w:lang w:eastAsia="en-US"/>
              </w:rPr>
              <w:t xml:space="preserve"> </w:t>
            </w:r>
            <w:r w:rsidR="003541A8" w:rsidRPr="00B338C4">
              <w:rPr>
                <w:sz w:val="22"/>
                <w:szCs w:val="22"/>
                <w:lang w:eastAsia="en-US"/>
              </w:rPr>
              <w:t>№ 1</w:t>
            </w:r>
            <w:r w:rsidR="00922F2B" w:rsidRPr="00B338C4">
              <w:rPr>
                <w:sz w:val="22"/>
                <w:szCs w:val="22"/>
                <w:lang w:eastAsia="en-US"/>
              </w:rPr>
              <w:t>, № 2, № 3, № 4, № 5</w:t>
            </w:r>
            <w:r w:rsidR="00206D5B" w:rsidRPr="00B338C4">
              <w:rPr>
                <w:sz w:val="22"/>
                <w:szCs w:val="22"/>
                <w:lang w:eastAsia="en-US"/>
              </w:rPr>
              <w:t xml:space="preserve"> </w:t>
            </w:r>
            <w:r w:rsidR="003541A8" w:rsidRPr="00B338C4">
              <w:rPr>
                <w:sz w:val="22"/>
                <w:szCs w:val="22"/>
                <w:lang w:eastAsia="en-US"/>
              </w:rPr>
              <w:t>повестки заседания совета директоров:</w:t>
            </w:r>
          </w:p>
          <w:p w:rsidR="003541A8" w:rsidRPr="00B338C4" w:rsidRDefault="003541A8" w:rsidP="003541A8">
            <w:pPr>
              <w:jc w:val="both"/>
              <w:rPr>
                <w:lang w:eastAsia="en-US"/>
              </w:rPr>
            </w:pPr>
            <w:r w:rsidRPr="00B338C4">
              <w:rPr>
                <w:sz w:val="22"/>
                <w:szCs w:val="22"/>
                <w:lang w:eastAsia="en-US"/>
              </w:rPr>
              <w:t>Голосовали «ЗА»: 1</w:t>
            </w:r>
            <w:r w:rsidR="00E80200" w:rsidRPr="00B338C4">
              <w:rPr>
                <w:sz w:val="22"/>
                <w:szCs w:val="22"/>
                <w:lang w:eastAsia="en-US"/>
              </w:rPr>
              <w:t>1</w:t>
            </w:r>
            <w:r w:rsidRPr="00B338C4">
              <w:rPr>
                <w:sz w:val="22"/>
                <w:szCs w:val="22"/>
                <w:lang w:eastAsia="en-US"/>
              </w:rPr>
              <w:t xml:space="preserve"> человек, «ПРОТИВ»: нет, «ВОЗДЕРЖАЛСЯ»: </w:t>
            </w:r>
            <w:r w:rsidR="00FF79B0" w:rsidRPr="00B338C4">
              <w:rPr>
                <w:sz w:val="22"/>
                <w:szCs w:val="22"/>
                <w:lang w:eastAsia="en-US"/>
              </w:rPr>
              <w:t>нет</w:t>
            </w:r>
          </w:p>
          <w:p w:rsidR="003541A8" w:rsidRPr="00124CC4" w:rsidRDefault="003541A8" w:rsidP="003541A8">
            <w:pPr>
              <w:jc w:val="both"/>
              <w:rPr>
                <w:lang w:eastAsia="en-US"/>
              </w:rPr>
            </w:pPr>
            <w:r w:rsidRPr="00B338C4">
              <w:rPr>
                <w:sz w:val="22"/>
                <w:szCs w:val="22"/>
                <w:lang w:eastAsia="en-US"/>
              </w:rPr>
              <w:t>Решени</w:t>
            </w:r>
            <w:r w:rsidR="00922F2B" w:rsidRPr="00B338C4">
              <w:rPr>
                <w:sz w:val="22"/>
                <w:szCs w:val="22"/>
                <w:lang w:eastAsia="en-US"/>
              </w:rPr>
              <w:t>я</w:t>
            </w:r>
            <w:r w:rsidRPr="00B338C4">
              <w:rPr>
                <w:sz w:val="22"/>
                <w:szCs w:val="22"/>
                <w:lang w:eastAsia="en-US"/>
              </w:rPr>
              <w:t xml:space="preserve"> по указанн</w:t>
            </w:r>
            <w:r w:rsidR="00922F2B" w:rsidRPr="00B338C4">
              <w:rPr>
                <w:sz w:val="22"/>
                <w:szCs w:val="22"/>
                <w:lang w:eastAsia="en-US"/>
              </w:rPr>
              <w:t>ы</w:t>
            </w:r>
            <w:r w:rsidR="00F038D1" w:rsidRPr="00B338C4">
              <w:rPr>
                <w:sz w:val="22"/>
                <w:szCs w:val="22"/>
                <w:lang w:eastAsia="en-US"/>
              </w:rPr>
              <w:t>м</w:t>
            </w:r>
            <w:r w:rsidRPr="00B338C4">
              <w:rPr>
                <w:sz w:val="22"/>
                <w:szCs w:val="22"/>
                <w:lang w:eastAsia="en-US"/>
              </w:rPr>
              <w:t xml:space="preserve"> вопрос</w:t>
            </w:r>
            <w:r w:rsidR="00922F2B" w:rsidRPr="00B338C4">
              <w:rPr>
                <w:sz w:val="22"/>
                <w:szCs w:val="22"/>
                <w:lang w:eastAsia="en-US"/>
              </w:rPr>
              <w:t>ам</w:t>
            </w:r>
            <w:r w:rsidRPr="00B338C4">
              <w:rPr>
                <w:sz w:val="22"/>
                <w:szCs w:val="22"/>
                <w:lang w:eastAsia="en-US"/>
              </w:rPr>
              <w:t xml:space="preserve"> повестки заседания совета директоров принят</w:t>
            </w:r>
            <w:r w:rsidR="00922F2B" w:rsidRPr="00B338C4">
              <w:rPr>
                <w:sz w:val="22"/>
                <w:szCs w:val="22"/>
                <w:lang w:eastAsia="en-US"/>
              </w:rPr>
              <w:t>ы</w:t>
            </w:r>
            <w:r w:rsidR="00D427AC" w:rsidRPr="00B338C4">
              <w:rPr>
                <w:sz w:val="22"/>
                <w:szCs w:val="22"/>
                <w:lang w:eastAsia="en-US"/>
              </w:rPr>
              <w:t xml:space="preserve"> </w:t>
            </w:r>
            <w:r w:rsidR="00FF79B0" w:rsidRPr="00B338C4">
              <w:rPr>
                <w:sz w:val="22"/>
                <w:szCs w:val="22"/>
                <w:lang w:eastAsia="en-US"/>
              </w:rPr>
              <w:t>единогласно</w:t>
            </w:r>
            <w:r w:rsidRPr="00B338C4">
              <w:rPr>
                <w:sz w:val="22"/>
                <w:szCs w:val="22"/>
                <w:lang w:eastAsia="en-US"/>
              </w:rPr>
              <w:t>.</w:t>
            </w:r>
          </w:p>
          <w:p w:rsidR="003541A8" w:rsidRPr="00124CC4" w:rsidRDefault="003541A8" w:rsidP="00995E8C">
            <w:pPr>
              <w:jc w:val="both"/>
              <w:rPr>
                <w:lang w:eastAsia="en-US"/>
              </w:rPr>
            </w:pPr>
          </w:p>
          <w:p w:rsidR="00EF28C8" w:rsidRPr="00124CC4" w:rsidRDefault="00EF28C8" w:rsidP="00995E8C">
            <w:pPr>
              <w:jc w:val="both"/>
              <w:rPr>
                <w:lang w:eastAsia="en-US"/>
              </w:rPr>
            </w:pPr>
            <w:r w:rsidRPr="00124CC4">
              <w:rPr>
                <w:sz w:val="22"/>
                <w:szCs w:val="22"/>
                <w:lang w:eastAsia="en-US"/>
              </w:rPr>
              <w:t>2.2. Содержание решени</w:t>
            </w:r>
            <w:r w:rsidR="00922F2B">
              <w:rPr>
                <w:sz w:val="22"/>
                <w:szCs w:val="22"/>
                <w:lang w:eastAsia="en-US"/>
              </w:rPr>
              <w:t>й</w:t>
            </w:r>
            <w:r w:rsidRPr="00124CC4">
              <w:rPr>
                <w:sz w:val="22"/>
                <w:szCs w:val="22"/>
                <w:lang w:eastAsia="en-US"/>
              </w:rPr>
              <w:t>, приня</w:t>
            </w:r>
            <w:r w:rsidR="009019A8" w:rsidRPr="00124CC4">
              <w:rPr>
                <w:sz w:val="22"/>
                <w:szCs w:val="22"/>
                <w:lang w:eastAsia="en-US"/>
              </w:rPr>
              <w:t>т</w:t>
            </w:r>
            <w:r w:rsidR="00922F2B">
              <w:rPr>
                <w:sz w:val="22"/>
                <w:szCs w:val="22"/>
                <w:lang w:eastAsia="en-US"/>
              </w:rPr>
              <w:t>ых</w:t>
            </w:r>
            <w:r w:rsidRPr="00124CC4">
              <w:rPr>
                <w:sz w:val="22"/>
                <w:szCs w:val="22"/>
                <w:lang w:eastAsia="en-US"/>
              </w:rPr>
              <w:t xml:space="preserve"> советом директоров эмитента:</w:t>
            </w:r>
          </w:p>
          <w:p w:rsidR="00EF28C8" w:rsidRPr="00124CC4" w:rsidRDefault="00EF28C8" w:rsidP="00995E8C">
            <w:pPr>
              <w:jc w:val="both"/>
              <w:rPr>
                <w:lang w:eastAsia="en-US"/>
              </w:rPr>
            </w:pPr>
          </w:p>
          <w:p w:rsidR="008B422D" w:rsidRPr="00124CC4" w:rsidRDefault="00EF28C8" w:rsidP="007F676C">
            <w:pPr>
              <w:jc w:val="both"/>
            </w:pPr>
            <w:r w:rsidRPr="00124CC4">
              <w:rPr>
                <w:sz w:val="22"/>
                <w:szCs w:val="22"/>
                <w:lang w:eastAsia="en-US"/>
              </w:rPr>
              <w:t xml:space="preserve">По вопросу № </w:t>
            </w:r>
            <w:r w:rsidR="008B422D" w:rsidRPr="00124CC4">
              <w:rPr>
                <w:sz w:val="22"/>
                <w:szCs w:val="22"/>
              </w:rPr>
              <w:t>1 «</w:t>
            </w:r>
            <w:r w:rsidR="00922F2B" w:rsidRPr="00922F2B">
              <w:rPr>
                <w:sz w:val="22"/>
                <w:szCs w:val="22"/>
              </w:rPr>
              <w:t>Об утверждении кредитного плана ПАО «Россети Северный</w:t>
            </w:r>
            <w:r w:rsidR="00922F2B">
              <w:rPr>
                <w:sz w:val="22"/>
                <w:szCs w:val="22"/>
              </w:rPr>
              <w:t xml:space="preserve"> Кавказ» на 3 квартал 2020 года</w:t>
            </w:r>
            <w:r w:rsidR="008B422D" w:rsidRPr="00124CC4">
              <w:rPr>
                <w:sz w:val="22"/>
                <w:szCs w:val="22"/>
              </w:rPr>
              <w:t>»:</w:t>
            </w:r>
          </w:p>
          <w:p w:rsidR="003B6F4B" w:rsidRPr="00124CC4" w:rsidRDefault="003B6F4B" w:rsidP="008B422D">
            <w:pPr>
              <w:jc w:val="both"/>
            </w:pPr>
          </w:p>
          <w:p w:rsidR="007153B2" w:rsidRDefault="00922F2B" w:rsidP="007153B2">
            <w:pPr>
              <w:jc w:val="both"/>
              <w:rPr>
                <w:bCs/>
              </w:rPr>
            </w:pPr>
            <w:r w:rsidRPr="00922F2B">
              <w:rPr>
                <w:bCs/>
                <w:sz w:val="22"/>
                <w:szCs w:val="22"/>
              </w:rPr>
              <w:t>Утвердить кредитный план ПАО «Россети Северный Кавказ» на 3 квартал 2020 года в соответствии с приложением 1 к настоящему решению Совета директоров Общества.</w:t>
            </w:r>
          </w:p>
          <w:p w:rsidR="00922F2B" w:rsidRDefault="00922F2B" w:rsidP="007153B2">
            <w:pPr>
              <w:jc w:val="both"/>
              <w:rPr>
                <w:bCs/>
              </w:rPr>
            </w:pPr>
          </w:p>
          <w:p w:rsidR="00922F2B" w:rsidRDefault="00922F2B" w:rsidP="00922F2B">
            <w:pPr>
              <w:jc w:val="both"/>
              <w:rPr>
                <w:bCs/>
              </w:rPr>
            </w:pPr>
            <w:r w:rsidRPr="00922F2B">
              <w:rPr>
                <w:bCs/>
                <w:sz w:val="22"/>
                <w:szCs w:val="22"/>
              </w:rPr>
              <w:t xml:space="preserve">По вопросу № </w:t>
            </w:r>
            <w:r>
              <w:rPr>
                <w:bCs/>
                <w:sz w:val="22"/>
                <w:szCs w:val="22"/>
              </w:rPr>
              <w:t>2</w:t>
            </w:r>
            <w:r w:rsidRPr="00922F2B">
              <w:rPr>
                <w:bCs/>
                <w:sz w:val="22"/>
                <w:szCs w:val="22"/>
              </w:rPr>
              <w:t xml:space="preserve"> «Об утверждении Антикоррупционной политики ПАО «Россети»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22F2B">
              <w:rPr>
                <w:bCs/>
                <w:sz w:val="22"/>
                <w:szCs w:val="22"/>
              </w:rPr>
              <w:t>и ДЗО ПАО «Россети» в новой редакции»:</w:t>
            </w:r>
          </w:p>
          <w:p w:rsidR="00922F2B" w:rsidRDefault="00922F2B" w:rsidP="007153B2">
            <w:pPr>
              <w:jc w:val="both"/>
              <w:rPr>
                <w:bCs/>
              </w:rPr>
            </w:pPr>
          </w:p>
          <w:p w:rsidR="00922F2B" w:rsidRPr="00922F2B" w:rsidRDefault="00922F2B" w:rsidP="00922F2B">
            <w:pPr>
              <w:jc w:val="both"/>
              <w:rPr>
                <w:bCs/>
              </w:rPr>
            </w:pPr>
            <w:r w:rsidRPr="00922F2B">
              <w:rPr>
                <w:bCs/>
                <w:sz w:val="22"/>
                <w:szCs w:val="22"/>
              </w:rPr>
              <w:t>1.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22F2B">
              <w:rPr>
                <w:bCs/>
                <w:sz w:val="22"/>
                <w:szCs w:val="22"/>
              </w:rPr>
              <w:t>Утвердить Антикоррупционную политику ПАО «Россети» и ДЗО ПАО «Россети» в новой редакции в качестве внутреннего документа ПАО «Россети Северный Кавказ» согласно приложению 2 к настоящему решению Совета директоров Общества.</w:t>
            </w:r>
          </w:p>
          <w:p w:rsidR="00922F2B" w:rsidRPr="00922F2B" w:rsidRDefault="00922F2B" w:rsidP="00922F2B">
            <w:pPr>
              <w:jc w:val="both"/>
              <w:rPr>
                <w:bCs/>
              </w:rPr>
            </w:pPr>
            <w:r w:rsidRPr="00922F2B">
              <w:rPr>
                <w:bCs/>
                <w:sz w:val="22"/>
                <w:szCs w:val="22"/>
              </w:rPr>
              <w:t>2.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22F2B">
              <w:rPr>
                <w:bCs/>
                <w:sz w:val="22"/>
                <w:szCs w:val="22"/>
              </w:rPr>
              <w:t>Обеспечить реализацию Антикоррупционной политики ПАО «Россети» и ДЗО ПАО «Россети» в ПАО «Россети Северный Кавказ» в качестве единого документа в области противодействия коррупции.</w:t>
            </w:r>
          </w:p>
          <w:p w:rsidR="00922F2B" w:rsidRDefault="00922F2B" w:rsidP="00922F2B">
            <w:pPr>
              <w:jc w:val="both"/>
              <w:rPr>
                <w:bCs/>
              </w:rPr>
            </w:pPr>
            <w:r w:rsidRPr="00922F2B">
              <w:rPr>
                <w:bCs/>
                <w:sz w:val="22"/>
                <w:szCs w:val="22"/>
              </w:rPr>
              <w:t>3.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22F2B">
              <w:rPr>
                <w:bCs/>
                <w:sz w:val="22"/>
                <w:szCs w:val="22"/>
              </w:rPr>
              <w:t>Признать утратившей силу Антикоррупционную политику ПАО «Россети» и ДЗО ПАО «Россети», утвержденную решением Советом директоров ПАО «Россети Северный Кавказ» (протокол от 27.01.2017 № 278).</w:t>
            </w:r>
          </w:p>
          <w:p w:rsidR="00922F2B" w:rsidRDefault="00922F2B" w:rsidP="00922F2B">
            <w:pPr>
              <w:jc w:val="both"/>
              <w:rPr>
                <w:bCs/>
              </w:rPr>
            </w:pPr>
          </w:p>
          <w:p w:rsidR="00922F2B" w:rsidRDefault="00922F2B" w:rsidP="00922F2B">
            <w:pPr>
              <w:jc w:val="both"/>
              <w:rPr>
                <w:bCs/>
              </w:rPr>
            </w:pPr>
            <w:r w:rsidRPr="00922F2B">
              <w:rPr>
                <w:bCs/>
                <w:sz w:val="22"/>
                <w:szCs w:val="22"/>
              </w:rPr>
              <w:t xml:space="preserve">По вопросу № </w:t>
            </w:r>
            <w:r>
              <w:rPr>
                <w:bCs/>
                <w:sz w:val="22"/>
                <w:szCs w:val="22"/>
              </w:rPr>
              <w:t>3</w:t>
            </w:r>
            <w:r w:rsidRPr="00922F2B">
              <w:rPr>
                <w:bCs/>
                <w:sz w:val="22"/>
                <w:szCs w:val="22"/>
              </w:rPr>
              <w:t xml:space="preserve"> «О рассмотрении отчета единоличного исполнительного органа Общества об организации и функционировании системы внутреннего контроля, включая информацию о реализации мероприятий по поддержанию указанной системы, по итогам 2019 года»:</w:t>
            </w:r>
          </w:p>
          <w:p w:rsidR="00922F2B" w:rsidRDefault="00922F2B" w:rsidP="00922F2B">
            <w:pPr>
              <w:jc w:val="both"/>
              <w:rPr>
                <w:bCs/>
              </w:rPr>
            </w:pPr>
          </w:p>
          <w:p w:rsidR="00922F2B" w:rsidRPr="00922F2B" w:rsidRDefault="00922F2B" w:rsidP="00922F2B">
            <w:pPr>
              <w:jc w:val="both"/>
              <w:rPr>
                <w:bCs/>
              </w:rPr>
            </w:pPr>
            <w:r w:rsidRPr="00922F2B">
              <w:rPr>
                <w:bCs/>
                <w:sz w:val="22"/>
                <w:szCs w:val="22"/>
              </w:rPr>
              <w:t>1. Принять к сведению Отчет Единоличного исполнительного органа об организации и функционировании системы внутреннего контроля по итогам 2019 года, включая информацию о реализации мероприятий по поддержанию эффективной системы внутреннего контроля Общества и ее развитию, в соответствии с приложением 3 к настоящему решению Совета директоров Общества.</w:t>
            </w:r>
          </w:p>
          <w:p w:rsidR="00922F2B" w:rsidRPr="00922F2B" w:rsidRDefault="00922F2B" w:rsidP="00922F2B">
            <w:pPr>
              <w:jc w:val="both"/>
              <w:rPr>
                <w:bCs/>
              </w:rPr>
            </w:pPr>
            <w:r w:rsidRPr="00922F2B">
              <w:rPr>
                <w:bCs/>
                <w:sz w:val="22"/>
                <w:szCs w:val="22"/>
              </w:rPr>
              <w:t>2. Отметить снижение внутренним аудитором оценки системы внутреннего контроля.</w:t>
            </w:r>
          </w:p>
          <w:p w:rsidR="00922F2B" w:rsidRPr="00922F2B" w:rsidRDefault="00922F2B" w:rsidP="00922F2B">
            <w:pPr>
              <w:jc w:val="both"/>
              <w:rPr>
                <w:bCs/>
              </w:rPr>
            </w:pPr>
            <w:r w:rsidRPr="00922F2B">
              <w:rPr>
                <w:bCs/>
                <w:sz w:val="22"/>
                <w:szCs w:val="22"/>
              </w:rPr>
              <w:t>3. Отметить формальное проведение менеджментом самооценки системы внутреннего контроля и дизайна контрольных процедур в своих процессах, по результатам которой не отмечается существенных недостатков.</w:t>
            </w:r>
          </w:p>
          <w:p w:rsidR="00922F2B" w:rsidRDefault="00922F2B" w:rsidP="00922F2B">
            <w:pPr>
              <w:jc w:val="both"/>
              <w:rPr>
                <w:bCs/>
              </w:rPr>
            </w:pPr>
            <w:r w:rsidRPr="00922F2B">
              <w:rPr>
                <w:bCs/>
                <w:sz w:val="22"/>
                <w:szCs w:val="22"/>
              </w:rPr>
              <w:t>4. Включить в план мероприятий по развитию системы внутреннего контроля, планируемых к реализации в 2020 году, мероприятия по актуализации дизайна контрольных процедур и внедрению новых контрольных процедур.</w:t>
            </w:r>
          </w:p>
          <w:p w:rsidR="00922F2B" w:rsidRDefault="00922F2B" w:rsidP="00922F2B">
            <w:pPr>
              <w:jc w:val="both"/>
              <w:rPr>
                <w:bCs/>
              </w:rPr>
            </w:pPr>
          </w:p>
          <w:p w:rsidR="00922F2B" w:rsidRDefault="00922F2B" w:rsidP="00922F2B">
            <w:pPr>
              <w:jc w:val="both"/>
              <w:rPr>
                <w:bCs/>
              </w:rPr>
            </w:pPr>
            <w:r w:rsidRPr="00922F2B">
              <w:rPr>
                <w:bCs/>
                <w:sz w:val="22"/>
                <w:szCs w:val="22"/>
              </w:rPr>
              <w:t xml:space="preserve">По вопросу № </w:t>
            </w:r>
            <w:r>
              <w:rPr>
                <w:bCs/>
                <w:sz w:val="22"/>
                <w:szCs w:val="22"/>
              </w:rPr>
              <w:t>4</w:t>
            </w:r>
            <w:r w:rsidRPr="00922F2B">
              <w:rPr>
                <w:bCs/>
                <w:sz w:val="22"/>
                <w:szCs w:val="22"/>
              </w:rPr>
              <w:t xml:space="preserve"> «Об обеспечении страховой защиты ПАО «Россети Северный</w:t>
            </w:r>
            <w:r>
              <w:rPr>
                <w:bCs/>
                <w:sz w:val="22"/>
                <w:szCs w:val="22"/>
              </w:rPr>
              <w:t xml:space="preserve"> Кавказ» в 1 квартале 2020 года</w:t>
            </w:r>
            <w:r w:rsidRPr="00922F2B">
              <w:rPr>
                <w:bCs/>
                <w:sz w:val="22"/>
                <w:szCs w:val="22"/>
              </w:rPr>
              <w:t>»:</w:t>
            </w:r>
          </w:p>
          <w:p w:rsidR="00922F2B" w:rsidRDefault="00922F2B" w:rsidP="00922F2B">
            <w:pPr>
              <w:jc w:val="both"/>
              <w:rPr>
                <w:bCs/>
              </w:rPr>
            </w:pPr>
          </w:p>
          <w:p w:rsidR="00922F2B" w:rsidRDefault="00922F2B" w:rsidP="00922F2B">
            <w:pPr>
              <w:jc w:val="both"/>
              <w:rPr>
                <w:bCs/>
              </w:rPr>
            </w:pPr>
            <w:r w:rsidRPr="00922F2B">
              <w:rPr>
                <w:bCs/>
                <w:sz w:val="22"/>
                <w:szCs w:val="22"/>
              </w:rPr>
              <w:t>Принять к сведению отчет Генерального директора Общества об обеспечении страховой защиты в 1 квартале 2020 года согласно приложению 4 к настоящему решению Совета директоров Общества.</w:t>
            </w:r>
          </w:p>
          <w:p w:rsidR="00922F2B" w:rsidRDefault="00922F2B" w:rsidP="00922F2B">
            <w:pPr>
              <w:jc w:val="both"/>
              <w:rPr>
                <w:bCs/>
              </w:rPr>
            </w:pPr>
          </w:p>
          <w:p w:rsidR="00922F2B" w:rsidRDefault="00922F2B" w:rsidP="00922F2B">
            <w:pPr>
              <w:jc w:val="both"/>
              <w:rPr>
                <w:bCs/>
              </w:rPr>
            </w:pPr>
            <w:r w:rsidRPr="00922F2B">
              <w:rPr>
                <w:bCs/>
                <w:sz w:val="22"/>
                <w:szCs w:val="22"/>
              </w:rPr>
              <w:t xml:space="preserve">По вопросу № </w:t>
            </w:r>
            <w:r>
              <w:rPr>
                <w:bCs/>
                <w:sz w:val="22"/>
                <w:szCs w:val="22"/>
              </w:rPr>
              <w:t>5</w:t>
            </w:r>
            <w:r w:rsidRPr="00922F2B">
              <w:rPr>
                <w:bCs/>
                <w:sz w:val="22"/>
                <w:szCs w:val="22"/>
              </w:rPr>
              <w:t xml:space="preserve"> «Об утверждении Регламента реализации единой коммуникационной политики ПАО «Россети Северный Кавказ»»:</w:t>
            </w:r>
          </w:p>
          <w:p w:rsidR="00922F2B" w:rsidRDefault="00922F2B" w:rsidP="00922F2B">
            <w:pPr>
              <w:jc w:val="both"/>
              <w:rPr>
                <w:bCs/>
              </w:rPr>
            </w:pPr>
          </w:p>
          <w:p w:rsidR="00922F2B" w:rsidRPr="00922F2B" w:rsidRDefault="00922F2B" w:rsidP="00922F2B">
            <w:pPr>
              <w:jc w:val="both"/>
              <w:rPr>
                <w:bCs/>
              </w:rPr>
            </w:pPr>
            <w:r w:rsidRPr="00922F2B">
              <w:rPr>
                <w:bCs/>
                <w:sz w:val="22"/>
                <w:szCs w:val="22"/>
              </w:rPr>
              <w:t>1.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22F2B">
              <w:rPr>
                <w:bCs/>
                <w:sz w:val="22"/>
                <w:szCs w:val="22"/>
              </w:rPr>
              <w:t>Утвердить Регламент реализации единой коммуникационной политики ПАО «Россети Северный Кавказ» в соответствии с приложением 5 к настоящему решению Совета директоров Общества.</w:t>
            </w:r>
          </w:p>
          <w:p w:rsidR="00922F2B" w:rsidRDefault="00922F2B" w:rsidP="00922F2B">
            <w:pPr>
              <w:jc w:val="both"/>
              <w:rPr>
                <w:bCs/>
              </w:rPr>
            </w:pPr>
            <w:r w:rsidRPr="00922F2B">
              <w:rPr>
                <w:bCs/>
                <w:sz w:val="22"/>
                <w:szCs w:val="22"/>
              </w:rPr>
              <w:t>2.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22F2B">
              <w:rPr>
                <w:bCs/>
                <w:sz w:val="22"/>
                <w:szCs w:val="22"/>
              </w:rPr>
              <w:t>Признать утратившим силу Регламент реализации единой коммуникационной политики ПАО «МРСК Северного Кавказа», утвержденный решением протоколом Совета директоров Общества от 28.02.2017 (протокол от 02.03.2017 № 285).</w:t>
            </w:r>
          </w:p>
          <w:p w:rsidR="00922F2B" w:rsidRDefault="00922F2B" w:rsidP="007153B2">
            <w:pPr>
              <w:jc w:val="both"/>
              <w:rPr>
                <w:lang w:eastAsia="en-US"/>
              </w:rPr>
            </w:pPr>
          </w:p>
          <w:p w:rsidR="00EF28C8" w:rsidRPr="00124CC4" w:rsidRDefault="00EF28C8" w:rsidP="003E7681">
            <w:pPr>
              <w:jc w:val="both"/>
              <w:rPr>
                <w:lang w:eastAsia="en-US"/>
              </w:rPr>
            </w:pPr>
            <w:r w:rsidRPr="00124CC4">
              <w:rPr>
                <w:sz w:val="22"/>
                <w:szCs w:val="22"/>
                <w:lang w:eastAsia="en-US"/>
              </w:rPr>
              <w:t>2.3. Дата проведения заседания совета директоров эмитента, на котором принят</w:t>
            </w:r>
            <w:r w:rsidR="00BA58D1">
              <w:rPr>
                <w:sz w:val="22"/>
                <w:szCs w:val="22"/>
                <w:lang w:eastAsia="en-US"/>
              </w:rPr>
              <w:t>ы</w:t>
            </w:r>
            <w:r w:rsidR="00ED0C96" w:rsidRPr="00124CC4">
              <w:rPr>
                <w:sz w:val="22"/>
                <w:szCs w:val="22"/>
                <w:lang w:eastAsia="en-US"/>
              </w:rPr>
              <w:t xml:space="preserve"> соответствующ</w:t>
            </w:r>
            <w:r w:rsidR="00BA58D1">
              <w:rPr>
                <w:sz w:val="22"/>
                <w:szCs w:val="22"/>
                <w:lang w:eastAsia="en-US"/>
              </w:rPr>
              <w:t>и</w:t>
            </w:r>
            <w:r w:rsidR="00A254B7" w:rsidRPr="00124CC4">
              <w:rPr>
                <w:sz w:val="22"/>
                <w:szCs w:val="22"/>
                <w:lang w:eastAsia="en-US"/>
              </w:rPr>
              <w:t>е</w:t>
            </w:r>
            <w:r w:rsidR="00ED0C96" w:rsidRPr="00124CC4">
              <w:rPr>
                <w:sz w:val="22"/>
                <w:szCs w:val="22"/>
                <w:lang w:eastAsia="en-US"/>
              </w:rPr>
              <w:t xml:space="preserve"> решени</w:t>
            </w:r>
            <w:r w:rsidR="00BA58D1">
              <w:rPr>
                <w:sz w:val="22"/>
                <w:szCs w:val="22"/>
                <w:lang w:eastAsia="en-US"/>
              </w:rPr>
              <w:t>я</w:t>
            </w:r>
            <w:r w:rsidRPr="00124CC4">
              <w:rPr>
                <w:sz w:val="22"/>
                <w:szCs w:val="22"/>
                <w:lang w:eastAsia="en-US"/>
              </w:rPr>
              <w:t xml:space="preserve"> – </w:t>
            </w:r>
            <w:r w:rsidR="00922F2B">
              <w:rPr>
                <w:sz w:val="22"/>
                <w:szCs w:val="22"/>
                <w:lang w:eastAsia="en-US"/>
              </w:rPr>
              <w:t>08.07</w:t>
            </w:r>
            <w:r w:rsidR="005F4F73" w:rsidRPr="00124CC4">
              <w:rPr>
                <w:sz w:val="22"/>
                <w:szCs w:val="22"/>
                <w:lang w:eastAsia="en-US"/>
              </w:rPr>
              <w:t>.2020</w:t>
            </w:r>
            <w:r w:rsidRPr="00124CC4">
              <w:rPr>
                <w:sz w:val="22"/>
                <w:szCs w:val="22"/>
                <w:lang w:eastAsia="en-US"/>
              </w:rPr>
              <w:t>.</w:t>
            </w:r>
          </w:p>
          <w:p w:rsidR="00ED0C96" w:rsidRPr="00124CC4" w:rsidRDefault="00ED0C96" w:rsidP="003E7681">
            <w:pPr>
              <w:jc w:val="both"/>
              <w:rPr>
                <w:lang w:eastAsia="en-US"/>
              </w:rPr>
            </w:pPr>
          </w:p>
          <w:p w:rsidR="005F4F73" w:rsidRPr="00124CC4" w:rsidRDefault="00EF28C8" w:rsidP="00E80200">
            <w:pPr>
              <w:jc w:val="both"/>
              <w:rPr>
                <w:lang w:eastAsia="en-US"/>
              </w:rPr>
            </w:pPr>
            <w:r w:rsidRPr="00124CC4">
              <w:rPr>
                <w:sz w:val="22"/>
                <w:szCs w:val="22"/>
                <w:lang w:eastAsia="en-US"/>
              </w:rPr>
              <w:t>2.4. Дата составления и номер протокола заседания совета директоров эмитента, на котором приня</w:t>
            </w:r>
            <w:r w:rsidR="00F038D1" w:rsidRPr="00124CC4">
              <w:rPr>
                <w:sz w:val="22"/>
                <w:szCs w:val="22"/>
                <w:lang w:eastAsia="en-US"/>
              </w:rPr>
              <w:t>т</w:t>
            </w:r>
            <w:r w:rsidR="00BA58D1">
              <w:rPr>
                <w:sz w:val="22"/>
                <w:szCs w:val="22"/>
                <w:lang w:eastAsia="en-US"/>
              </w:rPr>
              <w:t>ы</w:t>
            </w:r>
            <w:r w:rsidRPr="00124CC4">
              <w:rPr>
                <w:sz w:val="22"/>
                <w:szCs w:val="22"/>
                <w:lang w:eastAsia="en-US"/>
              </w:rPr>
              <w:t xml:space="preserve"> соответствующ</w:t>
            </w:r>
            <w:r w:rsidR="00BA58D1">
              <w:rPr>
                <w:sz w:val="22"/>
                <w:szCs w:val="22"/>
                <w:lang w:eastAsia="en-US"/>
              </w:rPr>
              <w:t>и</w:t>
            </w:r>
            <w:r w:rsidR="00A254B7" w:rsidRPr="00124CC4">
              <w:rPr>
                <w:sz w:val="22"/>
                <w:szCs w:val="22"/>
                <w:lang w:eastAsia="en-US"/>
              </w:rPr>
              <w:t>е</w:t>
            </w:r>
            <w:r w:rsidRPr="00124CC4">
              <w:rPr>
                <w:sz w:val="22"/>
                <w:szCs w:val="22"/>
                <w:lang w:eastAsia="en-US"/>
              </w:rPr>
              <w:t xml:space="preserve"> решени</w:t>
            </w:r>
            <w:r w:rsidR="00BA58D1">
              <w:rPr>
                <w:sz w:val="22"/>
                <w:szCs w:val="22"/>
                <w:lang w:eastAsia="en-US"/>
              </w:rPr>
              <w:t>я</w:t>
            </w:r>
            <w:r w:rsidRPr="00124CC4">
              <w:rPr>
                <w:sz w:val="22"/>
                <w:szCs w:val="22"/>
                <w:lang w:eastAsia="en-US"/>
              </w:rPr>
              <w:t xml:space="preserve"> – </w:t>
            </w:r>
            <w:r w:rsidR="00B338C4" w:rsidRPr="00B338C4">
              <w:rPr>
                <w:sz w:val="22"/>
                <w:szCs w:val="22"/>
                <w:lang w:eastAsia="en-US"/>
              </w:rPr>
              <w:t>09</w:t>
            </w:r>
            <w:r w:rsidR="00070628" w:rsidRPr="00B338C4">
              <w:rPr>
                <w:sz w:val="22"/>
                <w:szCs w:val="22"/>
                <w:lang w:eastAsia="en-US"/>
              </w:rPr>
              <w:t>.07</w:t>
            </w:r>
            <w:r w:rsidR="00755B9F" w:rsidRPr="00B338C4">
              <w:rPr>
                <w:sz w:val="22"/>
                <w:szCs w:val="22"/>
                <w:lang w:eastAsia="en-US"/>
              </w:rPr>
              <w:t>.2020</w:t>
            </w:r>
            <w:r w:rsidRPr="00B338C4">
              <w:rPr>
                <w:sz w:val="22"/>
                <w:szCs w:val="22"/>
                <w:lang w:eastAsia="en-US"/>
              </w:rPr>
              <w:t xml:space="preserve"> № </w:t>
            </w:r>
            <w:r w:rsidR="00AE7D05" w:rsidRPr="00B338C4">
              <w:rPr>
                <w:sz w:val="22"/>
                <w:szCs w:val="22"/>
                <w:lang w:eastAsia="en-US"/>
              </w:rPr>
              <w:t>4</w:t>
            </w:r>
            <w:r w:rsidR="00206D5B" w:rsidRPr="00B338C4">
              <w:rPr>
                <w:sz w:val="22"/>
                <w:szCs w:val="22"/>
                <w:lang w:eastAsia="en-US"/>
              </w:rPr>
              <w:t>2</w:t>
            </w:r>
            <w:r w:rsidR="00922F2B" w:rsidRPr="00B338C4">
              <w:rPr>
                <w:sz w:val="22"/>
                <w:szCs w:val="22"/>
                <w:lang w:eastAsia="en-US"/>
              </w:rPr>
              <w:t>7</w:t>
            </w:r>
            <w:r w:rsidRPr="00B338C4">
              <w:rPr>
                <w:sz w:val="22"/>
                <w:szCs w:val="22"/>
                <w:lang w:eastAsia="en-US"/>
              </w:rPr>
              <w:t>.</w:t>
            </w:r>
          </w:p>
          <w:p w:rsidR="0052705E" w:rsidRPr="00124CC4" w:rsidRDefault="0052705E" w:rsidP="00407D87">
            <w:pPr>
              <w:jc w:val="both"/>
              <w:rPr>
                <w:lang w:eastAsia="en-US"/>
              </w:rPr>
            </w:pPr>
          </w:p>
        </w:tc>
      </w:tr>
    </w:tbl>
    <w:p w:rsidR="00EF28C8" w:rsidRPr="00124CC4" w:rsidRDefault="00EF28C8" w:rsidP="00EF28C8">
      <w:pPr>
        <w:jc w:val="both"/>
        <w:rPr>
          <w:sz w:val="22"/>
          <w:szCs w:val="22"/>
        </w:rPr>
      </w:pPr>
    </w:p>
    <w:tbl>
      <w:tblPr>
        <w:tblW w:w="8931" w:type="dxa"/>
        <w:tblInd w:w="108" w:type="dxa"/>
        <w:tblLook w:val="00A0" w:firstRow="1" w:lastRow="0" w:firstColumn="1" w:lastColumn="0" w:noHBand="0" w:noVBand="0"/>
      </w:tblPr>
      <w:tblGrid>
        <w:gridCol w:w="8931"/>
      </w:tblGrid>
      <w:tr w:rsidR="00EF28C8" w:rsidRPr="00124CC4" w:rsidTr="00070628">
        <w:trPr>
          <w:trHeight w:val="331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124CC4" w:rsidRDefault="00EF28C8" w:rsidP="00995E8C">
            <w:pPr>
              <w:jc w:val="center"/>
              <w:rPr>
                <w:lang w:eastAsia="en-US"/>
              </w:rPr>
            </w:pPr>
            <w:r w:rsidRPr="00124CC4">
              <w:rPr>
                <w:sz w:val="22"/>
                <w:szCs w:val="22"/>
              </w:rPr>
              <w:t>3. Подпись</w:t>
            </w:r>
          </w:p>
        </w:tc>
      </w:tr>
      <w:tr w:rsidR="00EF28C8" w:rsidRPr="00124CC4" w:rsidTr="00070628">
        <w:trPr>
          <w:trHeight w:val="34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C4" w:rsidRDefault="00EF28C8" w:rsidP="00995E8C">
            <w:pPr>
              <w:jc w:val="both"/>
              <w:rPr>
                <w:sz w:val="22"/>
                <w:szCs w:val="22"/>
              </w:rPr>
            </w:pPr>
            <w:r w:rsidRPr="00124CC4">
              <w:rPr>
                <w:sz w:val="22"/>
                <w:szCs w:val="22"/>
              </w:rPr>
              <w:t xml:space="preserve">3.1. </w:t>
            </w:r>
            <w:r w:rsidR="00B338C4">
              <w:rPr>
                <w:sz w:val="22"/>
                <w:szCs w:val="22"/>
              </w:rPr>
              <w:t>Д</w:t>
            </w:r>
            <w:r w:rsidR="003E7681" w:rsidRPr="00124CC4">
              <w:rPr>
                <w:sz w:val="22"/>
                <w:szCs w:val="22"/>
              </w:rPr>
              <w:t>иректор</w:t>
            </w:r>
            <w:r w:rsidR="005F4F73" w:rsidRPr="00124CC4">
              <w:rPr>
                <w:sz w:val="22"/>
                <w:szCs w:val="22"/>
              </w:rPr>
              <w:t xml:space="preserve"> </w:t>
            </w:r>
            <w:r w:rsidR="003E7681" w:rsidRPr="00124CC4">
              <w:rPr>
                <w:sz w:val="22"/>
                <w:szCs w:val="22"/>
              </w:rPr>
              <w:t>Д</w:t>
            </w:r>
            <w:r w:rsidRPr="00124CC4">
              <w:rPr>
                <w:sz w:val="22"/>
                <w:szCs w:val="22"/>
              </w:rPr>
              <w:t>епартамента</w:t>
            </w:r>
            <w:r w:rsidR="00B338C4">
              <w:rPr>
                <w:sz w:val="22"/>
                <w:szCs w:val="22"/>
              </w:rPr>
              <w:t xml:space="preserve"> </w:t>
            </w:r>
            <w:r w:rsidR="005C51D2" w:rsidRPr="00124CC4">
              <w:rPr>
                <w:sz w:val="22"/>
                <w:szCs w:val="22"/>
              </w:rPr>
              <w:t>к</w:t>
            </w:r>
            <w:r w:rsidRPr="00124CC4">
              <w:rPr>
                <w:sz w:val="22"/>
                <w:szCs w:val="22"/>
              </w:rPr>
              <w:t>орпоративного</w:t>
            </w:r>
          </w:p>
          <w:p w:rsidR="00B338C4" w:rsidRDefault="00EF28C8" w:rsidP="00995E8C">
            <w:pPr>
              <w:jc w:val="both"/>
              <w:rPr>
                <w:sz w:val="22"/>
                <w:szCs w:val="22"/>
              </w:rPr>
            </w:pPr>
            <w:r w:rsidRPr="00124CC4">
              <w:rPr>
                <w:sz w:val="22"/>
                <w:szCs w:val="22"/>
              </w:rPr>
              <w:t>управления и взаимодействия</w:t>
            </w:r>
            <w:r w:rsidR="00B338C4">
              <w:rPr>
                <w:sz w:val="22"/>
                <w:szCs w:val="22"/>
              </w:rPr>
              <w:t xml:space="preserve"> </w:t>
            </w:r>
            <w:r w:rsidRPr="00124CC4">
              <w:rPr>
                <w:sz w:val="22"/>
                <w:szCs w:val="22"/>
              </w:rPr>
              <w:t>с акционерами</w:t>
            </w:r>
          </w:p>
          <w:p w:rsidR="00EF28C8" w:rsidRPr="00124CC4" w:rsidRDefault="00EF28C8" w:rsidP="00995E8C">
            <w:pPr>
              <w:jc w:val="both"/>
            </w:pPr>
            <w:bookmarkStart w:id="0" w:name="_GoBack"/>
            <w:bookmarkEnd w:id="0"/>
            <w:r w:rsidRPr="00124CC4">
              <w:rPr>
                <w:sz w:val="22"/>
                <w:szCs w:val="22"/>
              </w:rPr>
              <w:t>ПАО «</w:t>
            </w:r>
            <w:r w:rsidR="005C51D2" w:rsidRPr="00124CC4">
              <w:rPr>
                <w:sz w:val="22"/>
                <w:szCs w:val="22"/>
              </w:rPr>
              <w:t>Россети Северный Кавказ</w:t>
            </w:r>
            <w:r w:rsidRPr="00124CC4">
              <w:rPr>
                <w:sz w:val="22"/>
                <w:szCs w:val="22"/>
              </w:rPr>
              <w:t>»</w:t>
            </w:r>
          </w:p>
          <w:p w:rsidR="00EF28C8" w:rsidRPr="00124CC4" w:rsidRDefault="00EF28C8" w:rsidP="00995E8C">
            <w:pPr>
              <w:jc w:val="both"/>
            </w:pPr>
            <w:r w:rsidRPr="00124CC4">
              <w:rPr>
                <w:sz w:val="22"/>
                <w:szCs w:val="22"/>
              </w:rPr>
              <w:t xml:space="preserve">(на основании доверенности от </w:t>
            </w:r>
            <w:r w:rsidR="00B338C4">
              <w:rPr>
                <w:sz w:val="22"/>
                <w:szCs w:val="22"/>
              </w:rPr>
              <w:t>08.07.2019</w:t>
            </w:r>
            <w:r w:rsidRPr="00124CC4">
              <w:rPr>
                <w:sz w:val="22"/>
                <w:szCs w:val="22"/>
              </w:rPr>
              <w:t xml:space="preserve"> № </w:t>
            </w:r>
            <w:r w:rsidR="00B338C4">
              <w:rPr>
                <w:sz w:val="22"/>
                <w:szCs w:val="22"/>
              </w:rPr>
              <w:t>568</w:t>
            </w:r>
            <w:r w:rsidRPr="00124CC4">
              <w:rPr>
                <w:sz w:val="22"/>
                <w:szCs w:val="22"/>
              </w:rPr>
              <w:t>)</w:t>
            </w:r>
            <w:r w:rsidR="00070628">
              <w:rPr>
                <w:sz w:val="22"/>
                <w:szCs w:val="22"/>
              </w:rPr>
              <w:t xml:space="preserve"> </w:t>
            </w:r>
            <w:r w:rsidRPr="00124CC4">
              <w:rPr>
                <w:sz w:val="22"/>
                <w:szCs w:val="22"/>
              </w:rPr>
              <w:t xml:space="preserve"> _________________ </w:t>
            </w:r>
            <w:r w:rsidR="00070628">
              <w:rPr>
                <w:sz w:val="22"/>
                <w:szCs w:val="22"/>
              </w:rPr>
              <w:t xml:space="preserve"> </w:t>
            </w:r>
            <w:r w:rsidR="00B338C4">
              <w:rPr>
                <w:sz w:val="22"/>
                <w:szCs w:val="22"/>
              </w:rPr>
              <w:t>М.Х. Кумукова</w:t>
            </w:r>
          </w:p>
          <w:p w:rsidR="00EF28C8" w:rsidRPr="00124CC4" w:rsidRDefault="00EF28C8" w:rsidP="00995E8C">
            <w:pPr>
              <w:jc w:val="both"/>
            </w:pPr>
            <w:r w:rsidRPr="00124CC4">
              <w:rPr>
                <w:sz w:val="22"/>
                <w:szCs w:val="22"/>
              </w:rPr>
              <w:t xml:space="preserve"> </w:t>
            </w:r>
            <w:r w:rsidR="0016685A" w:rsidRPr="00124CC4">
              <w:rPr>
                <w:sz w:val="22"/>
                <w:szCs w:val="22"/>
              </w:rPr>
              <w:t xml:space="preserve">                                                                                     </w:t>
            </w:r>
            <w:r w:rsidR="005C51D2" w:rsidRPr="00124CC4">
              <w:rPr>
                <w:sz w:val="22"/>
                <w:szCs w:val="22"/>
              </w:rPr>
              <w:t xml:space="preserve"> </w:t>
            </w:r>
            <w:r w:rsidR="0016685A" w:rsidRPr="00124CC4">
              <w:rPr>
                <w:sz w:val="22"/>
                <w:szCs w:val="22"/>
              </w:rPr>
              <w:t xml:space="preserve"> </w:t>
            </w:r>
            <w:r w:rsidR="005C51D2" w:rsidRPr="00124CC4">
              <w:rPr>
                <w:sz w:val="22"/>
                <w:szCs w:val="22"/>
              </w:rPr>
              <w:t xml:space="preserve"> </w:t>
            </w:r>
            <w:r w:rsidR="0016685A" w:rsidRPr="00124CC4">
              <w:rPr>
                <w:sz w:val="22"/>
                <w:szCs w:val="22"/>
              </w:rPr>
              <w:t xml:space="preserve">  </w:t>
            </w:r>
            <w:r w:rsidRPr="00124CC4">
              <w:rPr>
                <w:sz w:val="22"/>
                <w:szCs w:val="22"/>
              </w:rPr>
              <w:t>(подпись)</w:t>
            </w:r>
          </w:p>
          <w:p w:rsidR="00EF28C8" w:rsidRPr="00124CC4" w:rsidRDefault="00EF28C8" w:rsidP="00B338C4">
            <w:pPr>
              <w:jc w:val="both"/>
              <w:rPr>
                <w:lang w:eastAsia="en-US"/>
              </w:rPr>
            </w:pPr>
            <w:r w:rsidRPr="00124CC4">
              <w:rPr>
                <w:sz w:val="22"/>
                <w:szCs w:val="22"/>
              </w:rPr>
              <w:t>3.2. Дата «</w:t>
            </w:r>
            <w:r w:rsidR="00B338C4" w:rsidRPr="00B338C4">
              <w:rPr>
                <w:sz w:val="22"/>
                <w:szCs w:val="22"/>
              </w:rPr>
              <w:t>09</w:t>
            </w:r>
            <w:r w:rsidRPr="00B338C4">
              <w:rPr>
                <w:sz w:val="22"/>
                <w:szCs w:val="22"/>
              </w:rPr>
              <w:t xml:space="preserve">» </w:t>
            </w:r>
            <w:r w:rsidR="00F038D1" w:rsidRPr="00B338C4">
              <w:rPr>
                <w:sz w:val="22"/>
                <w:szCs w:val="22"/>
              </w:rPr>
              <w:t>ию</w:t>
            </w:r>
            <w:r w:rsidR="00070628" w:rsidRPr="00B338C4">
              <w:rPr>
                <w:sz w:val="22"/>
                <w:szCs w:val="22"/>
              </w:rPr>
              <w:t>л</w:t>
            </w:r>
            <w:r w:rsidR="005C51D2" w:rsidRPr="00B338C4">
              <w:rPr>
                <w:sz w:val="22"/>
                <w:szCs w:val="22"/>
              </w:rPr>
              <w:t>я</w:t>
            </w:r>
            <w:r w:rsidRPr="00B338C4">
              <w:rPr>
                <w:sz w:val="22"/>
                <w:szCs w:val="22"/>
              </w:rPr>
              <w:t xml:space="preserve"> 20</w:t>
            </w:r>
            <w:r w:rsidR="00755B9F" w:rsidRPr="00B338C4">
              <w:rPr>
                <w:sz w:val="22"/>
                <w:szCs w:val="22"/>
              </w:rPr>
              <w:t>20</w:t>
            </w:r>
            <w:r w:rsidRPr="00B338C4">
              <w:rPr>
                <w:sz w:val="22"/>
                <w:szCs w:val="22"/>
              </w:rPr>
              <w:t xml:space="preserve"> г.</w:t>
            </w:r>
            <w:r w:rsidRPr="00124CC4">
              <w:rPr>
                <w:sz w:val="22"/>
                <w:szCs w:val="22"/>
              </w:rPr>
              <w:t xml:space="preserve">                </w:t>
            </w:r>
            <w:r w:rsidR="0016685A" w:rsidRPr="00124CC4">
              <w:rPr>
                <w:sz w:val="22"/>
                <w:szCs w:val="22"/>
              </w:rPr>
              <w:t xml:space="preserve">                 </w:t>
            </w:r>
            <w:r w:rsidRPr="00124CC4">
              <w:rPr>
                <w:sz w:val="22"/>
                <w:szCs w:val="22"/>
              </w:rPr>
              <w:t xml:space="preserve">       </w:t>
            </w:r>
            <w:r w:rsidR="005C51D2" w:rsidRPr="00124CC4">
              <w:rPr>
                <w:sz w:val="22"/>
                <w:szCs w:val="22"/>
              </w:rPr>
              <w:t xml:space="preserve"> </w:t>
            </w:r>
            <w:r w:rsidR="00206D5B" w:rsidRPr="00124CC4">
              <w:rPr>
                <w:sz w:val="22"/>
                <w:szCs w:val="22"/>
              </w:rPr>
              <w:t xml:space="preserve">   </w:t>
            </w:r>
            <w:r w:rsidRPr="00124CC4">
              <w:rPr>
                <w:sz w:val="22"/>
                <w:szCs w:val="22"/>
              </w:rPr>
              <w:t xml:space="preserve"> </w:t>
            </w:r>
            <w:r w:rsidR="00922F2B">
              <w:rPr>
                <w:sz w:val="22"/>
                <w:szCs w:val="22"/>
              </w:rPr>
              <w:t xml:space="preserve"> </w:t>
            </w:r>
            <w:r w:rsidRPr="00124CC4">
              <w:rPr>
                <w:sz w:val="22"/>
                <w:szCs w:val="22"/>
              </w:rPr>
              <w:t xml:space="preserve">   М.П.</w:t>
            </w:r>
          </w:p>
        </w:tc>
      </w:tr>
    </w:tbl>
    <w:p w:rsidR="00DD660A" w:rsidRPr="00124CC4" w:rsidRDefault="00DD660A">
      <w:pPr>
        <w:rPr>
          <w:sz w:val="22"/>
          <w:szCs w:val="22"/>
        </w:rPr>
      </w:pPr>
    </w:p>
    <w:sectPr w:rsidR="00DD660A" w:rsidRPr="00124CC4" w:rsidSect="007F676C">
      <w:headerReference w:type="default" r:id="rId11"/>
      <w:footerReference w:type="even" r:id="rId12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A78" w:rsidRDefault="00554A78">
      <w:r>
        <w:separator/>
      </w:r>
    </w:p>
  </w:endnote>
  <w:endnote w:type="continuationSeparator" w:id="0">
    <w:p w:rsidR="00554A78" w:rsidRDefault="00554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D22" w:rsidRDefault="00D369AE" w:rsidP="00D874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90A6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0A6B">
      <w:rPr>
        <w:rStyle w:val="a5"/>
        <w:noProof/>
      </w:rPr>
      <w:t>2</w:t>
    </w:r>
    <w:r>
      <w:rPr>
        <w:rStyle w:val="a5"/>
      </w:rPr>
      <w:fldChar w:fldCharType="end"/>
    </w:r>
  </w:p>
  <w:p w:rsidR="00AD7D22" w:rsidRDefault="00554A78" w:rsidP="00D874D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A78" w:rsidRDefault="00554A78">
      <w:r>
        <w:separator/>
      </w:r>
    </w:p>
  </w:footnote>
  <w:footnote w:type="continuationSeparator" w:id="0">
    <w:p w:rsidR="00554A78" w:rsidRDefault="00554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E7" w:rsidRPr="00405B58" w:rsidRDefault="00D369AE">
    <w:pPr>
      <w:pStyle w:val="a6"/>
      <w:jc w:val="center"/>
      <w:rPr>
        <w:sz w:val="24"/>
      </w:rPr>
    </w:pPr>
    <w:r w:rsidRPr="00405B58">
      <w:rPr>
        <w:sz w:val="24"/>
      </w:rPr>
      <w:fldChar w:fldCharType="begin"/>
    </w:r>
    <w:r w:rsidR="00D90A6B" w:rsidRPr="00405B58">
      <w:rPr>
        <w:sz w:val="24"/>
      </w:rPr>
      <w:instrText>PAGE   \* MERGEFORMAT</w:instrText>
    </w:r>
    <w:r w:rsidRPr="00405B58">
      <w:rPr>
        <w:sz w:val="24"/>
      </w:rPr>
      <w:fldChar w:fldCharType="separate"/>
    </w:r>
    <w:r w:rsidR="00B338C4">
      <w:rPr>
        <w:noProof/>
        <w:sz w:val="24"/>
      </w:rPr>
      <w:t>2</w:t>
    </w:r>
    <w:r w:rsidRPr="00405B58">
      <w:rPr>
        <w:sz w:val="24"/>
      </w:rPr>
      <w:fldChar w:fldCharType="end"/>
    </w:r>
  </w:p>
  <w:p w:rsidR="008367E7" w:rsidRDefault="00554A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5751"/>
    <w:multiLevelType w:val="hybridMultilevel"/>
    <w:tmpl w:val="E404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D45C0"/>
    <w:multiLevelType w:val="hybridMultilevel"/>
    <w:tmpl w:val="E404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70BFD"/>
    <w:multiLevelType w:val="hybridMultilevel"/>
    <w:tmpl w:val="1472A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A5A40"/>
    <w:multiLevelType w:val="hybridMultilevel"/>
    <w:tmpl w:val="30966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0332B"/>
    <w:multiLevelType w:val="hybridMultilevel"/>
    <w:tmpl w:val="C89A2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4641A"/>
    <w:multiLevelType w:val="hybridMultilevel"/>
    <w:tmpl w:val="98A45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C7540"/>
    <w:multiLevelType w:val="hybridMultilevel"/>
    <w:tmpl w:val="CE588DB0"/>
    <w:lvl w:ilvl="0" w:tplc="B72ED9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119BD"/>
    <w:multiLevelType w:val="hybridMultilevel"/>
    <w:tmpl w:val="9D72B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28C8"/>
    <w:rsid w:val="0000016D"/>
    <w:rsid w:val="00023C13"/>
    <w:rsid w:val="00051F72"/>
    <w:rsid w:val="00066B06"/>
    <w:rsid w:val="00070628"/>
    <w:rsid w:val="000931BA"/>
    <w:rsid w:val="000A0CE8"/>
    <w:rsid w:val="00104AD1"/>
    <w:rsid w:val="00124CC4"/>
    <w:rsid w:val="0012591A"/>
    <w:rsid w:val="0016685A"/>
    <w:rsid w:val="00187C53"/>
    <w:rsid w:val="00206D5B"/>
    <w:rsid w:val="002349D6"/>
    <w:rsid w:val="00293978"/>
    <w:rsid w:val="002C34DA"/>
    <w:rsid w:val="002D0775"/>
    <w:rsid w:val="002D49F1"/>
    <w:rsid w:val="0030422E"/>
    <w:rsid w:val="003541A8"/>
    <w:rsid w:val="00360D09"/>
    <w:rsid w:val="00375A92"/>
    <w:rsid w:val="00387FAD"/>
    <w:rsid w:val="003A03D1"/>
    <w:rsid w:val="003B6F4B"/>
    <w:rsid w:val="003D2669"/>
    <w:rsid w:val="003D34C2"/>
    <w:rsid w:val="003E7681"/>
    <w:rsid w:val="00407D87"/>
    <w:rsid w:val="004130D2"/>
    <w:rsid w:val="00415029"/>
    <w:rsid w:val="00434CD9"/>
    <w:rsid w:val="00457AE6"/>
    <w:rsid w:val="004C240F"/>
    <w:rsid w:val="005267C0"/>
    <w:rsid w:val="0052705E"/>
    <w:rsid w:val="00554A78"/>
    <w:rsid w:val="0057371E"/>
    <w:rsid w:val="005A6CD5"/>
    <w:rsid w:val="005B09C3"/>
    <w:rsid w:val="005C51D2"/>
    <w:rsid w:val="005C6E95"/>
    <w:rsid w:val="005D6A82"/>
    <w:rsid w:val="005F42E9"/>
    <w:rsid w:val="005F44CA"/>
    <w:rsid w:val="005F4F73"/>
    <w:rsid w:val="00624C55"/>
    <w:rsid w:val="0066681E"/>
    <w:rsid w:val="006C2546"/>
    <w:rsid w:val="006D3DA3"/>
    <w:rsid w:val="006E6882"/>
    <w:rsid w:val="006E68D1"/>
    <w:rsid w:val="007153B2"/>
    <w:rsid w:val="00755B9F"/>
    <w:rsid w:val="00761662"/>
    <w:rsid w:val="007759A5"/>
    <w:rsid w:val="0079025E"/>
    <w:rsid w:val="007D2ED9"/>
    <w:rsid w:val="007D4167"/>
    <w:rsid w:val="007E5738"/>
    <w:rsid w:val="007F676C"/>
    <w:rsid w:val="00816A5B"/>
    <w:rsid w:val="00857B86"/>
    <w:rsid w:val="008814AB"/>
    <w:rsid w:val="008A168E"/>
    <w:rsid w:val="008A41F8"/>
    <w:rsid w:val="008B422D"/>
    <w:rsid w:val="008C3194"/>
    <w:rsid w:val="008C6006"/>
    <w:rsid w:val="008E0EAB"/>
    <w:rsid w:val="008E61A2"/>
    <w:rsid w:val="008F3E47"/>
    <w:rsid w:val="008F7A6A"/>
    <w:rsid w:val="009019A8"/>
    <w:rsid w:val="00902686"/>
    <w:rsid w:val="00912A75"/>
    <w:rsid w:val="00922F2B"/>
    <w:rsid w:val="00946E2E"/>
    <w:rsid w:val="00965F36"/>
    <w:rsid w:val="00993F34"/>
    <w:rsid w:val="009B3664"/>
    <w:rsid w:val="009D44DB"/>
    <w:rsid w:val="009F319D"/>
    <w:rsid w:val="00A254B7"/>
    <w:rsid w:val="00A308D1"/>
    <w:rsid w:val="00AC4BA5"/>
    <w:rsid w:val="00AD4009"/>
    <w:rsid w:val="00AE7D05"/>
    <w:rsid w:val="00B04542"/>
    <w:rsid w:val="00B11D0B"/>
    <w:rsid w:val="00B167CF"/>
    <w:rsid w:val="00B30728"/>
    <w:rsid w:val="00B338C4"/>
    <w:rsid w:val="00B4057F"/>
    <w:rsid w:val="00B544F3"/>
    <w:rsid w:val="00B64005"/>
    <w:rsid w:val="00B774AB"/>
    <w:rsid w:val="00B95659"/>
    <w:rsid w:val="00BA58D1"/>
    <w:rsid w:val="00BA6CE1"/>
    <w:rsid w:val="00BC5653"/>
    <w:rsid w:val="00C20EDB"/>
    <w:rsid w:val="00C71627"/>
    <w:rsid w:val="00C73CB4"/>
    <w:rsid w:val="00C8187D"/>
    <w:rsid w:val="00C9745D"/>
    <w:rsid w:val="00CE5696"/>
    <w:rsid w:val="00CF2B6D"/>
    <w:rsid w:val="00CF4880"/>
    <w:rsid w:val="00D369AE"/>
    <w:rsid w:val="00D36EDE"/>
    <w:rsid w:val="00D41389"/>
    <w:rsid w:val="00D427AC"/>
    <w:rsid w:val="00D5514A"/>
    <w:rsid w:val="00D90A6B"/>
    <w:rsid w:val="00DD660A"/>
    <w:rsid w:val="00DE08E6"/>
    <w:rsid w:val="00DF7417"/>
    <w:rsid w:val="00E10144"/>
    <w:rsid w:val="00E14596"/>
    <w:rsid w:val="00E14BC6"/>
    <w:rsid w:val="00E80200"/>
    <w:rsid w:val="00E9505D"/>
    <w:rsid w:val="00ED0C96"/>
    <w:rsid w:val="00EF28C8"/>
    <w:rsid w:val="00F038D1"/>
    <w:rsid w:val="00F04B20"/>
    <w:rsid w:val="00F268A9"/>
    <w:rsid w:val="00F40915"/>
    <w:rsid w:val="00F50E4E"/>
    <w:rsid w:val="00F52033"/>
    <w:rsid w:val="00F7226C"/>
    <w:rsid w:val="00FE38E0"/>
    <w:rsid w:val="00FF7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F28C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F28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F28C8"/>
  </w:style>
  <w:style w:type="paragraph" w:styleId="a6">
    <w:name w:val="header"/>
    <w:basedOn w:val="a"/>
    <w:link w:val="a7"/>
    <w:uiPriority w:val="99"/>
    <w:rsid w:val="00EF28C8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F28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EF28C8"/>
    <w:rPr>
      <w:color w:val="0000FF"/>
      <w:u w:val="single"/>
    </w:rPr>
  </w:style>
  <w:style w:type="paragraph" w:customStyle="1" w:styleId="ConsPlusNonformat">
    <w:name w:val="ConsPlusNonformat"/>
    <w:uiPriority w:val="99"/>
    <w:rsid w:val="00EF28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"/>
    <w:basedOn w:val="a"/>
    <w:link w:val="aa"/>
    <w:uiPriority w:val="34"/>
    <w:qFormat/>
    <w:rsid w:val="009F319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307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07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"/>
    <w:link w:val="a9"/>
    <w:uiPriority w:val="34"/>
    <w:locked/>
    <w:rsid w:val="00D427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F28C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F28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F28C8"/>
  </w:style>
  <w:style w:type="paragraph" w:styleId="a6">
    <w:name w:val="header"/>
    <w:basedOn w:val="a"/>
    <w:link w:val="a7"/>
    <w:uiPriority w:val="99"/>
    <w:rsid w:val="00EF28C8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F28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EF28C8"/>
    <w:rPr>
      <w:color w:val="0000FF"/>
      <w:u w:val="single"/>
    </w:rPr>
  </w:style>
  <w:style w:type="paragraph" w:customStyle="1" w:styleId="ConsPlusNonformat">
    <w:name w:val="ConsPlusNonformat"/>
    <w:uiPriority w:val="99"/>
    <w:rsid w:val="00EF28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F319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307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07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sk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isclosure.skrin.ru/disclosure/26320820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seti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Ежек Антон Юрьевич</dc:creator>
  <cp:lastModifiedBy>Фомина Ольга Александровна</cp:lastModifiedBy>
  <cp:revision>43</cp:revision>
  <cp:lastPrinted>2020-03-13T09:27:00Z</cp:lastPrinted>
  <dcterms:created xsi:type="dcterms:W3CDTF">2019-12-30T12:49:00Z</dcterms:created>
  <dcterms:modified xsi:type="dcterms:W3CDTF">2020-07-09T09:45:00Z</dcterms:modified>
</cp:coreProperties>
</file>