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F272A2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2D02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06CC" w:rsidRDefault="007506CC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5148CB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72A2">
        <w:rPr>
          <w:rFonts w:ascii="Times New Roman" w:eastAsia="Times New Roman" w:hAnsi="Times New Roman"/>
          <w:bCs/>
          <w:sz w:val="28"/>
          <w:szCs w:val="28"/>
          <w:lang w:eastAsia="ru-RU"/>
        </w:rPr>
        <w:t>410</w:t>
      </w:r>
    </w:p>
    <w:p w:rsidR="0081374B" w:rsidRPr="005148CB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</w:t>
      </w:r>
      <w:proofErr w:type="gram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Энергетик,  ул.</w:t>
      </w:r>
      <w:proofErr w:type="gram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Подстанционная, д. 13а.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F272A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A46FA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5148C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F272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25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272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25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5148CB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  <w:bookmarkStart w:id="0" w:name="_GoBack"/>
      <w:bookmarkEnd w:id="0"/>
    </w:p>
    <w:p w:rsidR="00290BB1" w:rsidRPr="005148CB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5148CB" w:rsidRDefault="00290BB1" w:rsidP="00290BB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5148C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32A" w:rsidRPr="005148CB" w:rsidRDefault="00BB732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148CB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148CB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F272A2" w:rsidRDefault="00F272A2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2A2">
        <w:rPr>
          <w:rFonts w:ascii="Times New Roman" w:hAnsi="Times New Roman"/>
          <w:sz w:val="28"/>
          <w:szCs w:val="28"/>
        </w:rPr>
        <w:t>О рассмотрении проекта изменений, вносимых в инвестиционную программу ПАО «МРСК Северного Кавказа» на период 2016-2022 годы, утвержденную приказом Минэнерго России от 25.12.2015 № 1035 (в редакции приказа Минэнерго России от 20.12.2019 № 28@)</w:t>
      </w:r>
      <w:r w:rsidR="00784110" w:rsidRPr="00F272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551775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5148CB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148CB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148CB">
        <w:rPr>
          <w:sz w:val="28"/>
          <w:szCs w:val="28"/>
        </w:rPr>
        <w:t>Итог</w:t>
      </w:r>
      <w:r w:rsidR="00467746" w:rsidRPr="005148CB">
        <w:rPr>
          <w:sz w:val="28"/>
          <w:szCs w:val="28"/>
        </w:rPr>
        <w:t>и голосования и решени</w:t>
      </w:r>
      <w:r w:rsidR="00666717" w:rsidRPr="005148CB">
        <w:rPr>
          <w:sz w:val="28"/>
          <w:szCs w:val="28"/>
        </w:rPr>
        <w:t>я</w:t>
      </w:r>
      <w:r w:rsidR="00467746" w:rsidRPr="005148CB">
        <w:rPr>
          <w:sz w:val="28"/>
          <w:szCs w:val="28"/>
        </w:rPr>
        <w:t>, принят</w:t>
      </w:r>
      <w:r w:rsidR="00666717" w:rsidRPr="005148CB">
        <w:rPr>
          <w:sz w:val="28"/>
          <w:szCs w:val="28"/>
        </w:rPr>
        <w:t>ы</w:t>
      </w:r>
      <w:r w:rsidR="00467746" w:rsidRPr="005148CB">
        <w:rPr>
          <w:sz w:val="28"/>
          <w:szCs w:val="28"/>
        </w:rPr>
        <w:t>е по вопро</w:t>
      </w:r>
      <w:r w:rsidR="00666717" w:rsidRPr="005148CB">
        <w:rPr>
          <w:sz w:val="28"/>
          <w:szCs w:val="28"/>
        </w:rPr>
        <w:t>с</w:t>
      </w:r>
      <w:r w:rsidR="00F272A2">
        <w:rPr>
          <w:sz w:val="28"/>
          <w:szCs w:val="28"/>
        </w:rPr>
        <w:t>у</w:t>
      </w:r>
      <w:r w:rsidR="00666717" w:rsidRPr="005148CB">
        <w:rPr>
          <w:sz w:val="28"/>
          <w:szCs w:val="28"/>
        </w:rPr>
        <w:t xml:space="preserve"> </w:t>
      </w:r>
      <w:r w:rsidRPr="005148CB">
        <w:rPr>
          <w:sz w:val="28"/>
          <w:szCs w:val="28"/>
        </w:rPr>
        <w:t>повестки дня:</w:t>
      </w:r>
    </w:p>
    <w:p w:rsidR="00247C8F" w:rsidRPr="005148CB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5148CB" w:rsidRDefault="001F404C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2A2" w:rsidRPr="00F272A2">
        <w:rPr>
          <w:rFonts w:ascii="Times New Roman" w:hAnsi="Times New Roman"/>
          <w:sz w:val="28"/>
          <w:szCs w:val="28"/>
        </w:rPr>
        <w:t xml:space="preserve">О рассмотрении проекта изменений, вносимых в инвестиционную программу ПАО «МРСК Северного Кавказа» на период 2016-2022 годы, утвержденную приказом Минэнерго России от 25.12.2015 </w:t>
      </w:r>
      <w:r w:rsidR="007506CC">
        <w:rPr>
          <w:rFonts w:ascii="Times New Roman" w:hAnsi="Times New Roman"/>
          <w:sz w:val="28"/>
          <w:szCs w:val="28"/>
        </w:rPr>
        <w:br/>
      </w:r>
      <w:r w:rsidR="00F272A2" w:rsidRPr="00F272A2">
        <w:rPr>
          <w:rFonts w:ascii="Times New Roman" w:hAnsi="Times New Roman"/>
          <w:sz w:val="28"/>
          <w:szCs w:val="28"/>
        </w:rPr>
        <w:t>№ 1035 (в редакции приказа Минэнерго России от 20.12.2019 № 28@)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7B7A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272A2" w:rsidRPr="00F272A2" w:rsidRDefault="00F272A2" w:rsidP="00F272A2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 Одобрить проект изменений, вносимых в инвестиционную программу ПАО «МРСК Северного Кавказа» на период 2016-2022 гг., утвержденную приказом Минэнерго России от 25.12.2015 г. № 1035 (в редакции приказа Минэнерго России от 20.12.2019 г. № 28@), согласно приложению № 1 к настоящему решению Совета директоров Общества. </w:t>
      </w:r>
    </w:p>
    <w:p w:rsidR="00F272A2" w:rsidRPr="00F272A2" w:rsidRDefault="00F272A2" w:rsidP="00F272A2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t>2. Поручить Единоличному исполнительному органу ПАО «МРСК Северного Кавказа»:</w:t>
      </w:r>
    </w:p>
    <w:p w:rsidR="00F272A2" w:rsidRPr="00F272A2" w:rsidRDefault="00F272A2" w:rsidP="00F272A2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Организовать утверждение проекта изменений, вносимых в инвестиционную программу ПАО «МРСК Северного Кавказа» на период </w:t>
      </w: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2016-2022 гг., утвержденную приказом Минэнерго России от 25.12.2015 г. </w:t>
      </w: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№ 1035 (в редакции приказа Минэнерго России от 20.12.2019 г. № 28@), в Минэнерго России в порядке, установленном постановлением Правительства РФ от 01.12.2009 г. № 977 «Об инвестиционных программах субъектов электроэнергетики».</w:t>
      </w:r>
    </w:p>
    <w:p w:rsidR="00F272A2" w:rsidRPr="00F272A2" w:rsidRDefault="00F272A2" w:rsidP="00F272A2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t>2.2.</w:t>
      </w: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Обеспечить в срок до 20.03.2020 г. рассмотрение на Совете директоров Общества вопроса «О ходе проведения общественного обсуждения проекта инвестиционной программы» с учетом тарифно-балансовых решений.</w:t>
      </w:r>
    </w:p>
    <w:p w:rsidR="00784110" w:rsidRPr="00F272A2" w:rsidRDefault="00F272A2" w:rsidP="007331F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t>2.3.</w:t>
      </w:r>
      <w:r w:rsidRPr="00F272A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Предоставить отчет об исполнении п. 2.1.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отклонений), в течение 30 рабочих дней после утверждения проекта изменений, вносимых в инвестиционную программу ПАО «МРСК Северного Кавказа» на период 2016-2022 гг., утвержденную приказом Минэнерго России от 25.12.2015 г. № 1035 (в редакции приказа Минэнерго России от 20.12.2019 г. № 28@), в порядке, установленном постановлением Правительства РФ от 01.12.2009 г. № 977 «Об инвестиционных программах субъектов электроэнергетики».</w:t>
      </w:r>
    </w:p>
    <w:p w:rsidR="00F10B3C" w:rsidRPr="005148C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E02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</w:t>
      </w:r>
      <w:r w:rsidR="007506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Сергеева О.А.</w:t>
      </w:r>
    </w:p>
    <w:p w:rsidR="00EC1E02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Default="00F13A4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13" w:rsidRDefault="00B13613">
      <w:pPr>
        <w:spacing w:after="0" w:line="240" w:lineRule="auto"/>
      </w:pPr>
      <w:r>
        <w:separator/>
      </w:r>
    </w:p>
  </w:endnote>
  <w:endnote w:type="continuationSeparator" w:id="0">
    <w:p w:rsidR="00B13613" w:rsidRDefault="00B1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CC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13" w:rsidRDefault="00B13613">
      <w:pPr>
        <w:spacing w:after="0" w:line="240" w:lineRule="auto"/>
      </w:pPr>
      <w:r>
        <w:separator/>
      </w:r>
    </w:p>
  </w:footnote>
  <w:footnote w:type="continuationSeparator" w:id="0">
    <w:p w:rsidR="00B13613" w:rsidRDefault="00B1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1FD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06CC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637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3613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2A2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0244-2B52-4989-ACCA-54A7C69A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57</cp:revision>
  <cp:lastPrinted>2020-02-17T06:44:00Z</cp:lastPrinted>
  <dcterms:created xsi:type="dcterms:W3CDTF">2019-12-16T08:28:00Z</dcterms:created>
  <dcterms:modified xsi:type="dcterms:W3CDTF">2020-02-25T14:56:00Z</dcterms:modified>
</cp:coreProperties>
</file>