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F79B0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FF79B0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281"/>
      </w:tblGrid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Pr="00FF79B0" w:rsidRDefault="0040021D" w:rsidP="00995E8C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F28C8" w:rsidRPr="00FF79B0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FF79B0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FF79B0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Pr="00FF79B0" w:rsidRDefault="0040021D" w:rsidP="00995E8C">
            <w:pPr>
              <w:jc w:val="both"/>
              <w:rPr>
                <w:sz w:val="22"/>
                <w:szCs w:val="22"/>
              </w:rPr>
            </w:pPr>
            <w:hyperlink r:id="rId9" w:history="1">
              <w:r w:rsidR="00BA6CE1" w:rsidRPr="00FF79B0">
                <w:rPr>
                  <w:rStyle w:val="a8"/>
                  <w:sz w:val="22"/>
                  <w:szCs w:val="22"/>
                </w:rPr>
                <w:t>http://www.rossetisk.ru</w:t>
              </w:r>
            </w:hyperlink>
            <w:r w:rsidR="00BA6CE1" w:rsidRPr="00FF79B0">
              <w:rPr>
                <w:sz w:val="22"/>
                <w:szCs w:val="22"/>
              </w:rPr>
              <w:t>;</w:t>
            </w:r>
          </w:p>
          <w:p w:rsidR="00EF28C8" w:rsidRPr="00FF79B0" w:rsidRDefault="0040021D" w:rsidP="00995E8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EF28C8" w:rsidRPr="00FF79B0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8B422D" w:rsidP="006668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73CB4" w:rsidRPr="00FF79B0">
              <w:rPr>
                <w:sz w:val="22"/>
                <w:szCs w:val="22"/>
              </w:rPr>
              <w:t>.12</w:t>
            </w:r>
            <w:r w:rsidR="00EF28C8" w:rsidRPr="00FF79B0">
              <w:rPr>
                <w:sz w:val="22"/>
                <w:szCs w:val="22"/>
              </w:rPr>
              <w:t>.2019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2.1. Кворум заседания совета директоров эмитента – приняли участие 1</w:t>
            </w:r>
            <w:r w:rsidR="008B422D">
              <w:rPr>
                <w:sz w:val="22"/>
                <w:szCs w:val="22"/>
                <w:lang w:eastAsia="en-US"/>
              </w:rPr>
              <w:t>0</w:t>
            </w:r>
            <w:r w:rsidRPr="00FF79B0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B04542" w:rsidRPr="00FF79B0">
              <w:rPr>
                <w:sz w:val="22"/>
                <w:szCs w:val="22"/>
                <w:lang w:eastAsia="en-US"/>
              </w:rPr>
              <w:t>ам</w:t>
            </w:r>
            <w:r w:rsidRPr="00FF79B0"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B04542" w:rsidRPr="00FF79B0">
              <w:rPr>
                <w:sz w:val="22"/>
                <w:szCs w:val="22"/>
                <w:lang w:eastAsia="en-US"/>
              </w:rPr>
              <w:t>й</w:t>
            </w:r>
            <w:r w:rsidRPr="00FF79B0">
              <w:rPr>
                <w:sz w:val="22"/>
                <w:szCs w:val="22"/>
                <w:lang w:eastAsia="en-US"/>
              </w:rPr>
              <w:t>: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FF79B0" w:rsidRDefault="00EF28C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По вопрос</w:t>
            </w:r>
            <w:r w:rsidR="003541A8" w:rsidRPr="00FF79B0">
              <w:rPr>
                <w:sz w:val="22"/>
                <w:szCs w:val="22"/>
                <w:lang w:eastAsia="en-US"/>
              </w:rPr>
              <w:t>ам</w:t>
            </w:r>
            <w:r w:rsidRPr="00FF79B0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FF79B0">
              <w:rPr>
                <w:sz w:val="22"/>
                <w:szCs w:val="22"/>
                <w:lang w:eastAsia="en-US"/>
              </w:rPr>
              <w:t>№</w:t>
            </w:r>
            <w:r w:rsidR="00FF79B0" w:rsidRPr="00FF79B0">
              <w:rPr>
                <w:sz w:val="22"/>
                <w:szCs w:val="22"/>
                <w:lang w:eastAsia="en-US"/>
              </w:rPr>
              <w:t>№</w:t>
            </w:r>
            <w:r w:rsidR="003541A8" w:rsidRPr="00FF79B0">
              <w:rPr>
                <w:sz w:val="22"/>
                <w:szCs w:val="22"/>
                <w:lang w:eastAsia="en-US"/>
              </w:rPr>
              <w:t xml:space="preserve"> 1, </w:t>
            </w:r>
            <w:r w:rsidR="00FF79B0" w:rsidRPr="00FF79B0">
              <w:rPr>
                <w:sz w:val="22"/>
                <w:szCs w:val="22"/>
                <w:lang w:eastAsia="en-US"/>
              </w:rPr>
              <w:t>2, 3</w:t>
            </w:r>
            <w:r w:rsidR="008B422D">
              <w:rPr>
                <w:sz w:val="22"/>
                <w:szCs w:val="22"/>
                <w:lang w:eastAsia="en-US"/>
              </w:rPr>
              <w:t>, 4</w:t>
            </w:r>
            <w:r w:rsidR="003541A8" w:rsidRPr="00FF79B0">
              <w:rPr>
                <w:sz w:val="22"/>
                <w:szCs w:val="22"/>
                <w:lang w:eastAsia="en-US"/>
              </w:rPr>
              <w:t xml:space="preserve"> повестки заседания совета директоров:</w:t>
            </w:r>
          </w:p>
          <w:p w:rsidR="003541A8" w:rsidRPr="00FF79B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Голосовали «ЗА»: 1</w:t>
            </w:r>
            <w:r w:rsidR="008B422D">
              <w:rPr>
                <w:sz w:val="22"/>
                <w:szCs w:val="22"/>
                <w:lang w:eastAsia="en-US"/>
              </w:rPr>
              <w:t>0</w:t>
            </w:r>
            <w:r w:rsidRPr="00FF79B0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 w:rsidR="00FF79B0" w:rsidRPr="00FF79B0">
              <w:rPr>
                <w:sz w:val="22"/>
                <w:szCs w:val="22"/>
                <w:lang w:eastAsia="en-US"/>
              </w:rPr>
              <w:t>нет</w:t>
            </w:r>
          </w:p>
          <w:p w:rsidR="003541A8" w:rsidRPr="00FF79B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Решения по указанным вопросам повестки заседания совета директоров приняты </w:t>
            </w:r>
            <w:r w:rsidR="00FF79B0" w:rsidRPr="00FF79B0">
              <w:rPr>
                <w:sz w:val="22"/>
                <w:szCs w:val="22"/>
                <w:lang w:eastAsia="en-US"/>
              </w:rPr>
              <w:t>единогласно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  <w:p w:rsidR="003541A8" w:rsidRPr="00FF79B0" w:rsidRDefault="003541A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2.2. Содержание решени</w:t>
            </w:r>
            <w:r w:rsidR="00B04542" w:rsidRPr="00FF79B0">
              <w:rPr>
                <w:sz w:val="22"/>
                <w:szCs w:val="22"/>
                <w:lang w:eastAsia="en-US"/>
              </w:rPr>
              <w:t>й</w:t>
            </w:r>
            <w:r w:rsidRPr="00FF79B0">
              <w:rPr>
                <w:sz w:val="22"/>
                <w:szCs w:val="22"/>
                <w:lang w:eastAsia="en-US"/>
              </w:rPr>
              <w:t>, принят</w:t>
            </w:r>
            <w:r w:rsidR="00B04542" w:rsidRPr="00FF79B0">
              <w:rPr>
                <w:sz w:val="22"/>
                <w:szCs w:val="22"/>
                <w:lang w:eastAsia="en-US"/>
              </w:rPr>
              <w:t>ых</w:t>
            </w:r>
            <w:r w:rsidRPr="00FF79B0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B422D" w:rsidRPr="008B422D" w:rsidRDefault="00EF28C8" w:rsidP="008B422D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По вопросу № </w:t>
            </w:r>
            <w:r w:rsidR="008B422D" w:rsidRPr="008B422D">
              <w:rPr>
                <w:sz w:val="22"/>
                <w:szCs w:val="22"/>
              </w:rPr>
              <w:t>1</w:t>
            </w:r>
            <w:r w:rsidR="008B422D">
              <w:rPr>
                <w:sz w:val="22"/>
                <w:szCs w:val="22"/>
              </w:rPr>
              <w:t xml:space="preserve"> «</w:t>
            </w:r>
            <w:r w:rsidR="008B422D" w:rsidRPr="008B422D">
              <w:rPr>
                <w:sz w:val="22"/>
                <w:szCs w:val="22"/>
              </w:rPr>
              <w:t xml:space="preserve">Об утверждении отчета о выполнении ключевых показателей эффективности (КПЭ) генерального директора Общества за 3 квартал </w:t>
            </w:r>
            <w:r w:rsidR="008B422D">
              <w:rPr>
                <w:sz w:val="22"/>
                <w:szCs w:val="22"/>
              </w:rPr>
              <w:t>2018 года»</w:t>
            </w:r>
            <w:r w:rsidR="008B422D" w:rsidRPr="008B422D">
              <w:rPr>
                <w:sz w:val="22"/>
                <w:szCs w:val="22"/>
              </w:rPr>
              <w:t>: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  <w:r w:rsidRPr="008B42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8B422D">
              <w:rPr>
                <w:sz w:val="22"/>
                <w:szCs w:val="22"/>
              </w:rPr>
              <w:t>Утвердить отчет о выполнении ключевых показателей эффективности (КПЭ) генерального директора Общества за 3 квартал 2018 года согласно приложению № 1 к настоящему решению Совета директоров Общества.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  <w:r w:rsidRPr="008B422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B422D">
              <w:rPr>
                <w:sz w:val="22"/>
                <w:szCs w:val="22"/>
              </w:rPr>
              <w:t>За неудовлетворительные темпы организации в осуществлении работ и мероприятий по программе снижения потерь ПАО «МРСК Северного Кавказа», предусмотренных Соглашением о контроле от 11.08.2017 № 3942 и на основании пункта 3.7 Положения о материальном стимулировании генерального директора Общества (протокол Совета директоров Общества от 15.06.2011 № 76) не выплачивать премию за 3 квартал 2018 года генеральному директору Общества.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</w:t>
            </w:r>
            <w:r w:rsidRPr="008B422D">
              <w:rPr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>у</w:t>
            </w:r>
            <w:r w:rsidRPr="008B422D"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 xml:space="preserve"> «</w:t>
            </w:r>
            <w:r w:rsidRPr="008B422D">
              <w:rPr>
                <w:sz w:val="22"/>
                <w:szCs w:val="22"/>
              </w:rPr>
              <w:t>Об утверждении Отчета о выполнении ключевых показателей эффективности (КПЭ) Генерального директора Об</w:t>
            </w:r>
            <w:r>
              <w:rPr>
                <w:sz w:val="22"/>
                <w:szCs w:val="22"/>
              </w:rPr>
              <w:t>щества за 2018 год»</w:t>
            </w:r>
            <w:r w:rsidRPr="008B422D">
              <w:rPr>
                <w:sz w:val="22"/>
                <w:szCs w:val="22"/>
              </w:rPr>
              <w:t>: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  <w:r w:rsidRPr="008B422D">
              <w:rPr>
                <w:sz w:val="22"/>
                <w:szCs w:val="22"/>
              </w:rPr>
              <w:t>Утвердить Отчет о выполнении ключевых показателей эффективности (КПЭ) Генерального директора Общества за 2018 год согласно приложению № 2 к настоящему решению Совета директоров Общества.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</w:t>
            </w:r>
            <w:r w:rsidRPr="008B422D">
              <w:rPr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>у</w:t>
            </w:r>
            <w:r w:rsidRPr="008B422D">
              <w:rPr>
                <w:sz w:val="22"/>
                <w:szCs w:val="22"/>
              </w:rPr>
              <w:t xml:space="preserve"> № 3</w:t>
            </w:r>
            <w:r>
              <w:rPr>
                <w:sz w:val="22"/>
                <w:szCs w:val="22"/>
              </w:rPr>
              <w:t xml:space="preserve"> «</w:t>
            </w:r>
            <w:r w:rsidRPr="008B422D">
              <w:rPr>
                <w:sz w:val="22"/>
                <w:szCs w:val="22"/>
              </w:rPr>
              <w:t>О ходе устранения нарушений и недостатков, связанных с реализацией предпроектного обследования и проектно-изыскательских работ для программы</w:t>
            </w:r>
            <w:r>
              <w:rPr>
                <w:sz w:val="22"/>
                <w:szCs w:val="22"/>
              </w:rPr>
              <w:t xml:space="preserve"> снижения потерь электроэнергии»</w:t>
            </w:r>
            <w:r w:rsidRPr="008B422D">
              <w:rPr>
                <w:sz w:val="22"/>
                <w:szCs w:val="22"/>
              </w:rPr>
              <w:t>: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  <w:r w:rsidRPr="008B422D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8B422D">
              <w:rPr>
                <w:sz w:val="22"/>
                <w:szCs w:val="22"/>
              </w:rPr>
              <w:t>Принять к сведению информацию о ходе устранения нарушений и недостатков, связанных с реализацией предпроектного обследования и проектно-изыскательских работ для программы снижения потерь электроэнергии.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  <w:r w:rsidRPr="008B422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B422D">
              <w:rPr>
                <w:sz w:val="22"/>
                <w:szCs w:val="22"/>
              </w:rPr>
              <w:t>Поручить единоличному исполнительному органу ПАО «МРСК Северного Кавказа»: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  <w:r w:rsidRPr="008B422D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r w:rsidRPr="008B422D">
              <w:rPr>
                <w:sz w:val="22"/>
                <w:szCs w:val="22"/>
              </w:rPr>
              <w:t>Обеспечить исполнение графиков контроля мероприятий по устранению недостатков в проектах ППО и ПИР по Программе снижения потерь электроэнергии для филиалов ПАО «МРСК Северного Кавказа» (далее – Графики).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  <w:r w:rsidRPr="008B422D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</w:t>
            </w:r>
            <w:r w:rsidRPr="008B422D">
              <w:rPr>
                <w:sz w:val="22"/>
                <w:szCs w:val="22"/>
              </w:rPr>
              <w:t>В случае неисполнения Графиков незамедлительно направить обращение в правоохранительные органы по фактам, указывающим на признаки причинения ПАО «МРСК Северного Кавказа» экономического ущерба.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  <w:r w:rsidRPr="008B422D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 xml:space="preserve"> </w:t>
            </w:r>
            <w:r w:rsidRPr="008B422D">
              <w:rPr>
                <w:sz w:val="22"/>
                <w:szCs w:val="22"/>
              </w:rPr>
              <w:t>По результатам устранения нарушений и недостатков, связанных с реализацией предпроектного обследования и проектно-изыскательских работ, рассмотреть вопрос о принятии мер к снижению стоимости фактически выполненных работ, в том числе путем проведения претензионно-исковой работы.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  <w:r w:rsidRPr="008B422D">
              <w:rPr>
                <w:sz w:val="22"/>
                <w:szCs w:val="22"/>
              </w:rPr>
              <w:t>2.4.</w:t>
            </w:r>
            <w:r>
              <w:rPr>
                <w:sz w:val="22"/>
                <w:szCs w:val="22"/>
              </w:rPr>
              <w:t xml:space="preserve"> </w:t>
            </w:r>
            <w:r w:rsidRPr="008B422D">
              <w:rPr>
                <w:sz w:val="22"/>
                <w:szCs w:val="22"/>
              </w:rPr>
              <w:t>Представить на рассмотрение Совета директоров ПАО «МРСК Северного Кавказа» отчет об исполнении пунктов 2.1-2.3 настоящего решения не позднее 10.02.2020.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</w:t>
            </w:r>
            <w:r w:rsidRPr="008B422D">
              <w:rPr>
                <w:sz w:val="22"/>
                <w:szCs w:val="22"/>
              </w:rPr>
              <w:t>опрос</w:t>
            </w:r>
            <w:r>
              <w:rPr>
                <w:sz w:val="22"/>
                <w:szCs w:val="22"/>
              </w:rPr>
              <w:t>у</w:t>
            </w:r>
            <w:r w:rsidRPr="008B422D">
              <w:rPr>
                <w:sz w:val="22"/>
                <w:szCs w:val="22"/>
              </w:rPr>
              <w:t xml:space="preserve"> № 4</w:t>
            </w:r>
            <w:r>
              <w:rPr>
                <w:sz w:val="22"/>
                <w:szCs w:val="22"/>
              </w:rPr>
              <w:t xml:space="preserve"> «</w:t>
            </w:r>
            <w:r w:rsidRPr="008B422D">
              <w:rPr>
                <w:sz w:val="22"/>
                <w:szCs w:val="22"/>
              </w:rPr>
              <w:t>Об утверждении Регламента осуществления ПАО «МРСК Северного Кавказа»</w:t>
            </w:r>
            <w:r>
              <w:rPr>
                <w:sz w:val="22"/>
                <w:szCs w:val="22"/>
              </w:rPr>
              <w:t xml:space="preserve"> сделок с векселями третьих лиц»</w:t>
            </w:r>
            <w:r w:rsidRPr="008B422D">
              <w:rPr>
                <w:sz w:val="22"/>
                <w:szCs w:val="22"/>
              </w:rPr>
              <w:t>: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  <w:r w:rsidRPr="008B42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8B422D">
              <w:rPr>
                <w:sz w:val="22"/>
                <w:szCs w:val="22"/>
              </w:rPr>
              <w:t>Утвердить Регламент осуществления ПАО «МРСК Северного Кавказа» сделок с векселями третьих лиц согласно приложению № 3 к настоящему решению Совета директоров Общества.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  <w:r w:rsidRPr="008B422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B422D">
              <w:rPr>
                <w:sz w:val="22"/>
                <w:szCs w:val="22"/>
              </w:rPr>
              <w:t>Признать утратившим силу Регламент осуществления ПАО «МРСК Северного Кавказа» сделок с векселями третьих лиц, утвержденный решением Совета директоров Общества от 28.02.2014 (протокол от 03.03.2014 № 158).</w:t>
            </w:r>
          </w:p>
          <w:p w:rsidR="008B422D" w:rsidRPr="008B422D" w:rsidRDefault="008B422D" w:rsidP="008B422D">
            <w:pPr>
              <w:jc w:val="both"/>
              <w:rPr>
                <w:sz w:val="22"/>
                <w:szCs w:val="22"/>
              </w:rPr>
            </w:pPr>
          </w:p>
          <w:p w:rsidR="00EF28C8" w:rsidRPr="00FF79B0" w:rsidRDefault="00EF28C8" w:rsidP="003E7681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ED0C96" w:rsidRPr="00FF79B0">
              <w:rPr>
                <w:sz w:val="22"/>
                <w:szCs w:val="22"/>
                <w:lang w:eastAsia="en-US"/>
              </w:rPr>
              <w:t>о соответствующее решение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8B422D">
              <w:rPr>
                <w:sz w:val="22"/>
                <w:szCs w:val="22"/>
                <w:lang w:eastAsia="en-US"/>
              </w:rPr>
              <w:t>30</w:t>
            </w:r>
            <w:r w:rsidR="00C73CB4" w:rsidRPr="00FF79B0">
              <w:rPr>
                <w:sz w:val="22"/>
                <w:szCs w:val="22"/>
                <w:lang w:eastAsia="en-US"/>
              </w:rPr>
              <w:t>.12</w:t>
            </w:r>
            <w:r w:rsidRPr="00FF79B0">
              <w:rPr>
                <w:sz w:val="22"/>
                <w:szCs w:val="22"/>
                <w:lang w:eastAsia="en-US"/>
              </w:rPr>
              <w:t>.2019.</w:t>
            </w:r>
          </w:p>
          <w:p w:rsidR="00ED0C96" w:rsidRPr="00FF79B0" w:rsidRDefault="00ED0C96" w:rsidP="003E768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73CB4" w:rsidRPr="00FF79B0" w:rsidRDefault="00EF28C8" w:rsidP="008B422D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2.4. Дата составления и номер протокола заседания совета директоров эмитента, на котором принят</w:t>
            </w:r>
            <w:r w:rsidR="00ED0C96" w:rsidRPr="00FF79B0">
              <w:rPr>
                <w:sz w:val="22"/>
                <w:szCs w:val="22"/>
                <w:lang w:eastAsia="en-US"/>
              </w:rPr>
              <w:t>о</w:t>
            </w:r>
            <w:r w:rsidRPr="00FF79B0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ED0C96" w:rsidRPr="00FF79B0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>е решени</w:t>
            </w:r>
            <w:r w:rsidR="00ED0C96" w:rsidRPr="00FF79B0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8B422D">
              <w:rPr>
                <w:sz w:val="22"/>
                <w:szCs w:val="22"/>
                <w:lang w:eastAsia="en-US"/>
              </w:rPr>
              <w:t>30</w:t>
            </w:r>
            <w:r w:rsidR="00C73CB4" w:rsidRPr="00FF79B0">
              <w:rPr>
                <w:sz w:val="22"/>
                <w:szCs w:val="22"/>
                <w:lang w:eastAsia="en-US"/>
              </w:rPr>
              <w:t>.12</w:t>
            </w:r>
            <w:r w:rsidRPr="00FF79B0">
              <w:rPr>
                <w:sz w:val="22"/>
                <w:szCs w:val="22"/>
                <w:lang w:eastAsia="en-US"/>
              </w:rPr>
              <w:t xml:space="preserve">.2019 № </w:t>
            </w:r>
            <w:r w:rsidR="00B04542" w:rsidRPr="00FF79B0">
              <w:rPr>
                <w:sz w:val="22"/>
                <w:szCs w:val="22"/>
                <w:lang w:eastAsia="en-US"/>
              </w:rPr>
              <w:t>40</w:t>
            </w:r>
            <w:r w:rsidR="008B422D">
              <w:rPr>
                <w:sz w:val="22"/>
                <w:szCs w:val="22"/>
                <w:lang w:eastAsia="en-US"/>
              </w:rPr>
              <w:t>5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EF28C8" w:rsidRPr="00FF79B0" w:rsidRDefault="00EF28C8" w:rsidP="00EF28C8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FF79B0" w:rsidTr="00E14BC6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 Подпись</w:t>
            </w:r>
          </w:p>
        </w:tc>
      </w:tr>
      <w:tr w:rsidR="00EF28C8" w:rsidRPr="00FF79B0" w:rsidTr="00E14BC6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3.1. </w:t>
            </w:r>
            <w:r w:rsidR="00B04542" w:rsidRPr="00FF79B0">
              <w:rPr>
                <w:sz w:val="22"/>
                <w:szCs w:val="22"/>
              </w:rPr>
              <w:t>Заместитель д</w:t>
            </w:r>
            <w:r w:rsidR="003E7681" w:rsidRPr="00FF79B0">
              <w:rPr>
                <w:sz w:val="22"/>
                <w:szCs w:val="22"/>
              </w:rPr>
              <w:t>иректор</w:t>
            </w:r>
            <w:r w:rsidR="00B04542" w:rsidRPr="00FF79B0">
              <w:rPr>
                <w:sz w:val="22"/>
                <w:szCs w:val="22"/>
              </w:rPr>
              <w:t>а</w:t>
            </w:r>
            <w:r w:rsidR="003E7681" w:rsidRPr="00FF79B0">
              <w:rPr>
                <w:sz w:val="22"/>
                <w:szCs w:val="22"/>
              </w:rPr>
              <w:t xml:space="preserve"> Д</w:t>
            </w:r>
            <w:r w:rsidRPr="00FF79B0">
              <w:rPr>
                <w:sz w:val="22"/>
                <w:szCs w:val="22"/>
              </w:rPr>
              <w:t>епартамента</w:t>
            </w:r>
          </w:p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корпоративного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управления и взаимодействия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с акционерами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ПАО «МРСК Северного Кавказа»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(на основании доверенности от </w:t>
            </w:r>
            <w:r w:rsidR="00B04542" w:rsidRPr="00FF79B0">
              <w:rPr>
                <w:sz w:val="22"/>
                <w:szCs w:val="22"/>
              </w:rPr>
              <w:t>01.01</w:t>
            </w:r>
            <w:r w:rsidRPr="00FF79B0">
              <w:rPr>
                <w:sz w:val="22"/>
                <w:szCs w:val="22"/>
              </w:rPr>
              <w:t xml:space="preserve">.2019 № </w:t>
            </w:r>
            <w:r w:rsidR="00B04542" w:rsidRPr="00FF79B0">
              <w:rPr>
                <w:sz w:val="22"/>
                <w:szCs w:val="22"/>
              </w:rPr>
              <w:t>80</w:t>
            </w:r>
            <w:r w:rsidRPr="00FF79B0">
              <w:rPr>
                <w:sz w:val="22"/>
                <w:szCs w:val="22"/>
              </w:rPr>
              <w:t xml:space="preserve">)     _________________ </w:t>
            </w:r>
            <w:r w:rsidR="00E14BC6" w:rsidRPr="00FF79B0">
              <w:rPr>
                <w:sz w:val="22"/>
                <w:szCs w:val="22"/>
              </w:rPr>
              <w:t>В.В. Волковский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3E7681" w:rsidRPr="00FF79B0">
              <w:rPr>
                <w:sz w:val="22"/>
                <w:szCs w:val="22"/>
              </w:rPr>
              <w:t xml:space="preserve">    </w:t>
            </w:r>
            <w:r w:rsidRPr="00FF79B0">
              <w:rPr>
                <w:sz w:val="22"/>
                <w:szCs w:val="22"/>
              </w:rPr>
              <w:t xml:space="preserve">    (подпись)</w:t>
            </w:r>
          </w:p>
          <w:p w:rsidR="00EF28C8" w:rsidRPr="00FF79B0" w:rsidRDefault="00EF28C8" w:rsidP="008B422D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3.2. Дата «</w:t>
            </w:r>
            <w:r w:rsidR="008B422D">
              <w:rPr>
                <w:sz w:val="22"/>
                <w:szCs w:val="22"/>
              </w:rPr>
              <w:t>30</w:t>
            </w:r>
            <w:r w:rsidRPr="00FF79B0">
              <w:rPr>
                <w:sz w:val="22"/>
                <w:szCs w:val="22"/>
              </w:rPr>
              <w:t xml:space="preserve">» </w:t>
            </w:r>
            <w:r w:rsidR="00C73CB4" w:rsidRPr="00FF79B0">
              <w:rPr>
                <w:sz w:val="22"/>
                <w:szCs w:val="22"/>
              </w:rPr>
              <w:t>дека</w:t>
            </w:r>
            <w:r w:rsidR="00B30728" w:rsidRPr="00FF79B0">
              <w:rPr>
                <w:sz w:val="22"/>
                <w:szCs w:val="22"/>
              </w:rPr>
              <w:t>бря</w:t>
            </w:r>
            <w:r w:rsidRPr="00FF79B0">
              <w:rPr>
                <w:sz w:val="22"/>
                <w:szCs w:val="22"/>
              </w:rPr>
              <w:t xml:space="preserve"> 2019 г.                                        </w:t>
            </w:r>
            <w:r w:rsidR="003E7681" w:rsidRPr="00FF79B0">
              <w:rPr>
                <w:sz w:val="22"/>
                <w:szCs w:val="22"/>
              </w:rPr>
              <w:t xml:space="preserve">  </w:t>
            </w:r>
            <w:r w:rsidRPr="00FF79B0">
              <w:rPr>
                <w:sz w:val="22"/>
                <w:szCs w:val="22"/>
              </w:rPr>
              <w:t xml:space="preserve">   М.П.</w:t>
            </w:r>
          </w:p>
        </w:tc>
      </w:tr>
    </w:tbl>
    <w:p w:rsidR="00DD660A" w:rsidRPr="00FF79B0" w:rsidRDefault="00DD660A">
      <w:pPr>
        <w:rPr>
          <w:sz w:val="22"/>
          <w:szCs w:val="22"/>
        </w:rPr>
      </w:pPr>
    </w:p>
    <w:sectPr w:rsidR="00DD660A" w:rsidRPr="00FF79B0" w:rsidSect="00ED0C96">
      <w:headerReference w:type="default" r:id="rId11"/>
      <w:footerReference w:type="even" r:id="rId12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1D" w:rsidRDefault="0040021D">
      <w:r>
        <w:separator/>
      </w:r>
    </w:p>
  </w:endnote>
  <w:endnote w:type="continuationSeparator" w:id="0">
    <w:p w:rsidR="0040021D" w:rsidRDefault="0040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90A6B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40021D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1D" w:rsidRDefault="0040021D">
      <w:r>
        <w:separator/>
      </w:r>
    </w:p>
  </w:footnote>
  <w:footnote w:type="continuationSeparator" w:id="0">
    <w:p w:rsidR="0040021D" w:rsidRDefault="0040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90A6B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A00539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4002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51F72"/>
    <w:rsid w:val="000931BA"/>
    <w:rsid w:val="000A0CE8"/>
    <w:rsid w:val="00293978"/>
    <w:rsid w:val="002D0775"/>
    <w:rsid w:val="0030422E"/>
    <w:rsid w:val="003541A8"/>
    <w:rsid w:val="00360D09"/>
    <w:rsid w:val="00387FAD"/>
    <w:rsid w:val="003D34C2"/>
    <w:rsid w:val="003E7681"/>
    <w:rsid w:val="0040021D"/>
    <w:rsid w:val="004130D2"/>
    <w:rsid w:val="00415029"/>
    <w:rsid w:val="004C240F"/>
    <w:rsid w:val="0057371E"/>
    <w:rsid w:val="005A6CD5"/>
    <w:rsid w:val="005C6E95"/>
    <w:rsid w:val="005F42E9"/>
    <w:rsid w:val="005F44CA"/>
    <w:rsid w:val="0066681E"/>
    <w:rsid w:val="006E68D1"/>
    <w:rsid w:val="00761662"/>
    <w:rsid w:val="007E5738"/>
    <w:rsid w:val="008B422D"/>
    <w:rsid w:val="008C6006"/>
    <w:rsid w:val="008E61A2"/>
    <w:rsid w:val="008F7A6A"/>
    <w:rsid w:val="009B3664"/>
    <w:rsid w:val="009F319D"/>
    <w:rsid w:val="00A00539"/>
    <w:rsid w:val="00B04542"/>
    <w:rsid w:val="00B30728"/>
    <w:rsid w:val="00B95659"/>
    <w:rsid w:val="00BA6CE1"/>
    <w:rsid w:val="00BC5653"/>
    <w:rsid w:val="00C71627"/>
    <w:rsid w:val="00C73CB4"/>
    <w:rsid w:val="00C8187D"/>
    <w:rsid w:val="00CF2B6D"/>
    <w:rsid w:val="00CF4880"/>
    <w:rsid w:val="00D41389"/>
    <w:rsid w:val="00D5514A"/>
    <w:rsid w:val="00D90A6B"/>
    <w:rsid w:val="00DD660A"/>
    <w:rsid w:val="00DE08E6"/>
    <w:rsid w:val="00DF7417"/>
    <w:rsid w:val="00E14BC6"/>
    <w:rsid w:val="00E9505D"/>
    <w:rsid w:val="00ED0C96"/>
    <w:rsid w:val="00EF28C8"/>
    <w:rsid w:val="00F50E4E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Волынский Георгий Александрович</cp:lastModifiedBy>
  <cp:revision>2</cp:revision>
  <cp:lastPrinted>2019-12-16T14:39:00Z</cp:lastPrinted>
  <dcterms:created xsi:type="dcterms:W3CDTF">2019-12-30T14:02:00Z</dcterms:created>
  <dcterms:modified xsi:type="dcterms:W3CDTF">2019-12-30T14:02:00Z</dcterms:modified>
</cp:coreProperties>
</file>