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4A3FF1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74509110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3207" w:rsidRDefault="00873207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2A3DBD" w:rsidRDefault="005303AA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2C5C8D"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B414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</w:p>
    <w:p w:rsidR="0081374B" w:rsidRPr="002A3DB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2A3DB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2A3DBD" w:rsidRDefault="0081374B" w:rsidP="00F50820">
      <w:pPr>
        <w:widowControl w:val="0"/>
        <w:tabs>
          <w:tab w:val="left" w:pos="900"/>
          <w:tab w:val="left" w:pos="1134"/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</w:t>
      </w:r>
      <w:r w:rsidR="003576B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г. Пятигорск, 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gramStart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Подстанционная</w:t>
      </w:r>
      <w:proofErr w:type="gramEnd"/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, д. 13а.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B414D6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14D6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2A3DBD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2A3DB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B414D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08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</w:t>
      </w:r>
      <w:r w:rsidR="00B414D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декабря</w:t>
      </w:r>
      <w:r w:rsidR="005303AA"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2017 года </w:t>
      </w:r>
      <w:r w:rsidR="007E19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</w:t>
      </w:r>
      <w:r w:rsidR="00986DC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</w:t>
      </w:r>
      <w:r w:rsidR="007E196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</w:t>
      </w:r>
      <w:r w:rsidRPr="002A3DB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0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414D6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5303AA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14D6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3DBD">
        <w:rPr>
          <w:rFonts w:ascii="Times New Roman" w:eastAsia="Times New Roman" w:hAnsi="Times New Roman"/>
          <w:bCs/>
          <w:sz w:val="26"/>
          <w:szCs w:val="26"/>
          <w:lang w:eastAsia="ru-RU"/>
        </w:rPr>
        <w:t>2017 года.</w:t>
      </w: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2A3DBD" w:rsidRDefault="0081374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Совета директоров ПАО «МРСК Северного Кавказа» -  </w:t>
      </w:r>
      <w:r w:rsidR="003576B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11 человек.</w:t>
      </w:r>
    </w:p>
    <w:p w:rsidR="008E1238" w:rsidRPr="002A3DBD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i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E1238" w:rsidRPr="00AF34EC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8E1238" w:rsidRPr="00AF34EC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F648FB" w:rsidRPr="00AF34EC" w:rsidRDefault="00F648F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sz w:val="26"/>
          <w:szCs w:val="26"/>
          <w:lang w:eastAsia="ru-RU"/>
        </w:rPr>
        <w:t>Акопян Дмитрий Борисович</w:t>
      </w:r>
    </w:p>
    <w:p w:rsidR="008E1238" w:rsidRPr="00AF34EC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8E1238" w:rsidRPr="00AF34EC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E1238" w:rsidRPr="00AF34EC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8E1238" w:rsidRPr="00AF34EC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8E1238" w:rsidRPr="00AF34EC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F34EC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AF34EC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D03AEB" w:rsidRDefault="00D03AEB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03AEB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D03AEB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8E1238" w:rsidRPr="00AF34EC" w:rsidRDefault="008E123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F34EC">
        <w:rPr>
          <w:rFonts w:ascii="Times New Roman" w:eastAsia="Times New Roman" w:hAnsi="Times New Roman"/>
          <w:sz w:val="26"/>
          <w:szCs w:val="26"/>
          <w:lang w:eastAsia="ru-RU"/>
        </w:rPr>
        <w:t>Чевкин</w:t>
      </w:r>
      <w:proofErr w:type="spellEnd"/>
      <w:r w:rsidRPr="00AF34EC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Дмитрий Александрович</w:t>
      </w:r>
    </w:p>
    <w:p w:rsidR="00C94EAA" w:rsidRPr="00C94EAA" w:rsidRDefault="00C94EAA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C94EAA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C94EAA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C94EAA" w:rsidRDefault="00C94EAA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4EAA" w:rsidRPr="00C94EAA" w:rsidRDefault="00C94EAA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C8D" w:rsidRDefault="005A49F4" w:rsidP="00F50820">
      <w:pPr>
        <w:tabs>
          <w:tab w:val="left" w:pos="9072"/>
        </w:tabs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дня.</w:t>
      </w:r>
    </w:p>
    <w:p w:rsidR="00B414D6" w:rsidRPr="002A3DBD" w:rsidRDefault="00B414D6" w:rsidP="00F50820">
      <w:pPr>
        <w:tabs>
          <w:tab w:val="left" w:pos="9072"/>
        </w:tabs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14D6" w:rsidRDefault="00B414D6" w:rsidP="00B414D6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Pr="00A16F78">
        <w:rPr>
          <w:rFonts w:ascii="Times New Roman" w:eastAsia="Times New Roman" w:hAnsi="Times New Roman"/>
          <w:sz w:val="26"/>
          <w:szCs w:val="26"/>
          <w:lang w:eastAsia="ru-RU"/>
        </w:rPr>
        <w:t xml:space="preserve">О рассмотрении отчета Генерального директора Общества о выполнении во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A16F78">
        <w:rPr>
          <w:rFonts w:ascii="Times New Roman" w:eastAsia="Times New Roman" w:hAnsi="Times New Roman"/>
          <w:sz w:val="26"/>
          <w:szCs w:val="26"/>
          <w:lang w:eastAsia="ru-RU"/>
        </w:rPr>
        <w:t>2 квартале 2017 года решений, принятых на заседаниях Совета директоров Общества.</w:t>
      </w:r>
    </w:p>
    <w:p w:rsidR="00B414D6" w:rsidRPr="00853245" w:rsidRDefault="00B414D6" w:rsidP="00B414D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Pr="00A16F7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Сценарных условий формирования бизнес-плана Общества на 2018 год и прогнозных показателей на 2019-2022 годы.</w:t>
      </w:r>
    </w:p>
    <w:p w:rsidR="008E1238" w:rsidRDefault="008E1238" w:rsidP="00F50820">
      <w:pPr>
        <w:pStyle w:val="a8"/>
        <w:tabs>
          <w:tab w:val="left" w:pos="9072"/>
          <w:tab w:val="left" w:pos="9639"/>
          <w:tab w:val="left" w:pos="9923"/>
        </w:tabs>
        <w:ind w:right="425" w:firstLine="709"/>
        <w:jc w:val="center"/>
        <w:rPr>
          <w:b/>
          <w:sz w:val="28"/>
          <w:szCs w:val="28"/>
        </w:rPr>
      </w:pPr>
    </w:p>
    <w:p w:rsidR="002C5C8D" w:rsidRPr="002A3DBD" w:rsidRDefault="002C5C8D" w:rsidP="00F50820">
      <w:pPr>
        <w:pStyle w:val="a8"/>
        <w:tabs>
          <w:tab w:val="left" w:pos="9072"/>
          <w:tab w:val="left" w:pos="9639"/>
          <w:tab w:val="left" w:pos="9923"/>
        </w:tabs>
        <w:ind w:right="425" w:firstLine="709"/>
        <w:jc w:val="center"/>
        <w:rPr>
          <w:b/>
          <w:szCs w:val="26"/>
        </w:rPr>
      </w:pPr>
      <w:r w:rsidRPr="002A3DBD">
        <w:rPr>
          <w:b/>
          <w:szCs w:val="26"/>
        </w:rPr>
        <w:t>Итоги голосования и решения, принятые по вопросам повестки дня:</w:t>
      </w:r>
    </w:p>
    <w:p w:rsidR="005A49F4" w:rsidRDefault="005A49F4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14D6" w:rsidRPr="00A277A0" w:rsidRDefault="00B414D6" w:rsidP="00B414D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4D39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Pr="00A1664C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отчета Генерального директора Общества о выполнении во 2 квартале 2017 года решений, принятых на заседаниях Совета директоров Общества.</w:t>
      </w:r>
    </w:p>
    <w:p w:rsidR="00B414D6" w:rsidRDefault="00B414D6" w:rsidP="00B414D6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924D39">
        <w:rPr>
          <w:rFonts w:ascii="Times New Roman" w:hAnsi="Times New Roman"/>
          <w:b/>
          <w:sz w:val="26"/>
          <w:szCs w:val="26"/>
        </w:rPr>
        <w:t>Решение:</w:t>
      </w:r>
    </w:p>
    <w:p w:rsidR="00B414D6" w:rsidRPr="00A1664C" w:rsidRDefault="00B414D6" w:rsidP="00B414D6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1. </w:t>
      </w:r>
      <w:r w:rsidRPr="00A1664C">
        <w:rPr>
          <w:rFonts w:ascii="Times New Roman" w:hAnsi="Times New Roman"/>
          <w:sz w:val="26"/>
          <w:szCs w:val="26"/>
        </w:rPr>
        <w:t xml:space="preserve">Принять к сведению отчет </w:t>
      </w:r>
      <w:r w:rsidR="007E196A">
        <w:rPr>
          <w:rFonts w:ascii="Times New Roman" w:hAnsi="Times New Roman"/>
          <w:sz w:val="26"/>
          <w:szCs w:val="26"/>
        </w:rPr>
        <w:t>е</w:t>
      </w:r>
      <w:r w:rsidRPr="00A1664C">
        <w:rPr>
          <w:rFonts w:ascii="Times New Roman" w:hAnsi="Times New Roman"/>
          <w:sz w:val="26"/>
          <w:szCs w:val="26"/>
        </w:rPr>
        <w:t xml:space="preserve">диноличного исполнительного органа Общества о выполнении во 2 квартале 2017 года решений, принятых на заседаниях Совета </w:t>
      </w:r>
      <w:r w:rsidRPr="00A1664C">
        <w:rPr>
          <w:rFonts w:ascii="Times New Roman" w:hAnsi="Times New Roman"/>
          <w:sz w:val="26"/>
          <w:szCs w:val="26"/>
        </w:rPr>
        <w:lastRenderedPageBreak/>
        <w:t>директоров Общества, в соответствии с Приложением № 1 к настоящему решению Совета директоров.</w:t>
      </w:r>
    </w:p>
    <w:p w:rsidR="00B414D6" w:rsidRPr="00A1664C" w:rsidRDefault="00B414D6" w:rsidP="00B414D6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1664C">
        <w:rPr>
          <w:rFonts w:ascii="Times New Roman" w:hAnsi="Times New Roman"/>
          <w:sz w:val="26"/>
          <w:szCs w:val="26"/>
        </w:rPr>
        <w:t>2. Отметить:</w:t>
      </w:r>
    </w:p>
    <w:p w:rsidR="00B414D6" w:rsidRPr="00A1664C" w:rsidRDefault="00B414D6" w:rsidP="00B414D6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1664C">
        <w:rPr>
          <w:rFonts w:ascii="Times New Roman" w:hAnsi="Times New Roman"/>
          <w:sz w:val="26"/>
          <w:szCs w:val="26"/>
        </w:rPr>
        <w:t>2.1. неисполнение поручений Совета директоров;</w:t>
      </w:r>
    </w:p>
    <w:p w:rsidR="00B414D6" w:rsidRPr="00A1664C" w:rsidRDefault="00B414D6" w:rsidP="00B414D6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1664C">
        <w:rPr>
          <w:rFonts w:ascii="Times New Roman" w:hAnsi="Times New Roman"/>
          <w:sz w:val="26"/>
          <w:szCs w:val="26"/>
        </w:rPr>
        <w:t xml:space="preserve">2.2. несвоевременную подготовку материалов по поручению Совета директоров от 07.04.2017 в части п. 4.3 вопроса № 13 (Протокол № 292). </w:t>
      </w:r>
    </w:p>
    <w:p w:rsidR="00B414D6" w:rsidRPr="00A1664C" w:rsidRDefault="00B414D6" w:rsidP="00B414D6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3. </w:t>
      </w:r>
      <w:r w:rsidRPr="00A1664C">
        <w:rPr>
          <w:rFonts w:ascii="Times New Roman" w:hAnsi="Times New Roman"/>
          <w:sz w:val="26"/>
          <w:szCs w:val="26"/>
        </w:rPr>
        <w:t xml:space="preserve">Поручить </w:t>
      </w:r>
      <w:r w:rsidR="007E196A">
        <w:rPr>
          <w:rFonts w:ascii="Times New Roman" w:hAnsi="Times New Roman"/>
          <w:sz w:val="26"/>
          <w:szCs w:val="26"/>
        </w:rPr>
        <w:t>е</w:t>
      </w:r>
      <w:r w:rsidRPr="00A1664C">
        <w:rPr>
          <w:rFonts w:ascii="Times New Roman" w:hAnsi="Times New Roman"/>
          <w:sz w:val="26"/>
          <w:szCs w:val="26"/>
        </w:rPr>
        <w:t>диноличному исполнительному органу:</w:t>
      </w:r>
    </w:p>
    <w:p w:rsidR="00B414D6" w:rsidRPr="00A1664C" w:rsidRDefault="00B414D6" w:rsidP="00B414D6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1664C">
        <w:rPr>
          <w:rFonts w:ascii="Times New Roman" w:hAnsi="Times New Roman"/>
          <w:sz w:val="26"/>
          <w:szCs w:val="26"/>
        </w:rPr>
        <w:t>3.1. принять действенные меры для обеспечения выполнения поручений Совета директоров в возможно короткий срок;</w:t>
      </w:r>
    </w:p>
    <w:p w:rsidR="00B414D6" w:rsidRPr="00A1664C" w:rsidRDefault="00B414D6" w:rsidP="00B414D6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A1664C">
        <w:rPr>
          <w:rFonts w:ascii="Times New Roman" w:hAnsi="Times New Roman"/>
          <w:sz w:val="26"/>
          <w:szCs w:val="26"/>
        </w:rPr>
        <w:t xml:space="preserve">3.2. исключить случаи </w:t>
      </w:r>
      <w:proofErr w:type="gramStart"/>
      <w:r w:rsidRPr="00A1664C">
        <w:rPr>
          <w:rFonts w:ascii="Times New Roman" w:hAnsi="Times New Roman"/>
          <w:sz w:val="26"/>
          <w:szCs w:val="26"/>
        </w:rPr>
        <w:t>неисполнения поручений Совета директоров Общества</w:t>
      </w:r>
      <w:proofErr w:type="gramEnd"/>
      <w:r w:rsidRPr="00A1664C">
        <w:rPr>
          <w:rFonts w:ascii="Times New Roman" w:hAnsi="Times New Roman"/>
          <w:sz w:val="26"/>
          <w:szCs w:val="26"/>
        </w:rPr>
        <w:t xml:space="preserve"> в сроки, установленные решениями Совета директоров Общества;</w:t>
      </w:r>
    </w:p>
    <w:p w:rsidR="00B414D6" w:rsidRPr="00A1664C" w:rsidRDefault="00B414D6" w:rsidP="00B414D6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A1664C">
        <w:rPr>
          <w:rFonts w:ascii="Times New Roman" w:hAnsi="Times New Roman"/>
          <w:sz w:val="26"/>
          <w:szCs w:val="26"/>
        </w:rPr>
        <w:t>3.3. обеспечить неукоснительное соблюдение Постановления Правительства Российской Федерации от 11.12.2014 №1352 в части сроков оплаты по договорам заключенным с субъектами малого и среднего предпринимательства, в том числе в части обеспечения корректировки плановых сроков платежей, в случае досрочного выполнения и приемки товаров, работ, услуг Обществом (не более 30 календарных дней с момента приемки товара (работ, услуг);</w:t>
      </w:r>
      <w:proofErr w:type="gramEnd"/>
    </w:p>
    <w:p w:rsidR="00B414D6" w:rsidRPr="00A1664C" w:rsidRDefault="00B414D6" w:rsidP="00B414D6">
      <w:pPr>
        <w:spacing w:after="0" w:line="240" w:lineRule="auto"/>
        <w:ind w:right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7E196A">
        <w:rPr>
          <w:rFonts w:ascii="Times New Roman" w:hAnsi="Times New Roman"/>
          <w:sz w:val="26"/>
          <w:szCs w:val="26"/>
        </w:rPr>
        <w:t>3.4. представить</w:t>
      </w:r>
      <w:r w:rsidRPr="00A1664C">
        <w:rPr>
          <w:rFonts w:ascii="Times New Roman" w:hAnsi="Times New Roman"/>
          <w:sz w:val="26"/>
          <w:szCs w:val="26"/>
        </w:rPr>
        <w:t xml:space="preserve"> в рамках отчета о выполнении в 3 квартале 2017 года решений</w:t>
      </w:r>
      <w:r w:rsidR="002C6F67">
        <w:rPr>
          <w:rFonts w:ascii="Times New Roman" w:hAnsi="Times New Roman"/>
          <w:sz w:val="26"/>
          <w:szCs w:val="26"/>
        </w:rPr>
        <w:t>,</w:t>
      </w:r>
      <w:r w:rsidRPr="00A1664C">
        <w:rPr>
          <w:rFonts w:ascii="Times New Roman" w:hAnsi="Times New Roman"/>
          <w:sz w:val="26"/>
          <w:szCs w:val="26"/>
        </w:rPr>
        <w:t xml:space="preserve"> принятых на заседаниях Совета директоров Общества</w:t>
      </w:r>
      <w:r w:rsidR="002C6F67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 w:rsidRPr="00A1664C">
        <w:rPr>
          <w:rFonts w:ascii="Times New Roman" w:hAnsi="Times New Roman"/>
          <w:sz w:val="26"/>
          <w:szCs w:val="26"/>
        </w:rPr>
        <w:t xml:space="preserve"> информацию о принятых мерах по обеспечению своевременной оплаты договоров, заключенных с субъектами малого и среднего предпринимательства.</w:t>
      </w:r>
    </w:p>
    <w:p w:rsidR="00B414D6" w:rsidRPr="002A3DBD" w:rsidRDefault="00B414D6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E1238" w:rsidRPr="00AF34EC" w:rsidRDefault="008E1238" w:rsidP="00D03AEB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AF34E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  <w:r w:rsidR="004B66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="004B66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4B66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8E1238" w:rsidRPr="00AF34EC" w:rsidRDefault="008E1238" w:rsidP="00D03AE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AF34E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8E1238" w:rsidRPr="00AF34EC" w:rsidRDefault="008E1238" w:rsidP="00D03AE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нет</w:t>
      </w:r>
    </w:p>
    <w:p w:rsidR="008E1238" w:rsidRPr="00F648FB" w:rsidRDefault="008E1238" w:rsidP="00D03AE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5A49F4" w:rsidRPr="00F648FB" w:rsidRDefault="005A49F4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14D6" w:rsidRDefault="00B414D6" w:rsidP="00B414D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4D3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 №2: </w:t>
      </w:r>
      <w:r w:rsidRPr="00A1664C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Сценарных условий формирования бизнес-плана Общества на 2018 год и прогнозных показателей на 2019-2022 годы.</w:t>
      </w:r>
    </w:p>
    <w:p w:rsidR="00B414D6" w:rsidRPr="00924D39" w:rsidRDefault="00B414D6" w:rsidP="00B414D6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924D39">
        <w:rPr>
          <w:rFonts w:ascii="Times New Roman" w:hAnsi="Times New Roman"/>
          <w:b/>
          <w:sz w:val="26"/>
          <w:szCs w:val="26"/>
        </w:rPr>
        <w:t>Решение:</w:t>
      </w:r>
    </w:p>
    <w:p w:rsidR="00B414D6" w:rsidRDefault="00B414D6" w:rsidP="00B414D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A1664C">
        <w:rPr>
          <w:rFonts w:ascii="Times New Roman" w:eastAsia="Times New Roman" w:hAnsi="Times New Roman"/>
          <w:sz w:val="26"/>
          <w:szCs w:val="26"/>
          <w:lang w:eastAsia="ru-RU"/>
        </w:rPr>
        <w:t>Утвердить Сценарные условия формирования бизнес-плана Общества на 2018 год и прогнозных показателей на 2019-2022 годы в соответствии с Приложениями № 2, 3, 4 к настоящему решению Совета директоров с учетом уточнения целевых значений по показателю «Уровень потерь электроэнергии» в соответствии с Приложением № 5 к настоящему решению Совета директоров.</w:t>
      </w:r>
    </w:p>
    <w:p w:rsidR="00540290" w:rsidRPr="002A3DBD" w:rsidRDefault="00540290" w:rsidP="0054029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0290" w:rsidRPr="00AF34EC" w:rsidRDefault="00540290" w:rsidP="00D03AE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AF34EC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                </w:t>
      </w:r>
      <w:proofErr w:type="spellStart"/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Чевкин</w:t>
      </w:r>
      <w:proofErr w:type="spellEnd"/>
      <w:r w:rsidRPr="00AF34E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Д.А.</w:t>
      </w:r>
    </w:p>
    <w:p w:rsidR="00540290" w:rsidRPr="00AF34EC" w:rsidRDefault="00540290" w:rsidP="00D03AE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AF34EC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40290" w:rsidRPr="00AF34EC" w:rsidRDefault="00540290" w:rsidP="00D03AE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proofErr w:type="spellStart"/>
      <w:r w:rsidR="004B66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Эрдыниев</w:t>
      </w:r>
      <w:proofErr w:type="spellEnd"/>
      <w:r w:rsidR="004B66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А.А.</w:t>
      </w:r>
    </w:p>
    <w:p w:rsidR="00540290" w:rsidRPr="00F648FB" w:rsidRDefault="00540290" w:rsidP="00D03AEB">
      <w:pPr>
        <w:tabs>
          <w:tab w:val="left" w:pos="9072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AF34E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4B66F5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голосов</w:t>
      </w:r>
      <w:r w:rsidRPr="00AF34E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40290" w:rsidRDefault="0054029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0290" w:rsidRDefault="00540290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C5C8D" w:rsidRPr="002A3DBD" w:rsidRDefault="00D2387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C5C8D"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№1 -</w:t>
      </w:r>
      <w:r w:rsidR="002C5C8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14D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414D6" w:rsidRPr="00B414D6">
        <w:rPr>
          <w:rFonts w:ascii="Times New Roman" w:eastAsia="Times New Roman" w:hAnsi="Times New Roman"/>
          <w:sz w:val="26"/>
          <w:szCs w:val="26"/>
          <w:lang w:eastAsia="ru-RU"/>
        </w:rPr>
        <w:t xml:space="preserve">тчет </w:t>
      </w:r>
      <w:r w:rsidR="00B414D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414D6" w:rsidRPr="00B414D6">
        <w:rPr>
          <w:rFonts w:ascii="Times New Roman" w:eastAsia="Times New Roman" w:hAnsi="Times New Roman"/>
          <w:sz w:val="26"/>
          <w:szCs w:val="26"/>
          <w:lang w:eastAsia="ru-RU"/>
        </w:rPr>
        <w:t>диноличного исполнительного органа Общества о выполнении во 2 квартале 2017 года решений, принятых на заседаниях Совета директоров Общества</w:t>
      </w:r>
      <w:r w:rsidR="002C5C8D" w:rsidRPr="002A3DBD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C5C8D" w:rsidRDefault="002C5C8D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</w:t>
      </w:r>
      <w:r w:rsidR="00D23878">
        <w:rPr>
          <w:rFonts w:ascii="Times New Roman" w:eastAsia="Times New Roman" w:hAnsi="Times New Roman"/>
          <w:b/>
          <w:sz w:val="26"/>
          <w:szCs w:val="26"/>
          <w:lang w:eastAsia="ru-RU"/>
        </w:rPr>
        <w:t>ни</w:t>
      </w:r>
      <w:r w:rsidR="00B414D6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D23878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№2</w:t>
      </w:r>
      <w:r w:rsidR="00B414D6">
        <w:rPr>
          <w:rFonts w:ascii="Times New Roman" w:eastAsia="Times New Roman" w:hAnsi="Times New Roman"/>
          <w:b/>
          <w:sz w:val="26"/>
          <w:szCs w:val="26"/>
          <w:lang w:eastAsia="ru-RU"/>
        </w:rPr>
        <w:t>-4</w:t>
      </w:r>
      <w:r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14D6" w:rsidRPr="00B414D6">
        <w:rPr>
          <w:rFonts w:ascii="Times New Roman" w:eastAsia="Times New Roman" w:hAnsi="Times New Roman"/>
          <w:sz w:val="26"/>
          <w:szCs w:val="26"/>
          <w:lang w:eastAsia="ru-RU"/>
        </w:rPr>
        <w:t>Сценарные условия формирования бизнес-плана Общества на 2018 год и прогнозных показателей на 2019-2022 годы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B414D6" w:rsidRDefault="00B414D6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4D6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B414D6">
        <w:rPr>
          <w:rFonts w:ascii="Times New Roman" w:eastAsia="Times New Roman" w:hAnsi="Times New Roman"/>
          <w:sz w:val="26"/>
          <w:szCs w:val="26"/>
          <w:lang w:eastAsia="ru-RU"/>
        </w:rPr>
        <w:t>целевые значения по показателю «Уровень потерь электроэнергии»*;</w:t>
      </w:r>
    </w:p>
    <w:p w:rsidR="004B66F5" w:rsidRPr="00B414D6" w:rsidRDefault="004B66F5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66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B66F5">
        <w:rPr>
          <w:rFonts w:ascii="Times New Roman" w:eastAsia="Times New Roman" w:hAnsi="Times New Roman"/>
          <w:sz w:val="26"/>
          <w:szCs w:val="26"/>
          <w:lang w:eastAsia="ru-RU"/>
        </w:rPr>
        <w:t xml:space="preserve">– особое мнение члена Совета директоров </w:t>
      </w:r>
      <w:proofErr w:type="spellStart"/>
      <w:r w:rsidRPr="004B66F5">
        <w:rPr>
          <w:rFonts w:ascii="Times New Roman" w:eastAsia="Times New Roman" w:hAnsi="Times New Roman"/>
          <w:sz w:val="26"/>
          <w:szCs w:val="26"/>
          <w:lang w:eastAsia="ru-RU"/>
        </w:rPr>
        <w:t>Эрдыниева</w:t>
      </w:r>
      <w:proofErr w:type="spellEnd"/>
      <w:r w:rsidRPr="004B66F5">
        <w:rPr>
          <w:rFonts w:ascii="Times New Roman" w:eastAsia="Times New Roman" w:hAnsi="Times New Roman"/>
          <w:sz w:val="26"/>
          <w:szCs w:val="26"/>
          <w:lang w:eastAsia="ru-RU"/>
        </w:rPr>
        <w:t xml:space="preserve"> А.А.*;</w:t>
      </w:r>
    </w:p>
    <w:p w:rsidR="002C5C8D" w:rsidRPr="002A3DBD" w:rsidRDefault="00D23878" w:rsidP="00F50820">
      <w:pPr>
        <w:tabs>
          <w:tab w:val="left" w:pos="9072"/>
        </w:tabs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C5C8D"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4B66F5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2C5C8D" w:rsidRPr="002A3D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="002C5C8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опросные листы членов Совета директоров, принявших участие в голосовании*.</w:t>
      </w:r>
    </w:p>
    <w:p w:rsidR="00716A12" w:rsidRPr="002A3DBD" w:rsidRDefault="00716A12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03AA" w:rsidRPr="00B414D6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lang w:eastAsia="ru-RU"/>
        </w:rPr>
      </w:pPr>
      <w:r w:rsidRPr="00B414D6">
        <w:rPr>
          <w:rFonts w:ascii="Times New Roman" w:eastAsia="Times New Roman" w:hAnsi="Times New Roman"/>
          <w:lang w:eastAsia="ru-RU"/>
        </w:rPr>
        <w:t>*- хранится в электронном виде</w:t>
      </w: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C8D" w:rsidRPr="002A3DBD" w:rsidRDefault="002C5C8D" w:rsidP="00F50820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ind w:right="4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2A3DBD" w:rsidRDefault="00D81F5C" w:rsidP="00D03AEB">
      <w:pPr>
        <w:tabs>
          <w:tab w:val="left" w:pos="4536"/>
          <w:tab w:val="left" w:pos="7088"/>
          <w:tab w:val="left" w:pos="7655"/>
          <w:tab w:val="left" w:pos="9072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="00C027B9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872E6F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49F4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837D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D03AE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027B9" w:rsidRPr="002A3DBD">
        <w:rPr>
          <w:rFonts w:ascii="Times New Roman" w:eastAsia="Times New Roman" w:hAnsi="Times New Roman"/>
          <w:sz w:val="26"/>
          <w:szCs w:val="26"/>
          <w:lang w:eastAsia="ru-RU"/>
        </w:rPr>
        <w:t>А.Н. Фадеев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503EFE" w:rsidRPr="002A3DBD" w:rsidRDefault="00503EFE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6A12" w:rsidRPr="002A3DBD" w:rsidRDefault="00716A12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76BF" w:rsidRPr="002A3DBD" w:rsidRDefault="003576BF" w:rsidP="007837DD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2A3DBD" w:rsidRDefault="00D81F5C" w:rsidP="00D03AE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</w:t>
      </w:r>
      <w:r w:rsidR="00503EFE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5A49F4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7837DD" w:rsidRP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A3DB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D03A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A3DBD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2A3DBD" w:rsidSect="007837DD">
      <w:footerReference w:type="even" r:id="rId11"/>
      <w:footerReference w:type="default" r:id="rId12"/>
      <w:pgSz w:w="11906" w:h="16838"/>
      <w:pgMar w:top="851" w:right="566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F1" w:rsidRDefault="004A3FF1">
      <w:pPr>
        <w:spacing w:after="0" w:line="240" w:lineRule="auto"/>
      </w:pPr>
      <w:r>
        <w:separator/>
      </w:r>
    </w:p>
  </w:endnote>
  <w:endnote w:type="continuationSeparator" w:id="0">
    <w:p w:rsidR="004A3FF1" w:rsidRDefault="004A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F1" w:rsidRDefault="004A3FF1">
      <w:pPr>
        <w:spacing w:after="0" w:line="240" w:lineRule="auto"/>
      </w:pPr>
      <w:r>
        <w:separator/>
      </w:r>
    </w:p>
  </w:footnote>
  <w:footnote w:type="continuationSeparator" w:id="0">
    <w:p w:rsidR="004A3FF1" w:rsidRDefault="004A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379C"/>
    <w:multiLevelType w:val="hybridMultilevel"/>
    <w:tmpl w:val="5CF49830"/>
    <w:lvl w:ilvl="0" w:tplc="BE765D86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9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91641C"/>
    <w:multiLevelType w:val="hybridMultilevel"/>
    <w:tmpl w:val="B6988B62"/>
    <w:lvl w:ilvl="0" w:tplc="19264E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14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517D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C5A50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17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08E8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40B"/>
    <w:rsid w:val="00214D91"/>
    <w:rsid w:val="00215812"/>
    <w:rsid w:val="00220341"/>
    <w:rsid w:val="00222195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3DBD"/>
    <w:rsid w:val="002A79A8"/>
    <w:rsid w:val="002A7C87"/>
    <w:rsid w:val="002B6F38"/>
    <w:rsid w:val="002C4108"/>
    <w:rsid w:val="002C5C8D"/>
    <w:rsid w:val="002C6C1B"/>
    <w:rsid w:val="002C6F67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D7DD7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53DE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3FF1"/>
    <w:rsid w:val="004A66EA"/>
    <w:rsid w:val="004B0BEA"/>
    <w:rsid w:val="004B3D3C"/>
    <w:rsid w:val="004B584D"/>
    <w:rsid w:val="004B66F5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03AA"/>
    <w:rsid w:val="00532069"/>
    <w:rsid w:val="00533017"/>
    <w:rsid w:val="00536BB0"/>
    <w:rsid w:val="005376C8"/>
    <w:rsid w:val="00540290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49F4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3905"/>
    <w:rsid w:val="006040E1"/>
    <w:rsid w:val="00606AD1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86829"/>
    <w:rsid w:val="00695505"/>
    <w:rsid w:val="00695773"/>
    <w:rsid w:val="006A0BB6"/>
    <w:rsid w:val="006A4FF7"/>
    <w:rsid w:val="006A5FE8"/>
    <w:rsid w:val="006B0F32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3280"/>
    <w:rsid w:val="00707D5C"/>
    <w:rsid w:val="00711297"/>
    <w:rsid w:val="00711B17"/>
    <w:rsid w:val="0071607C"/>
    <w:rsid w:val="00716A12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37DD"/>
    <w:rsid w:val="007859B4"/>
    <w:rsid w:val="00792C6D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196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E6F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0A7D"/>
    <w:rsid w:val="008B21F9"/>
    <w:rsid w:val="008B48A8"/>
    <w:rsid w:val="008D3C61"/>
    <w:rsid w:val="008D612E"/>
    <w:rsid w:val="008D7CB0"/>
    <w:rsid w:val="008E104E"/>
    <w:rsid w:val="008E1238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360E0"/>
    <w:rsid w:val="0094599D"/>
    <w:rsid w:val="009476C1"/>
    <w:rsid w:val="00963E7F"/>
    <w:rsid w:val="00971457"/>
    <w:rsid w:val="00972177"/>
    <w:rsid w:val="00986DC5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37E09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542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4EC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14D6"/>
    <w:rsid w:val="00B46336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96651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28FC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4EAA"/>
    <w:rsid w:val="00C95ADE"/>
    <w:rsid w:val="00C97A83"/>
    <w:rsid w:val="00CA0818"/>
    <w:rsid w:val="00CA4596"/>
    <w:rsid w:val="00CA69FC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28E5"/>
    <w:rsid w:val="00CF51E1"/>
    <w:rsid w:val="00D0101C"/>
    <w:rsid w:val="00D02CFB"/>
    <w:rsid w:val="00D039F4"/>
    <w:rsid w:val="00D03AEB"/>
    <w:rsid w:val="00D057CE"/>
    <w:rsid w:val="00D11EC6"/>
    <w:rsid w:val="00D1360D"/>
    <w:rsid w:val="00D168A7"/>
    <w:rsid w:val="00D16C74"/>
    <w:rsid w:val="00D21E4F"/>
    <w:rsid w:val="00D23878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74795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18A0"/>
    <w:rsid w:val="00F42DCD"/>
    <w:rsid w:val="00F44921"/>
    <w:rsid w:val="00F4507D"/>
    <w:rsid w:val="00F4660B"/>
    <w:rsid w:val="00F50820"/>
    <w:rsid w:val="00F51B90"/>
    <w:rsid w:val="00F60F41"/>
    <w:rsid w:val="00F648FB"/>
    <w:rsid w:val="00F66CB9"/>
    <w:rsid w:val="00F66D3D"/>
    <w:rsid w:val="00F67233"/>
    <w:rsid w:val="00F76389"/>
    <w:rsid w:val="00F9107C"/>
    <w:rsid w:val="00F94E6B"/>
    <w:rsid w:val="00F965F0"/>
    <w:rsid w:val="00FA0E8B"/>
    <w:rsid w:val="00FA1CA9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86C2-4525-4E5A-B013-D09DB6C8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4</cp:revision>
  <cp:lastPrinted>2017-10-20T08:47:00Z</cp:lastPrinted>
  <dcterms:created xsi:type="dcterms:W3CDTF">2017-12-11T09:11:00Z</dcterms:created>
  <dcterms:modified xsi:type="dcterms:W3CDTF">2017-12-11T11:52:00Z</dcterms:modified>
</cp:coreProperties>
</file>