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A937F1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11661695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62EE" w:rsidRDefault="00F362EE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D13441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57000F" w:rsidRPr="00D134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8C1ADE" w:rsidRPr="00D134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</w:p>
    <w:p w:rsidR="0081374B" w:rsidRPr="00D1344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D1344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D1344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D1344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8C1ADE" w:rsidRPr="00D13441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5A46FA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1ADE" w:rsidRPr="00D13441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="00FE362E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864123" w:rsidRPr="00D1344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D1344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D1344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D1344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D1344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D1344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8C1ADE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</w:t>
      </w:r>
      <w:r w:rsidR="00864123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</w:t>
      </w:r>
      <w:r w:rsidR="0035613E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8C1ADE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февраля</w:t>
      </w:r>
      <w:r w:rsidR="0035613E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864123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9</w:t>
      </w:r>
      <w:r w:rsidR="0035613E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</w:t>
      </w:r>
      <w:r w:rsidR="005B6657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D1344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="00593CAE" w:rsidRPr="00D134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C1ADE" w:rsidRPr="00D1344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362E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5613E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4123" w:rsidRPr="00D13441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D13441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35613E" w:rsidRPr="00D13441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D134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2F09E0" w:rsidRPr="00D13441" w:rsidRDefault="002F09E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374B" w:rsidRPr="00D1344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D1344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1344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D13441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3441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1E06D8" w:rsidRPr="00D13441" w:rsidRDefault="001E06D8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3441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024BF4" w:rsidRDefault="00024BF4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BF4">
        <w:rPr>
          <w:rFonts w:ascii="Times New Roman" w:hAnsi="Times New Roman"/>
          <w:sz w:val="26"/>
          <w:szCs w:val="26"/>
        </w:rPr>
        <w:t xml:space="preserve">Гребцов Павел Владимирович </w:t>
      </w:r>
    </w:p>
    <w:p w:rsidR="0080661A" w:rsidRPr="00D13441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13441">
        <w:rPr>
          <w:rFonts w:ascii="Times New Roman" w:hAnsi="Times New Roman"/>
          <w:sz w:val="26"/>
          <w:szCs w:val="26"/>
        </w:rPr>
        <w:t>Гурьянов Денис Львович</w:t>
      </w:r>
    </w:p>
    <w:p w:rsidR="00524A97" w:rsidRPr="00D13441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0661A" w:rsidRPr="00D13441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3441">
        <w:rPr>
          <w:rFonts w:ascii="Times New Roman" w:hAnsi="Times New Roman"/>
          <w:sz w:val="26"/>
          <w:szCs w:val="26"/>
        </w:rPr>
        <w:t>Перец Алексей Юрьевич</w:t>
      </w:r>
    </w:p>
    <w:p w:rsidR="00124108" w:rsidRPr="00D13441" w:rsidRDefault="00124108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3441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D13441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D13441">
        <w:rPr>
          <w:rFonts w:ascii="Times New Roman" w:hAnsi="Times New Roman"/>
          <w:sz w:val="26"/>
          <w:szCs w:val="26"/>
        </w:rPr>
        <w:t>Сасин</w:t>
      </w:r>
      <w:proofErr w:type="spellEnd"/>
      <w:r w:rsidRPr="00D13441">
        <w:rPr>
          <w:rFonts w:ascii="Times New Roman" w:hAnsi="Times New Roman"/>
          <w:sz w:val="26"/>
          <w:szCs w:val="26"/>
        </w:rPr>
        <w:t xml:space="preserve"> Николай Иванович</w:t>
      </w:r>
    </w:p>
    <w:p w:rsidR="00927FB3" w:rsidRPr="00D13441" w:rsidRDefault="00927FB3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Серов Алексей Юрьевич</w:t>
      </w:r>
    </w:p>
    <w:p w:rsidR="00F362EE" w:rsidRPr="00F362EE" w:rsidRDefault="00F362EE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2EE">
        <w:rPr>
          <w:rFonts w:ascii="Times New Roman" w:eastAsia="Times New Roman" w:hAnsi="Times New Roman"/>
          <w:sz w:val="26"/>
          <w:szCs w:val="26"/>
          <w:lang w:eastAsia="ru-RU"/>
        </w:rPr>
        <w:t>Не прин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имали</w:t>
      </w:r>
      <w:r w:rsidRPr="00F362EE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участия в голосовании:</w:t>
      </w:r>
    </w:p>
    <w:p w:rsidR="00F362EE" w:rsidRPr="00F362EE" w:rsidRDefault="00F362EE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2EE">
        <w:rPr>
          <w:rFonts w:ascii="Times New Roman" w:eastAsia="Times New Roman" w:hAnsi="Times New Roman"/>
          <w:sz w:val="26"/>
          <w:szCs w:val="26"/>
          <w:lang w:eastAsia="ru-RU"/>
        </w:rPr>
        <w:t>Сергеева Ольга Андреевна</w:t>
      </w:r>
    </w:p>
    <w:p w:rsidR="00F362EE" w:rsidRPr="00F362EE" w:rsidRDefault="00F362EE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2EE">
        <w:rPr>
          <w:rFonts w:ascii="Times New Roman" w:eastAsia="Times New Roman" w:hAnsi="Times New Roman"/>
          <w:sz w:val="26"/>
          <w:szCs w:val="26"/>
          <w:lang w:eastAsia="ru-RU"/>
        </w:rPr>
        <w:t>Домнич Виталий Анатольевич</w:t>
      </w:r>
    </w:p>
    <w:p w:rsidR="0081374B" w:rsidRPr="00D1344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5A46FA" w:rsidRPr="00D13441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6657" w:rsidRPr="00D13441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FC3C55" w:rsidRPr="00D13441" w:rsidRDefault="00300D64" w:rsidP="00FC3C55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</w:t>
      </w:r>
    </w:p>
    <w:p w:rsidR="008C1ADE" w:rsidRPr="00D13441" w:rsidRDefault="008C1ADE" w:rsidP="008C1ADE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right="-5"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сметы расходов Общества на 1 квартал 2019 года.</w:t>
      </w:r>
    </w:p>
    <w:p w:rsidR="008C1ADE" w:rsidRPr="00D13441" w:rsidRDefault="008C1ADE" w:rsidP="008C1ADE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right="-5"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позиции Общества (представителей Общества) по вопросу </w:t>
      </w:r>
      <w:proofErr w:type="gramStart"/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компания»: «Об утверждении сметы расходов Общества на 1 квартал 2019 года».</w:t>
      </w:r>
    </w:p>
    <w:p w:rsidR="008C1ADE" w:rsidRPr="00D13441" w:rsidRDefault="008C1ADE" w:rsidP="008C1ADE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right="-5"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отчета Генерального директора Общества об утверждении инвестиционной программы на период 2016-2022 гг. в Минэнерго России.</w:t>
      </w:r>
    </w:p>
    <w:p w:rsidR="008C1ADE" w:rsidRPr="00D13441" w:rsidRDefault="008C1ADE" w:rsidP="008C1ADE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right="-5"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О предварительном одобрении решения об оказании ПАО «МРСК Северного Кавказа» благотворительной помощи в 2019 году.</w:t>
      </w:r>
    </w:p>
    <w:p w:rsidR="008C1ADE" w:rsidRPr="00D13441" w:rsidRDefault="008C1ADE" w:rsidP="008C1ADE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right="-5"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О ходе исполнения реестра непрофильных активов Общества за 4 квартал 2018 года.</w:t>
      </w:r>
    </w:p>
    <w:p w:rsidR="008C1ADE" w:rsidRPr="00D13441" w:rsidRDefault="008C1ADE" w:rsidP="008C1ADE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right="-5"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кредитного плана ПАО «МРСК Северного Кавказа» на                     1 квартал 2019 года.</w:t>
      </w:r>
    </w:p>
    <w:p w:rsidR="00864123" w:rsidRPr="00D13441" w:rsidRDefault="00864123" w:rsidP="008C1ADE">
      <w:pPr>
        <w:pStyle w:val="a8"/>
        <w:tabs>
          <w:tab w:val="left" w:pos="993"/>
          <w:tab w:val="left" w:pos="9923"/>
        </w:tabs>
        <w:ind w:left="709" w:right="283" w:firstLine="0"/>
        <w:rPr>
          <w:szCs w:val="26"/>
        </w:rPr>
      </w:pPr>
    </w:p>
    <w:p w:rsidR="00864123" w:rsidRPr="00D13441" w:rsidRDefault="00864123" w:rsidP="00864123">
      <w:pPr>
        <w:pStyle w:val="a8"/>
        <w:tabs>
          <w:tab w:val="left" w:pos="9639"/>
          <w:tab w:val="left" w:pos="9923"/>
        </w:tabs>
        <w:ind w:left="1069" w:right="283" w:firstLine="0"/>
        <w:rPr>
          <w:b/>
          <w:szCs w:val="26"/>
        </w:rPr>
      </w:pPr>
    </w:p>
    <w:p w:rsidR="00F362EE" w:rsidRDefault="00F362EE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D13441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D13441">
        <w:rPr>
          <w:b/>
          <w:szCs w:val="26"/>
        </w:rPr>
        <w:t>Итог</w:t>
      </w:r>
      <w:r w:rsidR="00467746" w:rsidRPr="00D13441">
        <w:rPr>
          <w:b/>
          <w:szCs w:val="26"/>
        </w:rPr>
        <w:t>и голосования и решени</w:t>
      </w:r>
      <w:r w:rsidR="00300D64" w:rsidRPr="00D13441">
        <w:rPr>
          <w:b/>
          <w:szCs w:val="26"/>
        </w:rPr>
        <w:t>я</w:t>
      </w:r>
      <w:r w:rsidR="00467746" w:rsidRPr="00D13441">
        <w:rPr>
          <w:b/>
          <w:szCs w:val="26"/>
        </w:rPr>
        <w:t>, принят</w:t>
      </w:r>
      <w:r w:rsidR="00300D64" w:rsidRPr="00D13441">
        <w:rPr>
          <w:b/>
          <w:szCs w:val="26"/>
        </w:rPr>
        <w:t>ы</w:t>
      </w:r>
      <w:r w:rsidR="00467746" w:rsidRPr="00D13441">
        <w:rPr>
          <w:b/>
          <w:szCs w:val="26"/>
        </w:rPr>
        <w:t>е по вопрос</w:t>
      </w:r>
      <w:r w:rsidR="00300D64" w:rsidRPr="00D13441">
        <w:rPr>
          <w:b/>
          <w:szCs w:val="26"/>
        </w:rPr>
        <w:t>ам</w:t>
      </w:r>
      <w:r w:rsidRPr="00D13441">
        <w:rPr>
          <w:b/>
          <w:szCs w:val="26"/>
        </w:rPr>
        <w:t xml:space="preserve"> повестки дня:</w:t>
      </w:r>
    </w:p>
    <w:p w:rsidR="00C027B9" w:rsidRPr="00D13441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8C1ADE" w:rsidRPr="00D13441" w:rsidRDefault="008C1ADE" w:rsidP="008C1A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№1: Об утверждении сметы расходов Общества на 1 квартал 2019 года.</w:t>
      </w:r>
    </w:p>
    <w:p w:rsidR="008C1ADE" w:rsidRPr="00D13441" w:rsidRDefault="008C1ADE" w:rsidP="008C1A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C1ADE" w:rsidRPr="00D13441" w:rsidRDefault="008C1ADE" w:rsidP="008C1A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3441">
        <w:rPr>
          <w:rFonts w:ascii="Times New Roman" w:hAnsi="Times New Roman"/>
          <w:sz w:val="26"/>
          <w:szCs w:val="26"/>
        </w:rPr>
        <w:t xml:space="preserve">    </w:t>
      </w:r>
      <w:r w:rsidRPr="00D13441">
        <w:rPr>
          <w:rFonts w:ascii="Times New Roman" w:hAnsi="Times New Roman"/>
          <w:sz w:val="26"/>
          <w:szCs w:val="26"/>
        </w:rPr>
        <w:tab/>
        <w:t xml:space="preserve">Утвердить смету расходов Общества на 1 квартал 2019 года согласно Приложению № 1 к настоящему решению Совета директоров. </w:t>
      </w:r>
    </w:p>
    <w:p w:rsidR="00297B46" w:rsidRPr="00D13441" w:rsidRDefault="00297B46" w:rsidP="00FA2E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D13441" w:rsidRDefault="00593CAE" w:rsidP="00FA2E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</w:t>
      </w:r>
      <w:r w:rsidR="00864123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Гребцов П.В., </w:t>
      </w:r>
      <w:r w:rsidR="008C1ADE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Зайцев Ю.В.,</w:t>
      </w:r>
      <w:r w:rsidR="00864123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="00ED43C3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ED43C3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</w:t>
      </w:r>
      <w:r w:rsidR="00297B46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1E06D8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="009F6333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Серов А.В.</w:t>
      </w:r>
    </w:p>
    <w:p w:rsidR="00AC3675" w:rsidRPr="00D13441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2246E8"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8C1ADE" w:rsidRPr="00D13441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93CAE" w:rsidRPr="00D13441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8C1ADE"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D13441" w:rsidRDefault="00C027B9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8C1ADE" w:rsidRPr="00D13441" w:rsidRDefault="008C1ADE" w:rsidP="008C1A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 №2:  Об определении позиции Общества (представителей Общества) по вопросу </w:t>
      </w:r>
      <w:proofErr w:type="gramStart"/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АО «Дагестанская сетевая компания»: «Об утверждении сметы расходов Общества на 1 квартал 2019 года».</w:t>
      </w:r>
    </w:p>
    <w:p w:rsidR="008C1ADE" w:rsidRPr="00D13441" w:rsidRDefault="008C1ADE" w:rsidP="008C1A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Решение: </w:t>
      </w:r>
    </w:p>
    <w:p w:rsidR="008C1ADE" w:rsidRPr="00D13441" w:rsidRDefault="008C1ADE" w:rsidP="00D13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Поручить представителям Общества в Совете директоров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/>
        <w:t xml:space="preserve">АО «Дагестанская сетевая компания» по вопросу </w:t>
      </w:r>
      <w:proofErr w:type="gramStart"/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АО «Дагестанская сетевая компания» «Об утверждении сметы расходов Общества на 1 квартал 2019 года» голосовать «ЗА» принятие следующего решения:</w:t>
      </w:r>
    </w:p>
    <w:p w:rsidR="008C1ADE" w:rsidRPr="00D13441" w:rsidRDefault="008C1ADE" w:rsidP="00D13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Утвердить смету расходов Общества на 1 квартал 2019 года согласно Приложению к настоящему решению Совета директоров</w:t>
      </w: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64123" w:rsidRPr="00D13441" w:rsidRDefault="00864123" w:rsidP="00300D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864123" w:rsidRPr="00D13441" w:rsidRDefault="00864123" w:rsidP="008641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Зайцев Ю.В., Перец А.Ю., Раков А.В., </w:t>
      </w:r>
      <w:proofErr w:type="spellStart"/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Серов А.В.</w:t>
      </w:r>
    </w:p>
    <w:p w:rsidR="00864123" w:rsidRPr="00D13441" w:rsidRDefault="00864123" w:rsidP="0086412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64123" w:rsidRPr="00D13441" w:rsidRDefault="00864123" w:rsidP="0086412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8C1ADE" w:rsidRPr="00D13441" w:rsidRDefault="008C1ADE" w:rsidP="0086412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1ADE" w:rsidRPr="00D13441" w:rsidRDefault="008C1ADE" w:rsidP="008C1A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№3:  О рассмотрении отчета Генерального директора Общества об утверждении инвестиционной программы на период 2016-2022 гг. в Минэнерго России.</w:t>
      </w:r>
    </w:p>
    <w:p w:rsidR="008C1ADE" w:rsidRPr="00D13441" w:rsidRDefault="008C1ADE" w:rsidP="008C1A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C1ADE" w:rsidRPr="00D13441" w:rsidRDefault="008C1ADE" w:rsidP="00D134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Генерального директора Общества об утверждении инвестиционной программы Общества на 2016-2022 гг. в Министерстве энергетики Российской Федерации согласно Приложению № 2 к настоящему решению Совета директоров.</w:t>
      </w:r>
    </w:p>
    <w:p w:rsidR="008C1ADE" w:rsidRPr="00D13441" w:rsidRDefault="008C1ADE" w:rsidP="0086412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8C1ADE" w:rsidRPr="00D13441" w:rsidRDefault="008C1ADE" w:rsidP="008C1AD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Зайцев Ю.В., Перец А.Ю., Раков А.В., </w:t>
      </w:r>
      <w:proofErr w:type="spellStart"/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Серов А.В.</w:t>
      </w:r>
    </w:p>
    <w:p w:rsidR="008C1ADE" w:rsidRPr="00D13441" w:rsidRDefault="008C1ADE" w:rsidP="008C1AD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«ПРОТИВ»: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  <w:r w:rsidRPr="00D1344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«ВОЗДЕРЖАЛСЯ»: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8C1ADE" w:rsidRPr="00FB1BBB" w:rsidRDefault="008C1ADE" w:rsidP="008C1AD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B1BB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 принято единогласно.</w:t>
      </w:r>
    </w:p>
    <w:p w:rsidR="008C1ADE" w:rsidRPr="00D13441" w:rsidRDefault="008C1ADE" w:rsidP="008C1AD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8C1ADE" w:rsidRPr="00D13441" w:rsidRDefault="008C1ADE" w:rsidP="008C1ADE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D13441">
        <w:rPr>
          <w:rFonts w:ascii="Times New Roman" w:hAnsi="Times New Roman"/>
          <w:b/>
          <w:sz w:val="26"/>
          <w:szCs w:val="26"/>
        </w:rPr>
        <w:t>Вопрос №4: О предварительном одобрении решения об оказании ПАО «МРСК Северного Кавказа» благотворительной помощи в 2019 году.</w:t>
      </w:r>
    </w:p>
    <w:p w:rsidR="008C1ADE" w:rsidRPr="00D13441" w:rsidRDefault="008C1ADE" w:rsidP="008C1ADE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D13441">
        <w:rPr>
          <w:rFonts w:ascii="Times New Roman" w:hAnsi="Times New Roman"/>
          <w:b/>
          <w:sz w:val="26"/>
          <w:szCs w:val="26"/>
        </w:rPr>
        <w:t>Решение:</w:t>
      </w:r>
    </w:p>
    <w:p w:rsidR="008C1ADE" w:rsidRPr="00D13441" w:rsidRDefault="008C1ADE" w:rsidP="00FB1BBB">
      <w:p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1. Одобрить оказание благотворительной помощи ПАО «МРСК Северного Кавказа» в 2019 году согласно Приложению № 3 к настоящему решению Совета директоров.</w:t>
      </w:r>
    </w:p>
    <w:p w:rsidR="008C1ADE" w:rsidRPr="00D13441" w:rsidRDefault="008C1ADE" w:rsidP="008C1AD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>2. Поручить Единоличному исполнительному органу ПАО «МРСК Северного Кавказа» обеспечить финансирование благотворительной помощи без ухудшения запланированного финансового результата деятельности с учетом обеспечения безусловного выполнения показателя снижения удельных операционных расходов (затрат) по итогам работы за 2019 год.</w:t>
      </w:r>
    </w:p>
    <w:p w:rsidR="008C1ADE" w:rsidRPr="00D13441" w:rsidRDefault="008C1ADE" w:rsidP="008C1AD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13441" w:rsidRPr="00D13441" w:rsidRDefault="00D13441" w:rsidP="00D1344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Зайцев Ю.В., Перец А.Ю., Раков А.В., </w:t>
      </w:r>
      <w:proofErr w:type="spellStart"/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Серов А.В.</w:t>
      </w:r>
    </w:p>
    <w:p w:rsidR="00D13441" w:rsidRPr="00D13441" w:rsidRDefault="00D13441" w:rsidP="00D1344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«ПРОТИВ»: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  <w:r w:rsidRPr="00D1344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«ВОЗДЕРЖАЛСЯ»: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D13441" w:rsidRPr="00FB1BBB" w:rsidRDefault="00D13441" w:rsidP="00D1344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B1BB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 принято единогласно.</w:t>
      </w:r>
    </w:p>
    <w:p w:rsidR="00D13441" w:rsidRPr="00D13441" w:rsidRDefault="00D13441" w:rsidP="00D13441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</w:p>
    <w:p w:rsidR="00D13441" w:rsidRPr="00D13441" w:rsidRDefault="00D13441" w:rsidP="00D13441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D13441">
        <w:rPr>
          <w:rFonts w:ascii="Times New Roman" w:hAnsi="Times New Roman"/>
          <w:b/>
          <w:sz w:val="26"/>
          <w:szCs w:val="26"/>
        </w:rPr>
        <w:t>Вопрос №5: О ходе исполнения реестра непрофильных активов Общества за                                    4 квартал 2018 года.</w:t>
      </w:r>
    </w:p>
    <w:p w:rsidR="00D13441" w:rsidRPr="00D13441" w:rsidRDefault="00D13441" w:rsidP="00D13441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D13441">
        <w:rPr>
          <w:rFonts w:ascii="Times New Roman" w:hAnsi="Times New Roman"/>
          <w:b/>
          <w:sz w:val="26"/>
          <w:szCs w:val="26"/>
        </w:rPr>
        <w:t>Решение:</w:t>
      </w:r>
    </w:p>
    <w:p w:rsidR="00D13441" w:rsidRPr="00D13441" w:rsidRDefault="00D13441" w:rsidP="00D13441">
      <w:pPr>
        <w:spacing w:after="0" w:line="240" w:lineRule="auto"/>
        <w:ind w:right="1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1. Принять к сведению отчет Генерального директора Общества о ходе исполнения реестра непрофильных активов Общества за 4 квартал 2018 года и 2018 год согласно Приложению № 4 к настоящему решению Совета директоров.</w:t>
      </w:r>
    </w:p>
    <w:p w:rsidR="00D13441" w:rsidRPr="00D13441" w:rsidRDefault="00D13441" w:rsidP="00D13441">
      <w:pPr>
        <w:spacing w:after="0" w:line="240" w:lineRule="auto"/>
        <w:ind w:right="1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2. Утвердить актуализированный реестр непрофильных активов Общества согласно Приложению № 5 к настоящему решению Совета директоров.</w:t>
      </w:r>
    </w:p>
    <w:p w:rsidR="00300D64" w:rsidRPr="00D13441" w:rsidRDefault="00300D64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D13441" w:rsidRPr="00D13441" w:rsidRDefault="00D13441" w:rsidP="00D1344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Зайцев Ю.В., Перец А.Ю., Раков А.В., </w:t>
      </w:r>
      <w:proofErr w:type="spellStart"/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Серов А.В.</w:t>
      </w:r>
    </w:p>
    <w:p w:rsidR="00D13441" w:rsidRPr="00D13441" w:rsidRDefault="00D13441" w:rsidP="00D1344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«ПРОТИВ»: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  <w:r w:rsidRPr="00D1344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«ВОЗДЕРЖАЛСЯ»: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D13441" w:rsidRPr="00FB1BBB" w:rsidRDefault="00D13441" w:rsidP="00D1344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B1BB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 принято единогласно.</w:t>
      </w:r>
    </w:p>
    <w:p w:rsidR="00D13441" w:rsidRPr="00D13441" w:rsidRDefault="00D13441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D13441" w:rsidRPr="00D13441" w:rsidRDefault="00D13441" w:rsidP="00D13441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D13441">
        <w:rPr>
          <w:rFonts w:ascii="Times New Roman" w:hAnsi="Times New Roman"/>
          <w:b/>
          <w:sz w:val="26"/>
          <w:szCs w:val="26"/>
        </w:rPr>
        <w:t>Вопрос №6: Об утверждении кредитного плана ПАО «МРСК Северного Кавказа» на 1 квартал 2019 года.</w:t>
      </w:r>
    </w:p>
    <w:p w:rsidR="00D13441" w:rsidRPr="00D13441" w:rsidRDefault="00D13441" w:rsidP="00D13441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D13441">
        <w:rPr>
          <w:rFonts w:ascii="Times New Roman" w:hAnsi="Times New Roman"/>
          <w:b/>
          <w:sz w:val="26"/>
          <w:szCs w:val="26"/>
        </w:rPr>
        <w:t>Решение:</w:t>
      </w:r>
    </w:p>
    <w:p w:rsidR="00D13441" w:rsidRPr="00D13441" w:rsidRDefault="00D13441" w:rsidP="00D13441">
      <w:pPr>
        <w:spacing w:after="0" w:line="240" w:lineRule="auto"/>
        <w:ind w:right="1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Утвердить кредитный план ПАО «МРСК Северного Кавказа» на 1 квартал 2019 года согласно Приложению № 6 к настоящему решению Совета директоров.</w:t>
      </w:r>
    </w:p>
    <w:p w:rsidR="00D13441" w:rsidRPr="00D13441" w:rsidRDefault="00D13441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D13441" w:rsidRPr="00D13441" w:rsidRDefault="00D13441" w:rsidP="00D1344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Зайцев Ю.В., Перец А.Ю., Раков А.В., </w:t>
      </w:r>
      <w:proofErr w:type="spellStart"/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Серов А.В.</w:t>
      </w:r>
    </w:p>
    <w:p w:rsidR="00D13441" w:rsidRPr="00D13441" w:rsidRDefault="00D13441" w:rsidP="00D1344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«ПРОТИВ»: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  <w:r w:rsidRPr="00D1344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«ВОЗДЕРЖАЛСЯ»: </w:t>
      </w:r>
      <w:r w:rsidRPr="00D1344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D13441" w:rsidRPr="00FB1BBB" w:rsidRDefault="00D13441" w:rsidP="00D1344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B1BB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 принято единогласно.</w:t>
      </w:r>
    </w:p>
    <w:p w:rsidR="00D13441" w:rsidRPr="00D13441" w:rsidRDefault="00D13441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F362EE" w:rsidRDefault="00F362EE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864123" w:rsidRPr="00D13441" w:rsidRDefault="00FC3C55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D13441">
        <w:rPr>
          <w:rFonts w:ascii="Times New Roman" w:hAnsi="Times New Roman"/>
          <w:b/>
          <w:sz w:val="26"/>
          <w:szCs w:val="26"/>
        </w:rPr>
        <w:t>Приложение №1</w:t>
      </w:r>
      <w:r w:rsidR="00AB5B2C" w:rsidRPr="00D13441">
        <w:rPr>
          <w:rFonts w:ascii="Times New Roman" w:hAnsi="Times New Roman"/>
          <w:b/>
          <w:sz w:val="26"/>
          <w:szCs w:val="26"/>
        </w:rPr>
        <w:t xml:space="preserve"> </w:t>
      </w:r>
      <w:r w:rsidR="00864123" w:rsidRPr="00D13441">
        <w:rPr>
          <w:rFonts w:ascii="Times New Roman" w:hAnsi="Times New Roman"/>
          <w:sz w:val="26"/>
          <w:szCs w:val="26"/>
        </w:rPr>
        <w:t>–</w:t>
      </w:r>
      <w:r w:rsidR="00D13441" w:rsidRPr="00D13441">
        <w:rPr>
          <w:rFonts w:ascii="Times New Roman" w:hAnsi="Times New Roman"/>
          <w:sz w:val="26"/>
          <w:szCs w:val="26"/>
        </w:rPr>
        <w:t xml:space="preserve"> смет</w:t>
      </w:r>
      <w:r w:rsidR="0004719E">
        <w:rPr>
          <w:rFonts w:ascii="Times New Roman" w:hAnsi="Times New Roman"/>
          <w:sz w:val="26"/>
          <w:szCs w:val="26"/>
        </w:rPr>
        <w:t>а</w:t>
      </w:r>
      <w:r w:rsidR="00D13441" w:rsidRPr="00D13441">
        <w:rPr>
          <w:rFonts w:ascii="Times New Roman" w:hAnsi="Times New Roman"/>
          <w:sz w:val="26"/>
          <w:szCs w:val="26"/>
        </w:rPr>
        <w:t xml:space="preserve"> расходов Общества на 1 квартал 2019 года</w:t>
      </w:r>
      <w:r w:rsidR="00864123" w:rsidRPr="00D13441">
        <w:rPr>
          <w:rFonts w:ascii="Times New Roman" w:hAnsi="Times New Roman"/>
          <w:sz w:val="26"/>
          <w:szCs w:val="26"/>
        </w:rPr>
        <w:t>*;</w:t>
      </w:r>
    </w:p>
    <w:p w:rsidR="00864123" w:rsidRPr="00D13441" w:rsidRDefault="00864123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3441">
        <w:rPr>
          <w:rFonts w:ascii="Times New Roman" w:hAnsi="Times New Roman"/>
          <w:b/>
          <w:sz w:val="26"/>
          <w:szCs w:val="26"/>
        </w:rPr>
        <w:t xml:space="preserve">Приложение №2 - </w:t>
      </w:r>
      <w:r w:rsidR="00D13441" w:rsidRPr="00D13441">
        <w:rPr>
          <w:rFonts w:ascii="Times New Roman" w:hAnsi="Times New Roman"/>
          <w:sz w:val="26"/>
          <w:szCs w:val="26"/>
        </w:rPr>
        <w:t>отчет Генерального директора Общества об утверждении инвестиционной программы Общества на 2016-2022 гг. в Министерстве энергетики Российской Федерации</w:t>
      </w:r>
      <w:r w:rsidRPr="00D13441">
        <w:rPr>
          <w:rFonts w:ascii="Times New Roman" w:hAnsi="Times New Roman"/>
          <w:sz w:val="26"/>
          <w:szCs w:val="26"/>
        </w:rPr>
        <w:t>*;</w:t>
      </w:r>
    </w:p>
    <w:p w:rsidR="00D13441" w:rsidRPr="00D13441" w:rsidRDefault="00D13441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3441">
        <w:rPr>
          <w:rFonts w:ascii="Times New Roman" w:hAnsi="Times New Roman"/>
          <w:b/>
          <w:sz w:val="26"/>
          <w:szCs w:val="26"/>
        </w:rPr>
        <w:t>Приложение №3 –</w:t>
      </w:r>
      <w:r w:rsidRPr="00D13441">
        <w:rPr>
          <w:sz w:val="26"/>
          <w:szCs w:val="26"/>
        </w:rPr>
        <w:t xml:space="preserve"> </w:t>
      </w:r>
      <w:r w:rsidRPr="00D13441">
        <w:rPr>
          <w:rFonts w:ascii="Times New Roman" w:hAnsi="Times New Roman"/>
          <w:sz w:val="26"/>
          <w:szCs w:val="26"/>
        </w:rPr>
        <w:t>оказание благотворительной помощи ПАО «МРСК Северного Кавказа» в 2019 году*;</w:t>
      </w:r>
    </w:p>
    <w:p w:rsidR="00D13441" w:rsidRPr="00D13441" w:rsidRDefault="00D13441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3441">
        <w:rPr>
          <w:rFonts w:ascii="Times New Roman" w:hAnsi="Times New Roman"/>
          <w:b/>
          <w:sz w:val="26"/>
          <w:szCs w:val="26"/>
        </w:rPr>
        <w:t>Приложение №4 –</w:t>
      </w:r>
      <w:r w:rsidRPr="00D13441">
        <w:rPr>
          <w:sz w:val="26"/>
          <w:szCs w:val="26"/>
        </w:rPr>
        <w:t xml:space="preserve"> </w:t>
      </w:r>
      <w:r w:rsidRPr="00D13441">
        <w:rPr>
          <w:rFonts w:ascii="Times New Roman" w:hAnsi="Times New Roman"/>
          <w:sz w:val="26"/>
          <w:szCs w:val="26"/>
        </w:rPr>
        <w:t>отчет Генерального директора Общества о ходе исполнения реестра непрофильных активов Общества за 4 квартал 2018 года и 2018 год*;</w:t>
      </w:r>
    </w:p>
    <w:p w:rsidR="00D13441" w:rsidRPr="00D13441" w:rsidRDefault="00864123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3441">
        <w:rPr>
          <w:rFonts w:ascii="Times New Roman" w:hAnsi="Times New Roman"/>
          <w:b/>
          <w:sz w:val="26"/>
          <w:szCs w:val="26"/>
        </w:rPr>
        <w:t>Приложение №</w:t>
      </w:r>
      <w:r w:rsidR="00D13441" w:rsidRPr="00D13441">
        <w:rPr>
          <w:rFonts w:ascii="Times New Roman" w:hAnsi="Times New Roman"/>
          <w:b/>
          <w:sz w:val="26"/>
          <w:szCs w:val="26"/>
        </w:rPr>
        <w:t>5</w:t>
      </w:r>
      <w:r w:rsidRPr="00D13441">
        <w:rPr>
          <w:rFonts w:ascii="Times New Roman" w:hAnsi="Times New Roman"/>
          <w:b/>
          <w:sz w:val="26"/>
          <w:szCs w:val="26"/>
        </w:rPr>
        <w:t xml:space="preserve"> </w:t>
      </w:r>
      <w:r w:rsidR="00D13441" w:rsidRPr="00D13441">
        <w:rPr>
          <w:rFonts w:ascii="Times New Roman" w:hAnsi="Times New Roman"/>
          <w:b/>
          <w:sz w:val="26"/>
          <w:szCs w:val="26"/>
        </w:rPr>
        <w:t>–</w:t>
      </w:r>
      <w:r w:rsidRPr="00D13441">
        <w:rPr>
          <w:rFonts w:ascii="Times New Roman" w:hAnsi="Times New Roman"/>
          <w:b/>
          <w:sz w:val="26"/>
          <w:szCs w:val="26"/>
        </w:rPr>
        <w:t xml:space="preserve"> </w:t>
      </w:r>
      <w:r w:rsidR="00D13441" w:rsidRPr="00D13441">
        <w:rPr>
          <w:rFonts w:ascii="Times New Roman" w:hAnsi="Times New Roman"/>
          <w:sz w:val="26"/>
          <w:szCs w:val="26"/>
        </w:rPr>
        <w:t>актуализированный реестр непрофильных активов Общества*;</w:t>
      </w:r>
    </w:p>
    <w:p w:rsidR="00F362EE" w:rsidRDefault="00F362EE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F362EE" w:rsidRDefault="00F362EE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F362EE" w:rsidRDefault="00F362EE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D13441" w:rsidRPr="00D13441" w:rsidRDefault="00D13441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D13441">
        <w:rPr>
          <w:rFonts w:ascii="Times New Roman" w:hAnsi="Times New Roman"/>
          <w:b/>
          <w:sz w:val="26"/>
          <w:szCs w:val="26"/>
        </w:rPr>
        <w:lastRenderedPageBreak/>
        <w:t xml:space="preserve">Приложение №6 - </w:t>
      </w:r>
      <w:r w:rsidRPr="00D13441">
        <w:rPr>
          <w:rFonts w:ascii="Times New Roman" w:hAnsi="Times New Roman"/>
          <w:sz w:val="26"/>
          <w:szCs w:val="26"/>
        </w:rPr>
        <w:t>кредитный план ПАО «МРСК Северного Кавказа» на 1 квартал 2019 года*;</w:t>
      </w:r>
    </w:p>
    <w:p w:rsidR="005B6657" w:rsidRPr="00D13441" w:rsidRDefault="00D13441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D13441">
        <w:rPr>
          <w:rFonts w:ascii="Times New Roman" w:hAnsi="Times New Roman"/>
          <w:b/>
          <w:sz w:val="26"/>
          <w:szCs w:val="26"/>
        </w:rPr>
        <w:t xml:space="preserve">Приложение №7 - </w:t>
      </w:r>
      <w:r w:rsidR="006C1832" w:rsidRPr="00D1344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6657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просные листы членов Совета директоров, </w:t>
      </w:r>
      <w:r w:rsidR="005A46FA" w:rsidRPr="00D13441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 w:rsidRPr="00D13441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5B6657" w:rsidRPr="00D1344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6281" w:rsidRPr="00D13441" w:rsidRDefault="003D6281" w:rsidP="00FA2E3F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6FA" w:rsidRPr="00FB1BBB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FB1BBB">
        <w:rPr>
          <w:rFonts w:ascii="Times New Roman" w:eastAsia="Times New Roman" w:hAnsi="Times New Roman"/>
          <w:lang w:eastAsia="ru-RU"/>
        </w:rPr>
        <w:t>*хранится в электронном виде</w:t>
      </w:r>
    </w:p>
    <w:p w:rsidR="00D45AE9" w:rsidRPr="00D13441" w:rsidRDefault="00D45AE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2E3F" w:rsidRPr="00D13441" w:rsidRDefault="00FA2E3F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3441" w:rsidRPr="00D13441" w:rsidRDefault="00D1344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D13441" w:rsidRPr="00D13441" w:rsidRDefault="00D1344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D13441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FA2E3F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661A" w:rsidRPr="00D13441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D13441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AE9" w:rsidRPr="00D13441" w:rsidRDefault="00D45AE9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D13441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D13441" w:rsidRDefault="00D81F5C" w:rsidP="00D45AE9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A4784E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2E3F" w:rsidRPr="00D1344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13441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D13441" w:rsidSect="00363D88">
      <w:footerReference w:type="even" r:id="rId11"/>
      <w:footerReference w:type="default" r:id="rId12"/>
      <w:pgSz w:w="11906" w:h="16838"/>
      <w:pgMar w:top="1134" w:right="849" w:bottom="568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F1" w:rsidRDefault="00A937F1">
      <w:pPr>
        <w:spacing w:after="0" w:line="240" w:lineRule="auto"/>
      </w:pPr>
      <w:r>
        <w:separator/>
      </w:r>
    </w:p>
  </w:endnote>
  <w:endnote w:type="continuationSeparator" w:id="0">
    <w:p w:rsidR="00A937F1" w:rsidRDefault="00A9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7746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2CE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F1" w:rsidRDefault="00A937F1">
      <w:pPr>
        <w:spacing w:after="0" w:line="240" w:lineRule="auto"/>
      </w:pPr>
      <w:r>
        <w:separator/>
      </w:r>
    </w:p>
  </w:footnote>
  <w:footnote w:type="continuationSeparator" w:id="0">
    <w:p w:rsidR="00A937F1" w:rsidRDefault="00A9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3456A"/>
    <w:multiLevelType w:val="multilevel"/>
    <w:tmpl w:val="3F60AC4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eastAsia="Times New Roman"/>
      </w:rPr>
    </w:lvl>
  </w:abstractNum>
  <w:abstractNum w:abstractNumId="6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6BF4"/>
    <w:multiLevelType w:val="hybridMultilevel"/>
    <w:tmpl w:val="55F87E42"/>
    <w:lvl w:ilvl="0" w:tplc="1B8C31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3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715E15"/>
    <w:multiLevelType w:val="hybridMultilevel"/>
    <w:tmpl w:val="ADFAF4C4"/>
    <w:lvl w:ilvl="0" w:tplc="04E87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908F1"/>
    <w:multiLevelType w:val="hybridMultilevel"/>
    <w:tmpl w:val="3F56135E"/>
    <w:lvl w:ilvl="0" w:tplc="1E98F888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65972E91"/>
    <w:multiLevelType w:val="hybridMultilevel"/>
    <w:tmpl w:val="90F8016E"/>
    <w:lvl w:ilvl="0" w:tplc="F01A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16"/>
  </w:num>
  <w:num w:numId="4">
    <w:abstractNumId w:val="25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4"/>
  </w:num>
  <w:num w:numId="11">
    <w:abstractNumId w:val="20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2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11"/>
  </w:num>
  <w:num w:numId="22">
    <w:abstractNumId w:val="1"/>
  </w:num>
  <w:num w:numId="23">
    <w:abstractNumId w:val="17"/>
  </w:num>
  <w:num w:numId="24">
    <w:abstractNumId w:val="7"/>
  </w:num>
  <w:num w:numId="25">
    <w:abstractNumId w:val="21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38E9"/>
    <w:rsid w:val="000243D0"/>
    <w:rsid w:val="00024BF4"/>
    <w:rsid w:val="00026175"/>
    <w:rsid w:val="000267CC"/>
    <w:rsid w:val="00032125"/>
    <w:rsid w:val="000335D4"/>
    <w:rsid w:val="00042136"/>
    <w:rsid w:val="000445FB"/>
    <w:rsid w:val="0004719E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C52CE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37D"/>
    <w:rsid w:val="00106A64"/>
    <w:rsid w:val="001125DC"/>
    <w:rsid w:val="001212E5"/>
    <w:rsid w:val="00121DB3"/>
    <w:rsid w:val="001222C4"/>
    <w:rsid w:val="00123F57"/>
    <w:rsid w:val="00124108"/>
    <w:rsid w:val="00125173"/>
    <w:rsid w:val="00126730"/>
    <w:rsid w:val="00131D8F"/>
    <w:rsid w:val="00137F87"/>
    <w:rsid w:val="00144532"/>
    <w:rsid w:val="001557DB"/>
    <w:rsid w:val="00157381"/>
    <w:rsid w:val="001613DE"/>
    <w:rsid w:val="001622AF"/>
    <w:rsid w:val="001622F7"/>
    <w:rsid w:val="001624C5"/>
    <w:rsid w:val="00162E19"/>
    <w:rsid w:val="0016589C"/>
    <w:rsid w:val="00172519"/>
    <w:rsid w:val="00173C5D"/>
    <w:rsid w:val="00173DAB"/>
    <w:rsid w:val="001775B2"/>
    <w:rsid w:val="001806F2"/>
    <w:rsid w:val="0018168F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2603"/>
    <w:rsid w:val="001D32BC"/>
    <w:rsid w:val="001D65D2"/>
    <w:rsid w:val="001D74D0"/>
    <w:rsid w:val="001D7C36"/>
    <w:rsid w:val="001E06D8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48C"/>
    <w:rsid w:val="00226B63"/>
    <w:rsid w:val="00230E0B"/>
    <w:rsid w:val="00231619"/>
    <w:rsid w:val="002344A2"/>
    <w:rsid w:val="00234D1C"/>
    <w:rsid w:val="00236D54"/>
    <w:rsid w:val="00241C30"/>
    <w:rsid w:val="00250024"/>
    <w:rsid w:val="00250926"/>
    <w:rsid w:val="00252D9D"/>
    <w:rsid w:val="00255653"/>
    <w:rsid w:val="00256B91"/>
    <w:rsid w:val="0025766F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4972"/>
    <w:rsid w:val="002C6C1B"/>
    <w:rsid w:val="002D0337"/>
    <w:rsid w:val="002D07DA"/>
    <w:rsid w:val="002D099D"/>
    <w:rsid w:val="002D1BE8"/>
    <w:rsid w:val="002D1F94"/>
    <w:rsid w:val="002D77EB"/>
    <w:rsid w:val="002E54FA"/>
    <w:rsid w:val="002F09E0"/>
    <w:rsid w:val="002F1D47"/>
    <w:rsid w:val="002F2F80"/>
    <w:rsid w:val="002F3E44"/>
    <w:rsid w:val="002F5598"/>
    <w:rsid w:val="00300235"/>
    <w:rsid w:val="00300D64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5CE"/>
    <w:rsid w:val="00333B70"/>
    <w:rsid w:val="00337ED6"/>
    <w:rsid w:val="003413C8"/>
    <w:rsid w:val="00350DB2"/>
    <w:rsid w:val="00352019"/>
    <w:rsid w:val="00352659"/>
    <w:rsid w:val="00352C53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7D47"/>
    <w:rsid w:val="00380903"/>
    <w:rsid w:val="00381DEE"/>
    <w:rsid w:val="00383444"/>
    <w:rsid w:val="00397D5F"/>
    <w:rsid w:val="003A032B"/>
    <w:rsid w:val="003A264F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5980"/>
    <w:rsid w:val="00556A60"/>
    <w:rsid w:val="0056011C"/>
    <w:rsid w:val="005604E4"/>
    <w:rsid w:val="00561683"/>
    <w:rsid w:val="005624B7"/>
    <w:rsid w:val="0056398B"/>
    <w:rsid w:val="00567168"/>
    <w:rsid w:val="0057000F"/>
    <w:rsid w:val="005732EA"/>
    <w:rsid w:val="00573862"/>
    <w:rsid w:val="00575B27"/>
    <w:rsid w:val="00575C5B"/>
    <w:rsid w:val="00585DD7"/>
    <w:rsid w:val="005874EA"/>
    <w:rsid w:val="0059183C"/>
    <w:rsid w:val="00591B5D"/>
    <w:rsid w:val="00591EA1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37C7"/>
    <w:rsid w:val="00695505"/>
    <w:rsid w:val="00695773"/>
    <w:rsid w:val="006A0BB6"/>
    <w:rsid w:val="006A4FF7"/>
    <w:rsid w:val="006A5FE8"/>
    <w:rsid w:val="006B70DD"/>
    <w:rsid w:val="006B710B"/>
    <w:rsid w:val="006C0121"/>
    <w:rsid w:val="006C1832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5743"/>
    <w:rsid w:val="006F7B0B"/>
    <w:rsid w:val="00707D5C"/>
    <w:rsid w:val="00711B17"/>
    <w:rsid w:val="00712C31"/>
    <w:rsid w:val="00715A4C"/>
    <w:rsid w:val="0071607C"/>
    <w:rsid w:val="007237B7"/>
    <w:rsid w:val="00725FC9"/>
    <w:rsid w:val="0072794B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5454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59B4"/>
    <w:rsid w:val="00790237"/>
    <w:rsid w:val="00790491"/>
    <w:rsid w:val="00792C6D"/>
    <w:rsid w:val="00794EB3"/>
    <w:rsid w:val="007A2384"/>
    <w:rsid w:val="007B0B40"/>
    <w:rsid w:val="007B32BA"/>
    <w:rsid w:val="007B6603"/>
    <w:rsid w:val="007B6B75"/>
    <w:rsid w:val="007B7FB7"/>
    <w:rsid w:val="007C1115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D49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4123"/>
    <w:rsid w:val="00865BC9"/>
    <w:rsid w:val="00866140"/>
    <w:rsid w:val="00866AEB"/>
    <w:rsid w:val="00871BF3"/>
    <w:rsid w:val="00872345"/>
    <w:rsid w:val="008737F4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C1ADE"/>
    <w:rsid w:val="008C6823"/>
    <w:rsid w:val="008C7188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E34"/>
    <w:rsid w:val="00932E76"/>
    <w:rsid w:val="00933C28"/>
    <w:rsid w:val="00936D65"/>
    <w:rsid w:val="0094599D"/>
    <w:rsid w:val="009476C1"/>
    <w:rsid w:val="0095178C"/>
    <w:rsid w:val="00963E7F"/>
    <w:rsid w:val="00971457"/>
    <w:rsid w:val="00972177"/>
    <w:rsid w:val="00990167"/>
    <w:rsid w:val="00990687"/>
    <w:rsid w:val="00991731"/>
    <w:rsid w:val="0099178F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9F6333"/>
    <w:rsid w:val="00A024E2"/>
    <w:rsid w:val="00A02526"/>
    <w:rsid w:val="00A0344A"/>
    <w:rsid w:val="00A04C81"/>
    <w:rsid w:val="00A04CB2"/>
    <w:rsid w:val="00A05B32"/>
    <w:rsid w:val="00A06728"/>
    <w:rsid w:val="00A07630"/>
    <w:rsid w:val="00A1360C"/>
    <w:rsid w:val="00A13C68"/>
    <w:rsid w:val="00A16C5A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D68"/>
    <w:rsid w:val="00AB27E0"/>
    <w:rsid w:val="00AB2A39"/>
    <w:rsid w:val="00AB3F47"/>
    <w:rsid w:val="00AB4E02"/>
    <w:rsid w:val="00AB5B2C"/>
    <w:rsid w:val="00AC0738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95B"/>
    <w:rsid w:val="00AE115F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566D"/>
    <w:rsid w:val="00B05F70"/>
    <w:rsid w:val="00B1214F"/>
    <w:rsid w:val="00B14136"/>
    <w:rsid w:val="00B15C4C"/>
    <w:rsid w:val="00B22E3C"/>
    <w:rsid w:val="00B23829"/>
    <w:rsid w:val="00B2714F"/>
    <w:rsid w:val="00B31AF1"/>
    <w:rsid w:val="00B3210E"/>
    <w:rsid w:val="00B3388D"/>
    <w:rsid w:val="00B4115C"/>
    <w:rsid w:val="00B4783D"/>
    <w:rsid w:val="00B51718"/>
    <w:rsid w:val="00B553EB"/>
    <w:rsid w:val="00B55407"/>
    <w:rsid w:val="00B5605D"/>
    <w:rsid w:val="00B56D85"/>
    <w:rsid w:val="00B6100E"/>
    <w:rsid w:val="00B62735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3ABE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46B8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CD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11BBF"/>
    <w:rsid w:val="00D13441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2A19"/>
    <w:rsid w:val="00D94B48"/>
    <w:rsid w:val="00D9522B"/>
    <w:rsid w:val="00D978CD"/>
    <w:rsid w:val="00DB10D3"/>
    <w:rsid w:val="00DB4C13"/>
    <w:rsid w:val="00DB6CE4"/>
    <w:rsid w:val="00DB7EB2"/>
    <w:rsid w:val="00DC17B2"/>
    <w:rsid w:val="00DC187D"/>
    <w:rsid w:val="00DC2F99"/>
    <w:rsid w:val="00DC37D8"/>
    <w:rsid w:val="00DD3988"/>
    <w:rsid w:val="00DD6BDB"/>
    <w:rsid w:val="00DD76D7"/>
    <w:rsid w:val="00DE31F2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5FF1"/>
    <w:rsid w:val="00E76518"/>
    <w:rsid w:val="00E83338"/>
    <w:rsid w:val="00E83BB8"/>
    <w:rsid w:val="00E85BED"/>
    <w:rsid w:val="00E90403"/>
    <w:rsid w:val="00E911CC"/>
    <w:rsid w:val="00E93347"/>
    <w:rsid w:val="00E96415"/>
    <w:rsid w:val="00EA2A1B"/>
    <w:rsid w:val="00EA311C"/>
    <w:rsid w:val="00EA3883"/>
    <w:rsid w:val="00EA42A7"/>
    <w:rsid w:val="00EA58C6"/>
    <w:rsid w:val="00EA613C"/>
    <w:rsid w:val="00EA69C4"/>
    <w:rsid w:val="00EA7B9D"/>
    <w:rsid w:val="00EB0897"/>
    <w:rsid w:val="00EB4039"/>
    <w:rsid w:val="00EB49FD"/>
    <w:rsid w:val="00EB4F5C"/>
    <w:rsid w:val="00EB538D"/>
    <w:rsid w:val="00EB72D1"/>
    <w:rsid w:val="00EC0928"/>
    <w:rsid w:val="00EC2925"/>
    <w:rsid w:val="00EC2CB9"/>
    <w:rsid w:val="00EC6BA2"/>
    <w:rsid w:val="00EC7931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5D1E"/>
    <w:rsid w:val="00F10536"/>
    <w:rsid w:val="00F12842"/>
    <w:rsid w:val="00F13B9F"/>
    <w:rsid w:val="00F14B0A"/>
    <w:rsid w:val="00F20112"/>
    <w:rsid w:val="00F20B38"/>
    <w:rsid w:val="00F21623"/>
    <w:rsid w:val="00F21E8F"/>
    <w:rsid w:val="00F3066D"/>
    <w:rsid w:val="00F324CA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770BE"/>
    <w:rsid w:val="00F81958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79B"/>
    <w:rsid w:val="00FB76AA"/>
    <w:rsid w:val="00FC00A5"/>
    <w:rsid w:val="00FC3905"/>
    <w:rsid w:val="00FC3C5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AE0C-1AF7-4232-8030-FA9D0DBC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5</cp:revision>
  <cp:lastPrinted>2019-02-14T12:00:00Z</cp:lastPrinted>
  <dcterms:created xsi:type="dcterms:W3CDTF">2019-02-13T14:06:00Z</dcterms:created>
  <dcterms:modified xsi:type="dcterms:W3CDTF">2019-02-14T12:02:00Z</dcterms:modified>
</cp:coreProperties>
</file>