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F30622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429980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3CD" w:rsidRDefault="009B03C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0045" w:rsidRDefault="003B004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611AF9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C1D7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3406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</w:p>
    <w:p w:rsidR="0081374B" w:rsidRPr="00611AF9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611AF9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г. Пятигорск,  пос. Энергетик,  ул. Подстанционная, д. 13а.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3406D5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9D5B61"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D5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611AF9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611AF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3406D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10</w:t>
      </w:r>
      <w:r w:rsidR="009D5B61"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3406D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августа</w:t>
      </w:r>
      <w:r w:rsidRPr="00611AF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406D5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873207"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D5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1AF9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611A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611AF9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426238" w:rsidRDefault="0042623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32224F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24F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613256" w:rsidRPr="0032224F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24F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3E0DDA" w:rsidRPr="009536C4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9536C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9536C4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512398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12398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512398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4134BD" w:rsidRPr="00611AF9" w:rsidRDefault="004134BD" w:rsidP="00C00D63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F3D67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0F3D67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611AF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9B03CD" w:rsidRPr="00611AF9" w:rsidRDefault="009B03CD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1AF9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611AF9" w:rsidRPr="00611AF9" w:rsidRDefault="00611AF9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06D5" w:rsidRPr="00AA615B" w:rsidRDefault="003406D5" w:rsidP="003406D5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AA615B">
        <w:rPr>
          <w:rFonts w:ascii="Times New Roman" w:eastAsia="Times New Roman" w:hAnsi="Times New Roman"/>
          <w:bCs/>
          <w:sz w:val="26"/>
          <w:szCs w:val="26"/>
          <w:lang w:eastAsia="ru-RU"/>
        </w:rPr>
        <w:t>. Об утверждении Сценарных условий формирования бизнес-плана                     ПАО «МРСК Северного Кавказа» на 2018 год и прогнозных показателей на 2019-2022 годы.</w:t>
      </w:r>
    </w:p>
    <w:p w:rsidR="003406D5" w:rsidRDefault="003406D5" w:rsidP="003406D5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AA61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Об утверждении Стандарта и Регламента </w:t>
      </w:r>
      <w:proofErr w:type="gramStart"/>
      <w:r w:rsidRPr="00AA615B">
        <w:rPr>
          <w:rFonts w:ascii="Times New Roman" w:eastAsia="Times New Roman" w:hAnsi="Times New Roman"/>
          <w:bCs/>
          <w:sz w:val="26"/>
          <w:szCs w:val="26"/>
          <w:lang w:eastAsia="ru-RU"/>
        </w:rPr>
        <w:t>бизнес-планирования</w:t>
      </w:r>
      <w:proofErr w:type="gramEnd"/>
      <w:r w:rsidRPr="00AA61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ПАО «МРСК Северного Кавказа»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новой редакции</w:t>
      </w:r>
      <w:r w:rsidRPr="00AA615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406D5" w:rsidRDefault="003406D5" w:rsidP="003406D5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</w:t>
      </w:r>
      <w:r w:rsidRPr="00164DCE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расходовании средств на подготовку и проведение годового Общего собрания акционеров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Общества.</w:t>
      </w:r>
    </w:p>
    <w:p w:rsidR="003406D5" w:rsidRDefault="003406D5" w:rsidP="003406D5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 </w:t>
      </w:r>
      <w:r w:rsidRPr="00D96485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Программы реализации экологической политики                ПАО «МРСК Северного Кавказа» на период 2017-2019 годов.</w:t>
      </w:r>
    </w:p>
    <w:p w:rsidR="003406D5" w:rsidRDefault="003406D5" w:rsidP="003406D5">
      <w:pPr>
        <w:pStyle w:val="a8"/>
        <w:ind w:right="-5"/>
        <w:rPr>
          <w:rFonts w:eastAsiaTheme="minorHAnsi"/>
          <w:szCs w:val="26"/>
        </w:rPr>
      </w:pPr>
      <w:r>
        <w:rPr>
          <w:bCs/>
          <w:szCs w:val="26"/>
        </w:rPr>
        <w:t xml:space="preserve">5. </w:t>
      </w:r>
      <w:r w:rsidRPr="00D96485">
        <w:rPr>
          <w:rFonts w:eastAsiaTheme="minorHAnsi"/>
          <w:szCs w:val="26"/>
        </w:rPr>
        <w:t>Об утверждении плана мероприятий ПАО «МРСК Северного Кавказа» по выполнению Программы реализации экологической политики ПАО «МРСК Северного Кавказа» на период 2017-2019 годов.</w:t>
      </w:r>
    </w:p>
    <w:p w:rsidR="003406D5" w:rsidRPr="00D96485" w:rsidRDefault="003406D5" w:rsidP="003406D5">
      <w:pPr>
        <w:pStyle w:val="a8"/>
        <w:ind w:right="-5"/>
        <w:rPr>
          <w:bCs/>
          <w:szCs w:val="26"/>
        </w:rPr>
      </w:pPr>
      <w:r>
        <w:rPr>
          <w:rFonts w:eastAsiaTheme="minorHAnsi"/>
          <w:szCs w:val="26"/>
        </w:rPr>
        <w:lastRenderedPageBreak/>
        <w:t xml:space="preserve">6. </w:t>
      </w:r>
      <w:r w:rsidRPr="000D6584">
        <w:rPr>
          <w:rFonts w:eastAsiaTheme="minorHAnsi"/>
          <w:szCs w:val="26"/>
        </w:rPr>
        <w:t>Об утверждении скорректированного кредитного плана Общества на                     3 квартал 2017 года</w:t>
      </w:r>
      <w:r>
        <w:rPr>
          <w:rFonts w:eastAsiaTheme="minorHAnsi"/>
          <w:szCs w:val="26"/>
        </w:rPr>
        <w:t>.</w:t>
      </w:r>
    </w:p>
    <w:p w:rsidR="00611AF9" w:rsidRPr="003B0045" w:rsidRDefault="00611AF9" w:rsidP="00611AF9">
      <w:pPr>
        <w:spacing w:after="0" w:line="240" w:lineRule="auto"/>
        <w:ind w:right="-5" w:firstLine="709"/>
        <w:jc w:val="both"/>
        <w:rPr>
          <w:b/>
          <w:szCs w:val="26"/>
        </w:rPr>
      </w:pPr>
    </w:p>
    <w:p w:rsidR="0081374B" w:rsidRPr="003B0045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3B0045">
        <w:rPr>
          <w:b/>
          <w:szCs w:val="26"/>
        </w:rPr>
        <w:t>Итог</w:t>
      </w:r>
      <w:r w:rsidR="00231A85" w:rsidRPr="003B0045">
        <w:rPr>
          <w:b/>
          <w:szCs w:val="26"/>
        </w:rPr>
        <w:t>и голосовани</w:t>
      </w:r>
      <w:r w:rsidR="002E78E1" w:rsidRPr="003B0045">
        <w:rPr>
          <w:b/>
          <w:szCs w:val="26"/>
        </w:rPr>
        <w:t>я и решени</w:t>
      </w:r>
      <w:r w:rsidR="008A6E7F">
        <w:rPr>
          <w:b/>
          <w:szCs w:val="26"/>
        </w:rPr>
        <w:t>я</w:t>
      </w:r>
      <w:r w:rsidR="002E78E1" w:rsidRPr="003B0045">
        <w:rPr>
          <w:b/>
          <w:szCs w:val="26"/>
        </w:rPr>
        <w:t>, принят</w:t>
      </w:r>
      <w:r w:rsidR="008A6E7F">
        <w:rPr>
          <w:b/>
          <w:szCs w:val="26"/>
        </w:rPr>
        <w:t>ы</w:t>
      </w:r>
      <w:r w:rsidR="009B03CD" w:rsidRPr="003B0045">
        <w:rPr>
          <w:b/>
          <w:szCs w:val="26"/>
        </w:rPr>
        <w:t>е</w:t>
      </w:r>
      <w:r w:rsidR="00231A85" w:rsidRPr="003B0045">
        <w:rPr>
          <w:b/>
          <w:szCs w:val="26"/>
        </w:rPr>
        <w:t xml:space="preserve"> по вопрос</w:t>
      </w:r>
      <w:r w:rsidR="008A6E7F">
        <w:rPr>
          <w:b/>
          <w:szCs w:val="26"/>
        </w:rPr>
        <w:t>ам</w:t>
      </w:r>
      <w:r w:rsidRPr="003B0045">
        <w:rPr>
          <w:b/>
          <w:szCs w:val="26"/>
        </w:rPr>
        <w:t xml:space="preserve"> повестки дня:</w:t>
      </w:r>
    </w:p>
    <w:p w:rsidR="00D5737B" w:rsidRDefault="00D5737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</w:t>
      </w: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Сценарных условий формирования бизнес-плана                     ПАО «МРСК Северного Кавказа» на 2018 год и прогнозных показателей на 2019-2022 годы.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1. Перенести рассмотрение вопроса на более поздний срок.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</w:t>
      </w:r>
      <w:r w:rsidR="0052762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диноличному исполнительному органу представить на рассмотрение Совета директоров Общества Сценарные условия формирования бизнес-плана АО «Дагестанская сетевая компания» на 2018 год и прогнозных показателей на 2019-2022 годы в рамках вопроса «Об определении позиции Общества (представителей Общества) по вопросу </w:t>
      </w:r>
      <w:proofErr w:type="gramStart"/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компания».</w:t>
      </w:r>
    </w:p>
    <w:p w:rsidR="007A2EB9" w:rsidRPr="003B0045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B766AB" w:rsidRDefault="003B0045" w:rsidP="003B004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3B0045" w:rsidRPr="003B004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691CCC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B03CD" w:rsidRDefault="009B03CD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Default="00B766AB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№2:</w:t>
      </w: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Стандарта и Регламента </w:t>
      </w:r>
      <w:proofErr w:type="gramStart"/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бизнес-планирования</w:t>
      </w:r>
      <w:proofErr w:type="gramEnd"/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ПАО «МРСК Северного Кавказа» в новой редакции.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Стандарт и Регламент </w:t>
      </w:r>
      <w:proofErr w:type="gramStart"/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бизнес-планирования</w:t>
      </w:r>
      <w:proofErr w:type="gramEnd"/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 ПАО «МРСК Северного Кавказа» в соответствии с Приложениями №№ 1, 2 к настоящему решению Совета директоров.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Признать утратившими силу Стандарт и Регламент </w:t>
      </w:r>
      <w:proofErr w:type="gramStart"/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бизнес-планирования</w:t>
      </w:r>
      <w:proofErr w:type="gramEnd"/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ПАО «МРСК Северного Кавказа», утвержденные решением Совета директоров Общества от 31.03.2015 (Протокол от 02.04.2015 № 190).</w:t>
      </w:r>
    </w:p>
    <w:p w:rsidR="008A6E7F" w:rsidRPr="00B766AB" w:rsidRDefault="008A6E7F" w:rsidP="008A6E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691CCC" w:rsidRPr="00B766AB" w:rsidRDefault="008A6E7F" w:rsidP="00691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</w:t>
      </w:r>
      <w:r w:rsidR="00691CCC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691CCC" w:rsidRPr="003B0045" w:rsidRDefault="00691CCC" w:rsidP="00691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A6E7F" w:rsidRDefault="008A6E7F" w:rsidP="00691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№3:</w:t>
      </w:r>
      <w:r w:rsidRPr="003406D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 расходовании средств на подготовку и проведение годового Общего собрания акционеров Общества.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406D5" w:rsidRPr="003406D5" w:rsidRDefault="003406D5" w:rsidP="003406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отчет Генерального директора Общества о расходовании средств на подготовку и проведение годового Общего собрания акционеров Общества в соответствии с Приложением № 3 к настоящему решению </w:t>
      </w:r>
      <w:r w:rsidR="000F3D6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директоров.</w:t>
      </w:r>
    </w:p>
    <w:p w:rsidR="008A6E7F" w:rsidRPr="00B766AB" w:rsidRDefault="008A6E7F" w:rsidP="008A6E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Pr="00B766AB" w:rsidRDefault="009536C4" w:rsidP="009536C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A6E7F" w:rsidRDefault="008A6E7F" w:rsidP="008A6E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6D5" w:rsidRPr="003406D5" w:rsidRDefault="003406D5" w:rsidP="003406D5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№4:</w:t>
      </w: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06D5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Программы реализации экологической политики                ПАО «МРСК Северного Кавказа» на период 2017-2019 годов.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Снять вопрос с рассмотрения.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Pr="00B766AB" w:rsidRDefault="009536C4" w:rsidP="009536C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691CCC" w:rsidRPr="00691CCC" w:rsidRDefault="009536C4" w:rsidP="00691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691CCC" w:rsidRP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691CCC" w:rsidRP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Pr="00691CCC" w:rsidRDefault="00691CCC" w:rsidP="00691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91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 принято большинством голосов.</w:t>
      </w:r>
    </w:p>
    <w:p w:rsidR="00426238" w:rsidRPr="00B766AB" w:rsidRDefault="00426238" w:rsidP="008A6E7F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spacing w:after="0" w:line="240" w:lineRule="auto"/>
        <w:ind w:right="11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3406D5" w:rsidRPr="003406D5" w:rsidRDefault="003406D5" w:rsidP="00340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№5:</w:t>
      </w: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06D5">
        <w:rPr>
          <w:rFonts w:ascii="Times New Roman" w:hAnsi="Times New Roman"/>
          <w:sz w:val="26"/>
          <w:szCs w:val="26"/>
          <w:lang w:eastAsia="ru-RU"/>
        </w:rPr>
        <w:t>Об утверждении плана мероприятий ПАО «МРСК Северного Кавказа» по выполнению Программы реализации экологической политики ПАО «МРСК Северного Кавказа» на период 2017-2019 годов.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3406D5" w:rsidRPr="003406D5" w:rsidRDefault="003406D5" w:rsidP="003406D5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EC3E89" w:rsidRPr="00EC3E89" w:rsidRDefault="00EC3E89" w:rsidP="00EC3E89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Pr="00B766AB" w:rsidRDefault="009536C4" w:rsidP="009536C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C3E89" w:rsidRPr="00EC3E89" w:rsidRDefault="00EC3E89" w:rsidP="00EC3E8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Default="009536C4" w:rsidP="00EC3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06D5" w:rsidRPr="003406D5" w:rsidRDefault="003406D5" w:rsidP="00340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№6:</w:t>
      </w: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06D5">
        <w:rPr>
          <w:rFonts w:ascii="Times New Roman" w:hAnsi="Times New Roman"/>
          <w:sz w:val="26"/>
          <w:szCs w:val="26"/>
          <w:lang w:eastAsia="ru-RU"/>
        </w:rPr>
        <w:t>Об утверждении скорректированного кредитного плана Общества на                     3 квартал 2017 года.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3406D5" w:rsidRPr="003406D5" w:rsidRDefault="003406D5" w:rsidP="003406D5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6D5">
        <w:rPr>
          <w:rFonts w:ascii="Times New Roman" w:eastAsia="Times New Roman" w:hAnsi="Times New Roman"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EC3E89" w:rsidRPr="00EC3E89" w:rsidRDefault="00EC3E89" w:rsidP="00EC3E89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36C4" w:rsidRPr="00B766AB" w:rsidRDefault="009536C4" w:rsidP="009536C4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691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  <w:bookmarkStart w:id="0" w:name="_GoBack"/>
      <w:bookmarkEnd w:id="0"/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9536C4" w:rsidRPr="00B766AB" w:rsidRDefault="009536C4" w:rsidP="009536C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C3E89" w:rsidRDefault="00EC3E89" w:rsidP="00EC3E8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378" w:rsidRDefault="005B5378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766AB" w:rsidRPr="009476C1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3406D5" w:rsidRPr="003406D5">
        <w:rPr>
          <w:rFonts w:ascii="Times New Roman" w:hAnsi="Times New Roman"/>
          <w:sz w:val="26"/>
          <w:szCs w:val="26"/>
        </w:rPr>
        <w:t xml:space="preserve">Стандарт </w:t>
      </w:r>
      <w:proofErr w:type="gramStart"/>
      <w:r w:rsidR="003406D5" w:rsidRPr="003406D5">
        <w:rPr>
          <w:rFonts w:ascii="Times New Roman" w:hAnsi="Times New Roman"/>
          <w:sz w:val="26"/>
          <w:szCs w:val="26"/>
        </w:rPr>
        <w:t>бизнес-планирования</w:t>
      </w:r>
      <w:proofErr w:type="gramEnd"/>
      <w:r w:rsidR="003406D5" w:rsidRPr="003406D5">
        <w:rPr>
          <w:rFonts w:ascii="Times New Roman" w:hAnsi="Times New Roman"/>
          <w:sz w:val="26"/>
          <w:szCs w:val="26"/>
        </w:rPr>
        <w:t xml:space="preserve"> ПАО «МРСК Северного Кавказа»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3406D5" w:rsidRPr="00340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Регламент </w:t>
      </w:r>
      <w:proofErr w:type="gramStart"/>
      <w:r w:rsidR="003406D5" w:rsidRPr="00340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бизнес-планирования</w:t>
      </w:r>
      <w:proofErr w:type="gramEnd"/>
      <w:r w:rsidR="003406D5" w:rsidRPr="003406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ПАО «МРСК Северного Кавказа»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>Приложение №3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3406D5" w:rsidRPr="003406D5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расходовании средств на подготовку и проведение годового Общего собрания акционеров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FE4E2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E4E22" w:rsidRDefault="00FE4E22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4E22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FE4E22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Pr="00FE4E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Pr="003B0045" w:rsidRDefault="008A6E7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557920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920">
        <w:rPr>
          <w:rFonts w:ascii="Times New Roman" w:eastAsia="Times New Roman" w:hAnsi="Times New Roman"/>
          <w:sz w:val="20"/>
          <w:szCs w:val="20"/>
          <w:lang w:eastAsia="ru-RU"/>
        </w:rPr>
        <w:t>* хранится в электронном виде</w:t>
      </w:r>
    </w:p>
    <w:p w:rsidR="00557920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920" w:rsidRPr="003B0045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3B0045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9B03CD" w:rsidRPr="003B0045" w:rsidRDefault="009B03CD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B0045" w:rsidRDefault="003B0045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1CFE" w:rsidRPr="003B0045" w:rsidRDefault="00471C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3B0045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3B0045" w:rsidSect="003B0045">
      <w:footerReference w:type="even" r:id="rId11"/>
      <w:footerReference w:type="default" r:id="rId12"/>
      <w:pgSz w:w="11906" w:h="16838"/>
      <w:pgMar w:top="851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22" w:rsidRDefault="00F30622">
      <w:pPr>
        <w:spacing w:after="0" w:line="240" w:lineRule="auto"/>
      </w:pPr>
      <w:r>
        <w:separator/>
      </w:r>
    </w:p>
  </w:endnote>
  <w:endnote w:type="continuationSeparator" w:id="0">
    <w:p w:rsidR="00F30622" w:rsidRDefault="00F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22" w:rsidRDefault="00F30622">
      <w:pPr>
        <w:spacing w:after="0" w:line="240" w:lineRule="auto"/>
      </w:pPr>
      <w:r>
        <w:separator/>
      </w:r>
    </w:p>
  </w:footnote>
  <w:footnote w:type="continuationSeparator" w:id="0">
    <w:p w:rsidR="00F30622" w:rsidRDefault="00F3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7144AA"/>
    <w:multiLevelType w:val="hybridMultilevel"/>
    <w:tmpl w:val="631A4B48"/>
    <w:lvl w:ilvl="0" w:tplc="D0DAF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57280"/>
    <w:multiLevelType w:val="hybridMultilevel"/>
    <w:tmpl w:val="8744DEC8"/>
    <w:lvl w:ilvl="0" w:tplc="8AFC683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1BDA"/>
    <w:multiLevelType w:val="hybridMultilevel"/>
    <w:tmpl w:val="830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8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5"/>
  </w:num>
  <w:num w:numId="18">
    <w:abstractNumId w:val="14"/>
  </w:num>
  <w:num w:numId="19">
    <w:abstractNumId w:val="17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0AD6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50DE"/>
    <w:rsid w:val="000E6BA3"/>
    <w:rsid w:val="000F37CE"/>
    <w:rsid w:val="000F3D67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0583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0A1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3BC1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24F"/>
    <w:rsid w:val="00322683"/>
    <w:rsid w:val="00325682"/>
    <w:rsid w:val="00325C9E"/>
    <w:rsid w:val="00333B70"/>
    <w:rsid w:val="00337ED6"/>
    <w:rsid w:val="003406D5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0045"/>
    <w:rsid w:val="003B233D"/>
    <w:rsid w:val="003B417D"/>
    <w:rsid w:val="003B6396"/>
    <w:rsid w:val="003C2560"/>
    <w:rsid w:val="003C3359"/>
    <w:rsid w:val="003C455F"/>
    <w:rsid w:val="003C46C2"/>
    <w:rsid w:val="003C5BF0"/>
    <w:rsid w:val="003C6C3F"/>
    <w:rsid w:val="003D36B2"/>
    <w:rsid w:val="003D5188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34BD"/>
    <w:rsid w:val="00415A22"/>
    <w:rsid w:val="00420D65"/>
    <w:rsid w:val="004213FA"/>
    <w:rsid w:val="00424176"/>
    <w:rsid w:val="00426238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1CFE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0433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2398"/>
    <w:rsid w:val="00517CAB"/>
    <w:rsid w:val="00521850"/>
    <w:rsid w:val="005246BF"/>
    <w:rsid w:val="00526425"/>
    <w:rsid w:val="00527621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571CB"/>
    <w:rsid w:val="00557920"/>
    <w:rsid w:val="0056011C"/>
    <w:rsid w:val="005604E4"/>
    <w:rsid w:val="00561683"/>
    <w:rsid w:val="00567168"/>
    <w:rsid w:val="00573862"/>
    <w:rsid w:val="00573CB7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378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1AF9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574A3"/>
    <w:rsid w:val="00660EC0"/>
    <w:rsid w:val="00664F2E"/>
    <w:rsid w:val="0067030C"/>
    <w:rsid w:val="00672362"/>
    <w:rsid w:val="00673FF2"/>
    <w:rsid w:val="00676013"/>
    <w:rsid w:val="0067662F"/>
    <w:rsid w:val="00691CCC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46EC"/>
    <w:rsid w:val="0072794B"/>
    <w:rsid w:val="0073661E"/>
    <w:rsid w:val="00740849"/>
    <w:rsid w:val="00740ED7"/>
    <w:rsid w:val="00742F55"/>
    <w:rsid w:val="00746FFE"/>
    <w:rsid w:val="00747958"/>
    <w:rsid w:val="007479EB"/>
    <w:rsid w:val="007566CB"/>
    <w:rsid w:val="00756767"/>
    <w:rsid w:val="00757018"/>
    <w:rsid w:val="00757804"/>
    <w:rsid w:val="00761020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A2EB9"/>
    <w:rsid w:val="007B0B40"/>
    <w:rsid w:val="007B32BA"/>
    <w:rsid w:val="007B6603"/>
    <w:rsid w:val="007B6B75"/>
    <w:rsid w:val="007B7FB7"/>
    <w:rsid w:val="007C58E9"/>
    <w:rsid w:val="007C6A6C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6E7F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29B5"/>
    <w:rsid w:val="00905106"/>
    <w:rsid w:val="00906960"/>
    <w:rsid w:val="0091063E"/>
    <w:rsid w:val="00910A47"/>
    <w:rsid w:val="00911967"/>
    <w:rsid w:val="00911B40"/>
    <w:rsid w:val="00926BB9"/>
    <w:rsid w:val="00927855"/>
    <w:rsid w:val="009302A5"/>
    <w:rsid w:val="00932E76"/>
    <w:rsid w:val="00933C28"/>
    <w:rsid w:val="0094599D"/>
    <w:rsid w:val="009476C1"/>
    <w:rsid w:val="009536C4"/>
    <w:rsid w:val="009612E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3CD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2A98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EC6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07F"/>
    <w:rsid w:val="00AE6B4B"/>
    <w:rsid w:val="00AE7ED7"/>
    <w:rsid w:val="00AF0C76"/>
    <w:rsid w:val="00AF21DB"/>
    <w:rsid w:val="00AF29EF"/>
    <w:rsid w:val="00AF2B21"/>
    <w:rsid w:val="00AF2EFD"/>
    <w:rsid w:val="00AF3CBD"/>
    <w:rsid w:val="00AF3DA9"/>
    <w:rsid w:val="00B01952"/>
    <w:rsid w:val="00B0566D"/>
    <w:rsid w:val="00B05F70"/>
    <w:rsid w:val="00B1214F"/>
    <w:rsid w:val="00B14136"/>
    <w:rsid w:val="00B22E3C"/>
    <w:rsid w:val="00B23829"/>
    <w:rsid w:val="00B31AF1"/>
    <w:rsid w:val="00B3210E"/>
    <w:rsid w:val="00B3247A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6AB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192"/>
    <w:rsid w:val="00BA6E11"/>
    <w:rsid w:val="00BA70B5"/>
    <w:rsid w:val="00BB1657"/>
    <w:rsid w:val="00BB2DFC"/>
    <w:rsid w:val="00BB33D7"/>
    <w:rsid w:val="00BB498F"/>
    <w:rsid w:val="00BC16F3"/>
    <w:rsid w:val="00BC1D75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0D63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97F"/>
    <w:rsid w:val="00C42BD3"/>
    <w:rsid w:val="00C43EE8"/>
    <w:rsid w:val="00C45D81"/>
    <w:rsid w:val="00C462DE"/>
    <w:rsid w:val="00C50825"/>
    <w:rsid w:val="00C514F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4B9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4778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37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5978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4C28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3E89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22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3D6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36AA"/>
    <w:rsid w:val="00FD7362"/>
    <w:rsid w:val="00FD7818"/>
    <w:rsid w:val="00FD7852"/>
    <w:rsid w:val="00FE0B9C"/>
    <w:rsid w:val="00FE4E22"/>
    <w:rsid w:val="00FE5E86"/>
    <w:rsid w:val="00FF1260"/>
    <w:rsid w:val="00FF1C87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1B38-9AE3-449C-9F88-A6805399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4</cp:revision>
  <cp:lastPrinted>2017-08-15T07:54:00Z</cp:lastPrinted>
  <dcterms:created xsi:type="dcterms:W3CDTF">2017-08-14T07:08:00Z</dcterms:created>
  <dcterms:modified xsi:type="dcterms:W3CDTF">2017-08-15T07:56:00Z</dcterms:modified>
</cp:coreProperties>
</file>