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1408D0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59114301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9476C1" w:rsidRDefault="009D5B61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№301</w:t>
      </w:r>
    </w:p>
    <w:p w:rsidR="0081374B" w:rsidRPr="009476C1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9476C1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9D5B61">
        <w:rPr>
          <w:rFonts w:ascii="Times New Roman" w:eastAsia="Times New Roman" w:hAnsi="Times New Roman"/>
          <w:sz w:val="26"/>
          <w:szCs w:val="26"/>
          <w:lang w:eastAsia="ru-RU"/>
        </w:rPr>
        <w:t>13 июня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2017 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9476C1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9D5B6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13 июня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2017 года 23:00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D5B61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="0067030C"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июня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2017 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A810C4" w:rsidRPr="009476C1" w:rsidRDefault="00A810C4" w:rsidP="00A810C4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Архипов Сергей Александрович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Бохун</w:t>
      </w:r>
      <w:proofErr w:type="spellEnd"/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Дмитрий Леонидович</w:t>
      </w:r>
    </w:p>
    <w:p w:rsidR="00D6777D" w:rsidRPr="009476C1" w:rsidRDefault="00D6777D" w:rsidP="00D6777D">
      <w:pPr>
        <w:spacing w:after="0" w:line="240" w:lineRule="auto"/>
        <w:ind w:right="28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Гринкевич</w:t>
      </w:r>
      <w:proofErr w:type="spellEnd"/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Егор Борисович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C9397C" w:rsidRPr="009476C1" w:rsidRDefault="00C9397C" w:rsidP="00C9397C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Дорошенко Ольга Николаевна</w:t>
      </w:r>
    </w:p>
    <w:p w:rsidR="0081374B" w:rsidRPr="009476C1" w:rsidRDefault="0081374B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Зайцев Юрий Викторович</w:t>
      </w:r>
    </w:p>
    <w:p w:rsidR="00440EAD" w:rsidRDefault="00440EAD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Иванова Татьяна Александровна</w:t>
      </w:r>
    </w:p>
    <w:p w:rsidR="0081374B" w:rsidRPr="009476C1" w:rsidRDefault="0081374B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Ожерельев</w:t>
      </w:r>
      <w:proofErr w:type="spellEnd"/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Алексей Александрович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</w:p>
    <w:p w:rsidR="00467746" w:rsidRPr="009476C1" w:rsidRDefault="00467746" w:rsidP="00467746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</w:t>
      </w:r>
    </w:p>
    <w:p w:rsidR="00D6777D" w:rsidRPr="009476C1" w:rsidRDefault="0081374B" w:rsidP="00C9397C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</w:p>
    <w:p w:rsidR="008737F4" w:rsidRPr="00440EAD" w:rsidRDefault="00440EAD" w:rsidP="00440EAD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Чевкин</w:t>
      </w:r>
      <w:proofErr w:type="spellEnd"/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Дмитрий Александрович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BA70B5" w:rsidRPr="009476C1" w:rsidRDefault="0081374B" w:rsidP="00BA6E11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C9397C" w:rsidRPr="00C9397C" w:rsidRDefault="001C584D" w:rsidP="00C9397C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C9397C" w:rsidRPr="00C9397C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B4783D" w:rsidRPr="00B4783D">
        <w:rPr>
          <w:rFonts w:ascii="Times New Roman" w:eastAsia="Times New Roman" w:hAnsi="Times New Roman"/>
          <w:sz w:val="26"/>
          <w:szCs w:val="26"/>
          <w:lang w:eastAsia="ru-RU"/>
        </w:rPr>
        <w:t>О кредитной политике Общества за 1 квартал 2017 года.</w:t>
      </w:r>
    </w:p>
    <w:p w:rsidR="00C9397C" w:rsidRPr="00C9397C" w:rsidRDefault="00C9397C" w:rsidP="00C9397C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B4783D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B4783D" w:rsidRPr="00B4783D">
        <w:rPr>
          <w:rFonts w:ascii="Times New Roman" w:eastAsia="Times New Roman" w:hAnsi="Times New Roman"/>
          <w:sz w:val="26"/>
          <w:szCs w:val="26"/>
          <w:lang w:eastAsia="ru-RU"/>
        </w:rPr>
        <w:t>О реализации Плана развития системы управления производственными активами Общества на 2016-2018 гг.</w:t>
      </w:r>
    </w:p>
    <w:p w:rsidR="00C9397C" w:rsidRPr="00C9397C" w:rsidRDefault="00C9397C" w:rsidP="00C9397C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C9397C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B4783D" w:rsidRPr="00B4783D">
        <w:rPr>
          <w:rFonts w:ascii="Times New Roman" w:eastAsia="Times New Roman" w:hAnsi="Times New Roman"/>
          <w:sz w:val="26"/>
          <w:szCs w:val="26"/>
          <w:lang w:eastAsia="ru-RU"/>
        </w:rPr>
        <w:t>Об утверждении скорректированного Плана развития системы управления производственными активами Общества на 2016-2018 гг.</w:t>
      </w:r>
    </w:p>
    <w:p w:rsidR="00C9397C" w:rsidRPr="00C9397C" w:rsidRDefault="00C9397C" w:rsidP="00C9397C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4. </w:t>
      </w:r>
      <w:r w:rsidR="00B4783D" w:rsidRPr="00B4783D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определении позиции Общества (представителей Общества) по вопросу </w:t>
      </w:r>
      <w:proofErr w:type="gramStart"/>
      <w:r w:rsidR="00B4783D" w:rsidRPr="00B4783D">
        <w:rPr>
          <w:rFonts w:ascii="Times New Roman" w:eastAsia="Times New Roman" w:hAnsi="Times New Roman"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="00B4783D" w:rsidRPr="00B4783D">
        <w:rPr>
          <w:rFonts w:ascii="Times New Roman" w:eastAsia="Times New Roman" w:hAnsi="Times New Roman"/>
          <w:sz w:val="26"/>
          <w:szCs w:val="26"/>
          <w:lang w:eastAsia="ru-RU"/>
        </w:rPr>
        <w:t xml:space="preserve"> АО «Дагестанская сетевая компания»: Об утверждении Методики расчета и оценки выполнения ключевых показателей эффективности един</w:t>
      </w:r>
      <w:r w:rsidR="00B4783D">
        <w:rPr>
          <w:rFonts w:ascii="Times New Roman" w:eastAsia="Times New Roman" w:hAnsi="Times New Roman"/>
          <w:sz w:val="26"/>
          <w:szCs w:val="26"/>
          <w:lang w:eastAsia="ru-RU"/>
        </w:rPr>
        <w:t xml:space="preserve">оличного исполнительного органа </w:t>
      </w:r>
      <w:r w:rsidR="00B4783D" w:rsidRPr="00B4783D">
        <w:rPr>
          <w:rFonts w:ascii="Times New Roman" w:eastAsia="Times New Roman" w:hAnsi="Times New Roman"/>
          <w:sz w:val="26"/>
          <w:szCs w:val="26"/>
          <w:lang w:eastAsia="ru-RU"/>
        </w:rPr>
        <w:t>АО «Дагестанская сетевая компания».</w:t>
      </w:r>
    </w:p>
    <w:p w:rsidR="00C9397C" w:rsidRPr="00C9397C" w:rsidRDefault="00C9397C" w:rsidP="00C9397C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B4783D">
        <w:rPr>
          <w:rFonts w:ascii="Times New Roman" w:eastAsia="Times New Roman" w:hAnsi="Times New Roman"/>
          <w:sz w:val="26"/>
          <w:szCs w:val="26"/>
          <w:lang w:eastAsia="ru-RU"/>
        </w:rPr>
        <w:t>5. </w:t>
      </w:r>
      <w:r w:rsidR="00DB42E0">
        <w:rPr>
          <w:rFonts w:ascii="Times New Roman" w:eastAsia="Times New Roman" w:hAnsi="Times New Roman"/>
          <w:sz w:val="26"/>
          <w:szCs w:val="26"/>
          <w:lang w:eastAsia="ru-RU"/>
        </w:rPr>
        <w:t>О согласии на совершение</w:t>
      </w:r>
      <w:r w:rsidR="00B4783D" w:rsidRPr="00B4783D">
        <w:rPr>
          <w:rFonts w:ascii="Times New Roman" w:eastAsia="Times New Roman" w:hAnsi="Times New Roman"/>
          <w:sz w:val="26"/>
          <w:szCs w:val="26"/>
          <w:lang w:eastAsia="ru-RU"/>
        </w:rPr>
        <w:t xml:space="preserve"> сделки, в совершении которой имеется заинтересованность.</w:t>
      </w:r>
    </w:p>
    <w:p w:rsidR="009476C1" w:rsidRDefault="00C9397C" w:rsidP="00C9397C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6. </w:t>
      </w:r>
      <w:r w:rsidR="00B4783D" w:rsidRPr="00B4783D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Программы повышения операционной эффективности и сокращения расходов ПАО «МРСК Северного Кавказа».</w:t>
      </w:r>
    </w:p>
    <w:p w:rsidR="00C9397C" w:rsidRPr="00C9397C" w:rsidRDefault="00C9397C" w:rsidP="00BA6E11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9476C1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9476C1">
        <w:rPr>
          <w:b/>
          <w:szCs w:val="26"/>
        </w:rPr>
        <w:t>Итог</w:t>
      </w:r>
      <w:r w:rsidR="00467746" w:rsidRPr="009476C1">
        <w:rPr>
          <w:b/>
          <w:szCs w:val="26"/>
        </w:rPr>
        <w:t>и голосования и решения, принятые по вопросам</w:t>
      </w:r>
      <w:r w:rsidRPr="009476C1">
        <w:rPr>
          <w:b/>
          <w:szCs w:val="26"/>
        </w:rPr>
        <w:t xml:space="preserve"> повестки дня:</w:t>
      </w:r>
    </w:p>
    <w:p w:rsidR="00CE1496" w:rsidRPr="009476C1" w:rsidRDefault="00CE1496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</w:p>
    <w:p w:rsidR="00042136" w:rsidRPr="009476C1" w:rsidRDefault="00CE1496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№1: </w:t>
      </w:r>
      <w:r w:rsidR="00B4783D" w:rsidRPr="00B4783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 кредитной политике Общества за 1 квартал 2017 года.</w:t>
      </w:r>
    </w:p>
    <w:p w:rsidR="009476C1" w:rsidRPr="009476C1" w:rsidRDefault="00CE1496" w:rsidP="009476C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B4783D" w:rsidRPr="00B4783D" w:rsidRDefault="00B4783D" w:rsidP="00B478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B4783D">
        <w:rPr>
          <w:rFonts w:ascii="Times New Roman" w:hAnsi="Times New Roman"/>
          <w:sz w:val="26"/>
          <w:szCs w:val="26"/>
        </w:rPr>
        <w:t>1. Принять к сведению отчет Генерального директора Общества о кредитной политике Общества</w:t>
      </w:r>
      <w:r>
        <w:rPr>
          <w:rFonts w:ascii="Times New Roman" w:hAnsi="Times New Roman"/>
          <w:sz w:val="26"/>
          <w:szCs w:val="26"/>
        </w:rPr>
        <w:t xml:space="preserve"> за 1 квартал 2017 года в соответствии с Приложением</w:t>
      </w:r>
      <w:r w:rsidRPr="00B4783D">
        <w:rPr>
          <w:rFonts w:ascii="Times New Roman" w:hAnsi="Times New Roman"/>
          <w:sz w:val="26"/>
          <w:szCs w:val="26"/>
        </w:rPr>
        <w:t xml:space="preserve"> №1 к </w:t>
      </w:r>
      <w:r w:rsidRPr="00B4783D">
        <w:rPr>
          <w:rFonts w:ascii="Times New Roman" w:hAnsi="Times New Roman"/>
          <w:sz w:val="26"/>
          <w:szCs w:val="26"/>
        </w:rPr>
        <w:lastRenderedPageBreak/>
        <w:t>настоящему решению Совета директоров.</w:t>
      </w:r>
    </w:p>
    <w:p w:rsidR="00B4783D" w:rsidRPr="00B4783D" w:rsidRDefault="00B4783D" w:rsidP="00B478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783D">
        <w:rPr>
          <w:rFonts w:ascii="Times New Roman" w:hAnsi="Times New Roman"/>
          <w:sz w:val="26"/>
          <w:szCs w:val="26"/>
        </w:rPr>
        <w:t xml:space="preserve">      2. Отметить:</w:t>
      </w:r>
    </w:p>
    <w:p w:rsidR="00B4783D" w:rsidRPr="00B4783D" w:rsidRDefault="00B4783D" w:rsidP="00B478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783D">
        <w:rPr>
          <w:rFonts w:ascii="Times New Roman" w:hAnsi="Times New Roman"/>
          <w:sz w:val="26"/>
          <w:szCs w:val="26"/>
        </w:rPr>
        <w:t xml:space="preserve">      2.1. несоблюдение целевого лимита по финансовому рычагу, целевого лимита по покрытию долга, максимально допустимого лимита по среднесрочной ликвидности и максимально допустимого лимита по покрытию обслуживания долга;</w:t>
      </w:r>
    </w:p>
    <w:p w:rsidR="00B4783D" w:rsidRPr="00B4783D" w:rsidRDefault="00B4783D" w:rsidP="00B478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2.2. </w:t>
      </w:r>
      <w:r w:rsidR="00BA6E11">
        <w:rPr>
          <w:rFonts w:ascii="Times New Roman" w:hAnsi="Times New Roman"/>
          <w:sz w:val="26"/>
          <w:szCs w:val="26"/>
        </w:rPr>
        <w:t xml:space="preserve">неисполнение </w:t>
      </w:r>
      <w:r w:rsidR="00BA6E11" w:rsidRPr="00B4783D">
        <w:rPr>
          <w:rFonts w:ascii="Times New Roman" w:hAnsi="Times New Roman"/>
          <w:sz w:val="26"/>
          <w:szCs w:val="26"/>
        </w:rPr>
        <w:t xml:space="preserve">п. 2 </w:t>
      </w:r>
      <w:r w:rsidR="00BA6E11">
        <w:rPr>
          <w:rFonts w:ascii="Times New Roman" w:hAnsi="Times New Roman"/>
          <w:sz w:val="26"/>
          <w:szCs w:val="26"/>
        </w:rPr>
        <w:t>решения</w:t>
      </w:r>
      <w:r w:rsidRPr="00B4783D">
        <w:rPr>
          <w:rFonts w:ascii="Times New Roman" w:hAnsi="Times New Roman"/>
          <w:sz w:val="26"/>
          <w:szCs w:val="26"/>
        </w:rPr>
        <w:t xml:space="preserve"> Совета директоров </w:t>
      </w:r>
      <w:r w:rsidR="00BA6E11">
        <w:rPr>
          <w:rFonts w:ascii="Times New Roman" w:hAnsi="Times New Roman"/>
          <w:sz w:val="26"/>
          <w:szCs w:val="26"/>
        </w:rPr>
        <w:t xml:space="preserve">Общества </w:t>
      </w:r>
      <w:r w:rsidRPr="00B4783D">
        <w:rPr>
          <w:rFonts w:ascii="Times New Roman" w:hAnsi="Times New Roman"/>
          <w:sz w:val="26"/>
          <w:szCs w:val="26"/>
        </w:rPr>
        <w:t>от 28.11.2014 (прото</w:t>
      </w:r>
      <w:r w:rsidR="00BA6E11">
        <w:rPr>
          <w:rFonts w:ascii="Times New Roman" w:hAnsi="Times New Roman"/>
          <w:sz w:val="26"/>
          <w:szCs w:val="26"/>
        </w:rPr>
        <w:t>кол от 01.12.2014 № 179) по</w:t>
      </w:r>
      <w:r w:rsidRPr="00B4783D">
        <w:rPr>
          <w:rFonts w:ascii="Times New Roman" w:hAnsi="Times New Roman"/>
          <w:sz w:val="26"/>
          <w:szCs w:val="26"/>
        </w:rPr>
        <w:t xml:space="preserve"> </w:t>
      </w:r>
      <w:r w:rsidR="00BA6E11">
        <w:rPr>
          <w:rFonts w:ascii="Times New Roman" w:hAnsi="Times New Roman"/>
          <w:sz w:val="26"/>
          <w:szCs w:val="26"/>
        </w:rPr>
        <w:t>вопросу</w:t>
      </w:r>
      <w:r w:rsidRPr="00B4783D">
        <w:rPr>
          <w:rFonts w:ascii="Times New Roman" w:hAnsi="Times New Roman"/>
          <w:sz w:val="26"/>
          <w:szCs w:val="26"/>
        </w:rPr>
        <w:t xml:space="preserve"> №7 «Об утверждении кредитного плана Общества на 4 квартал 2014 года».</w:t>
      </w:r>
    </w:p>
    <w:p w:rsidR="00D81F5C" w:rsidRPr="009476C1" w:rsidRDefault="00BA6E11" w:rsidP="00BA6E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3. </w:t>
      </w:r>
      <w:r w:rsidR="00B4783D" w:rsidRPr="00B4783D">
        <w:rPr>
          <w:rFonts w:ascii="Times New Roman" w:hAnsi="Times New Roman"/>
          <w:sz w:val="26"/>
          <w:szCs w:val="26"/>
        </w:rPr>
        <w:t xml:space="preserve">Поручить Генеральному директору Общества обеспечить выполнение требований Положения о </w:t>
      </w:r>
      <w:r>
        <w:rPr>
          <w:rFonts w:ascii="Times New Roman" w:hAnsi="Times New Roman"/>
          <w:sz w:val="26"/>
          <w:szCs w:val="26"/>
        </w:rPr>
        <w:t>кредитной политике, утвержденного</w:t>
      </w:r>
      <w:r w:rsidR="00B4783D" w:rsidRPr="00B4783D">
        <w:rPr>
          <w:rFonts w:ascii="Times New Roman" w:hAnsi="Times New Roman"/>
          <w:sz w:val="26"/>
          <w:szCs w:val="26"/>
        </w:rPr>
        <w:t xml:space="preserve"> Советом директоров Общества.</w:t>
      </w:r>
    </w:p>
    <w:p w:rsidR="00776482" w:rsidRPr="009476C1" w:rsidRDefault="00776482" w:rsidP="00776482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1496" w:rsidRPr="009476C1" w:rsidRDefault="00CE1496" w:rsidP="00BA70B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Архипов С.А.,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="0021278F"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="0021278F"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Д.Л., </w:t>
      </w:r>
      <w:proofErr w:type="spellStart"/>
      <w:r w:rsidR="00BA6E1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Гринкевич</w:t>
      </w:r>
      <w:proofErr w:type="spellEnd"/>
      <w:r w:rsidR="00BA6E1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Е.Б., </w:t>
      </w:r>
      <w:r w:rsidR="00634B0C"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</w:t>
      </w:r>
      <w:r w:rsidR="00BA6E1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Иванова Т.А.,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 Раков А.В.,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="00467746"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="00467746"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</w:t>
      </w:r>
      <w:r w:rsidR="00BA6E1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="00BA6E1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="00BA6E1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CE1496" w:rsidRPr="009476C1" w:rsidRDefault="00BA6E11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CE1496" w:rsidRPr="009476C1" w:rsidRDefault="00CE1496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544C2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Дорошенко О.Н.</w:t>
      </w:r>
    </w:p>
    <w:p w:rsidR="0021278F" w:rsidRPr="009476C1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 w:rsidR="00544C2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большинством голосов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E26D73" w:rsidRPr="009476C1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A36542" w:rsidRPr="00544C28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№2: </w:t>
      </w:r>
      <w:r w:rsidR="00B4783D" w:rsidRPr="00B4783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 реализации Плана развития системы управления производственными активами Общества на 2016-2018 гг.</w:t>
      </w:r>
    </w:p>
    <w:p w:rsidR="009476C1" w:rsidRPr="009476C1" w:rsidRDefault="00A36542" w:rsidP="009476C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B4783D" w:rsidRPr="00B4783D" w:rsidRDefault="00544C28" w:rsidP="00B4783D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B4783D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B4783D" w:rsidRPr="00B4783D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отчет Генерального директора Общества о реализации Плана развития системы управления производственными активами Общества на 2016-2018 гг. в соответствии с Приложением №2 к настоящему решению Совета директоров.</w:t>
      </w:r>
    </w:p>
    <w:p w:rsidR="00A36542" w:rsidRDefault="00B4783D" w:rsidP="00B4783D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2. </w:t>
      </w:r>
      <w:r w:rsidRPr="00B4783D">
        <w:rPr>
          <w:rFonts w:ascii="Times New Roman" w:eastAsia="Times New Roman" w:hAnsi="Times New Roman"/>
          <w:sz w:val="26"/>
          <w:szCs w:val="26"/>
          <w:lang w:eastAsia="ru-RU"/>
        </w:rPr>
        <w:t>Обратить внимание Генерального директора на низкую эффективность использования функционала, разработанного в рамках развития СУПА, при формировании годового плана-графика ремонта объектов электрических сетей.</w:t>
      </w:r>
    </w:p>
    <w:p w:rsidR="00544C28" w:rsidRPr="009476C1" w:rsidRDefault="00544C28" w:rsidP="00776482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6E11" w:rsidRPr="009476C1" w:rsidRDefault="00BA6E11" w:rsidP="00BA6E11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Архипов С.А.,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Д.Л., Зайцев Ю.В.,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Иванова Т.А.,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 Раков А.В.,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BA6E11" w:rsidRPr="009476C1" w:rsidRDefault="00BA6E11" w:rsidP="00BA6E1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BA6E11" w:rsidRPr="009476C1" w:rsidRDefault="00BA6E11" w:rsidP="00BA6E1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Гринкевич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Е.Б., Дорошенко О.Н.</w:t>
      </w:r>
    </w:p>
    <w:p w:rsidR="00A36542" w:rsidRPr="009476C1" w:rsidRDefault="00BA6E11" w:rsidP="00BA6E1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большинством голосов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521850" w:rsidRPr="009476C1" w:rsidRDefault="00521850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BA70B5" w:rsidRPr="0050563F" w:rsidRDefault="00BA70B5" w:rsidP="00BA70B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№3: </w:t>
      </w:r>
      <w:r w:rsidR="00B4783D" w:rsidRPr="00B4783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Об утверждении скорректированного Плана развития системы управления производственными активами Общества на 2016-2018 гг.</w:t>
      </w:r>
    </w:p>
    <w:p w:rsidR="009476C1" w:rsidRPr="009476C1" w:rsidRDefault="00BA70B5" w:rsidP="009476C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B4783D" w:rsidRPr="006B6692" w:rsidRDefault="0050563F" w:rsidP="00B4783D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4783D" w:rsidRPr="006B6692">
        <w:rPr>
          <w:rFonts w:ascii="Times New Roman" w:eastAsia="Times New Roman" w:hAnsi="Times New Roman"/>
          <w:sz w:val="26"/>
          <w:szCs w:val="26"/>
          <w:lang w:eastAsia="ru-RU"/>
        </w:rPr>
        <w:t>1. Внести изменения в План-график мероприятий по внедрению системы управления производственными активами ПАО «МРСК Северного Кавказа</w:t>
      </w:r>
      <w:r w:rsidR="003F0AFF">
        <w:rPr>
          <w:rFonts w:ascii="Times New Roman" w:eastAsia="Times New Roman" w:hAnsi="Times New Roman"/>
          <w:sz w:val="26"/>
          <w:szCs w:val="26"/>
          <w:lang w:eastAsia="ru-RU"/>
        </w:rPr>
        <w:t>» и изложить в редакции в соответствии с Приложением</w:t>
      </w:r>
      <w:r w:rsidR="00B4783D" w:rsidRPr="006B6692">
        <w:rPr>
          <w:rFonts w:ascii="Times New Roman" w:eastAsia="Times New Roman" w:hAnsi="Times New Roman"/>
          <w:sz w:val="26"/>
          <w:szCs w:val="26"/>
          <w:lang w:eastAsia="ru-RU"/>
        </w:rPr>
        <w:t xml:space="preserve"> №3 к настоящему решению Совета директоров.</w:t>
      </w:r>
    </w:p>
    <w:p w:rsidR="00B4783D" w:rsidRPr="006B6692" w:rsidRDefault="00B4783D" w:rsidP="00B4783D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6692">
        <w:rPr>
          <w:rFonts w:ascii="Times New Roman" w:eastAsia="Times New Roman" w:hAnsi="Times New Roman"/>
          <w:sz w:val="26"/>
          <w:szCs w:val="26"/>
          <w:lang w:eastAsia="ru-RU"/>
        </w:rPr>
        <w:t xml:space="preserve">     2. Поручить </w:t>
      </w:r>
      <w:r w:rsidR="003F0AFF">
        <w:rPr>
          <w:rFonts w:ascii="Times New Roman" w:eastAsia="Times New Roman" w:hAnsi="Times New Roman"/>
          <w:sz w:val="26"/>
          <w:szCs w:val="26"/>
          <w:lang w:eastAsia="ru-RU"/>
        </w:rPr>
        <w:t xml:space="preserve">Генеральному директору </w:t>
      </w:r>
      <w:r w:rsidRPr="006B6692">
        <w:rPr>
          <w:rFonts w:ascii="Times New Roman" w:eastAsia="Times New Roman" w:hAnsi="Times New Roman"/>
          <w:sz w:val="26"/>
          <w:szCs w:val="26"/>
          <w:lang w:eastAsia="ru-RU"/>
        </w:rPr>
        <w:t>Общества:</w:t>
      </w:r>
    </w:p>
    <w:p w:rsidR="00B4783D" w:rsidRPr="006B6692" w:rsidRDefault="00B4783D" w:rsidP="00B4783D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6692">
        <w:rPr>
          <w:rFonts w:ascii="Times New Roman" w:eastAsia="Times New Roman" w:hAnsi="Times New Roman"/>
          <w:sz w:val="26"/>
          <w:szCs w:val="26"/>
          <w:lang w:eastAsia="ru-RU"/>
        </w:rPr>
        <w:t xml:space="preserve">     - обеспечить своевременное выполнение Плана-графика по внедрению системы управления производственными активами ПАО «МРСК Северного Кавказа»;</w:t>
      </w:r>
    </w:p>
    <w:p w:rsidR="00B4783D" w:rsidRPr="006B6692" w:rsidRDefault="00B4783D" w:rsidP="00B4783D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6692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proofErr w:type="gramStart"/>
      <w:r w:rsidRPr="006B6692">
        <w:rPr>
          <w:rFonts w:ascii="Times New Roman" w:eastAsia="Times New Roman" w:hAnsi="Times New Roman"/>
          <w:sz w:val="26"/>
          <w:szCs w:val="26"/>
          <w:lang w:eastAsia="ru-RU"/>
        </w:rPr>
        <w:t xml:space="preserve">- разработать и утвердить внутренним организационно-распорядительным документом Общества ресурсный план обеспечения выполнения Плана-графика по внедрению системы управления производственными активами ПАО «МРСК Северного Кавказа» с учетом возможности включения мероприятий Плана-графика в инвестиционную программу Общества, в рамках лимитов утвержденной инвестиционной программы Общества, при очередной корректировке в соответствии с Постановлением Правительства РФ от 01.12.2009 № 977, при </w:t>
      </w:r>
      <w:r w:rsidRPr="006B669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условии обеспечения положительного экономического эффекта;</w:t>
      </w:r>
      <w:proofErr w:type="gramEnd"/>
    </w:p>
    <w:p w:rsidR="00B4783D" w:rsidRPr="006B6692" w:rsidRDefault="003F0AFF" w:rsidP="00B4783D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Срок: в течение</w:t>
      </w:r>
      <w:r w:rsidR="00B4783D" w:rsidRPr="006B6692">
        <w:rPr>
          <w:rFonts w:ascii="Times New Roman" w:eastAsia="Times New Roman" w:hAnsi="Times New Roman"/>
          <w:sz w:val="26"/>
          <w:szCs w:val="26"/>
          <w:lang w:eastAsia="ru-RU"/>
        </w:rPr>
        <w:t xml:space="preserve"> 1 месяца с момента принятия настоящего решения.</w:t>
      </w:r>
    </w:p>
    <w:p w:rsidR="00B4783D" w:rsidRPr="006B6692" w:rsidRDefault="00B4783D" w:rsidP="00B4783D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6692">
        <w:rPr>
          <w:rFonts w:ascii="Times New Roman" w:eastAsia="Times New Roman" w:hAnsi="Times New Roman"/>
          <w:sz w:val="26"/>
          <w:szCs w:val="26"/>
          <w:lang w:eastAsia="ru-RU"/>
        </w:rPr>
        <w:t xml:space="preserve">      - ежегодно в срок до завершения 1 квартала года, следующего за </w:t>
      </w:r>
      <w:proofErr w:type="gramStart"/>
      <w:r w:rsidRPr="006B6692">
        <w:rPr>
          <w:rFonts w:ascii="Times New Roman" w:eastAsia="Times New Roman" w:hAnsi="Times New Roman"/>
          <w:sz w:val="26"/>
          <w:szCs w:val="26"/>
          <w:lang w:eastAsia="ru-RU"/>
        </w:rPr>
        <w:t>отчетным</w:t>
      </w:r>
      <w:proofErr w:type="gramEnd"/>
      <w:r w:rsidRPr="006B6692">
        <w:rPr>
          <w:rFonts w:ascii="Times New Roman" w:eastAsia="Times New Roman" w:hAnsi="Times New Roman"/>
          <w:sz w:val="26"/>
          <w:szCs w:val="26"/>
          <w:lang w:eastAsia="ru-RU"/>
        </w:rPr>
        <w:t>, предоставлять на рассмотрение Совета директоров Общества информацию по вопросу о рассмотрении отчета Плана-графика мероприятий по внедрению системы управления производственными активами ПАО «МРСК Северного Кавказа».</w:t>
      </w:r>
    </w:p>
    <w:p w:rsidR="00D81F5C" w:rsidRPr="009476C1" w:rsidRDefault="00D81F5C" w:rsidP="005056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0AFF" w:rsidRPr="009476C1" w:rsidRDefault="003F0AFF" w:rsidP="003F0AFF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Архипов С.А.,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Д.Л., Зайцев Ю.В.,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Иванова Т.А.,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 Раков А.В.,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3F0AFF" w:rsidRPr="009476C1" w:rsidRDefault="003F0AFF" w:rsidP="003F0AF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3F0AFF" w:rsidRPr="009476C1" w:rsidRDefault="003F0AFF" w:rsidP="003F0AF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Гринкевич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Е.Б., Дорошенко О.Н.</w:t>
      </w:r>
    </w:p>
    <w:p w:rsidR="00A36542" w:rsidRDefault="003F0AFF" w:rsidP="003F0AF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большинством голосов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50563F" w:rsidRPr="009476C1" w:rsidRDefault="0050563F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BA70B5" w:rsidRPr="009476C1" w:rsidRDefault="00BA70B5" w:rsidP="00BA70B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№4: </w:t>
      </w:r>
      <w:r w:rsidR="00B4783D" w:rsidRPr="00B4783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Об определении позиции Общества (представителей Общества) по вопросу </w:t>
      </w:r>
      <w:proofErr w:type="gramStart"/>
      <w:r w:rsidR="00B4783D" w:rsidRPr="00B4783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="00B4783D" w:rsidRPr="00B4783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АО «Дагестанская сетевая компания»: Об утверждении Методики расчета и оценки выполнения ключевых показателей эффективности единоличного исполнительного органа                                 АО «Дагестанская сетевая компания».</w:t>
      </w:r>
    </w:p>
    <w:p w:rsidR="009476C1" w:rsidRPr="009476C1" w:rsidRDefault="009476C1" w:rsidP="009476C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B4783D" w:rsidRPr="009476C1" w:rsidRDefault="0050563F" w:rsidP="00B4783D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B4783D" w:rsidRPr="00B4783D">
        <w:rPr>
          <w:rFonts w:ascii="Times New Roman" w:eastAsia="Times New Roman" w:hAnsi="Times New Roman"/>
          <w:sz w:val="26"/>
          <w:szCs w:val="26"/>
          <w:lang w:eastAsia="ru-RU"/>
        </w:rPr>
        <w:t>Перенести рассмотрение вопроса на более поздний срок.</w:t>
      </w:r>
    </w:p>
    <w:p w:rsidR="00BA70B5" w:rsidRPr="009476C1" w:rsidRDefault="00BA70B5" w:rsidP="0050563F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0AFF" w:rsidRPr="009476C1" w:rsidRDefault="003F0AFF" w:rsidP="003F0AFF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Архипов С.А.,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Д.Л.,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Гринкевич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Е.Б., 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Иванова Т.А.,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 Раков А.В.,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3F0AFF" w:rsidRPr="009476C1" w:rsidRDefault="003F0AFF" w:rsidP="003F0AF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3F0AFF" w:rsidRPr="009476C1" w:rsidRDefault="003F0AFF" w:rsidP="003F0AF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Дорошенко О.Н.</w:t>
      </w:r>
    </w:p>
    <w:p w:rsidR="001557DB" w:rsidRPr="009476C1" w:rsidRDefault="003F0AFF" w:rsidP="003F0AF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большинством голосов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D81F5C" w:rsidRDefault="00D81F5C" w:rsidP="00BA70B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C9397C" w:rsidRPr="001557DB" w:rsidRDefault="00C9397C" w:rsidP="00C9397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№5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DB42E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 согласии на совершение</w:t>
      </w:r>
      <w:bookmarkStart w:id="0" w:name="_GoBack"/>
      <w:bookmarkEnd w:id="0"/>
      <w:r w:rsidR="002722E5" w:rsidRPr="002722E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сделки, в совершении которой имеется заинтересованность.</w:t>
      </w:r>
    </w:p>
    <w:p w:rsidR="00C9397C" w:rsidRPr="009476C1" w:rsidRDefault="00C9397C" w:rsidP="00C9397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2722E5" w:rsidRPr="006B6692" w:rsidRDefault="001557DB" w:rsidP="002722E5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2722E5" w:rsidRPr="006B66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 Определить цену имущества, отчуждаемого по Соглашению о погашении вексельной задолженности между ПАО «МРСК Северного Кавказа» и ПАО «ФСК ЕЭС» (далее - Соглашение), являющемуся сделкой, в совершении которой имеется заинтересованность, в размере 705 172 526 (Семьсот пять миллионов сто семьдесят две тысячи пятьсот двадцать шесть) рублей 31 копейка, включая:</w:t>
      </w:r>
    </w:p>
    <w:p w:rsidR="002722E5" w:rsidRPr="006B6692" w:rsidRDefault="002722E5" w:rsidP="002722E5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6B66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- 421 728 394 (Четыреста двадцать один миллион семьсот двадцать восемь тысяч триста девяносто четыре) рубля 77 копеек – сумма вексельной задолженности по предъявленным к оплате Кредитором векселям МР №11509, дата составления 30.03.2012, и МР № 11508, дата составления 30.03.2012;</w:t>
      </w:r>
    </w:p>
    <w:p w:rsidR="002722E5" w:rsidRPr="006B6692" w:rsidRDefault="002722E5" w:rsidP="002722E5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6B66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- 1 312 202 (Один миллион триста двенадцать тысяч двести два) рубля 53 копейки – сумма вексельных процентов по предъявленным к оплате Кредитором векселям МР № 11509, дата составления 30.03.2012, и МР № 11508, дата составления 30.03.2012;</w:t>
      </w:r>
    </w:p>
    <w:p w:rsidR="002722E5" w:rsidRPr="006B6692" w:rsidRDefault="002722E5" w:rsidP="002722E5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6B66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- 126 030 844 (Сто двадцать шесть миллионов тридцать тысяч восемьсот сорок четыре рубля) 60 копеек – пени и проценты за просрочку оплаты векселей на основании решения Арбитражного суда № А40-174713/13-102-1468;</w:t>
      </w:r>
    </w:p>
    <w:p w:rsidR="002722E5" w:rsidRPr="006B6692" w:rsidRDefault="002722E5" w:rsidP="002722E5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6B66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- 200 000 (Двести тысяч) рублей 00 копеек – расходы по оплате госпошлины на основании решения Арбитражного суда № А40-174713/13-102-1468;</w:t>
      </w:r>
    </w:p>
    <w:p w:rsidR="002722E5" w:rsidRPr="006B6692" w:rsidRDefault="002722E5" w:rsidP="002722E5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6B66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- 155 901 084 (Сто пятьдесят пять миллионов девятьсот одна тысяча восемьдесят четыре) рубля 41 копейка - пени и проценты за просрочку оплаты векселей за период с 19.03.2014 по 01.05.2016.</w:t>
      </w:r>
    </w:p>
    <w:p w:rsidR="002722E5" w:rsidRPr="006B6692" w:rsidRDefault="002722E5" w:rsidP="002722E5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6B66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Кроме того, в связи с предоставлением рассрочки погашения задолженности по </w:t>
      </w:r>
      <w:r w:rsidRPr="006B66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Соглашению, ПАО «МРСК Северного Кавказа» уплачивает проценты на сумму задолженности в размере 11% годовых, при этом сумма процентов рассчитывается в отношении задолженности с 02.05.2016 по дату фактического окончательного погашения данной задолженности, в срок не позднее 30.04.2021.</w:t>
      </w:r>
    </w:p>
    <w:p w:rsidR="002722E5" w:rsidRPr="006B6692" w:rsidRDefault="002722E5" w:rsidP="002722E5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6B66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Определить, что размер Соглашения не может составлять 10 и более процентов от балансовой стоимости активов Общества.</w:t>
      </w:r>
    </w:p>
    <w:p w:rsidR="002722E5" w:rsidRPr="006B6692" w:rsidRDefault="002722E5" w:rsidP="002722E5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6B66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 Предоставить согласие на совершение сделки, в совершении которой имеется заинтересованность, - Соглашения о погашении вексельной задолженности, на следующих существенных условиях:</w:t>
      </w:r>
    </w:p>
    <w:p w:rsidR="002722E5" w:rsidRPr="006B6692" w:rsidRDefault="002722E5" w:rsidP="002722E5">
      <w:pPr>
        <w:tabs>
          <w:tab w:val="left" w:pos="0"/>
          <w:tab w:val="left" w:pos="1134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   </w:t>
      </w:r>
      <w:r w:rsidRPr="006B669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Стороны: </w:t>
      </w:r>
    </w:p>
    <w:p w:rsidR="002722E5" w:rsidRPr="006B6692" w:rsidRDefault="002722E5" w:rsidP="002722E5">
      <w:pPr>
        <w:tabs>
          <w:tab w:val="left" w:pos="0"/>
          <w:tab w:val="left" w:pos="1134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6B66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ПАО «ФСК ЕЭС» - Кредитор;</w:t>
      </w:r>
    </w:p>
    <w:p w:rsidR="002722E5" w:rsidRPr="006B6692" w:rsidRDefault="002722E5" w:rsidP="002722E5">
      <w:pPr>
        <w:tabs>
          <w:tab w:val="left" w:pos="0"/>
          <w:tab w:val="left" w:pos="1134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6B66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ПАО «МРСК Северного Кавказа» - Должник.</w:t>
      </w:r>
    </w:p>
    <w:p w:rsidR="002722E5" w:rsidRPr="006B6692" w:rsidRDefault="002722E5" w:rsidP="002722E5">
      <w:pPr>
        <w:tabs>
          <w:tab w:val="left" w:pos="0"/>
          <w:tab w:val="left" w:pos="1134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   </w:t>
      </w:r>
      <w:r w:rsidRPr="006B669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Предмет и иные существенные условия Соглашения</w:t>
      </w:r>
      <w:r w:rsidRPr="006B66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</w:p>
    <w:p w:rsidR="002722E5" w:rsidRPr="006B6692" w:rsidRDefault="002722E5" w:rsidP="002722E5">
      <w:pPr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B66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Должник признает наличие по состоянию на 01.05.2016 вексельной задолженности перед Кредитором в размере 705 172 526 (Семьсот пять миллионов сто семьдесят две тысячи пятьсот двадцать шесть) рублей 31 копейка, включая:</w:t>
      </w:r>
    </w:p>
    <w:p w:rsidR="002722E5" w:rsidRPr="006B6692" w:rsidRDefault="002722E5" w:rsidP="002722E5">
      <w:pPr>
        <w:widowControl w:val="0"/>
        <w:numPr>
          <w:ilvl w:val="0"/>
          <w:numId w:val="17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B66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421 728 394 (Четыреста двадцать один миллион семьсот двадцать восемь тысяч триста девяносто четыре) рубля 77 копеек – сумма вексельной задолженности по предъявленным к оплате Кредитором векселям МР № 11509, дата составления 30.03.2012, и МР № 11508, дата составления 30.03.2012;</w:t>
      </w:r>
    </w:p>
    <w:p w:rsidR="002722E5" w:rsidRPr="006B6692" w:rsidRDefault="002722E5" w:rsidP="002722E5">
      <w:pPr>
        <w:widowControl w:val="0"/>
        <w:numPr>
          <w:ilvl w:val="0"/>
          <w:numId w:val="17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B66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1 312 202 (Один миллион триста двенадцать тысяч двести два) рубля 53 копейки – сумма вексельных процентов по предъявленным к оплате Кредитором векселям МР № 11509, дата составления 30.03.2012, и МР № 11508, дата составления 30.03.2012;</w:t>
      </w:r>
    </w:p>
    <w:p w:rsidR="002722E5" w:rsidRPr="006B6692" w:rsidRDefault="002722E5" w:rsidP="002722E5">
      <w:pPr>
        <w:widowControl w:val="0"/>
        <w:numPr>
          <w:ilvl w:val="0"/>
          <w:numId w:val="17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B66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126 030 844 (Сто двадцать шесть миллионов тридцать тысяч восемьсот сорок четыре рубля) 60 копеек – пени и проценты за просрочку оплаты векселей на основании решения Арбитражного суда № А40-174713/13-102-1468;</w:t>
      </w:r>
    </w:p>
    <w:p w:rsidR="002722E5" w:rsidRPr="006B6692" w:rsidRDefault="002722E5" w:rsidP="002722E5">
      <w:pPr>
        <w:widowControl w:val="0"/>
        <w:numPr>
          <w:ilvl w:val="0"/>
          <w:numId w:val="17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B66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200 000 (Двести тысяч) рублей 00 копеек – расходы по оплате госпошлины на основании решения Арбитражного суда № А40-174713/13-102-1468;</w:t>
      </w:r>
    </w:p>
    <w:p w:rsidR="002722E5" w:rsidRPr="006B6692" w:rsidRDefault="002722E5" w:rsidP="002722E5">
      <w:pPr>
        <w:widowControl w:val="0"/>
        <w:numPr>
          <w:ilvl w:val="0"/>
          <w:numId w:val="17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B66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155 901 084 (Сто пятьдесят пять миллионов девятьсот одна тысяча восемьдесят четыре) рубля 41 копейка - пени и проценты за просрочку оплаты векселей за период с 19.03.2014 по 01.05.2016;</w:t>
      </w:r>
    </w:p>
    <w:p w:rsidR="002722E5" w:rsidRPr="006B6692" w:rsidRDefault="002722E5" w:rsidP="002722E5">
      <w:pPr>
        <w:widowControl w:val="0"/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B66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Должник обязуется погасить задолженность в размере 705 172 526 (Семьсот пять миллионов сто семьдесят две тысячи пятьсот двадцать шесть) рублей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</w:t>
      </w:r>
      <w:r w:rsidRPr="006B66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31 копейка путем перечисления денежных средств на расчетный счет Кредитора не позднее 30.04.2021.</w:t>
      </w:r>
    </w:p>
    <w:p w:rsidR="002722E5" w:rsidRPr="006B6692" w:rsidRDefault="002722E5" w:rsidP="002722E5">
      <w:pPr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B66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связи с предоставлением рассрочки погашения задолженности по Соглашению, ПАО «МРСК Северного Кавказа» уплачивает проценты на сумму задолженности, в размере 11% годовых, при этом сумма процентов рассчитывается в отношении задолженности с 02.05.2016 по дату фактического окончательного погашения данной задолженности и с учетом фактического графика ее погашения. ПАО «МРСК Северного Кавказа» уплачивает суммы причитающихся процентов не позднее 30.04.2021.</w:t>
      </w:r>
    </w:p>
    <w:p w:rsidR="002722E5" w:rsidRPr="006B6692" w:rsidRDefault="002722E5" w:rsidP="002722E5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6B66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Соглашение вступает в силу </w:t>
      </w:r>
      <w:proofErr w:type="gramStart"/>
      <w:r w:rsidRPr="006B66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даты заключения</w:t>
      </w:r>
      <w:proofErr w:type="gramEnd"/>
      <w:r w:rsidRPr="006B66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его Сторонами и действует до полного погашения Должником задолженности и уплаты процентов.</w:t>
      </w:r>
    </w:p>
    <w:p w:rsidR="002722E5" w:rsidRPr="006B6692" w:rsidRDefault="002722E5" w:rsidP="002722E5">
      <w:pPr>
        <w:suppressLineNumbers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 </w:t>
      </w:r>
      <w:r w:rsidR="00F13B9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</w:t>
      </w:r>
      <w:r w:rsidRPr="006B669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Цена Соглашения:</w:t>
      </w:r>
    </w:p>
    <w:p w:rsidR="002722E5" w:rsidRDefault="002722E5" w:rsidP="002722E5">
      <w:pPr>
        <w:suppressLineNumbers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6B66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Размер вексельной задолженности Должника перед Кредитором составляет </w:t>
      </w:r>
      <w:r w:rsidR="00BD1F7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</w:t>
      </w:r>
      <w:r w:rsidRPr="006B66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705 172 526 (Семьсот пять миллионов сто семьдесят две тысячи пятьсот двадцать шесть) рублей 31 копейка.</w:t>
      </w:r>
    </w:p>
    <w:p w:rsidR="002722E5" w:rsidRPr="006B6692" w:rsidRDefault="002722E5" w:rsidP="002722E5">
      <w:pPr>
        <w:suppressLineNumbers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6B66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Кроме того, ПАО «МРСК Северного Кавказа» уплачивает проценты на сумму задолженности в размере 11% годовых, при этом сумма процентов рассчитывается в отношении задолженности с 02.05.2016 по дату фактического окончательного погашения данной задолженности, в срок не позднее 30.04.2021.</w:t>
      </w:r>
    </w:p>
    <w:p w:rsidR="002722E5" w:rsidRPr="006B6692" w:rsidRDefault="002722E5" w:rsidP="002722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     </w:t>
      </w:r>
      <w:r w:rsidRPr="006B6692">
        <w:rPr>
          <w:rFonts w:ascii="Times New Roman" w:hAnsi="Times New Roman"/>
          <w:b/>
          <w:sz w:val="26"/>
          <w:szCs w:val="26"/>
          <w:lang w:eastAsia="ru-RU"/>
        </w:rPr>
        <w:t>Лицо, имеющее заинтересованность в совершении сделки, и основания заинтересованности:</w:t>
      </w:r>
    </w:p>
    <w:p w:rsidR="00C9397C" w:rsidRDefault="002722E5" w:rsidP="002722E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6B6692">
        <w:rPr>
          <w:rFonts w:ascii="Times New Roman" w:hAnsi="Times New Roman"/>
          <w:sz w:val="26"/>
          <w:szCs w:val="26"/>
          <w:lang w:eastAsia="ru-RU"/>
        </w:rPr>
        <w:t>ПАО «</w:t>
      </w:r>
      <w:proofErr w:type="spellStart"/>
      <w:r w:rsidRPr="006B6692">
        <w:rPr>
          <w:rFonts w:ascii="Times New Roman" w:hAnsi="Times New Roman"/>
          <w:sz w:val="26"/>
          <w:szCs w:val="26"/>
          <w:lang w:eastAsia="ru-RU"/>
        </w:rPr>
        <w:t>Россети</w:t>
      </w:r>
      <w:proofErr w:type="spellEnd"/>
      <w:r w:rsidRPr="006B6692">
        <w:rPr>
          <w:rFonts w:ascii="Times New Roman" w:hAnsi="Times New Roman"/>
          <w:sz w:val="26"/>
          <w:szCs w:val="26"/>
          <w:lang w:eastAsia="ru-RU"/>
        </w:rPr>
        <w:t>» - контролирующее лицо ПАО «МРСК Северного Кавказа» и   ПАО «ФСК ЕЭС».</w:t>
      </w:r>
    </w:p>
    <w:p w:rsidR="001557DB" w:rsidRPr="009476C1" w:rsidRDefault="001557DB" w:rsidP="00C9397C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1F76" w:rsidRPr="00BD1F76" w:rsidRDefault="00BD1F76" w:rsidP="00BD1F7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1F7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D1F7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Архипов С.А.,</w:t>
      </w:r>
      <w:r w:rsidRPr="00BD1F7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Pr="00BD1F7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Pr="00BD1F7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Д.Л., Иванова Т.А., </w:t>
      </w:r>
      <w:proofErr w:type="spellStart"/>
      <w:r w:rsidRPr="00BD1F7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 w:rsidRPr="00BD1F7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 Раков А.В., </w:t>
      </w:r>
      <w:proofErr w:type="spellStart"/>
      <w:r w:rsidRPr="00BD1F7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D1F7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BD1F7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BD1F7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</w:t>
      </w:r>
      <w:proofErr w:type="spellStart"/>
      <w:r w:rsidRPr="00BD1F7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BD1F7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BD1F76" w:rsidRPr="00BD1F76" w:rsidRDefault="00BD1F76" w:rsidP="00BD1F7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D1F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D1F7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BD1F76" w:rsidRPr="00BD1F76" w:rsidRDefault="00BD1F76" w:rsidP="00BD1F7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1F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proofErr w:type="spellStart"/>
      <w:r w:rsidRPr="00BD1F7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Гринкевич</w:t>
      </w:r>
      <w:proofErr w:type="spellEnd"/>
      <w:r w:rsidRPr="00BD1F7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Е.Б., Дорошенко О.Н.</w:t>
      </w:r>
    </w:p>
    <w:p w:rsidR="00144532" w:rsidRDefault="00144532" w:rsidP="0014453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278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главой XI Федерального закона от 26.12.1995 №208-ФЗ                         «Об акционерных обществах» в голосовании по данному вопросу не принимал участия Ю.В. Зайцев,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являющийся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лицом, осуществляющим функции единоличного исполнительного органа Общества. </w:t>
      </w:r>
    </w:p>
    <w:p w:rsidR="001557DB" w:rsidRPr="00BD1F76" w:rsidRDefault="00144532" w:rsidP="0014453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1278F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большинством голосов директоров, не заинт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ересованных в совершении сделки, а также соответствующих требованиям, указанным в п. 3               ст. 83 </w:t>
      </w:r>
      <w:r w:rsidRPr="000B311C">
        <w:rPr>
          <w:rFonts w:ascii="Times New Roman" w:eastAsia="Times New Roman" w:hAnsi="Times New Roman"/>
          <w:b/>
          <w:sz w:val="26"/>
          <w:szCs w:val="26"/>
          <w:lang w:eastAsia="ru-RU"/>
        </w:rPr>
        <w:t>Федеральног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закона от 26.12.1995 №208-ФЗ </w:t>
      </w:r>
      <w:r w:rsidRPr="000B311C">
        <w:rPr>
          <w:rFonts w:ascii="Times New Roman" w:eastAsia="Times New Roman" w:hAnsi="Times New Roman"/>
          <w:b/>
          <w:sz w:val="26"/>
          <w:szCs w:val="26"/>
          <w:lang w:eastAsia="ru-RU"/>
        </w:rPr>
        <w:t>«Об акционерных обществах»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BD1F76" w:rsidRPr="009476C1" w:rsidRDefault="00BD1F76" w:rsidP="001557D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C9397C" w:rsidRPr="009476C1" w:rsidRDefault="00C9397C" w:rsidP="00C9397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Вопрос №6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 </w:t>
      </w:r>
      <w:r w:rsidR="002722E5" w:rsidRPr="002722E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Об утверждении Программы повышения операционной эффективности и сокращения расходов ПАО «МРСК Северного Кавказа».</w:t>
      </w:r>
    </w:p>
    <w:p w:rsidR="00C9397C" w:rsidRPr="009476C1" w:rsidRDefault="00C9397C" w:rsidP="00C9397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Решение:</w:t>
      </w:r>
    </w:p>
    <w:p w:rsidR="002722E5" w:rsidRPr="002722E5" w:rsidRDefault="002722E5" w:rsidP="002722E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2722E5">
        <w:rPr>
          <w:rFonts w:ascii="Times New Roman" w:eastAsia="Times New Roman" w:hAnsi="Times New Roman"/>
          <w:sz w:val="26"/>
          <w:szCs w:val="26"/>
          <w:lang w:eastAsia="ru-RU"/>
        </w:rPr>
        <w:t>1. Перенести рассмотрение вопроса на более поздний срок.</w:t>
      </w:r>
    </w:p>
    <w:p w:rsidR="00C9397C" w:rsidRPr="009476C1" w:rsidRDefault="00BD1F76" w:rsidP="002722E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2. </w:t>
      </w:r>
      <w:r w:rsidR="002722E5" w:rsidRPr="002722E5">
        <w:rPr>
          <w:rFonts w:ascii="Times New Roman" w:eastAsia="Times New Roman" w:hAnsi="Times New Roman"/>
          <w:sz w:val="26"/>
          <w:szCs w:val="26"/>
          <w:lang w:eastAsia="ru-RU"/>
        </w:rPr>
        <w:t xml:space="preserve">Поручить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Генеральному директору </w:t>
      </w:r>
      <w:r w:rsidR="002722E5" w:rsidRPr="002722E5">
        <w:rPr>
          <w:rFonts w:ascii="Times New Roman" w:eastAsia="Times New Roman" w:hAnsi="Times New Roman"/>
          <w:sz w:val="26"/>
          <w:szCs w:val="26"/>
          <w:lang w:eastAsia="ru-RU"/>
        </w:rPr>
        <w:t>Общества доработать Программу повышения операционной эффекти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вности и сокращения расходов</w:t>
      </w:r>
      <w:r w:rsidR="002722E5" w:rsidRPr="002722E5">
        <w:rPr>
          <w:rFonts w:ascii="Times New Roman" w:eastAsia="Times New Roman" w:hAnsi="Times New Roman"/>
          <w:sz w:val="26"/>
          <w:szCs w:val="26"/>
          <w:lang w:eastAsia="ru-RU"/>
        </w:rPr>
        <w:t xml:space="preserve"> ПАО «МРСК Северного Кавказа» и обеспечить ее утверждение на заседании Совета директоров Общества в срок до 23.06.2017.</w:t>
      </w:r>
    </w:p>
    <w:p w:rsidR="005B5D8E" w:rsidRDefault="005B5D8E" w:rsidP="00C9397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F13B9F" w:rsidRPr="009476C1" w:rsidRDefault="00F13B9F" w:rsidP="00F13B9F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Архипов С.А.,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Бохун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Д.Л., Зайцев Ю.В.,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Иванова Т.А.,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Ожерельев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А.А., Раков А.В.,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F13B9F" w:rsidRPr="009476C1" w:rsidRDefault="00F13B9F" w:rsidP="00F13B9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A6E11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F13B9F" w:rsidRPr="009476C1" w:rsidRDefault="00F13B9F" w:rsidP="00F13B9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Гринкевич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Е.Б., Дорошенко О.Н.</w:t>
      </w:r>
    </w:p>
    <w:p w:rsidR="005B5D8E" w:rsidRPr="009476C1" w:rsidRDefault="00F13B9F" w:rsidP="00F13B9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большинством голосов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9397C" w:rsidRDefault="00C9397C" w:rsidP="00C9397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№1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="00F13B9F" w:rsidRPr="00F13B9F">
        <w:rPr>
          <w:rFonts w:ascii="Times New Roman" w:hAnsi="Times New Roman"/>
          <w:sz w:val="26"/>
          <w:szCs w:val="26"/>
        </w:rPr>
        <w:t xml:space="preserve">отчет Генерального директора Общества о кредитной политике </w:t>
      </w:r>
      <w:r w:rsidR="00F13B9F">
        <w:rPr>
          <w:rFonts w:ascii="Times New Roman" w:hAnsi="Times New Roman"/>
          <w:sz w:val="26"/>
          <w:szCs w:val="26"/>
        </w:rPr>
        <w:t>Общества за 1 квартал 2017 года</w:t>
      </w:r>
      <w:r w:rsidRPr="009476C1">
        <w:rPr>
          <w:rFonts w:ascii="Times New Roman" w:hAnsi="Times New Roman"/>
          <w:sz w:val="26"/>
          <w:szCs w:val="26"/>
        </w:rPr>
        <w:t>*;</w:t>
      </w:r>
    </w:p>
    <w:p w:rsidR="005B5D8E" w:rsidRDefault="005B5D8E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№2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="00F13B9F" w:rsidRPr="00F13B9F">
        <w:rPr>
          <w:rFonts w:ascii="Times New Roman" w:hAnsi="Times New Roman"/>
          <w:sz w:val="26"/>
          <w:szCs w:val="26"/>
        </w:rPr>
        <w:t xml:space="preserve">отчет Генерального директора Общества о реализации Плана развития системы управления производственными активами Общества на </w:t>
      </w:r>
      <w:r w:rsidR="00F13B9F">
        <w:rPr>
          <w:rFonts w:ascii="Times New Roman" w:hAnsi="Times New Roman"/>
          <w:sz w:val="26"/>
          <w:szCs w:val="26"/>
        </w:rPr>
        <w:t xml:space="preserve">                    </w:t>
      </w:r>
      <w:r w:rsidR="00F13B9F" w:rsidRPr="00F13B9F">
        <w:rPr>
          <w:rFonts w:ascii="Times New Roman" w:hAnsi="Times New Roman"/>
          <w:sz w:val="26"/>
          <w:szCs w:val="26"/>
        </w:rPr>
        <w:t>2016-2018 гг.</w:t>
      </w:r>
      <w:r w:rsidRPr="009476C1">
        <w:rPr>
          <w:rFonts w:ascii="Times New Roman" w:hAnsi="Times New Roman"/>
          <w:sz w:val="26"/>
          <w:szCs w:val="26"/>
        </w:rPr>
        <w:t>*;</w:t>
      </w:r>
    </w:p>
    <w:p w:rsidR="005B5D8E" w:rsidRDefault="005B5D8E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№3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="000D22B9" w:rsidRPr="000D22B9">
        <w:rPr>
          <w:rFonts w:ascii="Times New Roman" w:hAnsi="Times New Roman"/>
          <w:sz w:val="26"/>
          <w:szCs w:val="26"/>
        </w:rPr>
        <w:t>План-график мероприятий по внедрению системы управления производственными актива</w:t>
      </w:r>
      <w:r w:rsidR="000D22B9">
        <w:rPr>
          <w:rFonts w:ascii="Times New Roman" w:hAnsi="Times New Roman"/>
          <w:sz w:val="26"/>
          <w:szCs w:val="26"/>
        </w:rPr>
        <w:t>ми ПАО «МРСК Северного Кавказа»</w:t>
      </w:r>
      <w:r w:rsidRPr="009476C1">
        <w:rPr>
          <w:rFonts w:ascii="Times New Roman" w:hAnsi="Times New Roman"/>
          <w:sz w:val="26"/>
          <w:szCs w:val="26"/>
        </w:rPr>
        <w:t>*;</w:t>
      </w:r>
    </w:p>
    <w:p w:rsidR="00D81F5C" w:rsidRPr="009476C1" w:rsidRDefault="002722E5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№4</w:t>
      </w:r>
      <w:r w:rsidR="00D81F5C"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-</w:t>
      </w:r>
      <w:r w:rsidR="00D81F5C" w:rsidRPr="009476C1">
        <w:rPr>
          <w:rFonts w:ascii="Times New Roman" w:hAnsi="Times New Roman"/>
          <w:sz w:val="26"/>
          <w:szCs w:val="26"/>
        </w:rPr>
        <w:t> опросные листы членов Совета директоров, принявших участие в голосовании*.</w:t>
      </w: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9476C1">
        <w:rPr>
          <w:rFonts w:ascii="Times New Roman" w:hAnsi="Times New Roman"/>
        </w:rPr>
        <w:t>*-хранится в электронном виде.</w:t>
      </w: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45DC" w:rsidRPr="009476C1" w:rsidRDefault="000645D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С.А. Архипов                                     </w:t>
      </w: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45DC" w:rsidRPr="009476C1" w:rsidRDefault="000645D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9476C1" w:rsidRDefault="00D81F5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Корпоративный секретарь                                                                             О.Б. Гайдей</w:t>
      </w:r>
    </w:p>
    <w:sectPr w:rsidR="0062332B" w:rsidRPr="009476C1" w:rsidSect="00F13B9F">
      <w:footerReference w:type="even" r:id="rId11"/>
      <w:footerReference w:type="default" r:id="rId12"/>
      <w:pgSz w:w="11906" w:h="16838"/>
      <w:pgMar w:top="284" w:right="849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D0" w:rsidRDefault="001408D0">
      <w:pPr>
        <w:spacing w:after="0" w:line="240" w:lineRule="auto"/>
      </w:pPr>
      <w:r>
        <w:separator/>
      </w:r>
    </w:p>
  </w:endnote>
  <w:endnote w:type="continuationSeparator" w:id="0">
    <w:p w:rsidR="001408D0" w:rsidRDefault="0014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D0" w:rsidRDefault="001408D0">
      <w:pPr>
        <w:spacing w:after="0" w:line="240" w:lineRule="auto"/>
      </w:pPr>
      <w:r>
        <w:separator/>
      </w:r>
    </w:p>
  </w:footnote>
  <w:footnote w:type="continuationSeparator" w:id="0">
    <w:p w:rsidR="001408D0" w:rsidRDefault="00140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6147"/>
    <w:rsid w:val="00006389"/>
    <w:rsid w:val="00007C9D"/>
    <w:rsid w:val="00012FC5"/>
    <w:rsid w:val="00032125"/>
    <w:rsid w:val="000335D4"/>
    <w:rsid w:val="00042136"/>
    <w:rsid w:val="000445FB"/>
    <w:rsid w:val="00052C9A"/>
    <w:rsid w:val="00055DFD"/>
    <w:rsid w:val="00061BC4"/>
    <w:rsid w:val="000645D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08D0"/>
    <w:rsid w:val="00144532"/>
    <w:rsid w:val="001557DB"/>
    <w:rsid w:val="001622F7"/>
    <w:rsid w:val="001624C5"/>
    <w:rsid w:val="00172519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344A2"/>
    <w:rsid w:val="00236D54"/>
    <w:rsid w:val="00241C30"/>
    <w:rsid w:val="00250926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6F38"/>
    <w:rsid w:val="002C6C1B"/>
    <w:rsid w:val="002D0337"/>
    <w:rsid w:val="002D07DA"/>
    <w:rsid w:val="002D1BE8"/>
    <w:rsid w:val="002D1F94"/>
    <w:rsid w:val="002D77EB"/>
    <w:rsid w:val="002E54FA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36B2"/>
    <w:rsid w:val="003D658C"/>
    <w:rsid w:val="003D7169"/>
    <w:rsid w:val="003E2297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C10"/>
    <w:rsid w:val="004E14F8"/>
    <w:rsid w:val="004E309D"/>
    <w:rsid w:val="004E6619"/>
    <w:rsid w:val="004E7BE7"/>
    <w:rsid w:val="004F2B88"/>
    <w:rsid w:val="004F606C"/>
    <w:rsid w:val="0050563F"/>
    <w:rsid w:val="00506A4E"/>
    <w:rsid w:val="00517CAB"/>
    <w:rsid w:val="00521850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6AD1"/>
    <w:rsid w:val="00612E24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5505"/>
    <w:rsid w:val="00695773"/>
    <w:rsid w:val="006A4FF7"/>
    <w:rsid w:val="006A5FE8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31C2"/>
    <w:rsid w:val="006F4E2E"/>
    <w:rsid w:val="006F7B0B"/>
    <w:rsid w:val="00707D5C"/>
    <w:rsid w:val="00711B17"/>
    <w:rsid w:val="0071607C"/>
    <w:rsid w:val="007237B7"/>
    <w:rsid w:val="0072794B"/>
    <w:rsid w:val="0073661E"/>
    <w:rsid w:val="00740849"/>
    <w:rsid w:val="00742F55"/>
    <w:rsid w:val="00746FFE"/>
    <w:rsid w:val="007479EB"/>
    <w:rsid w:val="007566CB"/>
    <w:rsid w:val="00756767"/>
    <w:rsid w:val="00757018"/>
    <w:rsid w:val="00757804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2C6D"/>
    <w:rsid w:val="007B0B40"/>
    <w:rsid w:val="007B32BA"/>
    <w:rsid w:val="007B6B75"/>
    <w:rsid w:val="007B7FB7"/>
    <w:rsid w:val="007C58E9"/>
    <w:rsid w:val="007C7124"/>
    <w:rsid w:val="007D0D5B"/>
    <w:rsid w:val="007D24E0"/>
    <w:rsid w:val="007D4867"/>
    <w:rsid w:val="007D633A"/>
    <w:rsid w:val="007E6C85"/>
    <w:rsid w:val="007E778F"/>
    <w:rsid w:val="007F1E91"/>
    <w:rsid w:val="007F3312"/>
    <w:rsid w:val="0080308B"/>
    <w:rsid w:val="00803ECD"/>
    <w:rsid w:val="0081374B"/>
    <w:rsid w:val="00814EDF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398C"/>
    <w:rsid w:val="00A53C65"/>
    <w:rsid w:val="00A602EE"/>
    <w:rsid w:val="00A63D55"/>
    <w:rsid w:val="00A65D75"/>
    <w:rsid w:val="00A77C93"/>
    <w:rsid w:val="00A80653"/>
    <w:rsid w:val="00A810C4"/>
    <w:rsid w:val="00A82DF2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C76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6100E"/>
    <w:rsid w:val="00B65979"/>
    <w:rsid w:val="00B72D45"/>
    <w:rsid w:val="00B72E03"/>
    <w:rsid w:val="00B73327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5EF4"/>
    <w:rsid w:val="00C06625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3C79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10D3"/>
    <w:rsid w:val="00DB42E0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5BED"/>
    <w:rsid w:val="00E90403"/>
    <w:rsid w:val="00E93347"/>
    <w:rsid w:val="00E96415"/>
    <w:rsid w:val="00EA2A1B"/>
    <w:rsid w:val="00EA58C6"/>
    <w:rsid w:val="00EA613C"/>
    <w:rsid w:val="00EA7B9D"/>
    <w:rsid w:val="00EB4039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20112"/>
    <w:rsid w:val="00F20B38"/>
    <w:rsid w:val="00F21623"/>
    <w:rsid w:val="00F21E8F"/>
    <w:rsid w:val="00F3066D"/>
    <w:rsid w:val="00F33D1F"/>
    <w:rsid w:val="00F42DCD"/>
    <w:rsid w:val="00F44921"/>
    <w:rsid w:val="00F4507D"/>
    <w:rsid w:val="00F4660B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B027A"/>
    <w:rsid w:val="00FB0DD7"/>
    <w:rsid w:val="00FB5210"/>
    <w:rsid w:val="00FB679B"/>
    <w:rsid w:val="00FC00A5"/>
    <w:rsid w:val="00FC3905"/>
    <w:rsid w:val="00FC66E4"/>
    <w:rsid w:val="00FD1AAE"/>
    <w:rsid w:val="00FD1F01"/>
    <w:rsid w:val="00FD34D2"/>
    <w:rsid w:val="00FD7362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CC8B-0C74-48FF-8F9F-68AA641E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Сюмаков Игорь Владимирович</cp:lastModifiedBy>
  <cp:revision>21</cp:revision>
  <cp:lastPrinted>2017-04-07T14:39:00Z</cp:lastPrinted>
  <dcterms:created xsi:type="dcterms:W3CDTF">2017-06-01T08:27:00Z</dcterms:created>
  <dcterms:modified xsi:type="dcterms:W3CDTF">2017-06-16T07:32:00Z</dcterms:modified>
</cp:coreProperties>
</file>