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18" w:rsidRPr="004934CD" w:rsidRDefault="004A66EA" w:rsidP="00991731">
      <w:pPr>
        <w:keepNext/>
        <w:spacing w:after="0" w:line="240" w:lineRule="auto"/>
        <w:jc w:val="center"/>
        <w:outlineLvl w:val="4"/>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45pt;margin-top:-10.35pt;width:473.6pt;height:196.4pt;z-index:-251658240">
            <v:imagedata r:id="rId9" o:title=""/>
          </v:shape>
          <o:OLEObject Type="Embed" ProgID="CorelDRAW.Graphic.11" ShapeID="_x0000_s1028" DrawAspect="Content" ObjectID="_1548256209" r:id="rId10"/>
        </w:pict>
      </w: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F21623" w:rsidRPr="004934CD" w:rsidRDefault="00F21623" w:rsidP="00B51718">
      <w:pPr>
        <w:keepNext/>
        <w:spacing w:after="0" w:line="240" w:lineRule="auto"/>
        <w:jc w:val="center"/>
        <w:outlineLvl w:val="4"/>
        <w:rPr>
          <w:rFonts w:ascii="Times New Roman" w:eastAsia="Times New Roman" w:hAnsi="Times New Roman"/>
          <w:b/>
          <w:bCs/>
          <w:sz w:val="28"/>
          <w:szCs w:val="28"/>
          <w:lang w:eastAsia="ru-RU"/>
        </w:rPr>
      </w:pP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B51718" w:rsidRPr="004934CD" w:rsidRDefault="00B51718" w:rsidP="00B51718">
      <w:pPr>
        <w:keepNext/>
        <w:spacing w:after="0" w:line="240" w:lineRule="auto"/>
        <w:jc w:val="center"/>
        <w:outlineLvl w:val="4"/>
        <w:rPr>
          <w:rFonts w:ascii="Times New Roman" w:eastAsia="Times New Roman" w:hAnsi="Times New Roman"/>
          <w:b/>
          <w:bCs/>
          <w:sz w:val="28"/>
          <w:szCs w:val="28"/>
          <w:lang w:eastAsia="ru-RU"/>
        </w:rPr>
      </w:pPr>
    </w:p>
    <w:p w:rsidR="0081374B" w:rsidRDefault="0081374B" w:rsidP="0081374B">
      <w:pPr>
        <w:keepNext/>
        <w:spacing w:after="0" w:line="240" w:lineRule="auto"/>
        <w:outlineLvl w:val="4"/>
        <w:rPr>
          <w:rFonts w:ascii="Times New Roman" w:eastAsia="Times New Roman" w:hAnsi="Times New Roman"/>
          <w:b/>
          <w:bCs/>
          <w:sz w:val="28"/>
          <w:szCs w:val="28"/>
          <w:lang w:eastAsia="ru-RU"/>
        </w:rPr>
      </w:pPr>
    </w:p>
    <w:p w:rsidR="0081374B" w:rsidRPr="001071AE" w:rsidRDefault="0081374B" w:rsidP="0081374B">
      <w:pPr>
        <w:keepNext/>
        <w:tabs>
          <w:tab w:val="left" w:pos="9498"/>
        </w:tabs>
        <w:spacing w:after="0" w:line="240" w:lineRule="auto"/>
        <w:jc w:val="center"/>
        <w:outlineLvl w:val="4"/>
        <w:rPr>
          <w:rFonts w:ascii="Times New Roman" w:eastAsia="Times New Roman" w:hAnsi="Times New Roman"/>
          <w:b/>
          <w:bCs/>
          <w:sz w:val="24"/>
          <w:szCs w:val="24"/>
          <w:lang w:eastAsia="ru-RU"/>
        </w:rPr>
      </w:pPr>
      <w:r w:rsidRPr="001071AE">
        <w:rPr>
          <w:rFonts w:ascii="Times New Roman" w:eastAsia="Times New Roman" w:hAnsi="Times New Roman"/>
          <w:b/>
          <w:bCs/>
          <w:sz w:val="24"/>
          <w:szCs w:val="24"/>
          <w:lang w:eastAsia="ru-RU"/>
        </w:rPr>
        <w:t>ПРОТОКОЛ №2</w:t>
      </w:r>
      <w:r>
        <w:rPr>
          <w:rFonts w:ascii="Times New Roman" w:eastAsia="Times New Roman" w:hAnsi="Times New Roman"/>
          <w:b/>
          <w:bCs/>
          <w:sz w:val="24"/>
          <w:szCs w:val="24"/>
          <w:lang w:eastAsia="ru-RU"/>
        </w:rPr>
        <w:t>82</w:t>
      </w:r>
    </w:p>
    <w:p w:rsidR="0081374B" w:rsidRPr="001071AE" w:rsidRDefault="0081374B" w:rsidP="0081374B">
      <w:pPr>
        <w:tabs>
          <w:tab w:val="left" w:pos="9498"/>
        </w:tabs>
        <w:spacing w:after="0" w:line="240" w:lineRule="auto"/>
        <w:jc w:val="center"/>
        <w:rPr>
          <w:rFonts w:ascii="Times New Roman" w:eastAsia="Times New Roman" w:hAnsi="Times New Roman"/>
          <w:b/>
          <w:bCs/>
          <w:sz w:val="24"/>
          <w:szCs w:val="24"/>
          <w:lang w:eastAsia="ru-RU"/>
        </w:rPr>
      </w:pPr>
      <w:r w:rsidRPr="001071AE">
        <w:rPr>
          <w:rFonts w:ascii="Times New Roman" w:eastAsia="Times New Roman" w:hAnsi="Times New Roman"/>
          <w:b/>
          <w:bCs/>
          <w:sz w:val="24"/>
          <w:szCs w:val="24"/>
          <w:lang w:eastAsia="ru-RU"/>
        </w:rPr>
        <w:t>заседания Совета директоров ПАО «МРСК Северного Кавказа»</w:t>
      </w:r>
    </w:p>
    <w:p w:rsidR="0081374B" w:rsidRPr="001071AE" w:rsidRDefault="0081374B" w:rsidP="0081374B">
      <w:pPr>
        <w:spacing w:after="0" w:line="240" w:lineRule="auto"/>
        <w:ind w:right="283"/>
        <w:jc w:val="both"/>
        <w:rPr>
          <w:rFonts w:ascii="Times New Roman" w:eastAsia="Times New Roman" w:hAnsi="Times New Roman"/>
          <w:b/>
          <w:sz w:val="24"/>
          <w:szCs w:val="24"/>
          <w:lang w:eastAsia="ru-RU"/>
        </w:rPr>
      </w:pPr>
    </w:p>
    <w:p w:rsidR="0081374B" w:rsidRPr="001071AE" w:rsidRDefault="0081374B" w:rsidP="0081374B">
      <w:pPr>
        <w:widowControl w:val="0"/>
        <w:tabs>
          <w:tab w:val="left" w:pos="900"/>
          <w:tab w:val="left" w:pos="1134"/>
        </w:tabs>
        <w:spacing w:after="0" w:line="240" w:lineRule="auto"/>
        <w:ind w:right="283"/>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Место подведения итогов голосования:</w:t>
      </w:r>
      <w:r w:rsidRPr="001071AE">
        <w:rPr>
          <w:rFonts w:ascii="Times New Roman" w:eastAsia="Times New Roman" w:hAnsi="Times New Roman"/>
          <w:sz w:val="24"/>
          <w:szCs w:val="24"/>
          <w:lang w:eastAsia="ru-RU"/>
        </w:rPr>
        <w:t xml:space="preserve"> Ставропольский край, г. Пятигорск,                     пос. Энергетик,  ул. Подстанционная, д. 13а.</w:t>
      </w:r>
    </w:p>
    <w:p w:rsidR="0081374B" w:rsidRPr="001071AE" w:rsidRDefault="0081374B" w:rsidP="0081374B">
      <w:pPr>
        <w:spacing w:after="0" w:line="240" w:lineRule="auto"/>
        <w:ind w:right="283"/>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Дата проведения: </w:t>
      </w:r>
      <w:r>
        <w:rPr>
          <w:rFonts w:ascii="Times New Roman" w:eastAsia="Times New Roman" w:hAnsi="Times New Roman"/>
          <w:sz w:val="24"/>
          <w:szCs w:val="24"/>
          <w:lang w:eastAsia="ru-RU"/>
        </w:rPr>
        <w:t>08</w:t>
      </w:r>
      <w:r w:rsidRPr="001071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февраля</w:t>
      </w:r>
      <w:r w:rsidRPr="001071AE">
        <w:rPr>
          <w:rFonts w:ascii="Times New Roman" w:eastAsia="Times New Roman" w:hAnsi="Times New Roman"/>
          <w:sz w:val="24"/>
          <w:szCs w:val="24"/>
          <w:lang w:eastAsia="ru-RU"/>
        </w:rPr>
        <w:t xml:space="preserve"> 2017 года.</w:t>
      </w:r>
    </w:p>
    <w:p w:rsidR="0081374B" w:rsidRPr="001071AE" w:rsidRDefault="0081374B" w:rsidP="0081374B">
      <w:pPr>
        <w:spacing w:after="0" w:line="240" w:lineRule="auto"/>
        <w:ind w:right="283"/>
        <w:jc w:val="both"/>
        <w:rPr>
          <w:rFonts w:ascii="Times New Roman" w:eastAsia="Times New Roman" w:hAnsi="Times New Roman"/>
          <w:bCs/>
          <w:sz w:val="24"/>
          <w:szCs w:val="24"/>
          <w:lang w:eastAsia="ru-RU"/>
        </w:rPr>
      </w:pPr>
      <w:r w:rsidRPr="001071AE">
        <w:rPr>
          <w:rFonts w:ascii="Times New Roman" w:eastAsia="Times New Roman" w:hAnsi="Times New Roman"/>
          <w:b/>
          <w:sz w:val="24"/>
          <w:szCs w:val="24"/>
          <w:lang w:eastAsia="ru-RU"/>
        </w:rPr>
        <w:t xml:space="preserve">Форма проведения: </w:t>
      </w:r>
      <w:r w:rsidRPr="001071AE">
        <w:rPr>
          <w:rFonts w:ascii="Times New Roman" w:eastAsia="Times New Roman" w:hAnsi="Times New Roman"/>
          <w:bCs/>
          <w:sz w:val="24"/>
          <w:szCs w:val="24"/>
          <w:lang w:eastAsia="ru-RU"/>
        </w:rPr>
        <w:t>опросным путем (заочное голосование).</w:t>
      </w:r>
    </w:p>
    <w:p w:rsidR="0081374B" w:rsidRPr="001071AE" w:rsidRDefault="0081374B" w:rsidP="0081374B">
      <w:pPr>
        <w:spacing w:after="0" w:line="240" w:lineRule="auto"/>
        <w:ind w:right="283"/>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Дата и время подведения </w:t>
      </w:r>
      <w:r w:rsidRPr="001071AE">
        <w:rPr>
          <w:rFonts w:ascii="Times New Roman" w:eastAsia="Times New Roman" w:hAnsi="Times New Roman"/>
          <w:b/>
          <w:spacing w:val="-2"/>
          <w:sz w:val="24"/>
          <w:szCs w:val="24"/>
          <w:lang w:eastAsia="ru-RU"/>
        </w:rPr>
        <w:t>итогов</w:t>
      </w:r>
      <w:r w:rsidRPr="001071AE">
        <w:rPr>
          <w:rFonts w:ascii="Times New Roman" w:eastAsia="Times New Roman" w:hAnsi="Times New Roman"/>
          <w:b/>
          <w:bCs/>
          <w:iCs/>
          <w:sz w:val="24"/>
          <w:szCs w:val="24"/>
          <w:lang w:eastAsia="ru-RU"/>
        </w:rPr>
        <w:t xml:space="preserve"> голосования:</w:t>
      </w:r>
      <w:r w:rsidRPr="001071AE">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08 февраля</w:t>
      </w:r>
      <w:r w:rsidRPr="001071AE">
        <w:rPr>
          <w:rFonts w:ascii="Times New Roman" w:eastAsia="Times New Roman" w:hAnsi="Times New Roman"/>
          <w:bCs/>
          <w:iCs/>
          <w:sz w:val="24"/>
          <w:szCs w:val="24"/>
          <w:lang w:eastAsia="ru-RU"/>
        </w:rPr>
        <w:t xml:space="preserve"> 2017 года 23:00</w:t>
      </w:r>
      <w:r w:rsidRPr="001071AE">
        <w:rPr>
          <w:rFonts w:ascii="Times New Roman" w:eastAsia="Times New Roman" w:hAnsi="Times New Roman"/>
          <w:sz w:val="24"/>
          <w:szCs w:val="24"/>
          <w:lang w:eastAsia="ru-RU"/>
        </w:rPr>
        <w:t>.</w:t>
      </w:r>
    </w:p>
    <w:p w:rsidR="0081374B" w:rsidRPr="001071AE" w:rsidRDefault="0081374B" w:rsidP="0081374B">
      <w:pPr>
        <w:spacing w:after="0" w:line="240" w:lineRule="auto"/>
        <w:ind w:right="283"/>
        <w:jc w:val="both"/>
        <w:rPr>
          <w:rFonts w:ascii="Times New Roman" w:eastAsia="Times New Roman" w:hAnsi="Times New Roman"/>
          <w:bCs/>
          <w:sz w:val="24"/>
          <w:szCs w:val="24"/>
          <w:lang w:eastAsia="ru-RU"/>
        </w:rPr>
      </w:pPr>
      <w:r w:rsidRPr="001071AE">
        <w:rPr>
          <w:rFonts w:ascii="Times New Roman" w:eastAsia="Times New Roman" w:hAnsi="Times New Roman"/>
          <w:b/>
          <w:bCs/>
          <w:sz w:val="24"/>
          <w:szCs w:val="24"/>
          <w:lang w:eastAsia="ru-RU"/>
        </w:rPr>
        <w:t>Дата составления протокола:</w:t>
      </w:r>
      <w:r w:rsidRPr="001071AE">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10</w:t>
      </w:r>
      <w:r w:rsidRPr="001071AE">
        <w:rPr>
          <w:rFonts w:ascii="Times New Roman" w:eastAsia="Times New Roman" w:hAnsi="Times New Roman"/>
          <w:sz w:val="24"/>
          <w:szCs w:val="24"/>
          <w:lang w:eastAsia="ru-RU"/>
        </w:rPr>
        <w:t xml:space="preserve"> февраля </w:t>
      </w:r>
      <w:r w:rsidRPr="001071AE">
        <w:rPr>
          <w:rFonts w:ascii="Times New Roman" w:eastAsia="Times New Roman" w:hAnsi="Times New Roman"/>
          <w:bCs/>
          <w:sz w:val="24"/>
          <w:szCs w:val="24"/>
          <w:lang w:eastAsia="ru-RU"/>
        </w:rPr>
        <w:t>2017 года.</w:t>
      </w:r>
    </w:p>
    <w:p w:rsidR="0081374B" w:rsidRPr="001071AE" w:rsidRDefault="0081374B" w:rsidP="0081374B">
      <w:pPr>
        <w:spacing w:after="0" w:line="240" w:lineRule="auto"/>
        <w:ind w:right="283"/>
        <w:jc w:val="both"/>
        <w:rPr>
          <w:rFonts w:ascii="Times New Roman" w:eastAsia="Times New Roman" w:hAnsi="Times New Roman"/>
          <w:sz w:val="24"/>
          <w:szCs w:val="24"/>
          <w:lang w:eastAsia="ru-RU"/>
        </w:rPr>
      </w:pPr>
    </w:p>
    <w:p w:rsidR="0081374B" w:rsidRPr="001071AE" w:rsidRDefault="0081374B" w:rsidP="0081374B">
      <w:pPr>
        <w:spacing w:after="0" w:line="240" w:lineRule="auto"/>
        <w:ind w:right="283"/>
        <w:jc w:val="both"/>
        <w:rPr>
          <w:rFonts w:ascii="Times New Roman" w:eastAsia="Times New Roman" w:hAnsi="Times New Roman"/>
          <w:sz w:val="24"/>
          <w:szCs w:val="24"/>
          <w:lang w:eastAsia="ru-RU"/>
        </w:rPr>
      </w:pPr>
      <w:r w:rsidRPr="001071AE">
        <w:rPr>
          <w:rFonts w:ascii="Times New Roman" w:eastAsia="Times New Roman" w:hAnsi="Times New Roman"/>
          <w:sz w:val="24"/>
          <w:szCs w:val="24"/>
          <w:lang w:eastAsia="ru-RU"/>
        </w:rPr>
        <w:t>Всего членов Совета директоров ПАО «МРСК Северного Кавказа» -  11 человек.</w:t>
      </w:r>
    </w:p>
    <w:p w:rsidR="0081374B" w:rsidRPr="001071AE" w:rsidRDefault="0081374B" w:rsidP="0081374B">
      <w:pPr>
        <w:spacing w:after="0" w:line="240" w:lineRule="auto"/>
        <w:ind w:right="283"/>
        <w:jc w:val="both"/>
        <w:rPr>
          <w:rFonts w:ascii="Times New Roman" w:eastAsia="Times New Roman" w:hAnsi="Times New Roman"/>
          <w:sz w:val="24"/>
          <w:szCs w:val="24"/>
          <w:lang w:eastAsia="ru-RU"/>
        </w:rPr>
      </w:pPr>
      <w:r w:rsidRPr="001071AE">
        <w:rPr>
          <w:rFonts w:ascii="Times New Roman" w:eastAsia="Times New Roman" w:hAnsi="Times New Roman"/>
          <w:sz w:val="24"/>
          <w:szCs w:val="24"/>
          <w:lang w:eastAsia="ru-RU"/>
        </w:rPr>
        <w:t>В заочном голосовании приняли участие (получены опросные листы) члены Совета директоров:</w:t>
      </w:r>
    </w:p>
    <w:p w:rsidR="0081374B" w:rsidRPr="001071AE" w:rsidRDefault="0081374B" w:rsidP="0081374B">
      <w:pPr>
        <w:spacing w:after="0" w:line="240" w:lineRule="auto"/>
        <w:ind w:right="283"/>
        <w:jc w:val="both"/>
        <w:rPr>
          <w:rFonts w:ascii="Times New Roman" w:eastAsia="Times New Roman" w:hAnsi="Times New Roman"/>
          <w:bCs/>
          <w:sz w:val="24"/>
          <w:szCs w:val="24"/>
          <w:lang w:eastAsia="ru-RU"/>
        </w:rPr>
      </w:pPr>
      <w:proofErr w:type="spellStart"/>
      <w:r w:rsidRPr="001071AE">
        <w:rPr>
          <w:rFonts w:ascii="Times New Roman" w:eastAsia="Times New Roman" w:hAnsi="Times New Roman"/>
          <w:bCs/>
          <w:sz w:val="24"/>
          <w:szCs w:val="24"/>
          <w:lang w:eastAsia="ru-RU"/>
        </w:rPr>
        <w:t>Бохун</w:t>
      </w:r>
      <w:proofErr w:type="spellEnd"/>
      <w:r w:rsidRPr="001071AE">
        <w:rPr>
          <w:rFonts w:ascii="Times New Roman" w:eastAsia="Times New Roman" w:hAnsi="Times New Roman"/>
          <w:bCs/>
          <w:sz w:val="24"/>
          <w:szCs w:val="24"/>
          <w:lang w:eastAsia="ru-RU"/>
        </w:rPr>
        <w:t xml:space="preserve"> Дмитрий Леонидович</w:t>
      </w:r>
    </w:p>
    <w:p w:rsidR="008737F4" w:rsidRPr="001071AE" w:rsidRDefault="008737F4" w:rsidP="008737F4">
      <w:pPr>
        <w:spacing w:after="0" w:line="240" w:lineRule="auto"/>
        <w:ind w:right="283"/>
        <w:rPr>
          <w:rFonts w:ascii="Times New Roman" w:eastAsia="Times New Roman" w:hAnsi="Times New Roman"/>
          <w:bCs/>
          <w:sz w:val="24"/>
          <w:szCs w:val="24"/>
          <w:lang w:eastAsia="ru-RU"/>
        </w:rPr>
      </w:pPr>
      <w:r w:rsidRPr="001071AE">
        <w:rPr>
          <w:rFonts w:ascii="Times New Roman" w:eastAsia="Times New Roman" w:hAnsi="Times New Roman"/>
          <w:bCs/>
          <w:sz w:val="24"/>
          <w:szCs w:val="24"/>
          <w:lang w:eastAsia="ru-RU"/>
        </w:rPr>
        <w:t>Дорошенко Ольга Николаевна.</w:t>
      </w:r>
    </w:p>
    <w:p w:rsidR="0081374B" w:rsidRPr="001071AE" w:rsidRDefault="0081374B" w:rsidP="0081374B">
      <w:pPr>
        <w:spacing w:after="0" w:line="240" w:lineRule="auto"/>
        <w:ind w:right="283"/>
        <w:rPr>
          <w:rFonts w:ascii="Times New Roman" w:eastAsia="Times New Roman" w:hAnsi="Times New Roman"/>
          <w:bCs/>
          <w:sz w:val="24"/>
          <w:szCs w:val="24"/>
          <w:lang w:eastAsia="ru-RU"/>
        </w:rPr>
      </w:pPr>
      <w:r w:rsidRPr="001071AE">
        <w:rPr>
          <w:rFonts w:ascii="Times New Roman" w:eastAsia="Times New Roman" w:hAnsi="Times New Roman"/>
          <w:bCs/>
          <w:sz w:val="24"/>
          <w:szCs w:val="24"/>
          <w:lang w:eastAsia="ru-RU"/>
        </w:rPr>
        <w:t>Иванова Татьяна Александровна</w:t>
      </w:r>
    </w:p>
    <w:p w:rsidR="0081374B" w:rsidRPr="001071AE" w:rsidRDefault="0081374B" w:rsidP="0081374B">
      <w:pPr>
        <w:spacing w:after="0" w:line="240" w:lineRule="auto"/>
        <w:ind w:right="283"/>
        <w:rPr>
          <w:rFonts w:ascii="Times New Roman" w:eastAsia="Times New Roman" w:hAnsi="Times New Roman"/>
          <w:bCs/>
          <w:sz w:val="24"/>
          <w:szCs w:val="24"/>
          <w:lang w:eastAsia="ru-RU"/>
        </w:rPr>
      </w:pPr>
      <w:r w:rsidRPr="001071AE">
        <w:rPr>
          <w:rFonts w:ascii="Times New Roman" w:eastAsia="Times New Roman" w:hAnsi="Times New Roman"/>
          <w:bCs/>
          <w:sz w:val="24"/>
          <w:szCs w:val="24"/>
          <w:lang w:eastAsia="ru-RU"/>
        </w:rPr>
        <w:t>Зайцев Юрий Викторович</w:t>
      </w:r>
    </w:p>
    <w:p w:rsidR="0081374B" w:rsidRPr="001071AE" w:rsidRDefault="0081374B" w:rsidP="0081374B">
      <w:pPr>
        <w:spacing w:after="0" w:line="240" w:lineRule="auto"/>
        <w:ind w:right="283"/>
        <w:rPr>
          <w:rFonts w:ascii="Times New Roman" w:eastAsia="Times New Roman" w:hAnsi="Times New Roman"/>
          <w:bCs/>
          <w:sz w:val="24"/>
          <w:szCs w:val="24"/>
          <w:lang w:eastAsia="ru-RU"/>
        </w:rPr>
      </w:pPr>
      <w:proofErr w:type="spellStart"/>
      <w:r w:rsidRPr="001071AE">
        <w:rPr>
          <w:rFonts w:ascii="Times New Roman" w:eastAsia="Times New Roman" w:hAnsi="Times New Roman"/>
          <w:bCs/>
          <w:sz w:val="24"/>
          <w:szCs w:val="24"/>
          <w:lang w:eastAsia="ru-RU"/>
        </w:rPr>
        <w:t>Ожерельев</w:t>
      </w:r>
      <w:proofErr w:type="spellEnd"/>
      <w:r w:rsidRPr="001071AE">
        <w:rPr>
          <w:rFonts w:ascii="Times New Roman" w:eastAsia="Times New Roman" w:hAnsi="Times New Roman"/>
          <w:bCs/>
          <w:sz w:val="24"/>
          <w:szCs w:val="24"/>
          <w:lang w:eastAsia="ru-RU"/>
        </w:rPr>
        <w:t xml:space="preserve"> Алексей Александрович</w:t>
      </w:r>
    </w:p>
    <w:p w:rsidR="0081374B" w:rsidRPr="001071AE" w:rsidRDefault="0081374B" w:rsidP="0081374B">
      <w:pPr>
        <w:spacing w:after="0" w:line="240" w:lineRule="auto"/>
        <w:ind w:right="283"/>
        <w:jc w:val="both"/>
        <w:rPr>
          <w:rFonts w:ascii="Times New Roman" w:eastAsia="Times New Roman" w:hAnsi="Times New Roman"/>
          <w:b/>
          <w:sz w:val="24"/>
          <w:szCs w:val="24"/>
          <w:lang w:eastAsia="ru-RU"/>
        </w:rPr>
      </w:pPr>
      <w:r w:rsidRPr="001071AE">
        <w:rPr>
          <w:rFonts w:ascii="Times New Roman" w:eastAsia="Times New Roman" w:hAnsi="Times New Roman"/>
          <w:sz w:val="24"/>
          <w:szCs w:val="24"/>
          <w:lang w:eastAsia="ru-RU"/>
        </w:rPr>
        <w:t>Раков Алексей Викторович</w:t>
      </w:r>
    </w:p>
    <w:p w:rsidR="0081374B" w:rsidRPr="001071AE" w:rsidRDefault="0081374B" w:rsidP="0081374B">
      <w:pPr>
        <w:spacing w:after="0" w:line="240" w:lineRule="auto"/>
        <w:ind w:right="283"/>
        <w:rPr>
          <w:rFonts w:ascii="Times New Roman" w:eastAsia="Times New Roman" w:hAnsi="Times New Roman"/>
          <w:sz w:val="24"/>
          <w:szCs w:val="24"/>
          <w:lang w:eastAsia="ru-RU"/>
        </w:rPr>
      </w:pPr>
      <w:proofErr w:type="spellStart"/>
      <w:r w:rsidRPr="001071AE">
        <w:rPr>
          <w:rFonts w:ascii="Times New Roman" w:eastAsia="Times New Roman" w:hAnsi="Times New Roman"/>
          <w:sz w:val="24"/>
          <w:szCs w:val="24"/>
          <w:lang w:eastAsia="ru-RU"/>
        </w:rPr>
        <w:t>Сасин</w:t>
      </w:r>
      <w:proofErr w:type="spellEnd"/>
      <w:r w:rsidRPr="001071AE">
        <w:rPr>
          <w:rFonts w:ascii="Times New Roman" w:eastAsia="Times New Roman" w:hAnsi="Times New Roman"/>
          <w:sz w:val="24"/>
          <w:szCs w:val="24"/>
          <w:lang w:eastAsia="ru-RU"/>
        </w:rPr>
        <w:t xml:space="preserve"> Николай Иванович</w:t>
      </w:r>
    </w:p>
    <w:p w:rsidR="0081374B" w:rsidRPr="001071AE" w:rsidRDefault="0081374B" w:rsidP="0081374B">
      <w:pPr>
        <w:spacing w:after="0" w:line="240" w:lineRule="auto"/>
        <w:ind w:right="283"/>
        <w:rPr>
          <w:rFonts w:ascii="Times New Roman" w:eastAsia="Times New Roman" w:hAnsi="Times New Roman"/>
          <w:sz w:val="24"/>
          <w:szCs w:val="24"/>
          <w:lang w:eastAsia="ru-RU"/>
        </w:rPr>
      </w:pPr>
      <w:proofErr w:type="spellStart"/>
      <w:r w:rsidRPr="001071AE">
        <w:rPr>
          <w:rFonts w:ascii="Times New Roman" w:eastAsia="Times New Roman" w:hAnsi="Times New Roman"/>
          <w:sz w:val="24"/>
          <w:szCs w:val="24"/>
          <w:lang w:eastAsia="ru-RU"/>
        </w:rPr>
        <w:t>Тощенко</w:t>
      </w:r>
      <w:proofErr w:type="spellEnd"/>
      <w:r w:rsidRPr="001071AE">
        <w:rPr>
          <w:rFonts w:ascii="Times New Roman" w:eastAsia="Times New Roman" w:hAnsi="Times New Roman"/>
          <w:sz w:val="24"/>
          <w:szCs w:val="24"/>
          <w:lang w:eastAsia="ru-RU"/>
        </w:rPr>
        <w:t xml:space="preserve"> Владимир Валерьевич</w:t>
      </w:r>
    </w:p>
    <w:p w:rsidR="0081374B" w:rsidRPr="001071AE" w:rsidRDefault="0081374B" w:rsidP="0081374B">
      <w:pPr>
        <w:spacing w:after="0" w:line="240" w:lineRule="auto"/>
        <w:ind w:right="283"/>
        <w:jc w:val="both"/>
        <w:rPr>
          <w:rFonts w:ascii="Times New Roman" w:eastAsia="Times New Roman" w:hAnsi="Times New Roman"/>
          <w:sz w:val="24"/>
          <w:szCs w:val="24"/>
          <w:lang w:eastAsia="ru-RU"/>
        </w:rPr>
      </w:pPr>
      <w:proofErr w:type="spellStart"/>
      <w:r w:rsidRPr="001071AE">
        <w:rPr>
          <w:rFonts w:ascii="Times New Roman" w:eastAsia="Times New Roman" w:hAnsi="Times New Roman"/>
          <w:sz w:val="24"/>
          <w:szCs w:val="24"/>
          <w:lang w:eastAsia="ru-RU"/>
        </w:rPr>
        <w:t>Чевкин</w:t>
      </w:r>
      <w:proofErr w:type="spellEnd"/>
      <w:r w:rsidRPr="001071AE">
        <w:rPr>
          <w:rFonts w:ascii="Times New Roman" w:eastAsia="Times New Roman" w:hAnsi="Times New Roman"/>
          <w:sz w:val="24"/>
          <w:szCs w:val="24"/>
          <w:lang w:eastAsia="ru-RU"/>
        </w:rPr>
        <w:t xml:space="preserve"> Дмитрий Александрович.</w:t>
      </w:r>
    </w:p>
    <w:p w:rsidR="0081374B" w:rsidRPr="001071AE" w:rsidRDefault="0081374B" w:rsidP="0081374B">
      <w:pPr>
        <w:spacing w:after="0" w:line="240" w:lineRule="auto"/>
        <w:ind w:right="283"/>
        <w:jc w:val="both"/>
        <w:rPr>
          <w:rFonts w:ascii="Times New Roman" w:eastAsia="Times New Roman" w:hAnsi="Times New Roman"/>
          <w:sz w:val="24"/>
          <w:szCs w:val="24"/>
          <w:lang w:eastAsia="ru-RU"/>
        </w:rPr>
      </w:pPr>
      <w:r w:rsidRPr="001071AE">
        <w:rPr>
          <w:rFonts w:ascii="Times New Roman" w:eastAsia="Times New Roman" w:hAnsi="Times New Roman"/>
          <w:sz w:val="24"/>
          <w:szCs w:val="24"/>
          <w:lang w:eastAsia="ru-RU"/>
        </w:rPr>
        <w:t>В голосовании не принимали участия:</w:t>
      </w:r>
    </w:p>
    <w:p w:rsidR="0081374B" w:rsidRPr="004F1A0A" w:rsidRDefault="0081374B" w:rsidP="0081374B">
      <w:pPr>
        <w:spacing w:after="0" w:line="240" w:lineRule="auto"/>
        <w:ind w:right="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Архипов Сергей Александрович</w:t>
      </w:r>
    </w:p>
    <w:p w:rsidR="008737F4" w:rsidRDefault="008737F4" w:rsidP="0081374B">
      <w:pPr>
        <w:spacing w:after="0" w:line="240" w:lineRule="auto"/>
        <w:ind w:right="283"/>
        <w:jc w:val="both"/>
        <w:rPr>
          <w:rFonts w:ascii="Times New Roman" w:eastAsia="Times New Roman" w:hAnsi="Times New Roman"/>
          <w:bCs/>
          <w:sz w:val="24"/>
          <w:szCs w:val="24"/>
          <w:lang w:eastAsia="ru-RU"/>
        </w:rPr>
      </w:pPr>
      <w:proofErr w:type="spellStart"/>
      <w:r w:rsidRPr="001071AE">
        <w:rPr>
          <w:rFonts w:ascii="Times New Roman" w:eastAsia="Times New Roman" w:hAnsi="Times New Roman"/>
          <w:sz w:val="24"/>
          <w:szCs w:val="24"/>
          <w:lang w:eastAsia="ru-RU"/>
        </w:rPr>
        <w:t>Гринкевич</w:t>
      </w:r>
      <w:proofErr w:type="spellEnd"/>
      <w:r w:rsidRPr="001071AE">
        <w:rPr>
          <w:rFonts w:ascii="Times New Roman" w:eastAsia="Times New Roman" w:hAnsi="Times New Roman"/>
          <w:sz w:val="24"/>
          <w:szCs w:val="24"/>
          <w:lang w:eastAsia="ru-RU"/>
        </w:rPr>
        <w:t xml:space="preserve"> Егор Борисович</w:t>
      </w:r>
      <w:r w:rsidRPr="001071AE">
        <w:rPr>
          <w:rFonts w:ascii="Times New Roman" w:eastAsia="Times New Roman" w:hAnsi="Times New Roman"/>
          <w:bCs/>
          <w:sz w:val="24"/>
          <w:szCs w:val="24"/>
          <w:lang w:eastAsia="ru-RU"/>
        </w:rPr>
        <w:t xml:space="preserve"> </w:t>
      </w:r>
    </w:p>
    <w:p w:rsidR="008737F4" w:rsidRDefault="008737F4" w:rsidP="0081374B">
      <w:pPr>
        <w:spacing w:after="0" w:line="240" w:lineRule="auto"/>
        <w:ind w:right="283"/>
        <w:jc w:val="both"/>
        <w:rPr>
          <w:rFonts w:ascii="Times New Roman" w:eastAsia="Times New Roman" w:hAnsi="Times New Roman"/>
          <w:b/>
          <w:sz w:val="24"/>
          <w:szCs w:val="24"/>
          <w:lang w:eastAsia="ru-RU"/>
        </w:rPr>
      </w:pPr>
    </w:p>
    <w:p w:rsidR="0081374B" w:rsidRPr="001071AE" w:rsidRDefault="0081374B" w:rsidP="0081374B">
      <w:pPr>
        <w:spacing w:after="0" w:line="240" w:lineRule="auto"/>
        <w:ind w:right="283"/>
        <w:jc w:val="both"/>
        <w:rPr>
          <w:rFonts w:ascii="Times New Roman" w:eastAsia="Times New Roman" w:hAnsi="Times New Roman"/>
          <w:b/>
          <w:sz w:val="24"/>
          <w:szCs w:val="24"/>
          <w:lang w:eastAsia="ru-RU"/>
        </w:rPr>
      </w:pPr>
      <w:r w:rsidRPr="001071AE">
        <w:rPr>
          <w:rFonts w:ascii="Times New Roman" w:eastAsia="Times New Roman" w:hAnsi="Times New Roman"/>
          <w:b/>
          <w:sz w:val="24"/>
          <w:szCs w:val="24"/>
          <w:lang w:eastAsia="ru-RU"/>
        </w:rPr>
        <w:t>Кворум имеется.</w:t>
      </w:r>
    </w:p>
    <w:p w:rsidR="00AD5B67" w:rsidRPr="001071AE" w:rsidRDefault="0081374B" w:rsidP="00E06703">
      <w:pPr>
        <w:spacing w:after="0" w:line="240" w:lineRule="auto"/>
        <w:ind w:right="283"/>
        <w:jc w:val="center"/>
        <w:rPr>
          <w:rFonts w:ascii="Times New Roman" w:eastAsia="Times New Roman" w:hAnsi="Times New Roman"/>
          <w:b/>
          <w:sz w:val="24"/>
          <w:szCs w:val="24"/>
          <w:lang w:eastAsia="ru-RU"/>
        </w:rPr>
      </w:pPr>
      <w:r w:rsidRPr="001071AE">
        <w:rPr>
          <w:rFonts w:ascii="Times New Roman" w:eastAsia="Times New Roman" w:hAnsi="Times New Roman"/>
          <w:b/>
          <w:sz w:val="24"/>
          <w:szCs w:val="24"/>
          <w:lang w:eastAsia="ru-RU"/>
        </w:rPr>
        <w:t>Повестка дня:</w:t>
      </w:r>
      <w:bookmarkStart w:id="0" w:name="_GoBack"/>
      <w:bookmarkEnd w:id="0"/>
    </w:p>
    <w:p w:rsidR="0081374B" w:rsidRPr="001071AE" w:rsidRDefault="0081374B" w:rsidP="0081374B">
      <w:pPr>
        <w:tabs>
          <w:tab w:val="left" w:pos="9214"/>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sz w:val="24"/>
          <w:szCs w:val="24"/>
          <w:lang w:eastAsia="ru-RU"/>
        </w:rPr>
        <w:t xml:space="preserve">     1.</w:t>
      </w:r>
      <w:r w:rsidRPr="001071AE">
        <w:rPr>
          <w:rFonts w:ascii="Times New Roman" w:hAnsi="Times New Roman"/>
          <w:sz w:val="24"/>
          <w:szCs w:val="24"/>
        </w:rPr>
        <w:t> </w:t>
      </w:r>
      <w:r w:rsidR="00AD5B67" w:rsidRPr="00AD5B67">
        <w:rPr>
          <w:rFonts w:ascii="Times New Roman" w:hAnsi="Times New Roman"/>
          <w:sz w:val="24"/>
          <w:szCs w:val="24"/>
        </w:rPr>
        <w:t>О рассмотрении отчета Генерального директора Общества об утверждении инвестиционной программы Общества на период 2016-2022 гг.</w:t>
      </w:r>
    </w:p>
    <w:p w:rsidR="0081374B" w:rsidRPr="001071AE" w:rsidRDefault="0081374B" w:rsidP="0081374B">
      <w:pPr>
        <w:tabs>
          <w:tab w:val="left" w:pos="9214"/>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sz w:val="24"/>
          <w:szCs w:val="24"/>
          <w:lang w:eastAsia="ru-RU"/>
        </w:rPr>
        <w:t xml:space="preserve">     2.</w:t>
      </w:r>
      <w:r w:rsidRPr="001071AE">
        <w:rPr>
          <w:rFonts w:ascii="Times New Roman" w:hAnsi="Times New Roman"/>
          <w:sz w:val="24"/>
          <w:szCs w:val="24"/>
        </w:rPr>
        <w:t> </w:t>
      </w:r>
      <w:r w:rsidR="00AD5B67" w:rsidRPr="00AD5B67">
        <w:rPr>
          <w:rFonts w:ascii="Times New Roman" w:hAnsi="Times New Roman"/>
          <w:sz w:val="24"/>
          <w:szCs w:val="24"/>
        </w:rPr>
        <w:t>Об исполнении п. 3.1 решения Совета директоров Общества от 20.12.2016 (протокол от 23.12.2016 №272) по вопросу №5 «Об утверждении отчета об исполнении бизнес-плана Общества, включающего инвестиционную программу и информацию о ключевых операционных рисках, за 9 месяцев 2016 года».</w:t>
      </w:r>
    </w:p>
    <w:p w:rsidR="0081374B" w:rsidRPr="001071AE" w:rsidRDefault="0081374B" w:rsidP="0081374B">
      <w:pPr>
        <w:tabs>
          <w:tab w:val="left" w:pos="9214"/>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sz w:val="24"/>
          <w:szCs w:val="24"/>
          <w:lang w:eastAsia="ru-RU"/>
        </w:rPr>
        <w:t xml:space="preserve">     3.</w:t>
      </w:r>
      <w:r w:rsidRPr="001071AE">
        <w:rPr>
          <w:rFonts w:ascii="Times New Roman" w:hAnsi="Times New Roman"/>
          <w:sz w:val="24"/>
          <w:szCs w:val="24"/>
        </w:rPr>
        <w:t> </w:t>
      </w:r>
      <w:r w:rsidR="00AD5B67" w:rsidRPr="00AD5B67">
        <w:rPr>
          <w:rFonts w:ascii="Times New Roman" w:hAnsi="Times New Roman"/>
          <w:sz w:val="24"/>
          <w:szCs w:val="24"/>
        </w:rPr>
        <w:t>О внесении изменений в решение Совета директоров от 15.11.2016 (протокол от 16.11.2016 №267) по вопросу №1 «О финансово-экономическом состоянии ПАО «МРСК Северного Кавказа» в 2016 году».</w:t>
      </w:r>
    </w:p>
    <w:p w:rsidR="0081374B" w:rsidRDefault="0081374B" w:rsidP="0081374B">
      <w:pPr>
        <w:tabs>
          <w:tab w:val="left" w:pos="9214"/>
        </w:tabs>
        <w:spacing w:after="0" w:line="240" w:lineRule="auto"/>
        <w:jc w:val="both"/>
        <w:rPr>
          <w:rFonts w:ascii="Times New Roman" w:hAnsi="Times New Roman"/>
          <w:sz w:val="24"/>
          <w:szCs w:val="24"/>
        </w:rPr>
      </w:pPr>
      <w:r w:rsidRPr="001071AE">
        <w:rPr>
          <w:rFonts w:ascii="Times New Roman" w:eastAsia="Times New Roman" w:hAnsi="Times New Roman"/>
          <w:sz w:val="24"/>
          <w:szCs w:val="24"/>
          <w:lang w:eastAsia="ru-RU"/>
        </w:rPr>
        <w:t xml:space="preserve">     4.</w:t>
      </w:r>
      <w:r w:rsidRPr="001071AE">
        <w:rPr>
          <w:rFonts w:ascii="Times New Roman" w:hAnsi="Times New Roman"/>
          <w:sz w:val="24"/>
          <w:szCs w:val="24"/>
        </w:rPr>
        <w:t> </w:t>
      </w:r>
      <w:r w:rsidR="00AD5B67" w:rsidRPr="00AD5B67">
        <w:rPr>
          <w:rFonts w:ascii="Times New Roman" w:hAnsi="Times New Roman"/>
          <w:sz w:val="24"/>
          <w:szCs w:val="24"/>
        </w:rPr>
        <w:t>Об определении позиции Общества (представителей Общества) по вопросам повестки дня Общего собрания акционеров АО «Дагестанская сетевая компания».</w:t>
      </w:r>
    </w:p>
    <w:p w:rsidR="008737F4" w:rsidRDefault="008737F4" w:rsidP="0081374B">
      <w:pPr>
        <w:tabs>
          <w:tab w:val="left" w:pos="9214"/>
        </w:tabs>
        <w:spacing w:after="0" w:line="240" w:lineRule="auto"/>
        <w:jc w:val="both"/>
        <w:rPr>
          <w:rFonts w:ascii="Times New Roman" w:hAnsi="Times New Roman"/>
          <w:sz w:val="24"/>
          <w:szCs w:val="24"/>
        </w:rPr>
      </w:pPr>
      <w:r>
        <w:rPr>
          <w:rFonts w:ascii="Times New Roman" w:hAnsi="Times New Roman"/>
          <w:sz w:val="24"/>
          <w:szCs w:val="24"/>
        </w:rPr>
        <w:t xml:space="preserve">     5.</w:t>
      </w:r>
      <w:r w:rsidR="00AD5B67" w:rsidRPr="00AD5B67">
        <w:t xml:space="preserve"> </w:t>
      </w:r>
      <w:r w:rsidR="00AD5B67" w:rsidRPr="00AD5B67">
        <w:rPr>
          <w:rFonts w:ascii="Times New Roman" w:hAnsi="Times New Roman"/>
          <w:sz w:val="24"/>
          <w:szCs w:val="24"/>
        </w:rPr>
        <w:t>О рассмотрении отчета Генерального директора Общества о целевом расходовании кредитов и займов, привлеченных в  4 квартале 2016 года.</w:t>
      </w:r>
    </w:p>
    <w:p w:rsidR="008737F4" w:rsidRDefault="008737F4" w:rsidP="0081374B">
      <w:pPr>
        <w:tabs>
          <w:tab w:val="left" w:pos="9214"/>
        </w:tabs>
        <w:spacing w:after="0" w:line="240" w:lineRule="auto"/>
        <w:jc w:val="both"/>
        <w:rPr>
          <w:rFonts w:ascii="Times New Roman" w:hAnsi="Times New Roman"/>
          <w:sz w:val="24"/>
          <w:szCs w:val="24"/>
        </w:rPr>
      </w:pPr>
      <w:r>
        <w:rPr>
          <w:rFonts w:ascii="Times New Roman" w:hAnsi="Times New Roman"/>
          <w:sz w:val="24"/>
          <w:szCs w:val="24"/>
        </w:rPr>
        <w:t xml:space="preserve">     6.</w:t>
      </w:r>
      <w:r w:rsidR="00AD5B67" w:rsidRPr="00AD5B67">
        <w:t xml:space="preserve"> </w:t>
      </w:r>
      <w:r w:rsidR="00AD5B67" w:rsidRPr="00AD5B67">
        <w:rPr>
          <w:rFonts w:ascii="Times New Roman" w:hAnsi="Times New Roman"/>
          <w:sz w:val="24"/>
          <w:szCs w:val="24"/>
        </w:rPr>
        <w:t>О рассмотрении отчета Генерального директора Общества об обеспечении страховой защиты за 4 квартал 2016 года.</w:t>
      </w:r>
    </w:p>
    <w:p w:rsidR="008737F4" w:rsidRDefault="008737F4" w:rsidP="0081374B">
      <w:pPr>
        <w:tabs>
          <w:tab w:val="left" w:pos="9214"/>
        </w:tabs>
        <w:spacing w:after="0" w:line="240" w:lineRule="auto"/>
        <w:jc w:val="both"/>
        <w:rPr>
          <w:rFonts w:ascii="Times New Roman" w:hAnsi="Times New Roman"/>
          <w:sz w:val="24"/>
          <w:szCs w:val="24"/>
        </w:rPr>
      </w:pPr>
      <w:r>
        <w:rPr>
          <w:rFonts w:ascii="Times New Roman" w:hAnsi="Times New Roman"/>
          <w:sz w:val="24"/>
          <w:szCs w:val="24"/>
        </w:rPr>
        <w:t xml:space="preserve">     7.</w:t>
      </w:r>
      <w:r w:rsidR="00AD5B67" w:rsidRPr="00AD5B67">
        <w:t xml:space="preserve"> </w:t>
      </w:r>
      <w:r w:rsidR="00AD5B67" w:rsidRPr="00AD5B67">
        <w:rPr>
          <w:rFonts w:ascii="Times New Roman" w:hAnsi="Times New Roman"/>
          <w:sz w:val="24"/>
          <w:szCs w:val="24"/>
        </w:rPr>
        <w:t>Об утверждении целевой модели системы оперативно-технологического управления распределительным электросетевым комплексом филиалов Общества.</w:t>
      </w:r>
    </w:p>
    <w:p w:rsidR="0081374B" w:rsidRPr="001071AE" w:rsidRDefault="008737F4" w:rsidP="00AD5B67">
      <w:pPr>
        <w:tabs>
          <w:tab w:val="left" w:pos="9214"/>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8.</w:t>
      </w:r>
      <w:r w:rsidR="00AD5B67">
        <w:rPr>
          <w:rFonts w:ascii="Times New Roman" w:eastAsia="Times New Roman" w:hAnsi="Times New Roman"/>
          <w:sz w:val="24"/>
          <w:szCs w:val="24"/>
          <w:lang w:eastAsia="ru-RU"/>
        </w:rPr>
        <w:t> </w:t>
      </w:r>
      <w:r w:rsidR="00AD5B67" w:rsidRPr="00AD5B67">
        <w:rPr>
          <w:rFonts w:ascii="Times New Roman" w:eastAsia="Times New Roman" w:hAnsi="Times New Roman"/>
          <w:sz w:val="24"/>
          <w:szCs w:val="24"/>
          <w:lang w:eastAsia="ru-RU"/>
        </w:rPr>
        <w:t>Об утверждении Регламента формирования инвестиционной программы и подготовки отчетности об ее реализации, повышения инвестиционной эффективности и сокращения расходов ПАО «МРСК Северного Кавказа».</w:t>
      </w:r>
    </w:p>
    <w:p w:rsidR="00AD5B67" w:rsidRDefault="00AD5B67" w:rsidP="0081374B">
      <w:pPr>
        <w:pStyle w:val="a8"/>
        <w:tabs>
          <w:tab w:val="left" w:pos="9639"/>
          <w:tab w:val="left" w:pos="9923"/>
        </w:tabs>
        <w:ind w:right="283" w:firstLine="709"/>
        <w:jc w:val="center"/>
        <w:rPr>
          <w:b/>
          <w:sz w:val="24"/>
          <w:szCs w:val="24"/>
        </w:rPr>
      </w:pPr>
    </w:p>
    <w:p w:rsidR="0081374B" w:rsidRDefault="0081374B" w:rsidP="0081374B">
      <w:pPr>
        <w:pStyle w:val="a8"/>
        <w:tabs>
          <w:tab w:val="left" w:pos="9639"/>
          <w:tab w:val="left" w:pos="9923"/>
        </w:tabs>
        <w:ind w:right="283" w:firstLine="709"/>
        <w:jc w:val="center"/>
        <w:rPr>
          <w:b/>
          <w:sz w:val="24"/>
          <w:szCs w:val="24"/>
        </w:rPr>
      </w:pPr>
      <w:r w:rsidRPr="001071AE">
        <w:rPr>
          <w:b/>
          <w:sz w:val="24"/>
          <w:szCs w:val="24"/>
        </w:rPr>
        <w:t>Итоги голосования и решения, принятые по вопросам повестки дня:</w:t>
      </w:r>
    </w:p>
    <w:p w:rsidR="0081374B" w:rsidRPr="001071AE" w:rsidRDefault="0081374B" w:rsidP="0081374B">
      <w:pPr>
        <w:pStyle w:val="a8"/>
        <w:tabs>
          <w:tab w:val="left" w:pos="9639"/>
          <w:tab w:val="left" w:pos="9923"/>
        </w:tabs>
        <w:ind w:right="283" w:firstLine="709"/>
        <w:jc w:val="center"/>
        <w:rPr>
          <w:b/>
          <w:sz w:val="24"/>
          <w:szCs w:val="24"/>
        </w:rPr>
      </w:pPr>
    </w:p>
    <w:p w:rsidR="0081374B" w:rsidRPr="000A2CB2" w:rsidRDefault="0081374B" w:rsidP="0081374B">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bCs/>
          <w:iCs/>
          <w:sz w:val="24"/>
          <w:szCs w:val="24"/>
          <w:lang w:eastAsia="ru-RU"/>
        </w:rPr>
        <w:t>Вопрос №1: </w:t>
      </w:r>
      <w:r w:rsidR="000A2CB2" w:rsidRPr="000A2CB2">
        <w:rPr>
          <w:rFonts w:ascii="Times New Roman" w:eastAsia="Times New Roman" w:hAnsi="Times New Roman"/>
          <w:bCs/>
          <w:iCs/>
          <w:sz w:val="24"/>
          <w:szCs w:val="24"/>
          <w:lang w:eastAsia="ru-RU"/>
        </w:rPr>
        <w:t>О рассмотрении отчета Генерального директора Общества об утверждении инвестиционной программы Общества на период 2016-2022 гг.</w:t>
      </w:r>
    </w:p>
    <w:p w:rsidR="0081374B" w:rsidRPr="001071AE" w:rsidRDefault="0081374B" w:rsidP="0081374B">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t>Решение:</w:t>
      </w:r>
    </w:p>
    <w:p w:rsidR="0081374B" w:rsidRPr="000A2CB2" w:rsidRDefault="0081374B" w:rsidP="0081374B">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bCs/>
          <w:iCs/>
          <w:sz w:val="24"/>
          <w:szCs w:val="24"/>
          <w:lang w:eastAsia="ru-RU"/>
        </w:rPr>
        <w:t xml:space="preserve">     </w:t>
      </w:r>
      <w:r w:rsidR="000A2CB2" w:rsidRPr="000A2CB2">
        <w:rPr>
          <w:rFonts w:ascii="Times New Roman" w:eastAsia="Times New Roman" w:hAnsi="Times New Roman"/>
          <w:bCs/>
          <w:iCs/>
          <w:sz w:val="24"/>
          <w:szCs w:val="24"/>
          <w:lang w:eastAsia="ru-RU"/>
        </w:rPr>
        <w:t>Принять к сведению отчет Генерального директора Общества об утверждении инвестиционной программы Общества на период 2016-2022 гг. в соответствии с Приложением №1 к настоящему решению Совета директоров</w:t>
      </w:r>
      <w:r w:rsidR="000A2CB2">
        <w:rPr>
          <w:rFonts w:ascii="Times New Roman" w:eastAsia="Times New Roman" w:hAnsi="Times New Roman"/>
          <w:bCs/>
          <w:iCs/>
          <w:sz w:val="24"/>
          <w:szCs w:val="24"/>
          <w:lang w:eastAsia="ru-RU"/>
        </w:rPr>
        <w:t>.</w:t>
      </w:r>
    </w:p>
    <w:p w:rsidR="0081374B" w:rsidRPr="001071AE" w:rsidRDefault="0081374B" w:rsidP="0081374B">
      <w:pPr>
        <w:spacing w:after="0" w:line="240" w:lineRule="auto"/>
        <w:jc w:val="both"/>
        <w:rPr>
          <w:rFonts w:ascii="Times New Roman" w:eastAsia="Times New Roman" w:hAnsi="Times New Roman"/>
          <w:b/>
          <w:bCs/>
          <w:iCs/>
          <w:sz w:val="24"/>
          <w:szCs w:val="24"/>
          <w:lang w:eastAsia="ru-RU"/>
        </w:rPr>
      </w:pPr>
    </w:p>
    <w:p w:rsidR="0081374B" w:rsidRPr="001071AE" w:rsidRDefault="0081374B" w:rsidP="0081374B">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Зайцев Ю.В., Иванова Т.А.,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81374B" w:rsidRPr="001071AE" w:rsidRDefault="0081374B" w:rsidP="0081374B">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81374B" w:rsidRPr="001071AE" w:rsidRDefault="0081374B" w:rsidP="0081374B">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sidR="00AD5B67">
        <w:rPr>
          <w:rFonts w:ascii="Times New Roman" w:eastAsia="Times New Roman" w:hAnsi="Times New Roman"/>
          <w:sz w:val="24"/>
          <w:szCs w:val="24"/>
          <w:lang w:eastAsia="ru-RU"/>
        </w:rPr>
        <w:t>Дорошенко О.Н.</w:t>
      </w:r>
    </w:p>
    <w:p w:rsidR="0081374B" w:rsidRDefault="0081374B" w:rsidP="0081374B">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большинством голосов</w:t>
      </w:r>
      <w:r w:rsidRPr="001071AE">
        <w:rPr>
          <w:rFonts w:ascii="Times New Roman" w:eastAsia="Times New Roman" w:hAnsi="Times New Roman"/>
          <w:b/>
          <w:sz w:val="24"/>
          <w:szCs w:val="24"/>
          <w:lang w:eastAsia="ru-RU"/>
        </w:rPr>
        <w:t>.</w:t>
      </w:r>
    </w:p>
    <w:p w:rsidR="0081374B" w:rsidRPr="001C15E8" w:rsidRDefault="0081374B" w:rsidP="0081374B">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Вопрос №2</w:t>
      </w:r>
      <w:r w:rsidRPr="001071AE">
        <w:rPr>
          <w:rFonts w:ascii="Times New Roman" w:eastAsia="Times New Roman" w:hAnsi="Times New Roman"/>
          <w:b/>
          <w:bCs/>
          <w:iCs/>
          <w:sz w:val="24"/>
          <w:szCs w:val="24"/>
          <w:lang w:eastAsia="ru-RU"/>
        </w:rPr>
        <w:t>: </w:t>
      </w:r>
      <w:r w:rsidR="000A2CB2" w:rsidRPr="000A2CB2">
        <w:rPr>
          <w:rFonts w:ascii="Times New Roman" w:eastAsia="Times New Roman" w:hAnsi="Times New Roman"/>
          <w:bCs/>
          <w:iCs/>
          <w:sz w:val="24"/>
          <w:szCs w:val="24"/>
          <w:lang w:eastAsia="ru-RU"/>
        </w:rPr>
        <w:t>Об исполнении п. 3.1 решения Совета директоров Общества от 20.12.2016 (протокол от 23.12.2016 №272) по вопросу №5 «Об утверждении отчета об исполнении бизнес-плана Общества, включающего инвестиционную программу и информацию о ключевых операционных рисках, за 9 месяцев 2016 года».</w:t>
      </w:r>
    </w:p>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t>Решение:</w:t>
      </w:r>
    </w:p>
    <w:p w:rsidR="00AD5B67" w:rsidRPr="000A2CB2"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bCs/>
          <w:iCs/>
          <w:sz w:val="24"/>
          <w:szCs w:val="24"/>
          <w:lang w:eastAsia="ru-RU"/>
        </w:rPr>
        <w:t xml:space="preserve">     </w:t>
      </w:r>
      <w:proofErr w:type="gramStart"/>
      <w:r w:rsidR="000A2CB2" w:rsidRPr="000A2CB2">
        <w:rPr>
          <w:rFonts w:ascii="Times New Roman" w:eastAsia="Times New Roman" w:hAnsi="Times New Roman"/>
          <w:bCs/>
          <w:iCs/>
          <w:sz w:val="24"/>
          <w:szCs w:val="24"/>
          <w:lang w:eastAsia="ru-RU"/>
        </w:rPr>
        <w:t>Принять к сведению отчет Генерального директора Общества об исполнении п. 3.1 решения Совета директоров Общества от 20.12.2016 (протокол от 23.12.2016 №272) по вопросу № 5 «Об утверждении отчета об исполнении бизнес-плана Общества, включающего инвестиционную программу и информацию о ключевых операционных рисках, за 9 месяцев 2016 года» в соответствии с Приложением №2 к настоящему решению Совета директоров.</w:t>
      </w:r>
      <w:proofErr w:type="gramEnd"/>
    </w:p>
    <w:p w:rsidR="00AD5B67" w:rsidRPr="001071AE" w:rsidRDefault="00AD5B67" w:rsidP="00AD5B67">
      <w:pPr>
        <w:spacing w:after="0" w:line="240" w:lineRule="auto"/>
        <w:jc w:val="both"/>
        <w:rPr>
          <w:rFonts w:ascii="Times New Roman" w:eastAsia="Times New Roman" w:hAnsi="Times New Roman"/>
          <w:b/>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Зайцев Ю.В., Иванова Т.А.,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AD5B67" w:rsidRPr="001071AE" w:rsidRDefault="00AD5B67" w:rsidP="00AD5B67">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Pr>
          <w:rFonts w:ascii="Times New Roman" w:eastAsia="Times New Roman" w:hAnsi="Times New Roman"/>
          <w:sz w:val="24"/>
          <w:szCs w:val="24"/>
          <w:lang w:eastAsia="ru-RU"/>
        </w:rPr>
        <w:t>Дорошенко О.Н.</w:t>
      </w:r>
    </w:p>
    <w:p w:rsidR="00AD5B67"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большинством голосов</w:t>
      </w:r>
      <w:r w:rsidRPr="001071AE">
        <w:rPr>
          <w:rFonts w:ascii="Times New Roman" w:eastAsia="Times New Roman" w:hAnsi="Times New Roman"/>
          <w:b/>
          <w:sz w:val="24"/>
          <w:szCs w:val="24"/>
          <w:lang w:eastAsia="ru-RU"/>
        </w:rPr>
        <w:t>.</w:t>
      </w:r>
    </w:p>
    <w:p w:rsidR="00AD5B67" w:rsidRPr="001C15E8"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Вопрос №3</w:t>
      </w:r>
      <w:r w:rsidRPr="001071AE">
        <w:rPr>
          <w:rFonts w:ascii="Times New Roman" w:eastAsia="Times New Roman" w:hAnsi="Times New Roman"/>
          <w:b/>
          <w:bCs/>
          <w:iCs/>
          <w:sz w:val="24"/>
          <w:szCs w:val="24"/>
          <w:lang w:eastAsia="ru-RU"/>
        </w:rPr>
        <w:t>: </w:t>
      </w:r>
      <w:r w:rsidR="000A2CB2" w:rsidRPr="000A2CB2">
        <w:rPr>
          <w:rFonts w:ascii="Times New Roman" w:eastAsia="Times New Roman" w:hAnsi="Times New Roman"/>
          <w:bCs/>
          <w:iCs/>
          <w:sz w:val="24"/>
          <w:szCs w:val="24"/>
          <w:lang w:eastAsia="ru-RU"/>
        </w:rPr>
        <w:t>О внесении изменений в решение Совета директоров от 15.11.2016 (протокол от 16.11.2016 №267) по вопросу №1 «О финансово-экономическом состоянии ПАО «МРСК Северного Кавказа» в 2016 году».</w:t>
      </w:r>
    </w:p>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t>Решение:</w:t>
      </w:r>
    </w:p>
    <w:p w:rsidR="000A2CB2" w:rsidRPr="000A2CB2" w:rsidRDefault="00AD5B67" w:rsidP="000A2CB2">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bCs/>
          <w:iCs/>
          <w:sz w:val="24"/>
          <w:szCs w:val="24"/>
          <w:lang w:eastAsia="ru-RU"/>
        </w:rPr>
        <w:t xml:space="preserve">     </w:t>
      </w:r>
      <w:r w:rsidR="000A2CB2" w:rsidRPr="000A2CB2">
        <w:rPr>
          <w:rFonts w:ascii="Times New Roman" w:eastAsia="Times New Roman" w:hAnsi="Times New Roman"/>
          <w:bCs/>
          <w:iCs/>
          <w:sz w:val="24"/>
          <w:szCs w:val="24"/>
          <w:lang w:eastAsia="ru-RU"/>
        </w:rPr>
        <w:t xml:space="preserve">Изложить п. 2.3. решения Совета директоров Общества от 15.11.2016 (протокол от 16.11.2016 №267) по вопросу №1 «О финансово-экономическом состоянии ПАО «МРСК Северного Кавказа» в 2016 году» в следующей редакции: </w:t>
      </w:r>
    </w:p>
    <w:p w:rsidR="00AD5B67" w:rsidRPr="000A2CB2" w:rsidRDefault="000A2CB2" w:rsidP="000A2CB2">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0A2CB2">
        <w:rPr>
          <w:rFonts w:ascii="Times New Roman" w:eastAsia="Times New Roman" w:hAnsi="Times New Roman"/>
          <w:bCs/>
          <w:iCs/>
          <w:sz w:val="24"/>
          <w:szCs w:val="24"/>
          <w:lang w:eastAsia="ru-RU"/>
        </w:rPr>
        <w:t xml:space="preserve">     «2.3. вынести на рассмотрение Советом директоров Общества Стратегию дальнейшего развития электросетевого комплекса на территории Северо-Кавказского федерального округа по итогам утверждения тарифно-балансовых решений на 2017 год и принятия постановления Правительства РФ, предусматривающего продление особых условий функционирования оптового рынка электрической энергии (мощности) на территории Северо-Кавказского федерального округа. Срок 31.03.2017».</w:t>
      </w:r>
    </w:p>
    <w:p w:rsidR="00AD5B67" w:rsidRPr="001071AE" w:rsidRDefault="00AD5B67" w:rsidP="00AD5B67">
      <w:pPr>
        <w:spacing w:after="0" w:line="240" w:lineRule="auto"/>
        <w:jc w:val="both"/>
        <w:rPr>
          <w:rFonts w:ascii="Times New Roman" w:eastAsia="Times New Roman" w:hAnsi="Times New Roman"/>
          <w:b/>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Зайцев Ю.В., Иванова Т.А.,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AD5B67" w:rsidRPr="001071AE" w:rsidRDefault="00AD5B67" w:rsidP="00AD5B67">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Pr>
          <w:rFonts w:ascii="Times New Roman" w:eastAsia="Times New Roman" w:hAnsi="Times New Roman"/>
          <w:sz w:val="24"/>
          <w:szCs w:val="24"/>
          <w:lang w:eastAsia="ru-RU"/>
        </w:rPr>
        <w:t>Дорошенко О.Н.</w:t>
      </w:r>
    </w:p>
    <w:p w:rsidR="00AD5B67"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большинством голосов</w:t>
      </w:r>
      <w:r w:rsidRPr="001071AE">
        <w:rPr>
          <w:rFonts w:ascii="Times New Roman" w:eastAsia="Times New Roman" w:hAnsi="Times New Roman"/>
          <w:b/>
          <w:sz w:val="24"/>
          <w:szCs w:val="24"/>
          <w:lang w:eastAsia="ru-RU"/>
        </w:rPr>
        <w:t>.</w:t>
      </w:r>
    </w:p>
    <w:p w:rsidR="00AD5B67" w:rsidRPr="001C15E8"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lastRenderedPageBreak/>
        <w:t>Вопрос №4</w:t>
      </w:r>
      <w:r w:rsidRPr="001071AE">
        <w:rPr>
          <w:rFonts w:ascii="Times New Roman" w:eastAsia="Times New Roman" w:hAnsi="Times New Roman"/>
          <w:b/>
          <w:bCs/>
          <w:iCs/>
          <w:sz w:val="24"/>
          <w:szCs w:val="24"/>
          <w:lang w:eastAsia="ru-RU"/>
        </w:rPr>
        <w:t>: </w:t>
      </w:r>
      <w:r w:rsidR="000A2CB2" w:rsidRPr="000A2CB2">
        <w:rPr>
          <w:rFonts w:ascii="Times New Roman" w:eastAsia="Times New Roman" w:hAnsi="Times New Roman"/>
          <w:bCs/>
          <w:iCs/>
          <w:sz w:val="24"/>
          <w:szCs w:val="24"/>
          <w:lang w:eastAsia="ru-RU"/>
        </w:rPr>
        <w:t>Об определении позиции Общества (представителей Общества) по вопросам повестки дня Общего собрания акционеров АО «Дагестанская сетевая компания».</w:t>
      </w:r>
    </w:p>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t>Решение:</w:t>
      </w:r>
    </w:p>
    <w:p w:rsidR="000A2CB2" w:rsidRPr="000A2CB2" w:rsidRDefault="00AD5B67" w:rsidP="000A2CB2">
      <w:pPr>
        <w:spacing w:after="0" w:line="240" w:lineRule="auto"/>
        <w:ind w:right="-5"/>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     </w:t>
      </w:r>
      <w:r w:rsidR="000A2CB2" w:rsidRPr="000A2CB2">
        <w:rPr>
          <w:rFonts w:ascii="Times New Roman" w:eastAsia="Times New Roman" w:hAnsi="Times New Roman"/>
          <w:sz w:val="24"/>
          <w:szCs w:val="24"/>
          <w:lang w:eastAsia="ru-RU"/>
        </w:rPr>
        <w:t>1. Поручить представителям ПАО «МРСК Северного Кавказа» на внеочередном Общем собрании акционеров АО «Дагестанская сетевая компания» по вопросу повестки дня внеочередного Общего собрания акционеров АО «Дагестанская сетевая компания» «О досрочном прекращении полномочий членов Ревизионной комисс</w:t>
      </w:r>
      <w:proofErr w:type="gramStart"/>
      <w:r w:rsidR="000A2CB2" w:rsidRPr="000A2CB2">
        <w:rPr>
          <w:rFonts w:ascii="Times New Roman" w:eastAsia="Times New Roman" w:hAnsi="Times New Roman"/>
          <w:sz w:val="24"/>
          <w:szCs w:val="24"/>
          <w:lang w:eastAsia="ru-RU"/>
        </w:rPr>
        <w:t>ии АО</w:t>
      </w:r>
      <w:proofErr w:type="gramEnd"/>
      <w:r w:rsidR="000A2CB2" w:rsidRPr="000A2CB2">
        <w:rPr>
          <w:rFonts w:ascii="Times New Roman" w:eastAsia="Times New Roman" w:hAnsi="Times New Roman"/>
          <w:sz w:val="24"/>
          <w:szCs w:val="24"/>
          <w:lang w:eastAsia="ru-RU"/>
        </w:rPr>
        <w:t xml:space="preserve"> «Дагестанская сетевая компания» голосовать «ЗА» принятие следующего решения:</w:t>
      </w:r>
    </w:p>
    <w:p w:rsidR="000A2CB2" w:rsidRPr="000A2CB2" w:rsidRDefault="000A2CB2" w:rsidP="000A2CB2">
      <w:pPr>
        <w:spacing w:after="0" w:line="240" w:lineRule="auto"/>
        <w:ind w:right="-5"/>
        <w:jc w:val="both"/>
        <w:rPr>
          <w:rFonts w:ascii="Times New Roman" w:eastAsia="Times New Roman" w:hAnsi="Times New Roman"/>
          <w:sz w:val="24"/>
          <w:szCs w:val="24"/>
          <w:lang w:eastAsia="ru-RU"/>
        </w:rPr>
      </w:pPr>
      <w:r w:rsidRPr="000A2CB2">
        <w:rPr>
          <w:rFonts w:ascii="Times New Roman" w:eastAsia="Times New Roman" w:hAnsi="Times New Roman"/>
          <w:sz w:val="24"/>
          <w:szCs w:val="24"/>
          <w:lang w:eastAsia="ru-RU"/>
        </w:rPr>
        <w:t xml:space="preserve">      Досрочно прекратить полномочия членов Ревизионной комисс</w:t>
      </w:r>
      <w:proofErr w:type="gramStart"/>
      <w:r w:rsidRPr="000A2CB2">
        <w:rPr>
          <w:rFonts w:ascii="Times New Roman" w:eastAsia="Times New Roman" w:hAnsi="Times New Roman"/>
          <w:sz w:val="24"/>
          <w:szCs w:val="24"/>
          <w:lang w:eastAsia="ru-RU"/>
        </w:rPr>
        <w:t xml:space="preserve">ии </w:t>
      </w:r>
      <w:r w:rsidRPr="000A2CB2">
        <w:rPr>
          <w:rFonts w:ascii="Times New Roman" w:eastAsia="Times New Roman" w:hAnsi="Times New Roman"/>
          <w:sz w:val="24"/>
          <w:szCs w:val="24"/>
          <w:lang w:eastAsia="ru-RU"/>
        </w:rPr>
        <w:br/>
        <w:t>АО</w:t>
      </w:r>
      <w:proofErr w:type="gramEnd"/>
      <w:r w:rsidRPr="000A2CB2">
        <w:rPr>
          <w:rFonts w:ascii="Times New Roman" w:eastAsia="Times New Roman" w:hAnsi="Times New Roman"/>
          <w:sz w:val="24"/>
          <w:szCs w:val="24"/>
          <w:lang w:eastAsia="ru-RU"/>
        </w:rPr>
        <w:t xml:space="preserve"> «Дагестанская сетевая компания».</w:t>
      </w:r>
    </w:p>
    <w:p w:rsidR="000A2CB2" w:rsidRPr="000A2CB2" w:rsidRDefault="000A2CB2" w:rsidP="000A2CB2">
      <w:pPr>
        <w:spacing w:after="0" w:line="240" w:lineRule="auto"/>
        <w:ind w:right="-5"/>
        <w:jc w:val="both"/>
        <w:rPr>
          <w:rFonts w:ascii="Times New Roman" w:eastAsia="Times New Roman" w:hAnsi="Times New Roman"/>
          <w:sz w:val="24"/>
          <w:szCs w:val="24"/>
          <w:lang w:eastAsia="ru-RU"/>
        </w:rPr>
      </w:pPr>
      <w:r w:rsidRPr="000A2CB2">
        <w:rPr>
          <w:rFonts w:ascii="Times New Roman" w:eastAsia="Times New Roman" w:hAnsi="Times New Roman"/>
          <w:sz w:val="24"/>
          <w:szCs w:val="24"/>
          <w:lang w:eastAsia="ru-RU"/>
        </w:rPr>
        <w:t xml:space="preserve">      2. Поручить представителям ПАО «МРСК Северного Кавказа» на внеочередном Общем собрании акционеров АО «Дагестанская сетевая компания» по вопросу повестки дня внеочередного Общего собрания акционеров АО «Дагестанская сетевая компания» «Об избрании членов Ревизионной комисс</w:t>
      </w:r>
      <w:proofErr w:type="gramStart"/>
      <w:r w:rsidRPr="000A2CB2">
        <w:rPr>
          <w:rFonts w:ascii="Times New Roman" w:eastAsia="Times New Roman" w:hAnsi="Times New Roman"/>
          <w:sz w:val="24"/>
          <w:szCs w:val="24"/>
          <w:lang w:eastAsia="ru-RU"/>
        </w:rPr>
        <w:t>ии АО</w:t>
      </w:r>
      <w:proofErr w:type="gramEnd"/>
      <w:r w:rsidRPr="000A2CB2">
        <w:rPr>
          <w:rFonts w:ascii="Times New Roman" w:eastAsia="Times New Roman" w:hAnsi="Times New Roman"/>
          <w:sz w:val="24"/>
          <w:szCs w:val="24"/>
          <w:lang w:eastAsia="ru-RU"/>
        </w:rPr>
        <w:t xml:space="preserve"> «Дагестанская сетевая компания» голосовать «ЗА» принятие следующего решения:</w:t>
      </w:r>
    </w:p>
    <w:p w:rsidR="000A2CB2" w:rsidRPr="000A2CB2" w:rsidRDefault="000A2CB2" w:rsidP="000A2CB2">
      <w:pPr>
        <w:spacing w:after="0" w:line="240" w:lineRule="auto"/>
        <w:ind w:right="-5"/>
        <w:jc w:val="both"/>
        <w:rPr>
          <w:rFonts w:ascii="Times New Roman" w:eastAsia="Times New Roman" w:hAnsi="Times New Roman"/>
          <w:sz w:val="24"/>
          <w:szCs w:val="24"/>
          <w:lang w:eastAsia="ru-RU"/>
        </w:rPr>
      </w:pPr>
      <w:r w:rsidRPr="000A2CB2">
        <w:rPr>
          <w:rFonts w:ascii="Times New Roman" w:eastAsia="Times New Roman" w:hAnsi="Times New Roman"/>
          <w:sz w:val="24"/>
          <w:szCs w:val="24"/>
          <w:lang w:eastAsia="ru-RU"/>
        </w:rPr>
        <w:t xml:space="preserve">      Избрать Ревизионную комиссию АО «Дагестанская сетевая компания» в составе: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237"/>
        <w:gridCol w:w="5531"/>
      </w:tblGrid>
      <w:tr w:rsidR="000A2CB2" w:rsidRPr="000A2CB2" w:rsidTr="00884F3F">
        <w:trPr>
          <w:trHeight w:val="617"/>
          <w:jc w:val="center"/>
        </w:trPr>
        <w:tc>
          <w:tcPr>
            <w:tcW w:w="779" w:type="dxa"/>
            <w:shd w:val="clear" w:color="auto" w:fill="auto"/>
            <w:vAlign w:val="center"/>
          </w:tcPr>
          <w:p w:rsidR="000A2CB2" w:rsidRPr="000A2CB2" w:rsidRDefault="000A2CB2" w:rsidP="000A2CB2">
            <w:pPr>
              <w:spacing w:after="0" w:line="240" w:lineRule="auto"/>
              <w:jc w:val="center"/>
              <w:rPr>
                <w:rFonts w:ascii="Times New Roman" w:eastAsia="Times New Roman" w:hAnsi="Times New Roman"/>
                <w:b/>
                <w:color w:val="000000"/>
                <w:sz w:val="24"/>
                <w:szCs w:val="24"/>
                <w:lang w:eastAsia="ru-RU"/>
              </w:rPr>
            </w:pPr>
            <w:r w:rsidRPr="000A2CB2">
              <w:rPr>
                <w:rFonts w:ascii="Times New Roman" w:eastAsia="Times New Roman" w:hAnsi="Times New Roman"/>
                <w:b/>
                <w:color w:val="000000"/>
                <w:sz w:val="24"/>
                <w:szCs w:val="24"/>
                <w:lang w:eastAsia="ru-RU"/>
              </w:rPr>
              <w:t xml:space="preserve">№№ </w:t>
            </w:r>
            <w:proofErr w:type="gramStart"/>
            <w:r w:rsidRPr="000A2CB2">
              <w:rPr>
                <w:rFonts w:ascii="Times New Roman" w:eastAsia="Times New Roman" w:hAnsi="Times New Roman"/>
                <w:b/>
                <w:color w:val="000000"/>
                <w:sz w:val="24"/>
                <w:szCs w:val="24"/>
                <w:lang w:eastAsia="ru-RU"/>
              </w:rPr>
              <w:t>п</w:t>
            </w:r>
            <w:proofErr w:type="gramEnd"/>
            <w:r w:rsidRPr="000A2CB2">
              <w:rPr>
                <w:rFonts w:ascii="Times New Roman" w:eastAsia="Times New Roman" w:hAnsi="Times New Roman"/>
                <w:b/>
                <w:color w:val="000000"/>
                <w:sz w:val="24"/>
                <w:szCs w:val="24"/>
                <w:lang w:eastAsia="ru-RU"/>
              </w:rPr>
              <w:t>/п</w:t>
            </w:r>
          </w:p>
        </w:tc>
        <w:tc>
          <w:tcPr>
            <w:tcW w:w="3237" w:type="dxa"/>
            <w:shd w:val="clear" w:color="auto" w:fill="auto"/>
            <w:vAlign w:val="center"/>
          </w:tcPr>
          <w:p w:rsidR="000A2CB2" w:rsidRPr="000A2CB2" w:rsidRDefault="000A2CB2" w:rsidP="000A2CB2">
            <w:pPr>
              <w:spacing w:after="0" w:line="240" w:lineRule="auto"/>
              <w:jc w:val="center"/>
              <w:rPr>
                <w:rFonts w:ascii="Times New Roman" w:eastAsia="Times New Roman" w:hAnsi="Times New Roman"/>
                <w:b/>
                <w:sz w:val="24"/>
                <w:szCs w:val="24"/>
                <w:lang w:eastAsia="ru-RU"/>
              </w:rPr>
            </w:pPr>
            <w:r w:rsidRPr="000A2CB2">
              <w:rPr>
                <w:rFonts w:ascii="Times New Roman" w:eastAsia="Times New Roman" w:hAnsi="Times New Roman"/>
                <w:b/>
                <w:sz w:val="24"/>
                <w:szCs w:val="24"/>
                <w:lang w:eastAsia="ru-RU"/>
              </w:rPr>
              <w:t>ФИО</w:t>
            </w:r>
          </w:p>
        </w:tc>
        <w:tc>
          <w:tcPr>
            <w:tcW w:w="5531" w:type="dxa"/>
            <w:shd w:val="clear" w:color="auto" w:fill="auto"/>
            <w:vAlign w:val="center"/>
          </w:tcPr>
          <w:p w:rsidR="000A2CB2" w:rsidRPr="000A2CB2" w:rsidRDefault="000A2CB2" w:rsidP="000A2CB2">
            <w:pPr>
              <w:tabs>
                <w:tab w:val="right" w:pos="4035"/>
              </w:tabs>
              <w:spacing w:after="0" w:line="240" w:lineRule="auto"/>
              <w:jc w:val="center"/>
              <w:rPr>
                <w:rFonts w:ascii="Times New Roman" w:eastAsia="Times New Roman" w:hAnsi="Times New Roman"/>
                <w:b/>
                <w:sz w:val="24"/>
                <w:szCs w:val="24"/>
                <w:lang w:eastAsia="ru-RU"/>
              </w:rPr>
            </w:pPr>
            <w:r w:rsidRPr="000A2CB2">
              <w:rPr>
                <w:rFonts w:ascii="Times New Roman" w:eastAsia="Times New Roman" w:hAnsi="Times New Roman"/>
                <w:b/>
                <w:sz w:val="24"/>
                <w:szCs w:val="24"/>
                <w:lang w:eastAsia="ru-RU"/>
              </w:rPr>
              <w:t xml:space="preserve">Должность, место работы кандидата </w:t>
            </w:r>
          </w:p>
        </w:tc>
      </w:tr>
      <w:tr w:rsidR="000A2CB2" w:rsidRPr="000A2CB2" w:rsidTr="00884F3F">
        <w:trPr>
          <w:trHeight w:val="787"/>
          <w:jc w:val="center"/>
        </w:trPr>
        <w:tc>
          <w:tcPr>
            <w:tcW w:w="779" w:type="dxa"/>
            <w:shd w:val="clear" w:color="auto" w:fill="auto"/>
          </w:tcPr>
          <w:p w:rsidR="000A2CB2" w:rsidRPr="000A2CB2" w:rsidRDefault="000A2CB2" w:rsidP="000A2CB2">
            <w:pPr>
              <w:widowControl w:val="0"/>
              <w:tabs>
                <w:tab w:val="left" w:pos="0"/>
                <w:tab w:val="left" w:pos="567"/>
              </w:tabs>
              <w:spacing w:after="0" w:line="240" w:lineRule="auto"/>
              <w:ind w:firstLine="284"/>
              <w:jc w:val="center"/>
              <w:rPr>
                <w:rFonts w:ascii="Times New Roman" w:eastAsia="Courier New" w:hAnsi="Times New Roman"/>
                <w:sz w:val="24"/>
                <w:szCs w:val="24"/>
                <w:lang w:eastAsia="ru-RU"/>
              </w:rPr>
            </w:pPr>
            <w:r w:rsidRPr="000A2CB2">
              <w:rPr>
                <w:rFonts w:ascii="Times New Roman" w:eastAsia="Courier New" w:hAnsi="Times New Roman"/>
                <w:sz w:val="24"/>
                <w:szCs w:val="24"/>
                <w:lang w:eastAsia="ru-RU"/>
              </w:rPr>
              <w:t>1</w:t>
            </w:r>
          </w:p>
        </w:tc>
        <w:tc>
          <w:tcPr>
            <w:tcW w:w="3237" w:type="dxa"/>
            <w:shd w:val="clear" w:color="auto" w:fill="auto"/>
          </w:tcPr>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 xml:space="preserve">Долгов </w:t>
            </w:r>
          </w:p>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Артем Федорович</w:t>
            </w:r>
          </w:p>
        </w:tc>
        <w:tc>
          <w:tcPr>
            <w:tcW w:w="5531" w:type="dxa"/>
            <w:shd w:val="clear" w:color="auto" w:fill="auto"/>
          </w:tcPr>
          <w:p w:rsidR="000A2CB2" w:rsidRPr="000A2CB2" w:rsidRDefault="000A2CB2" w:rsidP="000A2CB2">
            <w:pPr>
              <w:tabs>
                <w:tab w:val="left" w:pos="0"/>
              </w:tabs>
              <w:autoSpaceDE w:val="0"/>
              <w:autoSpaceDN w:val="0"/>
              <w:spacing w:after="0" w:line="240" w:lineRule="auto"/>
              <w:jc w:val="both"/>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Директор Дирекции внутреннего аудита и управления рисками ПАО «МРСК Северного Кавказа»</w:t>
            </w:r>
          </w:p>
        </w:tc>
      </w:tr>
      <w:tr w:rsidR="000A2CB2" w:rsidRPr="000A2CB2" w:rsidTr="00884F3F">
        <w:trPr>
          <w:trHeight w:val="798"/>
          <w:jc w:val="center"/>
        </w:trPr>
        <w:tc>
          <w:tcPr>
            <w:tcW w:w="779" w:type="dxa"/>
            <w:shd w:val="clear" w:color="auto" w:fill="auto"/>
          </w:tcPr>
          <w:p w:rsidR="000A2CB2" w:rsidRPr="000A2CB2" w:rsidRDefault="000A2CB2" w:rsidP="000A2CB2">
            <w:pPr>
              <w:widowControl w:val="0"/>
              <w:tabs>
                <w:tab w:val="left" w:pos="0"/>
                <w:tab w:val="left" w:pos="567"/>
              </w:tabs>
              <w:spacing w:after="0" w:line="240" w:lineRule="auto"/>
              <w:ind w:firstLine="284"/>
              <w:jc w:val="center"/>
              <w:rPr>
                <w:rFonts w:ascii="Times New Roman" w:eastAsia="Courier New" w:hAnsi="Times New Roman"/>
                <w:sz w:val="24"/>
                <w:szCs w:val="24"/>
                <w:lang w:eastAsia="ru-RU"/>
              </w:rPr>
            </w:pPr>
            <w:r w:rsidRPr="000A2CB2">
              <w:rPr>
                <w:rFonts w:ascii="Times New Roman" w:eastAsia="Courier New" w:hAnsi="Times New Roman"/>
                <w:sz w:val="24"/>
                <w:szCs w:val="24"/>
                <w:lang w:eastAsia="ru-RU"/>
              </w:rPr>
              <w:t>2</w:t>
            </w:r>
          </w:p>
        </w:tc>
        <w:tc>
          <w:tcPr>
            <w:tcW w:w="3237" w:type="dxa"/>
            <w:shd w:val="clear" w:color="auto" w:fill="auto"/>
          </w:tcPr>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 xml:space="preserve">Щедрин </w:t>
            </w:r>
          </w:p>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Николай Александрович</w:t>
            </w:r>
          </w:p>
        </w:tc>
        <w:tc>
          <w:tcPr>
            <w:tcW w:w="5531" w:type="dxa"/>
            <w:shd w:val="clear" w:color="auto" w:fill="auto"/>
          </w:tcPr>
          <w:p w:rsidR="000A2CB2" w:rsidRPr="000A2CB2" w:rsidRDefault="000A2CB2" w:rsidP="000A2CB2">
            <w:pPr>
              <w:tabs>
                <w:tab w:val="left" w:pos="0"/>
              </w:tabs>
              <w:autoSpaceDE w:val="0"/>
              <w:autoSpaceDN w:val="0"/>
              <w:spacing w:after="0" w:line="240" w:lineRule="auto"/>
              <w:jc w:val="both"/>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Заместитель директора Дирекции внутреннего аудита и управления рисками ПАО «МРСК Северного Кавказа»</w:t>
            </w:r>
          </w:p>
        </w:tc>
      </w:tr>
      <w:tr w:rsidR="000A2CB2" w:rsidRPr="000A2CB2" w:rsidTr="00884F3F">
        <w:trPr>
          <w:trHeight w:val="526"/>
          <w:jc w:val="center"/>
        </w:trPr>
        <w:tc>
          <w:tcPr>
            <w:tcW w:w="779" w:type="dxa"/>
            <w:shd w:val="clear" w:color="auto" w:fill="auto"/>
          </w:tcPr>
          <w:p w:rsidR="000A2CB2" w:rsidRPr="000A2CB2" w:rsidRDefault="000A2CB2" w:rsidP="000A2CB2">
            <w:pPr>
              <w:widowControl w:val="0"/>
              <w:tabs>
                <w:tab w:val="left" w:pos="0"/>
                <w:tab w:val="left" w:pos="567"/>
              </w:tabs>
              <w:spacing w:after="0" w:line="240" w:lineRule="auto"/>
              <w:ind w:firstLine="284"/>
              <w:jc w:val="center"/>
              <w:rPr>
                <w:rFonts w:ascii="Times New Roman" w:eastAsia="Courier New" w:hAnsi="Times New Roman"/>
                <w:sz w:val="24"/>
                <w:szCs w:val="24"/>
                <w:lang w:eastAsia="ru-RU"/>
              </w:rPr>
            </w:pPr>
            <w:r w:rsidRPr="000A2CB2">
              <w:rPr>
                <w:rFonts w:ascii="Times New Roman" w:eastAsia="Courier New" w:hAnsi="Times New Roman"/>
                <w:sz w:val="24"/>
                <w:szCs w:val="24"/>
                <w:lang w:eastAsia="ru-RU"/>
              </w:rPr>
              <w:t>3</w:t>
            </w:r>
          </w:p>
        </w:tc>
        <w:tc>
          <w:tcPr>
            <w:tcW w:w="3237" w:type="dxa"/>
            <w:shd w:val="clear" w:color="auto" w:fill="auto"/>
          </w:tcPr>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 xml:space="preserve">Акименко </w:t>
            </w:r>
          </w:p>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Игорь Георгиевич</w:t>
            </w:r>
          </w:p>
        </w:tc>
        <w:tc>
          <w:tcPr>
            <w:tcW w:w="5531" w:type="dxa"/>
            <w:shd w:val="clear" w:color="auto" w:fill="auto"/>
          </w:tcPr>
          <w:p w:rsidR="000A2CB2" w:rsidRPr="000A2CB2" w:rsidRDefault="000A2CB2" w:rsidP="000A2CB2">
            <w:pPr>
              <w:tabs>
                <w:tab w:val="left" w:pos="0"/>
              </w:tabs>
              <w:spacing w:after="0" w:line="240" w:lineRule="auto"/>
              <w:jc w:val="both"/>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Заместитель начальника Департамента безопасности ПАО «МРСК Северного Кавказа»</w:t>
            </w:r>
          </w:p>
        </w:tc>
      </w:tr>
      <w:tr w:rsidR="000A2CB2" w:rsidRPr="000A2CB2" w:rsidTr="00884F3F">
        <w:trPr>
          <w:trHeight w:val="696"/>
          <w:jc w:val="center"/>
        </w:trPr>
        <w:tc>
          <w:tcPr>
            <w:tcW w:w="779" w:type="dxa"/>
            <w:shd w:val="clear" w:color="auto" w:fill="auto"/>
          </w:tcPr>
          <w:p w:rsidR="000A2CB2" w:rsidRPr="000A2CB2" w:rsidRDefault="000A2CB2" w:rsidP="000A2CB2">
            <w:pPr>
              <w:widowControl w:val="0"/>
              <w:tabs>
                <w:tab w:val="left" w:pos="0"/>
                <w:tab w:val="left" w:pos="567"/>
              </w:tabs>
              <w:spacing w:after="0" w:line="240" w:lineRule="auto"/>
              <w:ind w:firstLine="284"/>
              <w:jc w:val="center"/>
              <w:rPr>
                <w:rFonts w:ascii="Times New Roman" w:eastAsia="Courier New" w:hAnsi="Times New Roman"/>
                <w:sz w:val="24"/>
                <w:szCs w:val="24"/>
                <w:lang w:eastAsia="ru-RU"/>
              </w:rPr>
            </w:pPr>
            <w:r w:rsidRPr="000A2CB2">
              <w:rPr>
                <w:rFonts w:ascii="Times New Roman" w:eastAsia="Courier New" w:hAnsi="Times New Roman"/>
                <w:sz w:val="24"/>
                <w:szCs w:val="24"/>
                <w:lang w:eastAsia="ru-RU"/>
              </w:rPr>
              <w:t>4</w:t>
            </w:r>
          </w:p>
        </w:tc>
        <w:tc>
          <w:tcPr>
            <w:tcW w:w="3237" w:type="dxa"/>
            <w:shd w:val="clear" w:color="auto" w:fill="auto"/>
          </w:tcPr>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 xml:space="preserve">Пикалова </w:t>
            </w:r>
          </w:p>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 xml:space="preserve">Татьяна Юрьевна </w:t>
            </w:r>
          </w:p>
        </w:tc>
        <w:tc>
          <w:tcPr>
            <w:tcW w:w="5531" w:type="dxa"/>
            <w:shd w:val="clear" w:color="auto" w:fill="auto"/>
          </w:tcPr>
          <w:p w:rsidR="000A2CB2" w:rsidRPr="000A2CB2" w:rsidRDefault="000A2CB2" w:rsidP="000A2CB2">
            <w:pPr>
              <w:tabs>
                <w:tab w:val="left" w:pos="0"/>
              </w:tabs>
              <w:spacing w:after="0" w:line="240" w:lineRule="auto"/>
              <w:jc w:val="both"/>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Главный специалист Дирекции внутреннего аудита и управления рисками ПАО «МРСК Северного Кавказа»</w:t>
            </w:r>
          </w:p>
        </w:tc>
      </w:tr>
      <w:tr w:rsidR="000A2CB2" w:rsidRPr="000A2CB2" w:rsidTr="00884F3F">
        <w:trPr>
          <w:trHeight w:val="696"/>
          <w:jc w:val="center"/>
        </w:trPr>
        <w:tc>
          <w:tcPr>
            <w:tcW w:w="779" w:type="dxa"/>
            <w:shd w:val="clear" w:color="auto" w:fill="auto"/>
          </w:tcPr>
          <w:p w:rsidR="000A2CB2" w:rsidRPr="000A2CB2" w:rsidRDefault="000A2CB2" w:rsidP="000A2CB2">
            <w:pPr>
              <w:widowControl w:val="0"/>
              <w:tabs>
                <w:tab w:val="left" w:pos="0"/>
                <w:tab w:val="left" w:pos="567"/>
              </w:tabs>
              <w:spacing w:after="0" w:line="240" w:lineRule="auto"/>
              <w:ind w:firstLine="284"/>
              <w:jc w:val="center"/>
              <w:rPr>
                <w:rFonts w:ascii="Times New Roman" w:eastAsia="Courier New" w:hAnsi="Times New Roman"/>
                <w:sz w:val="24"/>
                <w:szCs w:val="24"/>
                <w:lang w:eastAsia="ru-RU"/>
              </w:rPr>
            </w:pPr>
            <w:r w:rsidRPr="000A2CB2">
              <w:rPr>
                <w:rFonts w:ascii="Times New Roman" w:eastAsia="Courier New" w:hAnsi="Times New Roman"/>
                <w:sz w:val="24"/>
                <w:szCs w:val="24"/>
                <w:lang w:eastAsia="ru-RU"/>
              </w:rPr>
              <w:t>5</w:t>
            </w:r>
          </w:p>
        </w:tc>
        <w:tc>
          <w:tcPr>
            <w:tcW w:w="3237" w:type="dxa"/>
            <w:shd w:val="clear" w:color="auto" w:fill="auto"/>
          </w:tcPr>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 xml:space="preserve">Леонидов </w:t>
            </w:r>
          </w:p>
          <w:p w:rsidR="000A2CB2" w:rsidRPr="000A2CB2" w:rsidRDefault="000A2CB2" w:rsidP="000A2CB2">
            <w:pPr>
              <w:tabs>
                <w:tab w:val="left" w:pos="0"/>
              </w:tabs>
              <w:spacing w:after="0" w:line="240" w:lineRule="auto"/>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Алексей Александрович</w:t>
            </w:r>
          </w:p>
        </w:tc>
        <w:tc>
          <w:tcPr>
            <w:tcW w:w="5531" w:type="dxa"/>
            <w:shd w:val="clear" w:color="auto" w:fill="auto"/>
          </w:tcPr>
          <w:p w:rsidR="000A2CB2" w:rsidRPr="000A2CB2" w:rsidRDefault="000A2CB2" w:rsidP="000A2CB2">
            <w:pPr>
              <w:tabs>
                <w:tab w:val="left" w:pos="0"/>
              </w:tabs>
              <w:spacing w:after="0" w:line="240" w:lineRule="auto"/>
              <w:jc w:val="both"/>
              <w:rPr>
                <w:rFonts w:ascii="Times New Roman" w:eastAsia="Times New Roman" w:hAnsi="Times New Roman"/>
                <w:color w:val="000000"/>
                <w:sz w:val="24"/>
                <w:szCs w:val="24"/>
                <w:lang w:eastAsia="ru-RU"/>
              </w:rPr>
            </w:pPr>
            <w:r w:rsidRPr="000A2CB2">
              <w:rPr>
                <w:rFonts w:ascii="Times New Roman" w:eastAsia="Times New Roman" w:hAnsi="Times New Roman"/>
                <w:color w:val="000000"/>
                <w:sz w:val="24"/>
                <w:szCs w:val="24"/>
                <w:lang w:eastAsia="ru-RU"/>
              </w:rPr>
              <w:t>Ведущий специалист Дирекции внутреннего аудита и управления рисками ПАО «МРСК Северного Кавказа»</w:t>
            </w:r>
          </w:p>
        </w:tc>
      </w:tr>
    </w:tbl>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b/>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Зайцев Ю.В., Иванова Т.А.,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AD5B67" w:rsidRPr="001071AE" w:rsidRDefault="00AD5B67" w:rsidP="00AD5B67">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Pr>
          <w:rFonts w:ascii="Times New Roman" w:eastAsia="Times New Roman" w:hAnsi="Times New Roman"/>
          <w:sz w:val="24"/>
          <w:szCs w:val="24"/>
          <w:lang w:eastAsia="ru-RU"/>
        </w:rPr>
        <w:t>Дорошенко О.Н.</w:t>
      </w:r>
    </w:p>
    <w:p w:rsidR="00AD5B67"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большинством голосов</w:t>
      </w:r>
      <w:r w:rsidRPr="001071AE">
        <w:rPr>
          <w:rFonts w:ascii="Times New Roman" w:eastAsia="Times New Roman" w:hAnsi="Times New Roman"/>
          <w:b/>
          <w:sz w:val="24"/>
          <w:szCs w:val="24"/>
          <w:lang w:eastAsia="ru-RU"/>
        </w:rPr>
        <w:t>.</w:t>
      </w:r>
    </w:p>
    <w:p w:rsidR="00AD5B67" w:rsidRPr="001C15E8"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Вопрос №5</w:t>
      </w:r>
      <w:r w:rsidRPr="001071AE">
        <w:rPr>
          <w:rFonts w:ascii="Times New Roman" w:eastAsia="Times New Roman" w:hAnsi="Times New Roman"/>
          <w:b/>
          <w:bCs/>
          <w:iCs/>
          <w:sz w:val="24"/>
          <w:szCs w:val="24"/>
          <w:lang w:eastAsia="ru-RU"/>
        </w:rPr>
        <w:t>: </w:t>
      </w:r>
      <w:r w:rsidR="000A2CB2" w:rsidRPr="000A2CB2">
        <w:rPr>
          <w:rFonts w:ascii="Times New Roman" w:eastAsia="Times New Roman" w:hAnsi="Times New Roman"/>
          <w:bCs/>
          <w:iCs/>
          <w:sz w:val="24"/>
          <w:szCs w:val="24"/>
          <w:lang w:eastAsia="ru-RU"/>
        </w:rPr>
        <w:t>О рассмотрении отчета Генерального директора Общества о целевом расходовании кредитов и займов, привлеченных в  4 квартале 2016 года.</w:t>
      </w:r>
    </w:p>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t>Решение:</w:t>
      </w:r>
    </w:p>
    <w:p w:rsidR="000A2CB2" w:rsidRPr="000A2CB2" w:rsidRDefault="00AD5B67" w:rsidP="000A2CB2">
      <w:pPr>
        <w:tabs>
          <w:tab w:val="left" w:pos="709"/>
        </w:tabs>
        <w:spacing w:after="0" w:line="240" w:lineRule="auto"/>
        <w:jc w:val="both"/>
        <w:rPr>
          <w:rFonts w:ascii="Times New Roman" w:hAnsi="Times New Roman"/>
          <w:sz w:val="24"/>
          <w:szCs w:val="24"/>
        </w:rPr>
      </w:pPr>
      <w:r w:rsidRPr="000A2CB2">
        <w:rPr>
          <w:rFonts w:ascii="Times New Roman" w:eastAsia="Times New Roman" w:hAnsi="Times New Roman"/>
          <w:b/>
          <w:bCs/>
          <w:iCs/>
          <w:sz w:val="24"/>
          <w:szCs w:val="24"/>
          <w:lang w:eastAsia="ru-RU"/>
        </w:rPr>
        <w:t xml:space="preserve">     </w:t>
      </w:r>
      <w:r w:rsidR="000A2CB2" w:rsidRPr="000A2CB2">
        <w:rPr>
          <w:rFonts w:ascii="Times New Roman" w:hAnsi="Times New Roman"/>
          <w:sz w:val="24"/>
          <w:szCs w:val="24"/>
        </w:rPr>
        <w:t>1. Принять к сведению отчет Генерального директора Общества о целевом расходовании кредитов и займов, привлеченных в 4 квартале 2016 года, в соответствии с Приложением №3 к настоящему решению Совета директоров.</w:t>
      </w:r>
    </w:p>
    <w:p w:rsidR="000A2CB2" w:rsidRPr="000A2CB2" w:rsidRDefault="000A2CB2" w:rsidP="000A2CB2">
      <w:pPr>
        <w:tabs>
          <w:tab w:val="left" w:pos="709"/>
        </w:tabs>
        <w:spacing w:after="0" w:line="240" w:lineRule="auto"/>
        <w:jc w:val="both"/>
        <w:rPr>
          <w:rFonts w:ascii="Times New Roman" w:hAnsi="Times New Roman"/>
          <w:sz w:val="24"/>
          <w:szCs w:val="24"/>
        </w:rPr>
      </w:pPr>
      <w:r w:rsidRPr="000A2CB2">
        <w:rPr>
          <w:rFonts w:ascii="Times New Roman" w:hAnsi="Times New Roman"/>
          <w:sz w:val="24"/>
          <w:szCs w:val="24"/>
        </w:rPr>
        <w:t xml:space="preserve">     2. Отметить:</w:t>
      </w:r>
    </w:p>
    <w:p w:rsidR="000A2CB2" w:rsidRPr="000A2CB2" w:rsidRDefault="000A2CB2" w:rsidP="000A2CB2">
      <w:pPr>
        <w:tabs>
          <w:tab w:val="left" w:pos="709"/>
        </w:tabs>
        <w:spacing w:after="0" w:line="240" w:lineRule="auto"/>
        <w:jc w:val="both"/>
        <w:rPr>
          <w:rFonts w:ascii="Times New Roman" w:hAnsi="Times New Roman"/>
          <w:sz w:val="24"/>
          <w:szCs w:val="24"/>
        </w:rPr>
      </w:pPr>
      <w:r w:rsidRPr="000A2CB2">
        <w:rPr>
          <w:rFonts w:ascii="Times New Roman" w:hAnsi="Times New Roman"/>
          <w:sz w:val="24"/>
          <w:szCs w:val="24"/>
        </w:rPr>
        <w:t xml:space="preserve">     2.1. направление кредитов и займов на финансирование инвестиционной деятельности при отсутствии в инвестиционной программе Общества, утвержденной приказом Минэнерго России от 30.12.2016 №1470, источников финансир</w:t>
      </w:r>
      <w:r>
        <w:rPr>
          <w:rFonts w:ascii="Times New Roman" w:hAnsi="Times New Roman"/>
          <w:sz w:val="24"/>
          <w:szCs w:val="24"/>
        </w:rPr>
        <w:t>ования в виде кредитов и займов;</w:t>
      </w:r>
    </w:p>
    <w:p w:rsidR="000A2CB2" w:rsidRPr="000A2CB2" w:rsidRDefault="000A2CB2" w:rsidP="000A2CB2">
      <w:pPr>
        <w:tabs>
          <w:tab w:val="left" w:pos="709"/>
        </w:tabs>
        <w:spacing w:after="0" w:line="240" w:lineRule="auto"/>
        <w:jc w:val="both"/>
        <w:rPr>
          <w:rFonts w:ascii="Times New Roman" w:hAnsi="Times New Roman"/>
          <w:sz w:val="24"/>
          <w:szCs w:val="24"/>
        </w:rPr>
      </w:pPr>
      <w:r w:rsidRPr="000A2CB2">
        <w:rPr>
          <w:rFonts w:ascii="Times New Roman" w:hAnsi="Times New Roman"/>
          <w:sz w:val="24"/>
          <w:szCs w:val="24"/>
        </w:rPr>
        <w:t xml:space="preserve">     2.2. нецелевое использование кредитов и займов, направленных на инвестиционную деятельность, в связи с финансированием мероприятий, не предусмотренных инвестиционной программой Общества, утвержденной приказом Минэнерго России от 30.12.2016 №1470.</w:t>
      </w:r>
    </w:p>
    <w:p w:rsidR="00AD5B67" w:rsidRPr="000A2CB2" w:rsidRDefault="000A2CB2" w:rsidP="000A2CB2">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0A2CB2">
        <w:rPr>
          <w:rFonts w:ascii="Times New Roman" w:hAnsi="Times New Roman"/>
          <w:sz w:val="24"/>
          <w:szCs w:val="24"/>
        </w:rPr>
        <w:lastRenderedPageBreak/>
        <w:t xml:space="preserve">     3. Поручить Генеральному директору Общества предоставить на рассмотрение Совета директоров Общества пояснения по фактам, указанным в пункте 2 настоящего решения. </w:t>
      </w:r>
      <w:r>
        <w:rPr>
          <w:rFonts w:ascii="Times New Roman" w:hAnsi="Times New Roman"/>
          <w:sz w:val="24"/>
          <w:szCs w:val="24"/>
        </w:rPr>
        <w:t xml:space="preserve">           </w:t>
      </w:r>
      <w:r w:rsidRPr="000A2CB2">
        <w:rPr>
          <w:rFonts w:ascii="Times New Roman" w:hAnsi="Times New Roman"/>
          <w:sz w:val="24"/>
          <w:szCs w:val="24"/>
        </w:rPr>
        <w:t>Срок: в течение 20 календарных дней с момента принятия настоящего решения.</w:t>
      </w:r>
    </w:p>
    <w:p w:rsidR="00AD5B67" w:rsidRPr="001071AE" w:rsidRDefault="00AD5B67" w:rsidP="00AD5B67">
      <w:pPr>
        <w:spacing w:after="0" w:line="240" w:lineRule="auto"/>
        <w:jc w:val="both"/>
        <w:rPr>
          <w:rFonts w:ascii="Times New Roman" w:eastAsia="Times New Roman" w:hAnsi="Times New Roman"/>
          <w:b/>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w:t>
      </w:r>
      <w:r>
        <w:rPr>
          <w:rFonts w:ascii="Times New Roman" w:eastAsia="Times New Roman" w:hAnsi="Times New Roman"/>
          <w:sz w:val="24"/>
          <w:szCs w:val="24"/>
          <w:lang w:eastAsia="ru-RU"/>
        </w:rPr>
        <w:t>Дорошенко О.Н.</w:t>
      </w:r>
      <w:r>
        <w:rPr>
          <w:rFonts w:ascii="Times New Roman" w:eastAsia="Times New Roman" w:hAnsi="Times New Roman"/>
          <w:sz w:val="24"/>
          <w:szCs w:val="24"/>
          <w:lang w:eastAsia="ru-RU"/>
        </w:rPr>
        <w:t xml:space="preserve">, </w:t>
      </w:r>
      <w:r w:rsidRPr="001071AE">
        <w:rPr>
          <w:rFonts w:ascii="Times New Roman" w:eastAsia="Times New Roman" w:hAnsi="Times New Roman"/>
          <w:bCs/>
          <w:iCs/>
          <w:sz w:val="24"/>
          <w:szCs w:val="24"/>
          <w:lang w:eastAsia="ru-RU"/>
        </w:rPr>
        <w:t xml:space="preserve">Зайцев Ю.В., Иванова Т.А.,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AD5B67" w:rsidRPr="001071AE" w:rsidRDefault="00AD5B67" w:rsidP="00AD5B67">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sidRPr="00AD5B67">
        <w:rPr>
          <w:rFonts w:ascii="Times New Roman" w:eastAsia="Times New Roman" w:hAnsi="Times New Roman"/>
          <w:sz w:val="24"/>
          <w:szCs w:val="24"/>
          <w:lang w:eastAsia="ru-RU"/>
        </w:rPr>
        <w:t>нет.</w:t>
      </w:r>
    </w:p>
    <w:p w:rsidR="00AD5B67"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единогласно</w:t>
      </w:r>
      <w:r w:rsidRPr="001071AE">
        <w:rPr>
          <w:rFonts w:ascii="Times New Roman" w:eastAsia="Times New Roman" w:hAnsi="Times New Roman"/>
          <w:b/>
          <w:sz w:val="24"/>
          <w:szCs w:val="24"/>
          <w:lang w:eastAsia="ru-RU"/>
        </w:rPr>
        <w:t>.</w:t>
      </w:r>
    </w:p>
    <w:p w:rsidR="00AD5B67" w:rsidRPr="001C15E8"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Вопрос №6</w:t>
      </w:r>
      <w:r w:rsidRPr="001071AE">
        <w:rPr>
          <w:rFonts w:ascii="Times New Roman" w:eastAsia="Times New Roman" w:hAnsi="Times New Roman"/>
          <w:b/>
          <w:bCs/>
          <w:iCs/>
          <w:sz w:val="24"/>
          <w:szCs w:val="24"/>
          <w:lang w:eastAsia="ru-RU"/>
        </w:rPr>
        <w:t>: </w:t>
      </w:r>
      <w:r w:rsidR="000A2CB2" w:rsidRPr="000A2CB2">
        <w:rPr>
          <w:rFonts w:ascii="Times New Roman" w:eastAsia="Times New Roman" w:hAnsi="Times New Roman"/>
          <w:bCs/>
          <w:iCs/>
          <w:sz w:val="24"/>
          <w:szCs w:val="24"/>
          <w:lang w:eastAsia="ru-RU"/>
        </w:rPr>
        <w:t>О рассмотрении отчета Генерального директора Общества об обеспечении страховой защиты за 4 квартал 2016 года.</w:t>
      </w:r>
    </w:p>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t>Решение:</w:t>
      </w:r>
    </w:p>
    <w:p w:rsidR="00AD5B67" w:rsidRPr="000A2CB2"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bCs/>
          <w:iCs/>
          <w:sz w:val="24"/>
          <w:szCs w:val="24"/>
          <w:lang w:eastAsia="ru-RU"/>
        </w:rPr>
        <w:t xml:space="preserve">     </w:t>
      </w:r>
      <w:r w:rsidR="000A2CB2" w:rsidRPr="000A2CB2">
        <w:rPr>
          <w:rFonts w:ascii="Times New Roman" w:eastAsia="Times New Roman" w:hAnsi="Times New Roman"/>
          <w:bCs/>
          <w:iCs/>
          <w:sz w:val="24"/>
          <w:szCs w:val="24"/>
          <w:lang w:eastAsia="ru-RU"/>
        </w:rPr>
        <w:t>Принять к сведению отчет Генерального директора Общества об обеспечении страховой защиты</w:t>
      </w:r>
      <w:r w:rsidR="001F0049">
        <w:rPr>
          <w:rFonts w:ascii="Times New Roman" w:eastAsia="Times New Roman" w:hAnsi="Times New Roman"/>
          <w:bCs/>
          <w:iCs/>
          <w:sz w:val="24"/>
          <w:szCs w:val="24"/>
          <w:lang w:eastAsia="ru-RU"/>
        </w:rPr>
        <w:t xml:space="preserve"> в 4 квартале 2016 года в соответствии с Приложением</w:t>
      </w:r>
      <w:r w:rsidR="000A2CB2" w:rsidRPr="000A2CB2">
        <w:rPr>
          <w:rFonts w:ascii="Times New Roman" w:eastAsia="Times New Roman" w:hAnsi="Times New Roman"/>
          <w:bCs/>
          <w:iCs/>
          <w:sz w:val="24"/>
          <w:szCs w:val="24"/>
          <w:lang w:eastAsia="ru-RU"/>
        </w:rPr>
        <w:t xml:space="preserve"> №4 к настоящему решению Совета директоров.</w:t>
      </w:r>
    </w:p>
    <w:p w:rsidR="00AD5B67" w:rsidRPr="001071AE" w:rsidRDefault="00AD5B67" w:rsidP="00AD5B67">
      <w:pPr>
        <w:spacing w:after="0" w:line="240" w:lineRule="auto"/>
        <w:jc w:val="both"/>
        <w:rPr>
          <w:rFonts w:ascii="Times New Roman" w:eastAsia="Times New Roman" w:hAnsi="Times New Roman"/>
          <w:b/>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Зайцев Ю.В., Иванова Т.А.,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AD5B67" w:rsidRPr="001071AE" w:rsidRDefault="00AD5B67" w:rsidP="00AD5B67">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Pr>
          <w:rFonts w:ascii="Times New Roman" w:eastAsia="Times New Roman" w:hAnsi="Times New Roman"/>
          <w:sz w:val="24"/>
          <w:szCs w:val="24"/>
          <w:lang w:eastAsia="ru-RU"/>
        </w:rPr>
        <w:t>Дорошенко О.Н.</w:t>
      </w:r>
    </w:p>
    <w:p w:rsidR="00AD5B67"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большинством голосов</w:t>
      </w:r>
      <w:r w:rsidRPr="001071AE">
        <w:rPr>
          <w:rFonts w:ascii="Times New Roman" w:eastAsia="Times New Roman" w:hAnsi="Times New Roman"/>
          <w:b/>
          <w:sz w:val="24"/>
          <w:szCs w:val="24"/>
          <w:lang w:eastAsia="ru-RU"/>
        </w:rPr>
        <w:t>.</w:t>
      </w:r>
    </w:p>
    <w:p w:rsidR="00AD5B67" w:rsidRPr="001C15E8"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Вопрос №7</w:t>
      </w:r>
      <w:r w:rsidRPr="001071AE">
        <w:rPr>
          <w:rFonts w:ascii="Times New Roman" w:eastAsia="Times New Roman" w:hAnsi="Times New Roman"/>
          <w:b/>
          <w:bCs/>
          <w:iCs/>
          <w:sz w:val="24"/>
          <w:szCs w:val="24"/>
          <w:lang w:eastAsia="ru-RU"/>
        </w:rPr>
        <w:t>: </w:t>
      </w:r>
      <w:r w:rsidR="001F0049" w:rsidRPr="001F0049">
        <w:rPr>
          <w:rFonts w:ascii="Times New Roman" w:eastAsia="Times New Roman" w:hAnsi="Times New Roman"/>
          <w:bCs/>
          <w:iCs/>
          <w:sz w:val="24"/>
          <w:szCs w:val="24"/>
          <w:lang w:eastAsia="ru-RU"/>
        </w:rPr>
        <w:t>Об утверждении целевой модели системы оперативно-технологического управления распределительным электросетевым комплексом филиалов Общества.</w:t>
      </w:r>
    </w:p>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t>Решение:</w:t>
      </w:r>
    </w:p>
    <w:p w:rsidR="001F0049" w:rsidRPr="001F0049" w:rsidRDefault="00AD5B67" w:rsidP="001F0049">
      <w:pPr>
        <w:pStyle w:val="af4"/>
        <w:jc w:val="both"/>
        <w:rPr>
          <w:rFonts w:ascii="Times New Roman" w:eastAsia="Times New Roman" w:hAnsi="Times New Roman"/>
          <w:sz w:val="24"/>
          <w:szCs w:val="24"/>
          <w:lang w:eastAsia="ru-RU"/>
        </w:rPr>
      </w:pPr>
      <w:r w:rsidRPr="001F0049">
        <w:rPr>
          <w:rFonts w:ascii="Times New Roman" w:eastAsia="Times New Roman" w:hAnsi="Times New Roman"/>
          <w:b/>
          <w:bCs/>
          <w:iCs/>
          <w:sz w:val="24"/>
          <w:szCs w:val="24"/>
          <w:lang w:eastAsia="ru-RU"/>
        </w:rPr>
        <w:t xml:space="preserve">     </w:t>
      </w:r>
      <w:r w:rsidR="001F0049" w:rsidRPr="001F0049">
        <w:rPr>
          <w:rFonts w:ascii="Times New Roman" w:eastAsia="Times New Roman" w:hAnsi="Times New Roman"/>
          <w:sz w:val="24"/>
          <w:szCs w:val="24"/>
          <w:lang w:eastAsia="ru-RU"/>
        </w:rPr>
        <w:t>1. </w:t>
      </w:r>
      <w:proofErr w:type="gramStart"/>
      <w:r w:rsidR="001F0049" w:rsidRPr="001F0049">
        <w:rPr>
          <w:rFonts w:ascii="Times New Roman" w:eastAsia="Times New Roman" w:hAnsi="Times New Roman"/>
          <w:sz w:val="24"/>
          <w:szCs w:val="24"/>
          <w:lang w:eastAsia="ru-RU"/>
        </w:rPr>
        <w:t>Утвердить трехуровневую модель оперативно-технологического управления распределительным электросетевым комплексом с ЦУС РСК, осуществляющим операционные функции в отношении объектов электросетевого хозяйства по всей зоне эксплуатационной ответственности РСК, в качестве целевой модели системы оперативно-технологического управления распределительным электросетевым комплексом для филиала ПАО «МРСК Северного Кавказа» - «Ставропольэнерго» и двухуровневую модель оперативно-технологического управления распределительным электросетевым комплексом с ЦУС РСК, осуществляющим операционные функции в отношении объектов электросетевого</w:t>
      </w:r>
      <w:proofErr w:type="gramEnd"/>
      <w:r w:rsidR="001F0049" w:rsidRPr="001F0049">
        <w:rPr>
          <w:rFonts w:ascii="Times New Roman" w:eastAsia="Times New Roman" w:hAnsi="Times New Roman"/>
          <w:sz w:val="24"/>
          <w:szCs w:val="24"/>
          <w:lang w:eastAsia="ru-RU"/>
        </w:rPr>
        <w:t xml:space="preserve"> хозяйства по всей зоне эксплуатационной ответственности РСК, в качестве целевой модели системы оперативно-технологического управления распределительным электросетевым комплексом для филиалов ПАО «МРСК Северного Кавказа» - «Карачаево-</w:t>
      </w:r>
      <w:proofErr w:type="spellStart"/>
      <w:r w:rsidR="001F0049" w:rsidRPr="001F0049">
        <w:rPr>
          <w:rFonts w:ascii="Times New Roman" w:eastAsia="Times New Roman" w:hAnsi="Times New Roman"/>
          <w:sz w:val="24"/>
          <w:szCs w:val="24"/>
          <w:lang w:eastAsia="ru-RU"/>
        </w:rPr>
        <w:t>Черкесскэнерго</w:t>
      </w:r>
      <w:proofErr w:type="spellEnd"/>
      <w:r w:rsidR="001F0049" w:rsidRPr="001F0049">
        <w:rPr>
          <w:rFonts w:ascii="Times New Roman" w:eastAsia="Times New Roman" w:hAnsi="Times New Roman"/>
          <w:sz w:val="24"/>
          <w:szCs w:val="24"/>
          <w:lang w:eastAsia="ru-RU"/>
        </w:rPr>
        <w:t>», «Каббалкэнерго», «</w:t>
      </w:r>
      <w:proofErr w:type="spellStart"/>
      <w:r w:rsidR="001F0049" w:rsidRPr="001F0049">
        <w:rPr>
          <w:rFonts w:ascii="Times New Roman" w:eastAsia="Times New Roman" w:hAnsi="Times New Roman"/>
          <w:sz w:val="24"/>
          <w:szCs w:val="24"/>
          <w:lang w:eastAsia="ru-RU"/>
        </w:rPr>
        <w:t>Севкавказэнерго</w:t>
      </w:r>
      <w:proofErr w:type="spellEnd"/>
      <w:r w:rsidR="001F0049" w:rsidRPr="001F0049">
        <w:rPr>
          <w:rFonts w:ascii="Times New Roman" w:eastAsia="Times New Roman" w:hAnsi="Times New Roman"/>
          <w:sz w:val="24"/>
          <w:szCs w:val="24"/>
          <w:lang w:eastAsia="ru-RU"/>
        </w:rPr>
        <w:t>», «</w:t>
      </w:r>
      <w:proofErr w:type="spellStart"/>
      <w:r w:rsidR="001F0049" w:rsidRPr="001F0049">
        <w:rPr>
          <w:rFonts w:ascii="Times New Roman" w:eastAsia="Times New Roman" w:hAnsi="Times New Roman"/>
          <w:sz w:val="24"/>
          <w:szCs w:val="24"/>
          <w:lang w:eastAsia="ru-RU"/>
        </w:rPr>
        <w:t>Ингушэнерго</w:t>
      </w:r>
      <w:proofErr w:type="spellEnd"/>
      <w:r w:rsidR="001F0049" w:rsidRPr="001F0049">
        <w:rPr>
          <w:rFonts w:ascii="Times New Roman" w:eastAsia="Times New Roman" w:hAnsi="Times New Roman"/>
          <w:sz w:val="24"/>
          <w:szCs w:val="24"/>
          <w:lang w:eastAsia="ru-RU"/>
        </w:rPr>
        <w:t>» в соответствии с Приложением №5 к настоящему решению Совета директоров.</w:t>
      </w:r>
    </w:p>
    <w:p w:rsidR="00AD5B67" w:rsidRPr="001F0049" w:rsidRDefault="001F0049" w:rsidP="001F0049">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1F0049">
        <w:rPr>
          <w:rFonts w:ascii="Times New Roman" w:hAnsi="Times New Roman"/>
          <w:sz w:val="24"/>
          <w:szCs w:val="24"/>
        </w:rPr>
        <w:t xml:space="preserve">     2. Поручить Генеральному директору Общества разработать и утвердить План-график мероприятий по приведению существующей системы оперативно-технологического управления распределительным электросетевым комплексом филиалов Общества в соответствие утвержденной базовой целевой модели.</w:t>
      </w:r>
    </w:p>
    <w:p w:rsidR="00AD5B67" w:rsidRPr="001071AE" w:rsidRDefault="00AD5B67" w:rsidP="00AD5B67">
      <w:pPr>
        <w:spacing w:after="0" w:line="240" w:lineRule="auto"/>
        <w:jc w:val="both"/>
        <w:rPr>
          <w:rFonts w:ascii="Times New Roman" w:eastAsia="Times New Roman" w:hAnsi="Times New Roman"/>
          <w:b/>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Зайцев Ю.В., Иванова Т.А.,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AD5B67" w:rsidRPr="001071AE" w:rsidRDefault="00AD5B67" w:rsidP="00AD5B67">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Pr>
          <w:rFonts w:ascii="Times New Roman" w:eastAsia="Times New Roman" w:hAnsi="Times New Roman"/>
          <w:sz w:val="24"/>
          <w:szCs w:val="24"/>
          <w:lang w:eastAsia="ru-RU"/>
        </w:rPr>
        <w:t>Дорошенко О.Н.</w:t>
      </w:r>
    </w:p>
    <w:p w:rsidR="00AD5B67" w:rsidRDefault="00AD5B67" w:rsidP="00E06703">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большинством голосов</w:t>
      </w:r>
      <w:r w:rsidRPr="001071AE">
        <w:rPr>
          <w:rFonts w:ascii="Times New Roman" w:eastAsia="Times New Roman" w:hAnsi="Times New Roman"/>
          <w:b/>
          <w:sz w:val="24"/>
          <w:szCs w:val="24"/>
          <w:lang w:eastAsia="ru-RU"/>
        </w:rPr>
        <w:t>.</w:t>
      </w:r>
    </w:p>
    <w:p w:rsidR="00E06703" w:rsidRDefault="00E06703" w:rsidP="00E06703">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E06703" w:rsidRPr="00E06703" w:rsidRDefault="00E06703" w:rsidP="00E06703">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Вопрос №8</w:t>
      </w:r>
      <w:r w:rsidRPr="001071AE">
        <w:rPr>
          <w:rFonts w:ascii="Times New Roman" w:eastAsia="Times New Roman" w:hAnsi="Times New Roman"/>
          <w:b/>
          <w:bCs/>
          <w:iCs/>
          <w:sz w:val="24"/>
          <w:szCs w:val="24"/>
          <w:lang w:eastAsia="ru-RU"/>
        </w:rPr>
        <w:t>: </w:t>
      </w:r>
      <w:r w:rsidR="001F0049" w:rsidRPr="001F0049">
        <w:rPr>
          <w:rFonts w:ascii="Times New Roman" w:eastAsia="Times New Roman" w:hAnsi="Times New Roman"/>
          <w:bCs/>
          <w:iCs/>
          <w:sz w:val="24"/>
          <w:szCs w:val="24"/>
          <w:lang w:eastAsia="ru-RU"/>
        </w:rPr>
        <w:t>Об утверждении Регламента формирования инвестиционной программы и подготовки отчетности об ее реализации, повышения инвестиционной эффективности и сокращения расходов ПАО «МРСК Северного Кавказа».</w:t>
      </w:r>
    </w:p>
    <w:p w:rsidR="00AD5B67" w:rsidRPr="001071AE" w:rsidRDefault="00AD5B67" w:rsidP="00AD5B67">
      <w:pPr>
        <w:tabs>
          <w:tab w:val="left" w:pos="4536"/>
          <w:tab w:val="left" w:pos="7088"/>
          <w:tab w:val="left" w:pos="7655"/>
          <w:tab w:val="left" w:pos="9498"/>
          <w:tab w:val="left" w:pos="9639"/>
        </w:tabs>
        <w:spacing w:after="0" w:line="240" w:lineRule="auto"/>
        <w:jc w:val="both"/>
        <w:rPr>
          <w:rFonts w:ascii="Times New Roman" w:eastAsia="Times New Roman" w:hAnsi="Times New Roman"/>
          <w:b/>
          <w:bCs/>
          <w:iCs/>
          <w:sz w:val="24"/>
          <w:szCs w:val="24"/>
          <w:lang w:eastAsia="ru-RU"/>
        </w:rPr>
      </w:pPr>
      <w:r w:rsidRPr="001071AE">
        <w:rPr>
          <w:rFonts w:ascii="Times New Roman" w:eastAsia="Times New Roman" w:hAnsi="Times New Roman"/>
          <w:b/>
          <w:bCs/>
          <w:iCs/>
          <w:sz w:val="24"/>
          <w:szCs w:val="24"/>
          <w:lang w:eastAsia="ru-RU"/>
        </w:rPr>
        <w:lastRenderedPageBreak/>
        <w:t>Решение:</w:t>
      </w:r>
    </w:p>
    <w:p w:rsidR="001F0049" w:rsidRPr="001F0049" w:rsidRDefault="00AD5B67" w:rsidP="001F0049">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bCs/>
          <w:iCs/>
          <w:sz w:val="24"/>
          <w:szCs w:val="24"/>
          <w:lang w:eastAsia="ru-RU"/>
        </w:rPr>
        <w:t xml:space="preserve">     </w:t>
      </w:r>
      <w:r w:rsidR="001F0049">
        <w:rPr>
          <w:rFonts w:ascii="Times New Roman" w:eastAsia="Times New Roman" w:hAnsi="Times New Roman"/>
          <w:bCs/>
          <w:iCs/>
          <w:sz w:val="24"/>
          <w:szCs w:val="24"/>
          <w:lang w:eastAsia="ru-RU"/>
        </w:rPr>
        <w:t>1. </w:t>
      </w:r>
      <w:r w:rsidR="001F0049" w:rsidRPr="001F0049">
        <w:rPr>
          <w:rFonts w:ascii="Times New Roman" w:eastAsia="Times New Roman" w:hAnsi="Times New Roman"/>
          <w:bCs/>
          <w:iCs/>
          <w:sz w:val="24"/>
          <w:szCs w:val="24"/>
          <w:lang w:eastAsia="ru-RU"/>
        </w:rPr>
        <w:t>Утвердить Регламент формирования инвестиционной программы и подготовки отчетности об ее реализации, повышения инвестиционной эффективности и сокращения расходов ПАО «МРСК Северного Кавказа» в соответствии с Приложением №6 к настоящему решению Совета директоров.</w:t>
      </w:r>
    </w:p>
    <w:p w:rsidR="00AD5B67" w:rsidRPr="001F0049" w:rsidRDefault="001F0049" w:rsidP="001F0049">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2. </w:t>
      </w:r>
      <w:r w:rsidRPr="001F0049">
        <w:rPr>
          <w:rFonts w:ascii="Times New Roman" w:eastAsia="Times New Roman" w:hAnsi="Times New Roman"/>
          <w:bCs/>
          <w:iCs/>
          <w:sz w:val="24"/>
          <w:szCs w:val="24"/>
          <w:lang w:eastAsia="ru-RU"/>
        </w:rPr>
        <w:t>Признать утратившим силу Регламент формирования, корректировки Инвестиционной программы и подготовки отчетности об ее исполнении в ПАО «МРСК Северного Кавказа», утвержденный решением Совета директоров 11.04.2016 (протокол от 13.04.2016 №234).</w:t>
      </w:r>
    </w:p>
    <w:p w:rsidR="00AD5B67" w:rsidRPr="001071AE" w:rsidRDefault="00AD5B67" w:rsidP="00AD5B67">
      <w:pPr>
        <w:spacing w:after="0" w:line="240" w:lineRule="auto"/>
        <w:jc w:val="both"/>
        <w:rPr>
          <w:rFonts w:ascii="Times New Roman" w:eastAsia="Times New Roman" w:hAnsi="Times New Roman"/>
          <w:b/>
          <w:bCs/>
          <w:iCs/>
          <w:sz w:val="24"/>
          <w:szCs w:val="24"/>
          <w:lang w:eastAsia="ru-RU"/>
        </w:rPr>
      </w:pPr>
    </w:p>
    <w:p w:rsidR="00AD5B67" w:rsidRPr="001071AE" w:rsidRDefault="00AD5B67" w:rsidP="00AD5B67">
      <w:pPr>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bCs/>
          <w:iCs/>
          <w:sz w:val="24"/>
          <w:szCs w:val="24"/>
          <w:lang w:eastAsia="ru-RU"/>
        </w:rPr>
        <w:t xml:space="preserve">Голосовали «ЗА»: </w:t>
      </w:r>
      <w:proofErr w:type="spellStart"/>
      <w:r w:rsidRPr="001071AE">
        <w:rPr>
          <w:rFonts w:ascii="Times New Roman" w:eastAsia="Times New Roman" w:hAnsi="Times New Roman"/>
          <w:bCs/>
          <w:iCs/>
          <w:sz w:val="24"/>
          <w:szCs w:val="24"/>
          <w:lang w:eastAsia="ru-RU"/>
        </w:rPr>
        <w:t>Бохун</w:t>
      </w:r>
      <w:proofErr w:type="spellEnd"/>
      <w:r w:rsidRPr="001071AE">
        <w:rPr>
          <w:rFonts w:ascii="Times New Roman" w:eastAsia="Times New Roman" w:hAnsi="Times New Roman"/>
          <w:bCs/>
          <w:iCs/>
          <w:sz w:val="24"/>
          <w:szCs w:val="24"/>
          <w:lang w:eastAsia="ru-RU"/>
        </w:rPr>
        <w:t xml:space="preserve"> Д.Л., Зайцев Ю.В., Иванова Т.А.,  </w:t>
      </w:r>
      <w:proofErr w:type="spellStart"/>
      <w:r w:rsidRPr="001071AE">
        <w:rPr>
          <w:rFonts w:ascii="Times New Roman" w:eastAsia="Times New Roman" w:hAnsi="Times New Roman"/>
          <w:bCs/>
          <w:iCs/>
          <w:sz w:val="24"/>
          <w:szCs w:val="24"/>
          <w:lang w:eastAsia="ru-RU"/>
        </w:rPr>
        <w:t>Ожерельев</w:t>
      </w:r>
      <w:proofErr w:type="spellEnd"/>
      <w:r w:rsidRPr="001071AE">
        <w:rPr>
          <w:rFonts w:ascii="Times New Roman" w:eastAsia="Times New Roman" w:hAnsi="Times New Roman"/>
          <w:bCs/>
          <w:iCs/>
          <w:sz w:val="24"/>
          <w:szCs w:val="24"/>
          <w:lang w:eastAsia="ru-RU"/>
        </w:rPr>
        <w:t xml:space="preserve"> А.А., Раков А.В., </w:t>
      </w:r>
      <w:r>
        <w:rPr>
          <w:rFonts w:ascii="Times New Roman" w:eastAsia="Times New Roman" w:hAnsi="Times New Roman"/>
          <w:bCs/>
          <w:iCs/>
          <w:sz w:val="24"/>
          <w:szCs w:val="24"/>
          <w:lang w:eastAsia="ru-RU"/>
        </w:rPr>
        <w:t xml:space="preserve">           </w:t>
      </w:r>
      <w:proofErr w:type="spellStart"/>
      <w:r w:rsidRPr="001071AE">
        <w:rPr>
          <w:rFonts w:ascii="Times New Roman" w:eastAsia="Times New Roman" w:hAnsi="Times New Roman"/>
          <w:bCs/>
          <w:iCs/>
          <w:sz w:val="24"/>
          <w:szCs w:val="24"/>
          <w:lang w:eastAsia="ru-RU"/>
        </w:rPr>
        <w:t>Сасин</w:t>
      </w:r>
      <w:proofErr w:type="spellEnd"/>
      <w:r w:rsidRPr="001071AE">
        <w:rPr>
          <w:rFonts w:ascii="Times New Roman" w:eastAsia="Times New Roman" w:hAnsi="Times New Roman"/>
          <w:bCs/>
          <w:iCs/>
          <w:sz w:val="24"/>
          <w:szCs w:val="24"/>
          <w:lang w:eastAsia="ru-RU"/>
        </w:rPr>
        <w:t xml:space="preserve"> Н.И., </w:t>
      </w:r>
      <w:proofErr w:type="spellStart"/>
      <w:r w:rsidRPr="001071AE">
        <w:rPr>
          <w:rFonts w:ascii="Times New Roman" w:eastAsia="Times New Roman" w:hAnsi="Times New Roman"/>
          <w:bCs/>
          <w:iCs/>
          <w:sz w:val="24"/>
          <w:szCs w:val="24"/>
          <w:lang w:eastAsia="ru-RU"/>
        </w:rPr>
        <w:t>Тощенко</w:t>
      </w:r>
      <w:proofErr w:type="spellEnd"/>
      <w:r w:rsidRPr="001071AE">
        <w:rPr>
          <w:rFonts w:ascii="Times New Roman" w:eastAsia="Times New Roman" w:hAnsi="Times New Roman"/>
          <w:bCs/>
          <w:iCs/>
          <w:sz w:val="24"/>
          <w:szCs w:val="24"/>
          <w:lang w:eastAsia="ru-RU"/>
        </w:rPr>
        <w:t xml:space="preserve"> В.В., </w:t>
      </w:r>
      <w:proofErr w:type="spellStart"/>
      <w:r w:rsidRPr="001071AE">
        <w:rPr>
          <w:rFonts w:ascii="Times New Roman" w:eastAsia="Times New Roman" w:hAnsi="Times New Roman"/>
          <w:bCs/>
          <w:iCs/>
          <w:sz w:val="24"/>
          <w:szCs w:val="24"/>
          <w:lang w:eastAsia="ru-RU"/>
        </w:rPr>
        <w:t>Чевкин</w:t>
      </w:r>
      <w:proofErr w:type="spellEnd"/>
      <w:r w:rsidRPr="001071AE">
        <w:rPr>
          <w:rFonts w:ascii="Times New Roman" w:eastAsia="Times New Roman" w:hAnsi="Times New Roman"/>
          <w:bCs/>
          <w:iCs/>
          <w:sz w:val="24"/>
          <w:szCs w:val="24"/>
          <w:lang w:eastAsia="ru-RU"/>
        </w:rPr>
        <w:t xml:space="preserve"> Д.А.</w:t>
      </w:r>
    </w:p>
    <w:p w:rsidR="00AD5B67" w:rsidRPr="001071AE" w:rsidRDefault="00AD5B67" w:rsidP="00AD5B67">
      <w:pPr>
        <w:tabs>
          <w:tab w:val="left" w:pos="9639"/>
        </w:tabs>
        <w:spacing w:after="0" w:line="240" w:lineRule="auto"/>
        <w:jc w:val="both"/>
        <w:rPr>
          <w:rFonts w:ascii="Times New Roman" w:eastAsia="Times New Roman" w:hAnsi="Times New Roman"/>
          <w:bCs/>
          <w:iCs/>
          <w:sz w:val="24"/>
          <w:szCs w:val="24"/>
          <w:lang w:eastAsia="ru-RU"/>
        </w:rPr>
      </w:pPr>
      <w:r w:rsidRPr="001071AE">
        <w:rPr>
          <w:rFonts w:ascii="Times New Roman" w:eastAsia="Times New Roman" w:hAnsi="Times New Roman"/>
          <w:b/>
          <w:sz w:val="24"/>
          <w:szCs w:val="24"/>
          <w:lang w:eastAsia="ru-RU"/>
        </w:rPr>
        <w:t xml:space="preserve">«ПРОТИВ»: </w:t>
      </w:r>
      <w:r w:rsidRPr="001071AE">
        <w:rPr>
          <w:rFonts w:ascii="Times New Roman" w:eastAsia="Times New Roman" w:hAnsi="Times New Roman"/>
          <w:sz w:val="24"/>
          <w:szCs w:val="24"/>
          <w:lang w:eastAsia="ru-RU"/>
        </w:rPr>
        <w:t>нет.</w:t>
      </w:r>
    </w:p>
    <w:p w:rsidR="00AD5B67" w:rsidRPr="001071AE" w:rsidRDefault="00AD5B67" w:rsidP="00AD5B67">
      <w:pPr>
        <w:tabs>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 xml:space="preserve">«ВОЗДЕРЖАЛСЯ»: </w:t>
      </w:r>
      <w:r>
        <w:rPr>
          <w:rFonts w:ascii="Times New Roman" w:eastAsia="Times New Roman" w:hAnsi="Times New Roman"/>
          <w:sz w:val="24"/>
          <w:szCs w:val="24"/>
          <w:lang w:eastAsia="ru-RU"/>
        </w:rPr>
        <w:t>Дорошенко О.Н.</w:t>
      </w:r>
    </w:p>
    <w:p w:rsidR="00AD5B67"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r w:rsidRPr="001071AE">
        <w:rPr>
          <w:rFonts w:ascii="Times New Roman" w:eastAsia="Times New Roman" w:hAnsi="Times New Roman"/>
          <w:b/>
          <w:sz w:val="24"/>
          <w:szCs w:val="24"/>
          <w:lang w:eastAsia="ru-RU"/>
        </w:rPr>
        <w:t>Решение принято</w:t>
      </w:r>
      <w:r>
        <w:rPr>
          <w:rFonts w:ascii="Times New Roman" w:eastAsia="Times New Roman" w:hAnsi="Times New Roman"/>
          <w:b/>
          <w:sz w:val="24"/>
          <w:szCs w:val="24"/>
          <w:lang w:eastAsia="ru-RU"/>
        </w:rPr>
        <w:t xml:space="preserve"> большинством голосов</w:t>
      </w:r>
      <w:r w:rsidRPr="001071AE">
        <w:rPr>
          <w:rFonts w:ascii="Times New Roman" w:eastAsia="Times New Roman" w:hAnsi="Times New Roman"/>
          <w:b/>
          <w:sz w:val="24"/>
          <w:szCs w:val="24"/>
          <w:lang w:eastAsia="ru-RU"/>
        </w:rPr>
        <w:t>.</w:t>
      </w:r>
    </w:p>
    <w:p w:rsidR="00AD5B67" w:rsidRPr="001C15E8" w:rsidRDefault="00AD5B67" w:rsidP="00AD5B67">
      <w:pPr>
        <w:tabs>
          <w:tab w:val="left" w:pos="4536"/>
          <w:tab w:val="left" w:pos="7088"/>
          <w:tab w:val="left" w:pos="7655"/>
          <w:tab w:val="left" w:pos="9639"/>
        </w:tabs>
        <w:spacing w:after="0" w:line="240" w:lineRule="auto"/>
        <w:jc w:val="both"/>
        <w:rPr>
          <w:rFonts w:ascii="Times New Roman" w:eastAsia="Times New Roman" w:hAnsi="Times New Roman"/>
          <w:sz w:val="24"/>
          <w:szCs w:val="24"/>
          <w:lang w:eastAsia="ru-RU"/>
        </w:rPr>
      </w:pPr>
    </w:p>
    <w:p w:rsidR="00AD5B67" w:rsidRDefault="00AD5B67" w:rsidP="0081374B">
      <w:pPr>
        <w:tabs>
          <w:tab w:val="left" w:pos="4536"/>
          <w:tab w:val="left" w:pos="7088"/>
          <w:tab w:val="left" w:pos="7655"/>
          <w:tab w:val="left" w:pos="9498"/>
          <w:tab w:val="left" w:pos="9639"/>
        </w:tabs>
        <w:spacing w:after="0" w:line="240" w:lineRule="auto"/>
        <w:jc w:val="both"/>
        <w:rPr>
          <w:rFonts w:ascii="Times New Roman" w:eastAsia="Times New Roman" w:hAnsi="Times New Roman"/>
          <w:b/>
          <w:sz w:val="24"/>
          <w:szCs w:val="24"/>
          <w:lang w:eastAsia="ru-RU"/>
        </w:rPr>
      </w:pPr>
    </w:p>
    <w:p w:rsidR="0081374B" w:rsidRPr="00E06703" w:rsidRDefault="00E06703" w:rsidP="0081374B">
      <w:pPr>
        <w:tabs>
          <w:tab w:val="left" w:pos="4536"/>
          <w:tab w:val="left" w:pos="7088"/>
          <w:tab w:val="left" w:pos="7655"/>
          <w:tab w:val="left" w:pos="9498"/>
          <w:tab w:val="left" w:pos="9639"/>
        </w:tabs>
        <w:spacing w:after="0" w:line="240" w:lineRule="auto"/>
        <w:jc w:val="both"/>
        <w:rPr>
          <w:rFonts w:ascii="Times New Roman" w:hAnsi="Times New Roman"/>
          <w:sz w:val="24"/>
          <w:szCs w:val="24"/>
        </w:rPr>
      </w:pPr>
      <w:r w:rsidRPr="00E06703">
        <w:rPr>
          <w:rFonts w:ascii="Times New Roman" w:eastAsia="Times New Roman" w:hAnsi="Times New Roman"/>
          <w:b/>
          <w:bCs/>
          <w:iCs/>
          <w:sz w:val="24"/>
          <w:szCs w:val="24"/>
          <w:lang w:eastAsia="ru-RU"/>
        </w:rPr>
        <w:t>Приложение </w:t>
      </w:r>
      <w:r w:rsidR="0081374B" w:rsidRPr="00E06703">
        <w:rPr>
          <w:rFonts w:ascii="Times New Roman" w:eastAsia="Times New Roman" w:hAnsi="Times New Roman"/>
          <w:b/>
          <w:bCs/>
          <w:iCs/>
          <w:sz w:val="24"/>
          <w:szCs w:val="24"/>
          <w:lang w:eastAsia="ru-RU"/>
        </w:rPr>
        <w:t>№1</w:t>
      </w:r>
      <w:r w:rsidRPr="00E06703">
        <w:rPr>
          <w:rFonts w:ascii="Times New Roman" w:eastAsia="Times New Roman" w:hAnsi="Times New Roman"/>
          <w:bCs/>
          <w:iCs/>
          <w:sz w:val="24"/>
          <w:szCs w:val="24"/>
          <w:lang w:eastAsia="ru-RU"/>
        </w:rPr>
        <w:t> </w:t>
      </w:r>
      <w:r w:rsidR="0081374B" w:rsidRPr="00E06703">
        <w:rPr>
          <w:rFonts w:ascii="Times New Roman" w:eastAsia="Times New Roman" w:hAnsi="Times New Roman"/>
          <w:bCs/>
          <w:iCs/>
          <w:sz w:val="24"/>
          <w:szCs w:val="24"/>
          <w:lang w:eastAsia="ru-RU"/>
        </w:rPr>
        <w:t>-</w:t>
      </w:r>
      <w:r w:rsidRPr="00E06703">
        <w:rPr>
          <w:rFonts w:ascii="Times New Roman" w:hAnsi="Times New Roman"/>
          <w:sz w:val="24"/>
          <w:szCs w:val="24"/>
        </w:rPr>
        <w:t> </w:t>
      </w:r>
      <w:r w:rsidR="001F0049" w:rsidRPr="00E06703">
        <w:rPr>
          <w:rFonts w:ascii="Times New Roman" w:hAnsi="Times New Roman"/>
          <w:sz w:val="24"/>
          <w:szCs w:val="24"/>
        </w:rPr>
        <w:t>отчет Генерального директора Общества об утверждении инвестиционной программы Общества на период 2016-2022 гг.</w:t>
      </w:r>
      <w:r w:rsidR="0081374B" w:rsidRPr="00E06703">
        <w:rPr>
          <w:rFonts w:ascii="Times New Roman" w:hAnsi="Times New Roman"/>
          <w:sz w:val="24"/>
          <w:szCs w:val="24"/>
        </w:rPr>
        <w:t>*;</w:t>
      </w:r>
    </w:p>
    <w:p w:rsidR="0081374B" w:rsidRPr="00E06703" w:rsidRDefault="0081374B" w:rsidP="0081374B">
      <w:pPr>
        <w:tabs>
          <w:tab w:val="left" w:pos="4536"/>
          <w:tab w:val="left" w:pos="7088"/>
          <w:tab w:val="left" w:pos="7655"/>
          <w:tab w:val="left" w:pos="9498"/>
          <w:tab w:val="left" w:pos="9639"/>
        </w:tabs>
        <w:spacing w:after="0" w:line="240" w:lineRule="auto"/>
        <w:jc w:val="both"/>
        <w:rPr>
          <w:rFonts w:ascii="Times New Roman" w:hAnsi="Times New Roman"/>
          <w:sz w:val="24"/>
          <w:szCs w:val="24"/>
        </w:rPr>
      </w:pPr>
      <w:r w:rsidRPr="00E06703">
        <w:rPr>
          <w:rFonts w:ascii="Times New Roman" w:eastAsia="Times New Roman" w:hAnsi="Times New Roman"/>
          <w:b/>
          <w:bCs/>
          <w:iCs/>
          <w:sz w:val="24"/>
          <w:szCs w:val="24"/>
          <w:lang w:eastAsia="ru-RU"/>
        </w:rPr>
        <w:t>Приложение №2</w:t>
      </w:r>
      <w:r w:rsidRPr="00E06703">
        <w:rPr>
          <w:rFonts w:ascii="Times New Roman" w:eastAsia="Times New Roman" w:hAnsi="Times New Roman"/>
          <w:bCs/>
          <w:iCs/>
          <w:sz w:val="24"/>
          <w:szCs w:val="24"/>
          <w:lang w:eastAsia="ru-RU"/>
        </w:rPr>
        <w:t> - </w:t>
      </w:r>
      <w:r w:rsidR="001F0049" w:rsidRPr="00E06703">
        <w:rPr>
          <w:rFonts w:ascii="Times New Roman" w:eastAsia="Times New Roman" w:hAnsi="Times New Roman"/>
          <w:bCs/>
          <w:iCs/>
          <w:sz w:val="24"/>
          <w:szCs w:val="24"/>
          <w:lang w:eastAsia="ru-RU"/>
        </w:rPr>
        <w:t>отчет Генерального директора Общества об исполнении п. 3.1 решения Совета директоров Общества от 20.12.2016 (протокол от 23.12.2016 №272) по вопросу № 5 «Об утверждении отчета об исполнении бизнес-плана Общества, включающего инвестиционную программу и информацию о ключевых операционных рисках, за 9 месяцев 2016 года»</w:t>
      </w:r>
      <w:r w:rsidRPr="00E06703">
        <w:rPr>
          <w:rFonts w:ascii="Times New Roman" w:hAnsi="Times New Roman"/>
          <w:sz w:val="24"/>
          <w:szCs w:val="24"/>
        </w:rPr>
        <w:t>*;</w:t>
      </w:r>
    </w:p>
    <w:p w:rsidR="001F0049" w:rsidRPr="00E06703" w:rsidRDefault="001F0049" w:rsidP="001F0049">
      <w:pPr>
        <w:tabs>
          <w:tab w:val="left" w:pos="4536"/>
          <w:tab w:val="left" w:pos="7088"/>
          <w:tab w:val="left" w:pos="7655"/>
          <w:tab w:val="left" w:pos="9498"/>
          <w:tab w:val="left" w:pos="9639"/>
        </w:tabs>
        <w:spacing w:after="0" w:line="240" w:lineRule="auto"/>
        <w:jc w:val="both"/>
        <w:rPr>
          <w:rFonts w:ascii="Times New Roman" w:hAnsi="Times New Roman"/>
          <w:sz w:val="24"/>
          <w:szCs w:val="24"/>
        </w:rPr>
      </w:pPr>
      <w:r w:rsidRPr="00E06703">
        <w:rPr>
          <w:rFonts w:ascii="Times New Roman" w:eastAsia="Times New Roman" w:hAnsi="Times New Roman"/>
          <w:b/>
          <w:bCs/>
          <w:iCs/>
          <w:sz w:val="24"/>
          <w:szCs w:val="24"/>
          <w:lang w:eastAsia="ru-RU"/>
        </w:rPr>
        <w:t>Приложение </w:t>
      </w:r>
      <w:r w:rsidRPr="00E06703">
        <w:rPr>
          <w:rFonts w:ascii="Times New Roman" w:eastAsia="Times New Roman" w:hAnsi="Times New Roman"/>
          <w:b/>
          <w:bCs/>
          <w:iCs/>
          <w:sz w:val="24"/>
          <w:szCs w:val="24"/>
          <w:lang w:eastAsia="ru-RU"/>
        </w:rPr>
        <w:t>№3</w:t>
      </w:r>
      <w:r w:rsidRPr="00E06703">
        <w:rPr>
          <w:rFonts w:ascii="Times New Roman" w:eastAsia="Times New Roman" w:hAnsi="Times New Roman"/>
          <w:bCs/>
          <w:iCs/>
          <w:sz w:val="24"/>
          <w:szCs w:val="24"/>
          <w:lang w:eastAsia="ru-RU"/>
        </w:rPr>
        <w:t> - </w:t>
      </w:r>
      <w:r w:rsidRPr="00E06703">
        <w:rPr>
          <w:rFonts w:ascii="Times New Roman" w:eastAsia="Times New Roman" w:hAnsi="Times New Roman"/>
          <w:bCs/>
          <w:iCs/>
          <w:sz w:val="24"/>
          <w:szCs w:val="24"/>
          <w:lang w:eastAsia="ru-RU"/>
        </w:rPr>
        <w:t>отчет Генерального директора Общества о целевом расходовании кредитов и займов, привлеченных в 4 квартале 2016 года</w:t>
      </w:r>
      <w:r w:rsidRPr="00E06703">
        <w:rPr>
          <w:rFonts w:ascii="Times New Roman" w:hAnsi="Times New Roman"/>
          <w:sz w:val="24"/>
          <w:szCs w:val="24"/>
        </w:rPr>
        <w:t>*;</w:t>
      </w:r>
    </w:p>
    <w:p w:rsidR="001F0049" w:rsidRPr="00E06703" w:rsidRDefault="001F0049" w:rsidP="001F0049">
      <w:pPr>
        <w:tabs>
          <w:tab w:val="left" w:pos="4536"/>
          <w:tab w:val="left" w:pos="7088"/>
          <w:tab w:val="left" w:pos="7655"/>
          <w:tab w:val="left" w:pos="9498"/>
          <w:tab w:val="left" w:pos="9639"/>
        </w:tabs>
        <w:spacing w:after="0" w:line="240" w:lineRule="auto"/>
        <w:jc w:val="both"/>
        <w:rPr>
          <w:rFonts w:ascii="Times New Roman" w:hAnsi="Times New Roman"/>
          <w:sz w:val="24"/>
          <w:szCs w:val="24"/>
        </w:rPr>
      </w:pPr>
      <w:r w:rsidRPr="00E06703">
        <w:rPr>
          <w:rFonts w:ascii="Times New Roman" w:eastAsia="Times New Roman" w:hAnsi="Times New Roman"/>
          <w:b/>
          <w:bCs/>
          <w:iCs/>
          <w:sz w:val="24"/>
          <w:szCs w:val="24"/>
          <w:lang w:eastAsia="ru-RU"/>
        </w:rPr>
        <w:t>Приложение </w:t>
      </w:r>
      <w:r w:rsidRPr="00E06703">
        <w:rPr>
          <w:rFonts w:ascii="Times New Roman" w:eastAsia="Times New Roman" w:hAnsi="Times New Roman"/>
          <w:b/>
          <w:bCs/>
          <w:iCs/>
          <w:sz w:val="24"/>
          <w:szCs w:val="24"/>
          <w:lang w:eastAsia="ru-RU"/>
        </w:rPr>
        <w:t>№4</w:t>
      </w:r>
      <w:r w:rsidRPr="00E06703">
        <w:rPr>
          <w:rFonts w:ascii="Times New Roman" w:eastAsia="Times New Roman" w:hAnsi="Times New Roman"/>
          <w:bCs/>
          <w:iCs/>
          <w:sz w:val="24"/>
          <w:szCs w:val="24"/>
          <w:lang w:eastAsia="ru-RU"/>
        </w:rPr>
        <w:t> - </w:t>
      </w:r>
      <w:r w:rsidRPr="00E06703">
        <w:rPr>
          <w:rFonts w:ascii="Times New Roman" w:eastAsia="Times New Roman" w:hAnsi="Times New Roman"/>
          <w:bCs/>
          <w:iCs/>
          <w:sz w:val="24"/>
          <w:szCs w:val="24"/>
          <w:lang w:eastAsia="ru-RU"/>
        </w:rPr>
        <w:t>отчет Генерального директора Общества об обеспечении страховой защиты в 4 квартале 2016 года</w:t>
      </w:r>
      <w:r w:rsidRPr="00E06703">
        <w:rPr>
          <w:rFonts w:ascii="Times New Roman" w:hAnsi="Times New Roman"/>
          <w:sz w:val="24"/>
          <w:szCs w:val="24"/>
        </w:rPr>
        <w:t>*;</w:t>
      </w:r>
    </w:p>
    <w:p w:rsidR="001F0049" w:rsidRPr="00E06703" w:rsidRDefault="001F0049" w:rsidP="001F0049">
      <w:pPr>
        <w:tabs>
          <w:tab w:val="left" w:pos="4536"/>
          <w:tab w:val="left" w:pos="7088"/>
          <w:tab w:val="left" w:pos="7655"/>
          <w:tab w:val="left" w:pos="9498"/>
          <w:tab w:val="left" w:pos="9639"/>
        </w:tabs>
        <w:spacing w:after="0" w:line="240" w:lineRule="auto"/>
        <w:jc w:val="both"/>
        <w:rPr>
          <w:rFonts w:ascii="Times New Roman" w:hAnsi="Times New Roman"/>
          <w:sz w:val="24"/>
          <w:szCs w:val="24"/>
        </w:rPr>
      </w:pPr>
      <w:r w:rsidRPr="00E06703">
        <w:rPr>
          <w:rFonts w:ascii="Times New Roman" w:eastAsia="Times New Roman" w:hAnsi="Times New Roman"/>
          <w:b/>
          <w:bCs/>
          <w:iCs/>
          <w:sz w:val="24"/>
          <w:szCs w:val="24"/>
          <w:lang w:eastAsia="ru-RU"/>
        </w:rPr>
        <w:t>Приложение </w:t>
      </w:r>
      <w:r w:rsidRPr="00E06703">
        <w:rPr>
          <w:rFonts w:ascii="Times New Roman" w:eastAsia="Times New Roman" w:hAnsi="Times New Roman"/>
          <w:b/>
          <w:bCs/>
          <w:iCs/>
          <w:sz w:val="24"/>
          <w:szCs w:val="24"/>
          <w:lang w:eastAsia="ru-RU"/>
        </w:rPr>
        <w:t>№5</w:t>
      </w:r>
      <w:r w:rsidRPr="00E06703">
        <w:rPr>
          <w:rFonts w:ascii="Times New Roman" w:eastAsia="Times New Roman" w:hAnsi="Times New Roman"/>
          <w:bCs/>
          <w:iCs/>
          <w:sz w:val="24"/>
          <w:szCs w:val="24"/>
          <w:lang w:eastAsia="ru-RU"/>
        </w:rPr>
        <w:t> - </w:t>
      </w:r>
      <w:r w:rsidR="00E06703" w:rsidRPr="00E06703">
        <w:rPr>
          <w:rFonts w:ascii="Times New Roman" w:eastAsia="Times New Roman" w:hAnsi="Times New Roman"/>
          <w:bCs/>
          <w:iCs/>
          <w:sz w:val="24"/>
          <w:szCs w:val="24"/>
          <w:lang w:eastAsia="ru-RU"/>
        </w:rPr>
        <w:t>модель оперативно-технологического управления распределительным электросетевым комплексом с ЦУС РСК, осуществляющим операционные функции в отношении объектов электросетевого хозяйства по всей зоне эксплуатационной ответственности РСК</w:t>
      </w:r>
      <w:r w:rsidRPr="00E06703">
        <w:rPr>
          <w:rFonts w:ascii="Times New Roman" w:hAnsi="Times New Roman"/>
          <w:sz w:val="24"/>
          <w:szCs w:val="24"/>
        </w:rPr>
        <w:t>*;</w:t>
      </w:r>
    </w:p>
    <w:p w:rsidR="001F0049" w:rsidRPr="00E06703" w:rsidRDefault="001F0049" w:rsidP="001F0049">
      <w:pPr>
        <w:tabs>
          <w:tab w:val="left" w:pos="4536"/>
          <w:tab w:val="left" w:pos="7088"/>
          <w:tab w:val="left" w:pos="7655"/>
          <w:tab w:val="left" w:pos="9498"/>
          <w:tab w:val="left" w:pos="9639"/>
        </w:tabs>
        <w:spacing w:after="0" w:line="240" w:lineRule="auto"/>
        <w:jc w:val="both"/>
        <w:rPr>
          <w:rFonts w:ascii="Times New Roman" w:hAnsi="Times New Roman"/>
          <w:sz w:val="24"/>
          <w:szCs w:val="24"/>
        </w:rPr>
      </w:pPr>
      <w:r w:rsidRPr="00E06703">
        <w:rPr>
          <w:rFonts w:ascii="Times New Roman" w:eastAsia="Times New Roman" w:hAnsi="Times New Roman"/>
          <w:b/>
          <w:bCs/>
          <w:iCs/>
          <w:sz w:val="24"/>
          <w:szCs w:val="24"/>
          <w:lang w:eastAsia="ru-RU"/>
        </w:rPr>
        <w:t>Приложение </w:t>
      </w:r>
      <w:r w:rsidRPr="00E06703">
        <w:rPr>
          <w:rFonts w:ascii="Times New Roman" w:eastAsia="Times New Roman" w:hAnsi="Times New Roman"/>
          <w:b/>
          <w:bCs/>
          <w:iCs/>
          <w:sz w:val="24"/>
          <w:szCs w:val="24"/>
          <w:lang w:eastAsia="ru-RU"/>
        </w:rPr>
        <w:t>№6</w:t>
      </w:r>
      <w:r w:rsidRPr="00E06703">
        <w:rPr>
          <w:rFonts w:ascii="Times New Roman" w:eastAsia="Times New Roman" w:hAnsi="Times New Roman"/>
          <w:bCs/>
          <w:iCs/>
          <w:sz w:val="24"/>
          <w:szCs w:val="24"/>
          <w:lang w:eastAsia="ru-RU"/>
        </w:rPr>
        <w:t> - </w:t>
      </w:r>
      <w:r w:rsidR="00E06703" w:rsidRPr="00E06703">
        <w:rPr>
          <w:rFonts w:ascii="Times New Roman" w:eastAsia="Times New Roman" w:hAnsi="Times New Roman"/>
          <w:bCs/>
          <w:iCs/>
          <w:sz w:val="24"/>
          <w:szCs w:val="24"/>
          <w:lang w:eastAsia="ru-RU"/>
        </w:rPr>
        <w:t>Регламент формирования инвестиционной программы и подготовки отчетности об ее реализации, повышения инвестиционной эффективности и сокращения расходов ПАО «МРСК Северного Кавказа»</w:t>
      </w:r>
      <w:r w:rsidRPr="00E06703">
        <w:rPr>
          <w:rFonts w:ascii="Times New Roman" w:hAnsi="Times New Roman"/>
          <w:sz w:val="24"/>
          <w:szCs w:val="24"/>
        </w:rPr>
        <w:t>*;</w:t>
      </w:r>
    </w:p>
    <w:p w:rsidR="0081374B" w:rsidRPr="00E06703" w:rsidRDefault="001F0049" w:rsidP="0081374B">
      <w:pPr>
        <w:tabs>
          <w:tab w:val="left" w:pos="4536"/>
          <w:tab w:val="left" w:pos="7088"/>
          <w:tab w:val="left" w:pos="7655"/>
          <w:tab w:val="left" w:pos="9498"/>
          <w:tab w:val="left" w:pos="9639"/>
        </w:tabs>
        <w:spacing w:after="0" w:line="240" w:lineRule="auto"/>
        <w:jc w:val="both"/>
        <w:rPr>
          <w:rFonts w:ascii="Times New Roman" w:eastAsia="Times New Roman" w:hAnsi="Times New Roman"/>
          <w:sz w:val="24"/>
          <w:szCs w:val="24"/>
          <w:lang w:eastAsia="ru-RU"/>
        </w:rPr>
      </w:pPr>
      <w:r w:rsidRPr="00E06703">
        <w:rPr>
          <w:rFonts w:ascii="Times New Roman" w:eastAsia="Times New Roman" w:hAnsi="Times New Roman"/>
          <w:b/>
          <w:sz w:val="24"/>
          <w:szCs w:val="24"/>
          <w:lang w:eastAsia="ru-RU"/>
        </w:rPr>
        <w:t>Приложение №7</w:t>
      </w:r>
      <w:r w:rsidR="0081374B" w:rsidRPr="00E06703">
        <w:rPr>
          <w:rFonts w:ascii="Times New Roman" w:eastAsia="Times New Roman" w:hAnsi="Times New Roman"/>
          <w:sz w:val="24"/>
          <w:szCs w:val="24"/>
          <w:lang w:eastAsia="ru-RU"/>
        </w:rPr>
        <w:t xml:space="preserve"> </w:t>
      </w:r>
      <w:r w:rsidR="0081374B" w:rsidRPr="00E06703">
        <w:rPr>
          <w:rFonts w:ascii="Times New Roman" w:eastAsia="Times New Roman" w:hAnsi="Times New Roman"/>
          <w:b/>
          <w:sz w:val="24"/>
          <w:szCs w:val="24"/>
          <w:lang w:eastAsia="ru-RU"/>
        </w:rPr>
        <w:t>– </w:t>
      </w:r>
      <w:r w:rsidR="0081374B" w:rsidRPr="00E06703">
        <w:rPr>
          <w:rFonts w:ascii="Times New Roman" w:eastAsia="Times New Roman" w:hAnsi="Times New Roman"/>
          <w:sz w:val="24"/>
          <w:szCs w:val="24"/>
          <w:lang w:eastAsia="ru-RU"/>
        </w:rPr>
        <w:t>опросные листы членов Совета директоров, принявших участие в голосовании*.</w:t>
      </w:r>
    </w:p>
    <w:p w:rsidR="0081374B" w:rsidRPr="001C15E8" w:rsidRDefault="0081374B" w:rsidP="0081374B">
      <w:pPr>
        <w:tabs>
          <w:tab w:val="left" w:pos="4536"/>
          <w:tab w:val="left" w:pos="7088"/>
          <w:tab w:val="left" w:pos="7655"/>
          <w:tab w:val="left" w:pos="9498"/>
          <w:tab w:val="left" w:pos="9639"/>
        </w:tabs>
        <w:spacing w:after="0" w:line="240" w:lineRule="auto"/>
        <w:jc w:val="both"/>
        <w:rPr>
          <w:rFonts w:ascii="Times New Roman" w:eastAsia="Times New Roman" w:hAnsi="Times New Roman"/>
          <w:b/>
          <w:sz w:val="24"/>
          <w:szCs w:val="24"/>
          <w:lang w:eastAsia="ru-RU"/>
        </w:rPr>
      </w:pPr>
    </w:p>
    <w:p w:rsidR="0081374B" w:rsidRPr="001C15E8" w:rsidRDefault="0081374B" w:rsidP="0081374B">
      <w:pPr>
        <w:tabs>
          <w:tab w:val="left" w:pos="4536"/>
          <w:tab w:val="left" w:pos="7088"/>
          <w:tab w:val="left" w:pos="7655"/>
          <w:tab w:val="left" w:pos="9498"/>
          <w:tab w:val="left" w:pos="9639"/>
        </w:tabs>
        <w:spacing w:after="0" w:line="240" w:lineRule="auto"/>
        <w:jc w:val="both"/>
        <w:rPr>
          <w:rFonts w:ascii="Times New Roman" w:eastAsia="Times New Roman" w:hAnsi="Times New Roman"/>
          <w:bCs/>
          <w:iCs/>
          <w:sz w:val="24"/>
          <w:szCs w:val="24"/>
          <w:lang w:eastAsia="ru-RU"/>
        </w:rPr>
      </w:pPr>
      <w:r w:rsidRPr="001C15E8">
        <w:rPr>
          <w:rFonts w:ascii="Times New Roman" w:hAnsi="Times New Roman"/>
          <w:sz w:val="24"/>
          <w:szCs w:val="24"/>
        </w:rPr>
        <w:t>*-хранится в электронном виде.</w:t>
      </w:r>
    </w:p>
    <w:p w:rsidR="0081374B" w:rsidRPr="001C15E8" w:rsidRDefault="0081374B" w:rsidP="0081374B">
      <w:pPr>
        <w:tabs>
          <w:tab w:val="left" w:pos="4536"/>
          <w:tab w:val="left" w:pos="7088"/>
          <w:tab w:val="left" w:pos="7655"/>
          <w:tab w:val="left" w:pos="9498"/>
          <w:tab w:val="left" w:pos="9639"/>
        </w:tabs>
        <w:spacing w:after="0" w:line="240" w:lineRule="auto"/>
        <w:rPr>
          <w:rFonts w:ascii="Times New Roman" w:eastAsia="Times New Roman" w:hAnsi="Times New Roman"/>
          <w:sz w:val="24"/>
          <w:szCs w:val="24"/>
          <w:lang w:eastAsia="ru-RU"/>
        </w:rPr>
      </w:pPr>
    </w:p>
    <w:p w:rsidR="00E06703" w:rsidRDefault="00E06703" w:rsidP="0081374B">
      <w:pPr>
        <w:tabs>
          <w:tab w:val="left" w:pos="4536"/>
          <w:tab w:val="left" w:pos="7088"/>
          <w:tab w:val="left" w:pos="7655"/>
          <w:tab w:val="left" w:pos="9498"/>
          <w:tab w:val="left" w:pos="9639"/>
        </w:tabs>
        <w:spacing w:after="0" w:line="240" w:lineRule="auto"/>
        <w:rPr>
          <w:rFonts w:ascii="Times New Roman" w:eastAsia="Times New Roman" w:hAnsi="Times New Roman"/>
          <w:sz w:val="24"/>
          <w:szCs w:val="24"/>
          <w:lang w:eastAsia="ru-RU"/>
        </w:rPr>
      </w:pPr>
    </w:p>
    <w:p w:rsidR="0081374B" w:rsidRPr="001C15E8" w:rsidRDefault="0081374B" w:rsidP="0081374B">
      <w:pPr>
        <w:tabs>
          <w:tab w:val="left" w:pos="4536"/>
          <w:tab w:val="left" w:pos="7088"/>
          <w:tab w:val="left" w:pos="7655"/>
          <w:tab w:val="left" w:pos="9498"/>
          <w:tab w:val="left" w:pos="9639"/>
        </w:tabs>
        <w:spacing w:after="0" w:line="240" w:lineRule="auto"/>
        <w:rPr>
          <w:rFonts w:ascii="Times New Roman" w:eastAsia="Times New Roman" w:hAnsi="Times New Roman"/>
          <w:sz w:val="24"/>
          <w:szCs w:val="24"/>
          <w:lang w:eastAsia="ru-RU"/>
        </w:rPr>
      </w:pPr>
      <w:r w:rsidRPr="001C15E8">
        <w:rPr>
          <w:rFonts w:ascii="Times New Roman" w:eastAsia="Times New Roman" w:hAnsi="Times New Roman"/>
          <w:sz w:val="24"/>
          <w:szCs w:val="24"/>
          <w:lang w:eastAsia="ru-RU"/>
        </w:rPr>
        <w:t>Заместитель</w:t>
      </w:r>
    </w:p>
    <w:p w:rsidR="0081374B" w:rsidRPr="001C15E8" w:rsidRDefault="0081374B" w:rsidP="0081374B">
      <w:pPr>
        <w:tabs>
          <w:tab w:val="left" w:pos="4536"/>
          <w:tab w:val="left" w:pos="7088"/>
          <w:tab w:val="left" w:pos="7655"/>
          <w:tab w:val="left" w:pos="9498"/>
          <w:tab w:val="left" w:pos="9639"/>
        </w:tabs>
        <w:spacing w:after="0" w:line="240" w:lineRule="auto"/>
        <w:rPr>
          <w:rFonts w:ascii="Times New Roman" w:eastAsia="Times New Roman" w:hAnsi="Times New Roman"/>
          <w:sz w:val="24"/>
          <w:szCs w:val="24"/>
          <w:lang w:eastAsia="ru-RU"/>
        </w:rPr>
      </w:pPr>
      <w:r w:rsidRPr="001C15E8">
        <w:rPr>
          <w:rFonts w:ascii="Times New Roman" w:eastAsia="Times New Roman" w:hAnsi="Times New Roman"/>
          <w:sz w:val="24"/>
          <w:szCs w:val="24"/>
          <w:lang w:eastAsia="ru-RU"/>
        </w:rPr>
        <w:t>Председателя Совета директоров</w:t>
      </w:r>
      <w:r w:rsidRPr="001C15E8">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1C15E8">
        <w:rPr>
          <w:rFonts w:ascii="Times New Roman" w:eastAsia="Times New Roman" w:hAnsi="Times New Roman"/>
          <w:sz w:val="24"/>
          <w:szCs w:val="24"/>
          <w:lang w:eastAsia="ru-RU"/>
        </w:rPr>
        <w:t xml:space="preserve">А.В. Раков                                     </w:t>
      </w:r>
    </w:p>
    <w:p w:rsidR="0081374B" w:rsidRPr="001C15E8" w:rsidRDefault="0081374B" w:rsidP="0081374B">
      <w:pPr>
        <w:tabs>
          <w:tab w:val="left" w:pos="4536"/>
          <w:tab w:val="left" w:pos="7088"/>
          <w:tab w:val="left" w:pos="7655"/>
          <w:tab w:val="left" w:pos="9498"/>
          <w:tab w:val="left" w:pos="9639"/>
        </w:tabs>
        <w:spacing w:after="0" w:line="240" w:lineRule="auto"/>
        <w:rPr>
          <w:rFonts w:ascii="Times New Roman" w:eastAsia="Times New Roman" w:hAnsi="Times New Roman"/>
          <w:sz w:val="24"/>
          <w:szCs w:val="24"/>
          <w:lang w:eastAsia="ru-RU"/>
        </w:rPr>
      </w:pPr>
    </w:p>
    <w:p w:rsidR="0081374B" w:rsidRDefault="0081374B" w:rsidP="0081374B">
      <w:pPr>
        <w:tabs>
          <w:tab w:val="left" w:pos="4536"/>
          <w:tab w:val="left" w:pos="7088"/>
          <w:tab w:val="left" w:pos="7655"/>
          <w:tab w:val="left" w:pos="9498"/>
          <w:tab w:val="left" w:pos="9639"/>
        </w:tabs>
        <w:spacing w:after="0" w:line="240" w:lineRule="auto"/>
        <w:rPr>
          <w:rFonts w:ascii="Times New Roman" w:eastAsia="Times New Roman" w:hAnsi="Times New Roman"/>
          <w:sz w:val="24"/>
          <w:szCs w:val="24"/>
          <w:lang w:eastAsia="ru-RU"/>
        </w:rPr>
      </w:pPr>
    </w:p>
    <w:p w:rsidR="00E06703" w:rsidRPr="001C15E8" w:rsidRDefault="00E06703" w:rsidP="0081374B">
      <w:pPr>
        <w:tabs>
          <w:tab w:val="left" w:pos="4536"/>
          <w:tab w:val="left" w:pos="7088"/>
          <w:tab w:val="left" w:pos="7655"/>
          <w:tab w:val="left" w:pos="9498"/>
          <w:tab w:val="left" w:pos="9639"/>
        </w:tabs>
        <w:spacing w:after="0" w:line="240" w:lineRule="auto"/>
        <w:rPr>
          <w:rFonts w:ascii="Times New Roman" w:eastAsia="Times New Roman" w:hAnsi="Times New Roman"/>
          <w:sz w:val="24"/>
          <w:szCs w:val="24"/>
          <w:lang w:eastAsia="ru-RU"/>
        </w:rPr>
      </w:pPr>
    </w:p>
    <w:p w:rsidR="0081374B" w:rsidRPr="001C15E8" w:rsidRDefault="0081374B" w:rsidP="0081374B">
      <w:pPr>
        <w:tabs>
          <w:tab w:val="left" w:pos="7088"/>
          <w:tab w:val="left" w:pos="7513"/>
          <w:tab w:val="left" w:pos="7655"/>
          <w:tab w:val="left" w:pos="7797"/>
          <w:tab w:val="left" w:pos="8080"/>
          <w:tab w:val="left" w:pos="9639"/>
        </w:tabs>
        <w:spacing w:after="0" w:line="240" w:lineRule="auto"/>
        <w:rPr>
          <w:rFonts w:ascii="Times New Roman" w:eastAsia="Times New Roman" w:hAnsi="Times New Roman"/>
          <w:sz w:val="24"/>
          <w:szCs w:val="24"/>
          <w:lang w:eastAsia="ru-RU"/>
        </w:rPr>
      </w:pPr>
      <w:r w:rsidRPr="001C15E8">
        <w:rPr>
          <w:rFonts w:ascii="Times New Roman" w:eastAsia="Times New Roman" w:hAnsi="Times New Roman"/>
          <w:sz w:val="24"/>
          <w:szCs w:val="24"/>
          <w:lang w:eastAsia="ru-RU"/>
        </w:rPr>
        <w:t xml:space="preserve">Корпоративный секретарь                                                                                   </w:t>
      </w:r>
      <w:r w:rsidR="00E06703">
        <w:rPr>
          <w:rFonts w:ascii="Times New Roman" w:eastAsia="Times New Roman" w:hAnsi="Times New Roman"/>
          <w:sz w:val="24"/>
          <w:szCs w:val="24"/>
          <w:lang w:eastAsia="ru-RU"/>
        </w:rPr>
        <w:t xml:space="preserve">     </w:t>
      </w:r>
      <w:r w:rsidRPr="001C15E8">
        <w:rPr>
          <w:rFonts w:ascii="Times New Roman" w:eastAsia="Times New Roman" w:hAnsi="Times New Roman"/>
          <w:sz w:val="24"/>
          <w:szCs w:val="24"/>
          <w:lang w:eastAsia="ru-RU"/>
        </w:rPr>
        <w:t xml:space="preserve"> </w:t>
      </w:r>
      <w:r w:rsidR="00E06703">
        <w:rPr>
          <w:rFonts w:ascii="Times New Roman" w:eastAsia="Times New Roman" w:hAnsi="Times New Roman"/>
          <w:sz w:val="24"/>
          <w:szCs w:val="24"/>
          <w:lang w:eastAsia="ru-RU"/>
        </w:rPr>
        <w:t>О.Б. Гайдей</w:t>
      </w:r>
    </w:p>
    <w:p w:rsidR="0062332B" w:rsidRPr="004934CD" w:rsidRDefault="0062332B" w:rsidP="00C95ADE">
      <w:pPr>
        <w:spacing w:after="0" w:line="240" w:lineRule="auto"/>
        <w:rPr>
          <w:rFonts w:ascii="Times New Roman" w:eastAsia="Times New Roman" w:hAnsi="Times New Roman"/>
          <w:b/>
          <w:bCs/>
          <w:sz w:val="28"/>
          <w:szCs w:val="28"/>
          <w:lang w:eastAsia="ru-RU"/>
        </w:rPr>
      </w:pPr>
    </w:p>
    <w:sectPr w:rsidR="0062332B" w:rsidRPr="004934CD" w:rsidSect="00E06703">
      <w:footerReference w:type="even" r:id="rId11"/>
      <w:footerReference w:type="default" r:id="rId12"/>
      <w:pgSz w:w="11906" w:h="16838"/>
      <w:pgMar w:top="709" w:right="849"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EA" w:rsidRDefault="004A66EA">
      <w:pPr>
        <w:spacing w:after="0" w:line="240" w:lineRule="auto"/>
      </w:pPr>
      <w:r>
        <w:separator/>
      </w:r>
    </w:p>
  </w:endnote>
  <w:endnote w:type="continuationSeparator" w:id="0">
    <w:p w:rsidR="004A66EA" w:rsidRDefault="004A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8402A" w:rsidRDefault="00884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A" w:rsidRDefault="0088402A" w:rsidP="00397D5F">
    <w:pPr>
      <w:pStyle w:val="a3"/>
      <w:framePr w:wrap="around" w:vAnchor="text" w:hAnchor="page" w:x="2154" w:y="13"/>
      <w:rPr>
        <w:rStyle w:val="a5"/>
      </w:rPr>
    </w:pPr>
  </w:p>
  <w:p w:rsidR="0088402A" w:rsidRDefault="0088402A" w:rsidP="00397D5F">
    <w:pPr>
      <w:pStyle w:val="a3"/>
      <w:framePr w:wrap="around" w:vAnchor="text" w:hAnchor="page" w:x="2154" w:y="13"/>
      <w:rPr>
        <w:rStyle w:val="a5"/>
      </w:rPr>
    </w:pPr>
  </w:p>
  <w:p w:rsidR="0088402A" w:rsidRDefault="0088402A" w:rsidP="00C95ADE">
    <w:pPr>
      <w:pStyle w:val="a3"/>
      <w:framePr w:h="394" w:hRule="exact" w:wrap="around" w:vAnchor="text" w:hAnchor="page" w:x="2154" w:y="452"/>
      <w:rPr>
        <w:rStyle w:val="a5"/>
      </w:rPr>
    </w:pPr>
    <w:r>
      <w:rPr>
        <w:rStyle w:val="a5"/>
      </w:rPr>
      <w:t xml:space="preserve">                                                                                                                                                         </w:t>
    </w:r>
  </w:p>
  <w:p w:rsidR="0088402A" w:rsidRPr="00705209" w:rsidRDefault="00884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EA" w:rsidRDefault="004A66EA">
      <w:pPr>
        <w:spacing w:after="0" w:line="240" w:lineRule="auto"/>
      </w:pPr>
      <w:r>
        <w:separator/>
      </w:r>
    </w:p>
  </w:footnote>
  <w:footnote w:type="continuationSeparator" w:id="0">
    <w:p w:rsidR="004A66EA" w:rsidRDefault="004A6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22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80154"/>
    <w:multiLevelType w:val="hybridMultilevel"/>
    <w:tmpl w:val="6764F570"/>
    <w:lvl w:ilvl="0" w:tplc="8C622A9A">
      <w:start w:val="1"/>
      <w:numFmt w:val="decimal"/>
      <w:lvlText w:val="3.%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C638A"/>
    <w:multiLevelType w:val="hybridMultilevel"/>
    <w:tmpl w:val="7156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84F7E"/>
    <w:multiLevelType w:val="multilevel"/>
    <w:tmpl w:val="676866E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E982C9F"/>
    <w:multiLevelType w:val="multilevel"/>
    <w:tmpl w:val="D690D5F8"/>
    <w:lvl w:ilvl="0">
      <w:start w:val="1"/>
      <w:numFmt w:val="decimal"/>
      <w:lvlText w:val="%1."/>
      <w:lvlJc w:val="left"/>
      <w:pPr>
        <w:ind w:left="720" w:hanging="360"/>
      </w:pPr>
      <w:rPr>
        <w:rFonts w:ascii="Times New Roman" w:hAnsi="Times New Roman" w:hint="default"/>
        <w:b w:val="0"/>
        <w:color w:val="auto"/>
        <w:sz w:val="26"/>
      </w:rPr>
    </w:lvl>
    <w:lvl w:ilvl="1">
      <w:start w:val="1"/>
      <w:numFmt w:val="decimal"/>
      <w:isLgl/>
      <w:lvlText w:val="%1.%2."/>
      <w:lvlJc w:val="left"/>
      <w:pPr>
        <w:ind w:left="1183" w:hanging="72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749" w:hanging="108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2315" w:hanging="144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881" w:hanging="180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5">
    <w:nsid w:val="35D033AA"/>
    <w:multiLevelType w:val="hybridMultilevel"/>
    <w:tmpl w:val="8E585CC8"/>
    <w:lvl w:ilvl="0" w:tplc="FFD2EA4E">
      <w:start w:val="1"/>
      <w:numFmt w:val="decimal"/>
      <w:lvlText w:val="%1."/>
      <w:lvlJc w:val="left"/>
      <w:pPr>
        <w:ind w:left="142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1B1F88"/>
    <w:multiLevelType w:val="hybridMultilevel"/>
    <w:tmpl w:val="C7909800"/>
    <w:lvl w:ilvl="0" w:tplc="8CDE9572">
      <w:start w:val="1"/>
      <w:numFmt w:val="bullet"/>
      <w:lvlText w:val="-"/>
      <w:lvlJc w:val="left"/>
      <w:pPr>
        <w:ind w:left="1080" w:hanging="360"/>
      </w:pPr>
      <w:rPr>
        <w:rFonts w:ascii="Arial" w:eastAsia="Times New Roman" w:hAnsi="Arial" w:cs="Arial" w:hint="default"/>
        <w:color w:val="000000"/>
        <w:sz w:val="2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7C6444"/>
    <w:multiLevelType w:val="multilevel"/>
    <w:tmpl w:val="C20862CC"/>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E846E9B"/>
    <w:multiLevelType w:val="hybridMultilevel"/>
    <w:tmpl w:val="284A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8157A"/>
    <w:multiLevelType w:val="hybridMultilevel"/>
    <w:tmpl w:val="883C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D49DA"/>
    <w:multiLevelType w:val="hybridMultilevel"/>
    <w:tmpl w:val="DBE0BA1A"/>
    <w:lvl w:ilvl="0" w:tplc="10E472F6">
      <w:start w:val="1"/>
      <w:numFmt w:val="decimal"/>
      <w:lvlText w:val="%1."/>
      <w:lvlJc w:val="left"/>
      <w:pPr>
        <w:ind w:left="1429" w:hanging="360"/>
      </w:pPr>
      <w:rPr>
        <w:rFonts w:ascii="Times New Roman" w:eastAsia="Times New Roman" w:hAnsi="Times New Roman" w:cs="Times New Roman" w:hint="default"/>
        <w:b w:val="0"/>
        <w:sz w:val="28"/>
        <w:szCs w:val="28"/>
      </w:rPr>
    </w:lvl>
    <w:lvl w:ilvl="1" w:tplc="0A163F2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771740"/>
    <w:multiLevelType w:val="multilevel"/>
    <w:tmpl w:val="C1D80C00"/>
    <w:lvl w:ilvl="0">
      <w:start w:val="1"/>
      <w:numFmt w:val="decimal"/>
      <w:lvlText w:val="%1."/>
      <w:lvlJc w:val="left"/>
      <w:pPr>
        <w:ind w:left="1152" w:hanging="585"/>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1"/>
  </w:num>
  <w:num w:numId="2">
    <w:abstractNumId w:val="3"/>
  </w:num>
  <w:num w:numId="3">
    <w:abstractNumId w:val="7"/>
  </w:num>
  <w:num w:numId="4">
    <w:abstractNumId w:val="10"/>
  </w:num>
  <w:num w:numId="5">
    <w:abstractNumId w:val="5"/>
  </w:num>
  <w:num w:numId="6">
    <w:abstractNumId w:val="1"/>
  </w:num>
  <w:num w:numId="7">
    <w:abstractNumId w:val="0"/>
  </w:num>
  <w:num w:numId="8">
    <w:abstractNumId w:val="4"/>
  </w:num>
  <w:num w:numId="9">
    <w:abstractNumId w:val="6"/>
  </w:num>
  <w:num w:numId="10">
    <w:abstractNumId w:val="9"/>
  </w:num>
  <w:num w:numId="11">
    <w:abstractNumId w:val="8"/>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18"/>
    <w:rsid w:val="000008DA"/>
    <w:rsid w:val="00006147"/>
    <w:rsid w:val="00006389"/>
    <w:rsid w:val="00007C9D"/>
    <w:rsid w:val="00012FC5"/>
    <w:rsid w:val="00032125"/>
    <w:rsid w:val="000335D4"/>
    <w:rsid w:val="000445FB"/>
    <w:rsid w:val="00052C9A"/>
    <w:rsid w:val="00055DFD"/>
    <w:rsid w:val="00061BC4"/>
    <w:rsid w:val="00065C85"/>
    <w:rsid w:val="00074237"/>
    <w:rsid w:val="00074680"/>
    <w:rsid w:val="00080270"/>
    <w:rsid w:val="00081F5F"/>
    <w:rsid w:val="00084CE0"/>
    <w:rsid w:val="00087230"/>
    <w:rsid w:val="00090248"/>
    <w:rsid w:val="000A2CB2"/>
    <w:rsid w:val="000A36B2"/>
    <w:rsid w:val="000A7963"/>
    <w:rsid w:val="000B5F30"/>
    <w:rsid w:val="000B73DE"/>
    <w:rsid w:val="000C24E3"/>
    <w:rsid w:val="000D008B"/>
    <w:rsid w:val="000D4EA4"/>
    <w:rsid w:val="000D742D"/>
    <w:rsid w:val="000D7FD7"/>
    <w:rsid w:val="000E177D"/>
    <w:rsid w:val="000E45E1"/>
    <w:rsid w:val="000E6BA3"/>
    <w:rsid w:val="000F401B"/>
    <w:rsid w:val="000F4306"/>
    <w:rsid w:val="000F48D6"/>
    <w:rsid w:val="000F7012"/>
    <w:rsid w:val="0010047D"/>
    <w:rsid w:val="00100844"/>
    <w:rsid w:val="00101AC4"/>
    <w:rsid w:val="00102737"/>
    <w:rsid w:val="00104115"/>
    <w:rsid w:val="001125DC"/>
    <w:rsid w:val="00121DB3"/>
    <w:rsid w:val="00123F57"/>
    <w:rsid w:val="00126730"/>
    <w:rsid w:val="00131D8F"/>
    <w:rsid w:val="00137F87"/>
    <w:rsid w:val="001622F7"/>
    <w:rsid w:val="001624C5"/>
    <w:rsid w:val="00172519"/>
    <w:rsid w:val="00173C5D"/>
    <w:rsid w:val="00173DAB"/>
    <w:rsid w:val="001806F2"/>
    <w:rsid w:val="00183C2D"/>
    <w:rsid w:val="001844E1"/>
    <w:rsid w:val="001929DB"/>
    <w:rsid w:val="001969F5"/>
    <w:rsid w:val="001A526C"/>
    <w:rsid w:val="001B0CB2"/>
    <w:rsid w:val="001C57FA"/>
    <w:rsid w:val="001C58F5"/>
    <w:rsid w:val="001D0E44"/>
    <w:rsid w:val="001D65D2"/>
    <w:rsid w:val="001E6137"/>
    <w:rsid w:val="001E6CEB"/>
    <w:rsid w:val="001F0049"/>
    <w:rsid w:val="001F2B44"/>
    <w:rsid w:val="001F69F4"/>
    <w:rsid w:val="002005DF"/>
    <w:rsid w:val="0021198D"/>
    <w:rsid w:val="00214D91"/>
    <w:rsid w:val="00215812"/>
    <w:rsid w:val="00220341"/>
    <w:rsid w:val="002344A2"/>
    <w:rsid w:val="00236D54"/>
    <w:rsid w:val="00241C30"/>
    <w:rsid w:val="002620E0"/>
    <w:rsid w:val="002634A3"/>
    <w:rsid w:val="00266B06"/>
    <w:rsid w:val="00277140"/>
    <w:rsid w:val="00277A42"/>
    <w:rsid w:val="00285A72"/>
    <w:rsid w:val="00292240"/>
    <w:rsid w:val="0029276C"/>
    <w:rsid w:val="0029279F"/>
    <w:rsid w:val="00294BC5"/>
    <w:rsid w:val="00296723"/>
    <w:rsid w:val="002A0B30"/>
    <w:rsid w:val="002A136F"/>
    <w:rsid w:val="002A30DB"/>
    <w:rsid w:val="002A79A8"/>
    <w:rsid w:val="002A7C87"/>
    <w:rsid w:val="002B6F38"/>
    <w:rsid w:val="002C6C1B"/>
    <w:rsid w:val="002D0337"/>
    <w:rsid w:val="002D07DA"/>
    <w:rsid w:val="002D1BE8"/>
    <w:rsid w:val="002D77EB"/>
    <w:rsid w:val="002E54FA"/>
    <w:rsid w:val="002F1D47"/>
    <w:rsid w:val="002F2F80"/>
    <w:rsid w:val="002F3E44"/>
    <w:rsid w:val="003042AF"/>
    <w:rsid w:val="00305AD8"/>
    <w:rsid w:val="003115DF"/>
    <w:rsid w:val="00312240"/>
    <w:rsid w:val="00312996"/>
    <w:rsid w:val="00313ACA"/>
    <w:rsid w:val="00316493"/>
    <w:rsid w:val="00317B9F"/>
    <w:rsid w:val="00325682"/>
    <w:rsid w:val="00325C9E"/>
    <w:rsid w:val="00333B70"/>
    <w:rsid w:val="00337ED6"/>
    <w:rsid w:val="003413C8"/>
    <w:rsid w:val="00350DB2"/>
    <w:rsid w:val="00352659"/>
    <w:rsid w:val="00352C53"/>
    <w:rsid w:val="00360EBF"/>
    <w:rsid w:val="00370262"/>
    <w:rsid w:val="00381DEE"/>
    <w:rsid w:val="00383444"/>
    <w:rsid w:val="00397D5F"/>
    <w:rsid w:val="003A032B"/>
    <w:rsid w:val="003A28B2"/>
    <w:rsid w:val="003A5024"/>
    <w:rsid w:val="003A7A89"/>
    <w:rsid w:val="003B233D"/>
    <w:rsid w:val="003B6396"/>
    <w:rsid w:val="003C455F"/>
    <w:rsid w:val="003C46C2"/>
    <w:rsid w:val="003C5BF0"/>
    <w:rsid w:val="003C6C3F"/>
    <w:rsid w:val="003D658C"/>
    <w:rsid w:val="003D7169"/>
    <w:rsid w:val="003E2E03"/>
    <w:rsid w:val="003E31BE"/>
    <w:rsid w:val="003E79A2"/>
    <w:rsid w:val="003E7B9E"/>
    <w:rsid w:val="003F1E0C"/>
    <w:rsid w:val="003F343B"/>
    <w:rsid w:val="004000E4"/>
    <w:rsid w:val="004106FB"/>
    <w:rsid w:val="00415A22"/>
    <w:rsid w:val="00420D65"/>
    <w:rsid w:val="004213FA"/>
    <w:rsid w:val="00431B02"/>
    <w:rsid w:val="00432900"/>
    <w:rsid w:val="00433C74"/>
    <w:rsid w:val="00436A25"/>
    <w:rsid w:val="004402C1"/>
    <w:rsid w:val="00452984"/>
    <w:rsid w:val="00452D01"/>
    <w:rsid w:val="00455CE6"/>
    <w:rsid w:val="00456CB9"/>
    <w:rsid w:val="00456FDE"/>
    <w:rsid w:val="004705EB"/>
    <w:rsid w:val="004725E6"/>
    <w:rsid w:val="00472A65"/>
    <w:rsid w:val="00482644"/>
    <w:rsid w:val="00491C40"/>
    <w:rsid w:val="004925B6"/>
    <w:rsid w:val="00492C90"/>
    <w:rsid w:val="004934CD"/>
    <w:rsid w:val="004948C2"/>
    <w:rsid w:val="004977C9"/>
    <w:rsid w:val="00497BA6"/>
    <w:rsid w:val="004A01C1"/>
    <w:rsid w:val="004A1409"/>
    <w:rsid w:val="004A2E9F"/>
    <w:rsid w:val="004A66EA"/>
    <w:rsid w:val="004B0BEA"/>
    <w:rsid w:val="004B3D3C"/>
    <w:rsid w:val="004B584D"/>
    <w:rsid w:val="004B6A89"/>
    <w:rsid w:val="004C141D"/>
    <w:rsid w:val="004C495E"/>
    <w:rsid w:val="004D1A9D"/>
    <w:rsid w:val="004D4559"/>
    <w:rsid w:val="004D48C4"/>
    <w:rsid w:val="004D65D3"/>
    <w:rsid w:val="004D69F5"/>
    <w:rsid w:val="004D702C"/>
    <w:rsid w:val="004E0C10"/>
    <w:rsid w:val="004E309D"/>
    <w:rsid w:val="004E6619"/>
    <w:rsid w:val="004E7BE7"/>
    <w:rsid w:val="004F2B88"/>
    <w:rsid w:val="00517CAB"/>
    <w:rsid w:val="00526425"/>
    <w:rsid w:val="0052773A"/>
    <w:rsid w:val="00532069"/>
    <w:rsid w:val="00536BB0"/>
    <w:rsid w:val="005376C8"/>
    <w:rsid w:val="00540F81"/>
    <w:rsid w:val="00542EAD"/>
    <w:rsid w:val="00542F2A"/>
    <w:rsid w:val="00544832"/>
    <w:rsid w:val="00545109"/>
    <w:rsid w:val="00547302"/>
    <w:rsid w:val="00547747"/>
    <w:rsid w:val="0055002E"/>
    <w:rsid w:val="00552AE4"/>
    <w:rsid w:val="00555980"/>
    <w:rsid w:val="00556A60"/>
    <w:rsid w:val="0056011C"/>
    <w:rsid w:val="005604E4"/>
    <w:rsid w:val="00561683"/>
    <w:rsid w:val="00567168"/>
    <w:rsid w:val="00573862"/>
    <w:rsid w:val="00575B27"/>
    <w:rsid w:val="00575C5B"/>
    <w:rsid w:val="005874EA"/>
    <w:rsid w:val="00591B5D"/>
    <w:rsid w:val="00592B46"/>
    <w:rsid w:val="00593BEC"/>
    <w:rsid w:val="005A2253"/>
    <w:rsid w:val="005B00A0"/>
    <w:rsid w:val="005C36E5"/>
    <w:rsid w:val="005C3D1C"/>
    <w:rsid w:val="005C56EA"/>
    <w:rsid w:val="005D0D57"/>
    <w:rsid w:val="005D2289"/>
    <w:rsid w:val="005D2626"/>
    <w:rsid w:val="005D5D0A"/>
    <w:rsid w:val="005D69C0"/>
    <w:rsid w:val="005E00BD"/>
    <w:rsid w:val="005E18F5"/>
    <w:rsid w:val="005E26B1"/>
    <w:rsid w:val="005E60FD"/>
    <w:rsid w:val="005E7F63"/>
    <w:rsid w:val="005F1228"/>
    <w:rsid w:val="005F2242"/>
    <w:rsid w:val="005F3C81"/>
    <w:rsid w:val="005F7172"/>
    <w:rsid w:val="00606AD1"/>
    <w:rsid w:val="00620460"/>
    <w:rsid w:val="00622CEE"/>
    <w:rsid w:val="00622FAA"/>
    <w:rsid w:val="0062332B"/>
    <w:rsid w:val="006269F1"/>
    <w:rsid w:val="00626B78"/>
    <w:rsid w:val="00627DD0"/>
    <w:rsid w:val="00630538"/>
    <w:rsid w:val="006342CA"/>
    <w:rsid w:val="00635F59"/>
    <w:rsid w:val="0065049C"/>
    <w:rsid w:val="006527D2"/>
    <w:rsid w:val="00655B7F"/>
    <w:rsid w:val="00660EC0"/>
    <w:rsid w:val="00664F2E"/>
    <w:rsid w:val="00672362"/>
    <w:rsid w:val="00676013"/>
    <w:rsid w:val="00695505"/>
    <w:rsid w:val="00695773"/>
    <w:rsid w:val="006A5FE8"/>
    <w:rsid w:val="006B710B"/>
    <w:rsid w:val="006C0121"/>
    <w:rsid w:val="006C687E"/>
    <w:rsid w:val="006C79AB"/>
    <w:rsid w:val="006D092B"/>
    <w:rsid w:val="006D1D71"/>
    <w:rsid w:val="006E1C58"/>
    <w:rsid w:val="006E2535"/>
    <w:rsid w:val="006E3FA7"/>
    <w:rsid w:val="006E61C8"/>
    <w:rsid w:val="006E7E68"/>
    <w:rsid w:val="006F1712"/>
    <w:rsid w:val="006F2ABB"/>
    <w:rsid w:val="006F31C2"/>
    <w:rsid w:val="006F7B0B"/>
    <w:rsid w:val="00707D5C"/>
    <w:rsid w:val="0071607C"/>
    <w:rsid w:val="007237B7"/>
    <w:rsid w:val="0072794B"/>
    <w:rsid w:val="0073661E"/>
    <w:rsid w:val="00740849"/>
    <w:rsid w:val="00742F55"/>
    <w:rsid w:val="00746FFE"/>
    <w:rsid w:val="007479EB"/>
    <w:rsid w:val="007566CB"/>
    <w:rsid w:val="00757018"/>
    <w:rsid w:val="00766CB1"/>
    <w:rsid w:val="00767FA9"/>
    <w:rsid w:val="0077167F"/>
    <w:rsid w:val="00771837"/>
    <w:rsid w:val="007B0B40"/>
    <w:rsid w:val="007B32BA"/>
    <w:rsid w:val="007B7FB7"/>
    <w:rsid w:val="007C58E9"/>
    <w:rsid w:val="007C7124"/>
    <w:rsid w:val="007D0D5B"/>
    <w:rsid w:val="007D24E0"/>
    <w:rsid w:val="007D4867"/>
    <w:rsid w:val="007E6C85"/>
    <w:rsid w:val="007E778F"/>
    <w:rsid w:val="007F1E91"/>
    <w:rsid w:val="007F3312"/>
    <w:rsid w:val="0080308B"/>
    <w:rsid w:val="0081374B"/>
    <w:rsid w:val="00827832"/>
    <w:rsid w:val="00833057"/>
    <w:rsid w:val="0083541A"/>
    <w:rsid w:val="00837412"/>
    <w:rsid w:val="008422AF"/>
    <w:rsid w:val="00847306"/>
    <w:rsid w:val="008519F0"/>
    <w:rsid w:val="00852BFF"/>
    <w:rsid w:val="00854F76"/>
    <w:rsid w:val="00855946"/>
    <w:rsid w:val="00866140"/>
    <w:rsid w:val="00866AEB"/>
    <w:rsid w:val="00871BF3"/>
    <w:rsid w:val="008737F4"/>
    <w:rsid w:val="0087732C"/>
    <w:rsid w:val="00877FB8"/>
    <w:rsid w:val="0088133C"/>
    <w:rsid w:val="008831BE"/>
    <w:rsid w:val="008833B6"/>
    <w:rsid w:val="0088402A"/>
    <w:rsid w:val="00886186"/>
    <w:rsid w:val="0088724D"/>
    <w:rsid w:val="00887253"/>
    <w:rsid w:val="00887ABE"/>
    <w:rsid w:val="00894476"/>
    <w:rsid w:val="00895C45"/>
    <w:rsid w:val="008A1125"/>
    <w:rsid w:val="008A6334"/>
    <w:rsid w:val="008A7AFA"/>
    <w:rsid w:val="008B48A8"/>
    <w:rsid w:val="008D3C61"/>
    <w:rsid w:val="008D612E"/>
    <w:rsid w:val="008D7CB0"/>
    <w:rsid w:val="008E104E"/>
    <w:rsid w:val="008E6792"/>
    <w:rsid w:val="008E6BCD"/>
    <w:rsid w:val="008F1452"/>
    <w:rsid w:val="008F4C8D"/>
    <w:rsid w:val="008F5228"/>
    <w:rsid w:val="008F5EED"/>
    <w:rsid w:val="00905106"/>
    <w:rsid w:val="00906960"/>
    <w:rsid w:val="0091063E"/>
    <w:rsid w:val="00910A47"/>
    <w:rsid w:val="00911967"/>
    <w:rsid w:val="00911B40"/>
    <w:rsid w:val="00927855"/>
    <w:rsid w:val="00932E76"/>
    <w:rsid w:val="00933C28"/>
    <w:rsid w:val="0094599D"/>
    <w:rsid w:val="00963E7F"/>
    <w:rsid w:val="00971457"/>
    <w:rsid w:val="00972177"/>
    <w:rsid w:val="00990167"/>
    <w:rsid w:val="00990687"/>
    <w:rsid w:val="00991731"/>
    <w:rsid w:val="0099204A"/>
    <w:rsid w:val="00993259"/>
    <w:rsid w:val="009945C0"/>
    <w:rsid w:val="00995518"/>
    <w:rsid w:val="0099735D"/>
    <w:rsid w:val="009A08FB"/>
    <w:rsid w:val="009A1C4B"/>
    <w:rsid w:val="009B3779"/>
    <w:rsid w:val="009D07B4"/>
    <w:rsid w:val="009D5FDB"/>
    <w:rsid w:val="009E07D8"/>
    <w:rsid w:val="009E6652"/>
    <w:rsid w:val="009E6AFF"/>
    <w:rsid w:val="009F1578"/>
    <w:rsid w:val="009F4EEB"/>
    <w:rsid w:val="00A024E2"/>
    <w:rsid w:val="00A02526"/>
    <w:rsid w:val="00A05B32"/>
    <w:rsid w:val="00A06728"/>
    <w:rsid w:val="00A13C68"/>
    <w:rsid w:val="00A16C5A"/>
    <w:rsid w:val="00A265A0"/>
    <w:rsid w:val="00A33EBC"/>
    <w:rsid w:val="00A50BB1"/>
    <w:rsid w:val="00A5398C"/>
    <w:rsid w:val="00A53C65"/>
    <w:rsid w:val="00A602EE"/>
    <w:rsid w:val="00A63D55"/>
    <w:rsid w:val="00A65D75"/>
    <w:rsid w:val="00A77C93"/>
    <w:rsid w:val="00A80653"/>
    <w:rsid w:val="00A82DF2"/>
    <w:rsid w:val="00A87B2D"/>
    <w:rsid w:val="00A96B5B"/>
    <w:rsid w:val="00AA747E"/>
    <w:rsid w:val="00AB1D68"/>
    <w:rsid w:val="00AB27E0"/>
    <w:rsid w:val="00AB2A39"/>
    <w:rsid w:val="00AC0738"/>
    <w:rsid w:val="00AC51B8"/>
    <w:rsid w:val="00AC7A35"/>
    <w:rsid w:val="00AD0580"/>
    <w:rsid w:val="00AD268B"/>
    <w:rsid w:val="00AD5B67"/>
    <w:rsid w:val="00AD7AAF"/>
    <w:rsid w:val="00AE095B"/>
    <w:rsid w:val="00AE115F"/>
    <w:rsid w:val="00AE3B04"/>
    <w:rsid w:val="00AE6B4B"/>
    <w:rsid w:val="00AE7ED7"/>
    <w:rsid w:val="00AF0C76"/>
    <w:rsid w:val="00AF3CBD"/>
    <w:rsid w:val="00AF3DA9"/>
    <w:rsid w:val="00B0566D"/>
    <w:rsid w:val="00B05F70"/>
    <w:rsid w:val="00B1214F"/>
    <w:rsid w:val="00B22E3C"/>
    <w:rsid w:val="00B23829"/>
    <w:rsid w:val="00B31AF1"/>
    <w:rsid w:val="00B3388D"/>
    <w:rsid w:val="00B51718"/>
    <w:rsid w:val="00B553EB"/>
    <w:rsid w:val="00B6100E"/>
    <w:rsid w:val="00B65979"/>
    <w:rsid w:val="00B72D45"/>
    <w:rsid w:val="00B72E03"/>
    <w:rsid w:val="00B73327"/>
    <w:rsid w:val="00B7477D"/>
    <w:rsid w:val="00B76923"/>
    <w:rsid w:val="00B76939"/>
    <w:rsid w:val="00B83E23"/>
    <w:rsid w:val="00B866F7"/>
    <w:rsid w:val="00B8698E"/>
    <w:rsid w:val="00B86EFE"/>
    <w:rsid w:val="00B93F4F"/>
    <w:rsid w:val="00BA49C2"/>
    <w:rsid w:val="00BA5131"/>
    <w:rsid w:val="00BB1657"/>
    <w:rsid w:val="00BB2DFC"/>
    <w:rsid w:val="00BB33D7"/>
    <w:rsid w:val="00BB498F"/>
    <w:rsid w:val="00BC16F3"/>
    <w:rsid w:val="00BC39EA"/>
    <w:rsid w:val="00BC557D"/>
    <w:rsid w:val="00BD2F96"/>
    <w:rsid w:val="00BD372E"/>
    <w:rsid w:val="00BE2B4A"/>
    <w:rsid w:val="00BF22E6"/>
    <w:rsid w:val="00BF483C"/>
    <w:rsid w:val="00BF700D"/>
    <w:rsid w:val="00C05EF4"/>
    <w:rsid w:val="00C15775"/>
    <w:rsid w:val="00C27F8D"/>
    <w:rsid w:val="00C33F8F"/>
    <w:rsid w:val="00C3760B"/>
    <w:rsid w:val="00C42BD3"/>
    <w:rsid w:val="00C43EE8"/>
    <w:rsid w:val="00C45D81"/>
    <w:rsid w:val="00C462DE"/>
    <w:rsid w:val="00C50825"/>
    <w:rsid w:val="00C64CBE"/>
    <w:rsid w:val="00C70DC7"/>
    <w:rsid w:val="00C744DF"/>
    <w:rsid w:val="00C759B2"/>
    <w:rsid w:val="00C76712"/>
    <w:rsid w:val="00C77E48"/>
    <w:rsid w:val="00C802F1"/>
    <w:rsid w:val="00C8066C"/>
    <w:rsid w:val="00C808B7"/>
    <w:rsid w:val="00C9033B"/>
    <w:rsid w:val="00C945CA"/>
    <w:rsid w:val="00C95ADE"/>
    <w:rsid w:val="00C97A83"/>
    <w:rsid w:val="00CA0818"/>
    <w:rsid w:val="00CA4596"/>
    <w:rsid w:val="00CB1625"/>
    <w:rsid w:val="00CC0634"/>
    <w:rsid w:val="00CC0BDF"/>
    <w:rsid w:val="00CC3C79"/>
    <w:rsid w:val="00CC730A"/>
    <w:rsid w:val="00CE37B4"/>
    <w:rsid w:val="00CE4383"/>
    <w:rsid w:val="00CE43FF"/>
    <w:rsid w:val="00CF51E1"/>
    <w:rsid w:val="00D0101C"/>
    <w:rsid w:val="00D02CFB"/>
    <w:rsid w:val="00D039F4"/>
    <w:rsid w:val="00D057CE"/>
    <w:rsid w:val="00D1360D"/>
    <w:rsid w:val="00D16C74"/>
    <w:rsid w:val="00D21E4F"/>
    <w:rsid w:val="00D27BC9"/>
    <w:rsid w:val="00D3057B"/>
    <w:rsid w:val="00D32AA1"/>
    <w:rsid w:val="00D32AA3"/>
    <w:rsid w:val="00D34449"/>
    <w:rsid w:val="00D36C97"/>
    <w:rsid w:val="00D377C1"/>
    <w:rsid w:val="00D40169"/>
    <w:rsid w:val="00D40D12"/>
    <w:rsid w:val="00D41501"/>
    <w:rsid w:val="00D42DC2"/>
    <w:rsid w:val="00D540DB"/>
    <w:rsid w:val="00D57FB2"/>
    <w:rsid w:val="00D63087"/>
    <w:rsid w:val="00D6436D"/>
    <w:rsid w:val="00D657B0"/>
    <w:rsid w:val="00D66C6B"/>
    <w:rsid w:val="00D67DA3"/>
    <w:rsid w:val="00D706E4"/>
    <w:rsid w:val="00D7108E"/>
    <w:rsid w:val="00D73DC0"/>
    <w:rsid w:val="00D751BB"/>
    <w:rsid w:val="00D90411"/>
    <w:rsid w:val="00D9522B"/>
    <w:rsid w:val="00D978CD"/>
    <w:rsid w:val="00DB10D3"/>
    <w:rsid w:val="00DB7EB2"/>
    <w:rsid w:val="00DC187D"/>
    <w:rsid w:val="00DC37D8"/>
    <w:rsid w:val="00DD3988"/>
    <w:rsid w:val="00DD6BDB"/>
    <w:rsid w:val="00DD76D7"/>
    <w:rsid w:val="00DE31F2"/>
    <w:rsid w:val="00DE45BA"/>
    <w:rsid w:val="00DE4F6C"/>
    <w:rsid w:val="00DE6F04"/>
    <w:rsid w:val="00E03DD8"/>
    <w:rsid w:val="00E05F83"/>
    <w:rsid w:val="00E06703"/>
    <w:rsid w:val="00E068FA"/>
    <w:rsid w:val="00E06A48"/>
    <w:rsid w:val="00E07586"/>
    <w:rsid w:val="00E11C47"/>
    <w:rsid w:val="00E17FAB"/>
    <w:rsid w:val="00E24183"/>
    <w:rsid w:val="00E25B70"/>
    <w:rsid w:val="00E2670A"/>
    <w:rsid w:val="00E36D79"/>
    <w:rsid w:val="00E42D05"/>
    <w:rsid w:val="00E4709C"/>
    <w:rsid w:val="00E54578"/>
    <w:rsid w:val="00E60042"/>
    <w:rsid w:val="00E61F92"/>
    <w:rsid w:val="00E708E5"/>
    <w:rsid w:val="00E74756"/>
    <w:rsid w:val="00E83338"/>
    <w:rsid w:val="00E90403"/>
    <w:rsid w:val="00E93347"/>
    <w:rsid w:val="00E96415"/>
    <w:rsid w:val="00EA2A1B"/>
    <w:rsid w:val="00EA58C6"/>
    <w:rsid w:val="00EA613C"/>
    <w:rsid w:val="00EA7B9D"/>
    <w:rsid w:val="00EB4039"/>
    <w:rsid w:val="00EB538D"/>
    <w:rsid w:val="00EC0928"/>
    <w:rsid w:val="00EC2925"/>
    <w:rsid w:val="00EC7931"/>
    <w:rsid w:val="00ED38A9"/>
    <w:rsid w:val="00EE0D71"/>
    <w:rsid w:val="00EE0E49"/>
    <w:rsid w:val="00EE1936"/>
    <w:rsid w:val="00EE36E8"/>
    <w:rsid w:val="00EE63A5"/>
    <w:rsid w:val="00EF1006"/>
    <w:rsid w:val="00EF1578"/>
    <w:rsid w:val="00EF4F06"/>
    <w:rsid w:val="00EF7CB3"/>
    <w:rsid w:val="00F02220"/>
    <w:rsid w:val="00F10536"/>
    <w:rsid w:val="00F12842"/>
    <w:rsid w:val="00F20B38"/>
    <w:rsid w:val="00F21623"/>
    <w:rsid w:val="00F3066D"/>
    <w:rsid w:val="00F33D1F"/>
    <w:rsid w:val="00F42DCD"/>
    <w:rsid w:val="00F44921"/>
    <w:rsid w:val="00F4507D"/>
    <w:rsid w:val="00F4660B"/>
    <w:rsid w:val="00F51B90"/>
    <w:rsid w:val="00F60F41"/>
    <w:rsid w:val="00F66CB9"/>
    <w:rsid w:val="00F66D3D"/>
    <w:rsid w:val="00F67233"/>
    <w:rsid w:val="00F76389"/>
    <w:rsid w:val="00F9107C"/>
    <w:rsid w:val="00F94E6B"/>
    <w:rsid w:val="00F965F0"/>
    <w:rsid w:val="00FA0E8B"/>
    <w:rsid w:val="00FA2196"/>
    <w:rsid w:val="00FA36F6"/>
    <w:rsid w:val="00FB027A"/>
    <w:rsid w:val="00FB0DD7"/>
    <w:rsid w:val="00FB5210"/>
    <w:rsid w:val="00FB679B"/>
    <w:rsid w:val="00FC00A5"/>
    <w:rsid w:val="00FC3905"/>
    <w:rsid w:val="00FC66E4"/>
    <w:rsid w:val="00FD1AAE"/>
    <w:rsid w:val="00FD1F01"/>
    <w:rsid w:val="00FD34D2"/>
    <w:rsid w:val="00FD7362"/>
    <w:rsid w:val="00FD7852"/>
    <w:rsid w:val="00FE0B9C"/>
    <w:rsid w:val="00FE5E86"/>
    <w:rsid w:val="00FF1EE2"/>
    <w:rsid w:val="00FF1F03"/>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BC8D-B3E5-4EA9-B957-BC472D9E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Сюмаков Игорь Владимирович</cp:lastModifiedBy>
  <cp:revision>17</cp:revision>
  <cp:lastPrinted>2016-12-05T07:00:00Z</cp:lastPrinted>
  <dcterms:created xsi:type="dcterms:W3CDTF">2016-12-06T15:39:00Z</dcterms:created>
  <dcterms:modified xsi:type="dcterms:W3CDTF">2017-02-10T15:24:00Z</dcterms:modified>
</cp:coreProperties>
</file>