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DB622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DB622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DB6225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44E3A" w:rsidP="00A44E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44E3A"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44E3A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21FBE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A44E3A">
              <w:rPr>
                <w:sz w:val="24"/>
                <w:szCs w:val="24"/>
              </w:rPr>
              <w:t>3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A37EF5" w:rsidRDefault="00AD7FCD" w:rsidP="00521FBE">
            <w:pPr>
              <w:ind w:left="57" w:right="57"/>
              <w:jc w:val="both"/>
              <w:rPr>
                <w:sz w:val="24"/>
                <w:szCs w:val="24"/>
              </w:rPr>
            </w:pPr>
            <w:r w:rsidRPr="00AD7FCD">
              <w:rPr>
                <w:sz w:val="24"/>
                <w:szCs w:val="24"/>
              </w:rPr>
              <w:t xml:space="preserve">1. </w:t>
            </w:r>
            <w:r w:rsidR="00521FBE" w:rsidRPr="00521FBE">
              <w:rPr>
                <w:sz w:val="24"/>
                <w:szCs w:val="24"/>
              </w:rPr>
              <w:t>О рассмотрении отчета о ходе реализации инвестиционных</w:t>
            </w:r>
            <w:r w:rsidR="00521FBE">
              <w:rPr>
                <w:sz w:val="24"/>
                <w:szCs w:val="24"/>
              </w:rPr>
              <w:t xml:space="preserve"> </w:t>
            </w:r>
            <w:r w:rsidR="00521FBE" w:rsidRPr="00521FBE">
              <w:rPr>
                <w:sz w:val="24"/>
                <w:szCs w:val="24"/>
              </w:rPr>
              <w:t>проектов Общества за 4 квартал 2022 года, включенных в перечень</w:t>
            </w:r>
            <w:r w:rsidR="00521FBE">
              <w:rPr>
                <w:sz w:val="24"/>
                <w:szCs w:val="24"/>
              </w:rPr>
              <w:t xml:space="preserve"> приоритетных объектов»</w:t>
            </w:r>
            <w:r w:rsidRPr="00AD7FCD">
              <w:rPr>
                <w:sz w:val="24"/>
                <w:szCs w:val="24"/>
              </w:rPr>
              <w:t>.</w:t>
            </w:r>
          </w:p>
          <w:p w:rsidR="00AD7FCD" w:rsidRDefault="00AD7FCD" w:rsidP="00A44E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7FCD">
              <w:rPr>
                <w:sz w:val="24"/>
                <w:szCs w:val="24"/>
              </w:rPr>
              <w:t xml:space="preserve">. </w:t>
            </w:r>
            <w:r w:rsidR="00521FBE" w:rsidRPr="00521FBE">
              <w:rPr>
                <w:sz w:val="24"/>
                <w:szCs w:val="24"/>
              </w:rPr>
              <w:t>Об утверждении Плана развития ПАО «</w:t>
            </w:r>
            <w:proofErr w:type="spellStart"/>
            <w:r w:rsidR="00521FBE" w:rsidRPr="00521FBE">
              <w:rPr>
                <w:sz w:val="24"/>
                <w:szCs w:val="24"/>
              </w:rPr>
              <w:t>Россети</w:t>
            </w:r>
            <w:proofErr w:type="spellEnd"/>
            <w:r w:rsidR="00521FBE" w:rsidRPr="00521FBE">
              <w:rPr>
                <w:sz w:val="24"/>
                <w:szCs w:val="24"/>
              </w:rPr>
              <w:t xml:space="preserve"> Северный Кавказ».</w:t>
            </w:r>
            <w:bookmarkStart w:id="0" w:name="_GoBack"/>
            <w:bookmarkEnd w:id="0"/>
          </w:p>
          <w:p w:rsidR="00A44E3A" w:rsidRDefault="00A44E3A" w:rsidP="00521FB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44E3A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A2764">
              <w:rPr>
                <w:sz w:val="24"/>
                <w:szCs w:val="24"/>
              </w:rPr>
              <w:t>иректор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A44E3A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A44E3A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A44E3A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8B5328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44E3A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B628E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25" w:rsidRDefault="00DB6225" w:rsidP="00482518">
      <w:r>
        <w:separator/>
      </w:r>
    </w:p>
  </w:endnote>
  <w:endnote w:type="continuationSeparator" w:id="0">
    <w:p w:rsidR="00DB6225" w:rsidRDefault="00DB6225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25" w:rsidRDefault="00DB6225" w:rsidP="00482518">
      <w:r>
        <w:separator/>
      </w:r>
    </w:p>
  </w:footnote>
  <w:footnote w:type="continuationSeparator" w:id="0">
    <w:p w:rsidR="00DB6225" w:rsidRDefault="00DB6225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521FBE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3C0E"/>
    <w:rsid w:val="0055693E"/>
    <w:rsid w:val="00573162"/>
    <w:rsid w:val="005A2764"/>
    <w:rsid w:val="005A49C3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6504"/>
    <w:rsid w:val="0099684E"/>
    <w:rsid w:val="00A258EC"/>
    <w:rsid w:val="00A37EF5"/>
    <w:rsid w:val="00A44E3A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8F3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6</cp:revision>
  <dcterms:created xsi:type="dcterms:W3CDTF">2023-02-17T13:30:00Z</dcterms:created>
  <dcterms:modified xsi:type="dcterms:W3CDTF">2023-03-06T06:39:00Z</dcterms:modified>
</cp:coreProperties>
</file>