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22496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22496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22496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9A50AD" w:rsidP="00D83B2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0</w:t>
            </w:r>
            <w:r w:rsidR="00D83B23" w:rsidRPr="00D83B23">
              <w:rPr>
                <w:sz w:val="24"/>
                <w:szCs w:val="24"/>
              </w:rPr>
              <w:t>7</w:t>
            </w:r>
            <w:r w:rsidR="000C0B2F" w:rsidRPr="00D83B23">
              <w:rPr>
                <w:sz w:val="24"/>
                <w:szCs w:val="24"/>
              </w:rPr>
              <w:t>.</w:t>
            </w:r>
            <w:r w:rsidRPr="00D83B23">
              <w:rPr>
                <w:sz w:val="24"/>
                <w:szCs w:val="24"/>
              </w:rPr>
              <w:t>11</w:t>
            </w:r>
            <w:r w:rsidR="000C0B2F" w:rsidRPr="00D83B23">
              <w:rPr>
                <w:sz w:val="24"/>
                <w:szCs w:val="24"/>
              </w:rPr>
              <w:t>.202</w:t>
            </w:r>
            <w:r w:rsidR="00D955DF" w:rsidRPr="00D83B23">
              <w:rPr>
                <w:sz w:val="24"/>
                <w:szCs w:val="24"/>
              </w:rPr>
              <w:t>2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AF4F00" w:rsidRPr="00D83B23">
              <w:rPr>
                <w:sz w:val="24"/>
                <w:szCs w:val="24"/>
              </w:rPr>
              <w:t>10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вопрос</w:t>
            </w:r>
            <w:r w:rsidR="009A50AD" w:rsidRPr="00D83B23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и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9A50AD" w:rsidRPr="00D83B23">
              <w:rPr>
                <w:sz w:val="24"/>
                <w:szCs w:val="24"/>
              </w:rPr>
              <w:t>ы</w:t>
            </w:r>
            <w:r w:rsidR="00AF4F00" w:rsidRPr="00D83B23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9A50AD" w:rsidRPr="00D83B23">
              <w:rPr>
                <w:sz w:val="24"/>
                <w:szCs w:val="24"/>
              </w:rPr>
              <w:t>ям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9A50AD" w:rsidRPr="00D83B23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0464E2" w:rsidRPr="00D83B23">
              <w:rPr>
                <w:sz w:val="24"/>
                <w:szCs w:val="24"/>
              </w:rPr>
              <w:t>№</w:t>
            </w:r>
            <w:r w:rsidRPr="00D83B23">
              <w:rPr>
                <w:sz w:val="24"/>
                <w:szCs w:val="24"/>
              </w:rPr>
              <w:t xml:space="preserve"> </w:t>
            </w:r>
            <w:r w:rsidR="009A50AD" w:rsidRPr="00D83B23">
              <w:rPr>
                <w:sz w:val="24"/>
                <w:szCs w:val="24"/>
              </w:rPr>
              <w:t>2 и 3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AF4F00" w:rsidRPr="00D83B23">
              <w:rPr>
                <w:sz w:val="24"/>
                <w:szCs w:val="24"/>
              </w:rPr>
              <w:t>10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A14EAE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0464E2" w:rsidRPr="00D83B23">
              <w:rPr>
                <w:sz w:val="24"/>
                <w:szCs w:val="24"/>
              </w:rPr>
              <w:t>ы</w:t>
            </w:r>
            <w:r w:rsidR="00693135" w:rsidRPr="00D83B23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0464E2" w:rsidRPr="00D83B23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0464E2" w:rsidRPr="00D83B23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AF4F0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9A50AD" w:rsidRPr="00D83B23">
              <w:rPr>
                <w:sz w:val="24"/>
                <w:szCs w:val="24"/>
              </w:rPr>
              <w:t>2</w:t>
            </w:r>
            <w:r w:rsidRPr="00D83B23">
              <w:rPr>
                <w:sz w:val="24"/>
                <w:szCs w:val="24"/>
              </w:rPr>
              <w:t xml:space="preserve"> «</w:t>
            </w:r>
            <w:r w:rsidR="009A50AD" w:rsidRPr="00D83B23">
              <w:rPr>
                <w:sz w:val="24"/>
                <w:szCs w:val="24"/>
              </w:rPr>
              <w:t>О внесении изменений в Проспект ценных бумаг Общества</w:t>
            </w:r>
            <w:r w:rsidR="00AF4F00" w:rsidRPr="00D83B23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В связи с внесением в уставный капитал ПАО «Россети Северный Кавказ» остатков бюджетных инвестиций в соответствии с пунктами 12 – 17 статьи 21 Федерального закона от 06.12.2021 № 390-ФЗ «О федеральном бюджете на 2022 год и на плановый период 2023 и 2024 годов» внести в Проспект ценных бумаг Публичного акционерного общества «Россети Северный Кавказ» (регистрационный номер дополнительного выпуска 1-01-34747-Е от 20 марта 2020 года) следующие изменения: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Абзац шестой подпункта 8.3.2.1 пункта 8.3.2 «Порядок размещения ценных бумаг» подраздела 8.3 «Порядок приобретения ценных бумаг при их размещении» раздела 8 «Условия размещения ценных бумаг» Проспекта ценных бумаг Публичного акционерного общества «Россети Северный Кавказ» дополнить предложением следующего содержания: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«В случае регистрации изменений в проспект ценных бумаг, содержащих изменения в части информации, указанной в опубликованном Приглашении делать оферты, соответствующие изменения также должны быть внесены эмитентом в такое Приглашение в срок не позднее даты раскрытия зарегистрированных изменений в проспект ценных бумаг, определяемой в порядке, установленном главой 5 Положения Банка России от 27.03.2020 № 714-П «О раскрытии информации эмитентами эмиссионных ценных бумаг».».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Подпункт 8.3.5.2 пункта 8.3.5 «Условия, порядок и срок оплаты ценных бумаг» подраздела 8.3 «Порядок приобретения ценных бумаг при их размещении» раздела 8 «Условия размещения ценных бумаг» между абзацами  «полное и сокращенное фирменные наименования получателя денежных средств и его идентификационный номер налогоплательщика (ИНН):» и «Для случаев размещения выпуска (дополнительного выпуска) акций кредитной организации - эмитента указывается, какой накопительный счет будет (какие накопительные счета будут) использоваться при оплате акций.» дополнить текстом следующего содержания: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«Для перечисления средств федерального бюджета: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ИНН 2632082033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КПП 263201001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Получатель: УФК по Краснодарскому краю (ПАО «Россети Северный Кавказ», л/с 711Ъ2572001)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Банк получателя: Волго-Вятское ГУ Банка России//УФК по Нижегородской области, г. Нижний Новгород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БИК 012202102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Номер счета банка получателя средств (единый казначейский счет): 40102810745370000024</w:t>
            </w:r>
          </w:p>
          <w:p w:rsidR="00AF4F00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Номер счета получателя средств (казначейский счет): 03215643000000013200».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вопросу № 3 «Об утверждении изменений в Проспект ценных бумаг ПАО «Россети Северный Кавказ».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Утвердить изменения в Проспект ценных бумаг Публичного акционерного общества «Россети Северный Кавказ» – акций обыкновенных бездокументарных (регистрационный номер дополнительного выпуска ценных бумаг от 20 марта 2020 года №1-01-34747-Е), в соответствии с приложением №3 к настоящему решению Совета директоров Общества.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2.3. 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RU000A0JPPQ7.</w:t>
            </w:r>
          </w:p>
          <w:p w:rsidR="004A25A8" w:rsidRPr="00D83B23" w:rsidRDefault="004A25A8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A50AD" w:rsidRPr="00D83B23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проведения заседания совета директоров эмитента, на котором приняты решения: </w:t>
            </w:r>
            <w:r w:rsidR="009A50AD" w:rsidRPr="00D83B23">
              <w:rPr>
                <w:sz w:val="24"/>
                <w:szCs w:val="24"/>
              </w:rPr>
              <w:t>03</w:t>
            </w:r>
            <w:r w:rsidR="00954BBD" w:rsidRPr="00D83B23">
              <w:rPr>
                <w:sz w:val="24"/>
                <w:szCs w:val="24"/>
              </w:rPr>
              <w:t> </w:t>
            </w:r>
            <w:r w:rsidR="009A50AD" w:rsidRPr="00D83B23">
              <w:rPr>
                <w:sz w:val="24"/>
                <w:szCs w:val="24"/>
              </w:rPr>
              <w:t>но</w:t>
            </w:r>
            <w:r w:rsidR="001E47F2" w:rsidRPr="00D83B23">
              <w:rPr>
                <w:sz w:val="24"/>
                <w:szCs w:val="24"/>
              </w:rPr>
              <w:t>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D955DF" w:rsidRPr="00D83B23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D83B2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2.5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Pr="00D83B23">
              <w:rPr>
                <w:sz w:val="24"/>
                <w:szCs w:val="24"/>
              </w:rPr>
              <w:t>0</w:t>
            </w:r>
            <w:r w:rsidR="00D83B23" w:rsidRPr="00D83B23">
              <w:rPr>
                <w:sz w:val="24"/>
                <w:szCs w:val="24"/>
              </w:rPr>
              <w:t>7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Pr="00D83B23">
              <w:rPr>
                <w:sz w:val="24"/>
                <w:szCs w:val="24"/>
              </w:rPr>
              <w:t>но</w:t>
            </w:r>
            <w:r w:rsidR="001E47F2" w:rsidRPr="00D83B23">
              <w:rPr>
                <w:sz w:val="24"/>
                <w:szCs w:val="24"/>
              </w:rPr>
              <w:t>ября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D955DF" w:rsidRPr="00D83B23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1E47F2" w:rsidRPr="00D83B23">
              <w:rPr>
                <w:sz w:val="24"/>
                <w:szCs w:val="24"/>
              </w:rPr>
              <w:t>1</w:t>
            </w:r>
            <w:r w:rsidR="00D83B23" w:rsidRPr="00D83B23">
              <w:rPr>
                <w:sz w:val="24"/>
                <w:szCs w:val="24"/>
              </w:rPr>
              <w:t>6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Заместитель начальника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9A50AD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(на основании доверенности от 07.10.2021 № 601)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9A50AD" w:rsidP="000C0B2F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9A50AD" w:rsidP="00AF4F00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0</w:t>
            </w:r>
            <w:r w:rsidR="00E75406" w:rsidRPr="00D83B23">
              <w:rPr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9A50AD" w:rsidP="00E972E9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но</w:t>
            </w:r>
            <w:r w:rsidR="002F3C5E" w:rsidRPr="00D83B23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710B7E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710B7E" w:rsidRPr="00D83B23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75285C">
      <w:headerReference w:type="default" r:id="rId10"/>
      <w:pgSz w:w="11907" w:h="16840" w:code="9"/>
      <w:pgMar w:top="993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65" w:rsidRDefault="00224965" w:rsidP="009A433D">
      <w:r>
        <w:separator/>
      </w:r>
    </w:p>
  </w:endnote>
  <w:endnote w:type="continuationSeparator" w:id="0">
    <w:p w:rsidR="00224965" w:rsidRDefault="00224965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65" w:rsidRDefault="00224965" w:rsidP="009A433D">
      <w:r>
        <w:separator/>
      </w:r>
    </w:p>
  </w:footnote>
  <w:footnote w:type="continuationSeparator" w:id="0">
    <w:p w:rsidR="00224965" w:rsidRDefault="00224965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111267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864E0"/>
    <w:rsid w:val="00092258"/>
    <w:rsid w:val="000C0B2F"/>
    <w:rsid w:val="000C679B"/>
    <w:rsid w:val="000D72F3"/>
    <w:rsid w:val="00111267"/>
    <w:rsid w:val="0016185A"/>
    <w:rsid w:val="00173109"/>
    <w:rsid w:val="00176092"/>
    <w:rsid w:val="0018022B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24965"/>
    <w:rsid w:val="00241A4D"/>
    <w:rsid w:val="002609B6"/>
    <w:rsid w:val="00271D2F"/>
    <w:rsid w:val="002C6B91"/>
    <w:rsid w:val="002D7010"/>
    <w:rsid w:val="002F3C5E"/>
    <w:rsid w:val="002F3FFE"/>
    <w:rsid w:val="00311249"/>
    <w:rsid w:val="00316EF5"/>
    <w:rsid w:val="003467DD"/>
    <w:rsid w:val="00381BC6"/>
    <w:rsid w:val="00381F7C"/>
    <w:rsid w:val="003A4EDE"/>
    <w:rsid w:val="003E63A5"/>
    <w:rsid w:val="0041046A"/>
    <w:rsid w:val="004104FB"/>
    <w:rsid w:val="0044733E"/>
    <w:rsid w:val="00487738"/>
    <w:rsid w:val="00491872"/>
    <w:rsid w:val="004A1341"/>
    <w:rsid w:val="004A25A8"/>
    <w:rsid w:val="004C51E4"/>
    <w:rsid w:val="004E562E"/>
    <w:rsid w:val="004F3DC1"/>
    <w:rsid w:val="00506FCD"/>
    <w:rsid w:val="00512777"/>
    <w:rsid w:val="00512E1F"/>
    <w:rsid w:val="00576D09"/>
    <w:rsid w:val="005B14FF"/>
    <w:rsid w:val="00617184"/>
    <w:rsid w:val="0062157F"/>
    <w:rsid w:val="0062458D"/>
    <w:rsid w:val="0063533F"/>
    <w:rsid w:val="00650EBA"/>
    <w:rsid w:val="00693135"/>
    <w:rsid w:val="00694917"/>
    <w:rsid w:val="00694C1E"/>
    <w:rsid w:val="006D108E"/>
    <w:rsid w:val="006E66AA"/>
    <w:rsid w:val="00710B7E"/>
    <w:rsid w:val="00714657"/>
    <w:rsid w:val="0073323F"/>
    <w:rsid w:val="0075285C"/>
    <w:rsid w:val="007550CC"/>
    <w:rsid w:val="00755F1F"/>
    <w:rsid w:val="00781BCD"/>
    <w:rsid w:val="00782F90"/>
    <w:rsid w:val="007A6BBE"/>
    <w:rsid w:val="007F06A6"/>
    <w:rsid w:val="00813B16"/>
    <w:rsid w:val="00813CC3"/>
    <w:rsid w:val="00837C5F"/>
    <w:rsid w:val="008577F5"/>
    <w:rsid w:val="00861E05"/>
    <w:rsid w:val="00891378"/>
    <w:rsid w:val="008A5C73"/>
    <w:rsid w:val="008B0C52"/>
    <w:rsid w:val="00954BBD"/>
    <w:rsid w:val="009A1DBB"/>
    <w:rsid w:val="009A433D"/>
    <w:rsid w:val="009A50AD"/>
    <w:rsid w:val="009D6013"/>
    <w:rsid w:val="009E1C90"/>
    <w:rsid w:val="00A14EAE"/>
    <w:rsid w:val="00A17CC5"/>
    <w:rsid w:val="00A26BBA"/>
    <w:rsid w:val="00A45681"/>
    <w:rsid w:val="00A57817"/>
    <w:rsid w:val="00A86CFA"/>
    <w:rsid w:val="00AD73FC"/>
    <w:rsid w:val="00AE7619"/>
    <w:rsid w:val="00AF4F00"/>
    <w:rsid w:val="00B211DA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2222"/>
    <w:rsid w:val="00BF6CAA"/>
    <w:rsid w:val="00CB60F6"/>
    <w:rsid w:val="00CB6896"/>
    <w:rsid w:val="00CF2153"/>
    <w:rsid w:val="00D0186A"/>
    <w:rsid w:val="00D11C48"/>
    <w:rsid w:val="00D44F46"/>
    <w:rsid w:val="00D51235"/>
    <w:rsid w:val="00D53205"/>
    <w:rsid w:val="00D83B23"/>
    <w:rsid w:val="00D86025"/>
    <w:rsid w:val="00D955DF"/>
    <w:rsid w:val="00DC40F8"/>
    <w:rsid w:val="00DC4CA6"/>
    <w:rsid w:val="00E21F32"/>
    <w:rsid w:val="00E27B20"/>
    <w:rsid w:val="00E3157E"/>
    <w:rsid w:val="00E75406"/>
    <w:rsid w:val="00E76E34"/>
    <w:rsid w:val="00E92501"/>
    <w:rsid w:val="00E972E9"/>
    <w:rsid w:val="00F06440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2022-11-03T07:42:00Z</dcterms:created>
  <dcterms:modified xsi:type="dcterms:W3CDTF">2022-11-07T08:53:00Z</dcterms:modified>
</cp:coreProperties>
</file>