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F76E" w14:textId="77777777" w:rsidR="00E845DA" w:rsidRPr="00E350F1" w:rsidRDefault="00E845DA" w:rsidP="00CB7F0D">
      <w:pPr>
        <w:pStyle w:val="5"/>
        <w:rPr>
          <w:rFonts w:ascii="Arial Narrow" w:hAnsi="Arial Narrow"/>
          <w:noProof/>
        </w:rPr>
      </w:pPr>
    </w:p>
    <w:p w14:paraId="40431D77" w14:textId="7D2F8393" w:rsidR="002763CC" w:rsidRPr="0080696D" w:rsidRDefault="00B12F09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22D79983" wp14:editId="3CA0436D">
            <wp:extent cx="5941060" cy="889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C6946" w14:textId="6C4F8209" w:rsidR="0064252F" w:rsidRDefault="0064252F" w:rsidP="0064252F"/>
    <w:p w14:paraId="1EF4A9E0" w14:textId="7C22CC78" w:rsidR="009D0E3F" w:rsidRPr="00B12F09" w:rsidRDefault="009D0E3F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B12F09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ПРОТОКОЛ №</w:t>
      </w:r>
      <w:r w:rsidR="00402A08" w:rsidRPr="00B12F09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152</w:t>
      </w:r>
    </w:p>
    <w:p w14:paraId="2B25AE6C" w14:textId="77777777" w:rsidR="009D0E3F" w:rsidRPr="00B12F09" w:rsidRDefault="009D0E3F" w:rsidP="00243BD0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7"/>
          <w:szCs w:val="27"/>
        </w:rPr>
      </w:pPr>
      <w:r w:rsidRPr="00B12F09">
        <w:rPr>
          <w:bCs/>
          <w:sz w:val="27"/>
          <w:szCs w:val="27"/>
        </w:rPr>
        <w:t xml:space="preserve">заседания </w:t>
      </w:r>
      <w:r w:rsidRPr="00B12F09">
        <w:rPr>
          <w:sz w:val="27"/>
          <w:szCs w:val="27"/>
        </w:rPr>
        <w:t>Комитета по аудиту Совета директоров</w:t>
      </w:r>
    </w:p>
    <w:p w14:paraId="5FA139FA" w14:textId="77777777" w:rsidR="009D0E3F" w:rsidRPr="00B12F09" w:rsidRDefault="009D0E3F" w:rsidP="00243BD0">
      <w:pPr>
        <w:spacing w:line="235" w:lineRule="auto"/>
        <w:contextualSpacing/>
        <w:jc w:val="center"/>
        <w:rPr>
          <w:bCs/>
          <w:sz w:val="27"/>
          <w:szCs w:val="27"/>
        </w:rPr>
      </w:pPr>
      <w:r w:rsidRPr="00B12F09">
        <w:rPr>
          <w:bCs/>
          <w:sz w:val="27"/>
          <w:szCs w:val="27"/>
        </w:rPr>
        <w:t>ПАО «</w:t>
      </w:r>
      <w:r w:rsidR="00DB7E63" w:rsidRPr="00B12F09">
        <w:rPr>
          <w:bCs/>
          <w:sz w:val="27"/>
          <w:szCs w:val="27"/>
        </w:rPr>
        <w:t>Россети Северный</w:t>
      </w:r>
      <w:r w:rsidRPr="00B12F09">
        <w:rPr>
          <w:bCs/>
          <w:sz w:val="27"/>
          <w:szCs w:val="27"/>
        </w:rPr>
        <w:t xml:space="preserve"> Кавказ»</w:t>
      </w:r>
    </w:p>
    <w:p w14:paraId="473A165E" w14:textId="714699BA" w:rsidR="00684AD9" w:rsidRPr="00B12F09" w:rsidRDefault="00684AD9" w:rsidP="00243BD0">
      <w:pPr>
        <w:spacing w:line="235" w:lineRule="auto"/>
        <w:contextualSpacing/>
        <w:jc w:val="both"/>
        <w:rPr>
          <w:sz w:val="27"/>
          <w:szCs w:val="27"/>
        </w:rPr>
      </w:pPr>
    </w:p>
    <w:p w14:paraId="1A78F93B" w14:textId="77777777" w:rsidR="009D0E3F" w:rsidRPr="00B12F09" w:rsidRDefault="009D0E3F" w:rsidP="0010695B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Место </w:t>
      </w:r>
      <w:r w:rsidR="00E974B2" w:rsidRPr="00B12F09">
        <w:rPr>
          <w:sz w:val="27"/>
          <w:szCs w:val="27"/>
        </w:rPr>
        <w:t>проведения заседания</w:t>
      </w:r>
      <w:r w:rsidRPr="00B12F09">
        <w:rPr>
          <w:sz w:val="27"/>
          <w:szCs w:val="27"/>
        </w:rPr>
        <w:t xml:space="preserve">: г. </w:t>
      </w:r>
      <w:r w:rsidR="00E974B2" w:rsidRPr="00B12F09">
        <w:rPr>
          <w:sz w:val="27"/>
          <w:szCs w:val="27"/>
        </w:rPr>
        <w:t xml:space="preserve">Москва, ул. </w:t>
      </w:r>
      <w:r w:rsidR="006F40E6" w:rsidRPr="00B12F09">
        <w:rPr>
          <w:sz w:val="27"/>
          <w:szCs w:val="27"/>
        </w:rPr>
        <w:t>Са</w:t>
      </w:r>
      <w:r w:rsidR="0010695B" w:rsidRPr="00B12F09">
        <w:rPr>
          <w:sz w:val="27"/>
          <w:szCs w:val="27"/>
        </w:rPr>
        <w:t>марская, д. 1</w:t>
      </w:r>
      <w:r w:rsidR="00E974B2" w:rsidRPr="00B12F09">
        <w:rPr>
          <w:sz w:val="27"/>
          <w:szCs w:val="27"/>
        </w:rPr>
        <w:t>, ПАО «Россети»</w:t>
      </w:r>
      <w:r w:rsidRPr="00B12F09">
        <w:rPr>
          <w:sz w:val="27"/>
          <w:szCs w:val="27"/>
        </w:rPr>
        <w:t>.</w:t>
      </w:r>
    </w:p>
    <w:p w14:paraId="2DFE012F" w14:textId="5F0E0B56" w:rsidR="009D0E3F" w:rsidRPr="00B12F09" w:rsidRDefault="009D0E3F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Дата проведения</w:t>
      </w:r>
      <w:r w:rsidR="00E974B2" w:rsidRPr="00B12F09">
        <w:rPr>
          <w:sz w:val="27"/>
          <w:szCs w:val="27"/>
        </w:rPr>
        <w:t xml:space="preserve"> заседания</w:t>
      </w:r>
      <w:r w:rsidRPr="00B12F09">
        <w:rPr>
          <w:sz w:val="27"/>
          <w:szCs w:val="27"/>
        </w:rPr>
        <w:t xml:space="preserve">: </w:t>
      </w:r>
      <w:r w:rsidR="002E5EB9" w:rsidRPr="00B12F09">
        <w:rPr>
          <w:sz w:val="27"/>
          <w:szCs w:val="27"/>
        </w:rPr>
        <w:t>2</w:t>
      </w:r>
      <w:r w:rsidR="00A514FC" w:rsidRPr="00B12F09">
        <w:rPr>
          <w:sz w:val="27"/>
          <w:szCs w:val="27"/>
        </w:rPr>
        <w:t>0 мая</w:t>
      </w:r>
      <w:r w:rsidR="006D3850" w:rsidRPr="00B12F09">
        <w:rPr>
          <w:sz w:val="27"/>
          <w:szCs w:val="27"/>
        </w:rPr>
        <w:t xml:space="preserve"> 202</w:t>
      </w:r>
      <w:r w:rsidR="002E5EB9" w:rsidRPr="00B12F09">
        <w:rPr>
          <w:sz w:val="27"/>
          <w:szCs w:val="27"/>
        </w:rPr>
        <w:t>2</w:t>
      </w:r>
      <w:r w:rsidRPr="00B12F09">
        <w:rPr>
          <w:sz w:val="27"/>
          <w:szCs w:val="27"/>
        </w:rPr>
        <w:t xml:space="preserve"> года.</w:t>
      </w:r>
    </w:p>
    <w:p w14:paraId="04803D1F" w14:textId="7BB9D67F" w:rsidR="00E974B2" w:rsidRPr="00B12F09" w:rsidRDefault="00E974B2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Время начала проведения </w:t>
      </w:r>
      <w:r w:rsidR="00B66B26" w:rsidRPr="00B12F09">
        <w:rPr>
          <w:sz w:val="27"/>
          <w:szCs w:val="27"/>
        </w:rPr>
        <w:t>заседания: 1</w:t>
      </w:r>
      <w:r w:rsidR="00A514FC" w:rsidRPr="00B12F09">
        <w:rPr>
          <w:sz w:val="27"/>
          <w:szCs w:val="27"/>
        </w:rPr>
        <w:t>1</w:t>
      </w:r>
      <w:r w:rsidR="00C0535A" w:rsidRPr="00B12F09">
        <w:rPr>
          <w:sz w:val="27"/>
          <w:szCs w:val="27"/>
        </w:rPr>
        <w:t xml:space="preserve"> часов 0</w:t>
      </w:r>
      <w:r w:rsidRPr="00B12F09">
        <w:rPr>
          <w:sz w:val="27"/>
          <w:szCs w:val="27"/>
        </w:rPr>
        <w:t>0 минут</w:t>
      </w:r>
      <w:r w:rsidR="00104CD0" w:rsidRPr="00B12F09">
        <w:rPr>
          <w:sz w:val="27"/>
          <w:szCs w:val="27"/>
        </w:rPr>
        <w:t>.</w:t>
      </w:r>
    </w:p>
    <w:p w14:paraId="46B587F5" w14:textId="2C0A3A71" w:rsidR="00E974B2" w:rsidRPr="00B12F09" w:rsidRDefault="0097699D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Время окончания заседания: </w:t>
      </w:r>
      <w:r w:rsidR="00ED7E8E">
        <w:rPr>
          <w:sz w:val="27"/>
          <w:szCs w:val="27"/>
        </w:rPr>
        <w:t>12</w:t>
      </w:r>
      <w:r w:rsidR="00410400" w:rsidRPr="00B12F09">
        <w:rPr>
          <w:sz w:val="27"/>
          <w:szCs w:val="27"/>
        </w:rPr>
        <w:t xml:space="preserve"> </w:t>
      </w:r>
      <w:r w:rsidR="00ED7E8E">
        <w:rPr>
          <w:sz w:val="27"/>
          <w:szCs w:val="27"/>
        </w:rPr>
        <w:t>часов 20</w:t>
      </w:r>
      <w:r w:rsidR="00E974B2" w:rsidRPr="00B12F09">
        <w:rPr>
          <w:sz w:val="27"/>
          <w:szCs w:val="27"/>
        </w:rPr>
        <w:t xml:space="preserve"> минут</w:t>
      </w:r>
      <w:r w:rsidR="00104CD0" w:rsidRPr="00B12F09">
        <w:rPr>
          <w:sz w:val="27"/>
          <w:szCs w:val="27"/>
        </w:rPr>
        <w:t>.</w:t>
      </w:r>
    </w:p>
    <w:p w14:paraId="3D2D9699" w14:textId="77777777" w:rsidR="009D0E3F" w:rsidRPr="00B12F09" w:rsidRDefault="009D0E3F" w:rsidP="00243BD0">
      <w:pPr>
        <w:spacing w:line="235" w:lineRule="auto"/>
        <w:contextualSpacing/>
        <w:jc w:val="both"/>
        <w:rPr>
          <w:bCs/>
          <w:sz w:val="27"/>
          <w:szCs w:val="27"/>
        </w:rPr>
      </w:pPr>
      <w:r w:rsidRPr="00B12F09">
        <w:rPr>
          <w:sz w:val="27"/>
          <w:szCs w:val="27"/>
        </w:rPr>
        <w:t xml:space="preserve">Форма проведения: </w:t>
      </w:r>
      <w:r w:rsidR="00E974B2" w:rsidRPr="00B12F09">
        <w:rPr>
          <w:bCs/>
          <w:sz w:val="27"/>
          <w:szCs w:val="27"/>
        </w:rPr>
        <w:t>совместное присутствие</w:t>
      </w:r>
      <w:r w:rsidRPr="00B12F09">
        <w:rPr>
          <w:bCs/>
          <w:sz w:val="27"/>
          <w:szCs w:val="27"/>
        </w:rPr>
        <w:t>.</w:t>
      </w:r>
    </w:p>
    <w:p w14:paraId="18F74832" w14:textId="3A87C206" w:rsidR="009D0E3F" w:rsidRPr="00B12F09" w:rsidRDefault="009D0E3F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bCs/>
          <w:sz w:val="27"/>
          <w:szCs w:val="27"/>
        </w:rPr>
        <w:t>Дата составления протокола:</w:t>
      </w:r>
      <w:r w:rsidRPr="00B12F09">
        <w:rPr>
          <w:sz w:val="27"/>
          <w:szCs w:val="27"/>
        </w:rPr>
        <w:t xml:space="preserve"> </w:t>
      </w:r>
      <w:r w:rsidR="002E5EB9" w:rsidRPr="00B12F09">
        <w:rPr>
          <w:sz w:val="27"/>
          <w:szCs w:val="27"/>
        </w:rPr>
        <w:t>2</w:t>
      </w:r>
      <w:r w:rsidR="00A514FC" w:rsidRPr="00B12F09">
        <w:rPr>
          <w:sz w:val="27"/>
          <w:szCs w:val="27"/>
        </w:rPr>
        <w:t>0 мая</w:t>
      </w:r>
      <w:r w:rsidR="002E5EB9" w:rsidRPr="00B12F09">
        <w:rPr>
          <w:sz w:val="27"/>
          <w:szCs w:val="27"/>
        </w:rPr>
        <w:t xml:space="preserve"> 2022</w:t>
      </w:r>
      <w:r w:rsidR="00C0535A" w:rsidRPr="00B12F09">
        <w:rPr>
          <w:sz w:val="27"/>
          <w:szCs w:val="27"/>
        </w:rPr>
        <w:t xml:space="preserve"> года.</w:t>
      </w:r>
    </w:p>
    <w:p w14:paraId="61996D1F" w14:textId="77777777" w:rsidR="00C0535A" w:rsidRPr="00B12F09" w:rsidRDefault="00C0535A" w:rsidP="00243BD0">
      <w:pPr>
        <w:spacing w:line="235" w:lineRule="auto"/>
        <w:contextualSpacing/>
        <w:jc w:val="both"/>
        <w:rPr>
          <w:sz w:val="27"/>
          <w:szCs w:val="27"/>
        </w:rPr>
      </w:pPr>
    </w:p>
    <w:p w14:paraId="55FC18A0" w14:textId="77777777" w:rsidR="009D0E3F" w:rsidRPr="00B12F09" w:rsidRDefault="009D0E3F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Всего членов Комитета по аудиту Совета директоров ПАО «</w:t>
      </w:r>
      <w:r w:rsidR="002E5EF4" w:rsidRPr="00B12F09">
        <w:rPr>
          <w:sz w:val="27"/>
          <w:szCs w:val="27"/>
        </w:rPr>
        <w:t>Россети Северный</w:t>
      </w:r>
      <w:r w:rsidR="00A35C8F" w:rsidRPr="00B12F09">
        <w:rPr>
          <w:sz w:val="27"/>
          <w:szCs w:val="27"/>
        </w:rPr>
        <w:t xml:space="preserve"> Кавказ» –</w:t>
      </w:r>
      <w:r w:rsidRPr="00B12F09">
        <w:rPr>
          <w:sz w:val="27"/>
          <w:szCs w:val="27"/>
        </w:rPr>
        <w:t xml:space="preserve"> 3 человека.</w:t>
      </w:r>
    </w:p>
    <w:p w14:paraId="43498E36" w14:textId="77777777" w:rsidR="009D0E3F" w:rsidRPr="00B12F09" w:rsidRDefault="009D0E3F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В </w:t>
      </w:r>
      <w:r w:rsidR="00E974B2" w:rsidRPr="00B12F09">
        <w:rPr>
          <w:sz w:val="27"/>
          <w:szCs w:val="27"/>
        </w:rPr>
        <w:t>голосовании</w:t>
      </w:r>
      <w:r w:rsidRPr="00B12F09">
        <w:rPr>
          <w:sz w:val="27"/>
          <w:szCs w:val="27"/>
        </w:rPr>
        <w:t xml:space="preserve"> приняли участие:</w:t>
      </w:r>
    </w:p>
    <w:p w14:paraId="77E19085" w14:textId="77777777" w:rsidR="00A44E44" w:rsidRPr="00B12F09" w:rsidRDefault="002E5EF4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Гончаров Юрий Владимирович</w:t>
      </w:r>
      <w:r w:rsidR="0047051F" w:rsidRPr="00B12F09">
        <w:rPr>
          <w:sz w:val="27"/>
          <w:szCs w:val="27"/>
        </w:rPr>
        <w:t>,</w:t>
      </w:r>
    </w:p>
    <w:p w14:paraId="23723588" w14:textId="77777777" w:rsidR="00617BE1" w:rsidRPr="00B12F09" w:rsidRDefault="002E5EF4" w:rsidP="00243BD0">
      <w:pPr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Капитонов Владислав Альбертович</w:t>
      </w:r>
      <w:r w:rsidR="00617BE1" w:rsidRPr="00B12F09">
        <w:rPr>
          <w:sz w:val="27"/>
          <w:szCs w:val="27"/>
        </w:rPr>
        <w:t>,</w:t>
      </w:r>
    </w:p>
    <w:p w14:paraId="6F7C5594" w14:textId="77777777" w:rsidR="00450264" w:rsidRPr="00B12F09" w:rsidRDefault="00617BE1" w:rsidP="00243BD0">
      <w:pPr>
        <w:tabs>
          <w:tab w:val="left" w:pos="3270"/>
        </w:tabs>
        <w:spacing w:line="235" w:lineRule="auto"/>
        <w:contextualSpacing/>
        <w:jc w:val="both"/>
        <w:rPr>
          <w:bCs/>
          <w:sz w:val="27"/>
          <w:szCs w:val="27"/>
        </w:rPr>
      </w:pPr>
      <w:proofErr w:type="spellStart"/>
      <w:r w:rsidRPr="00B12F09">
        <w:rPr>
          <w:bCs/>
          <w:sz w:val="27"/>
          <w:szCs w:val="27"/>
        </w:rPr>
        <w:t>Сасин</w:t>
      </w:r>
      <w:proofErr w:type="spellEnd"/>
      <w:r w:rsidRPr="00B12F09">
        <w:rPr>
          <w:bCs/>
          <w:sz w:val="27"/>
          <w:szCs w:val="27"/>
        </w:rPr>
        <w:t xml:space="preserve"> Николай Иванович.</w:t>
      </w:r>
    </w:p>
    <w:p w14:paraId="0FEC114B" w14:textId="77777777" w:rsidR="00617BE1" w:rsidRPr="00B12F09" w:rsidRDefault="00617BE1" w:rsidP="00243BD0">
      <w:pPr>
        <w:spacing w:line="235" w:lineRule="auto"/>
        <w:contextualSpacing/>
        <w:jc w:val="both"/>
        <w:rPr>
          <w:bCs/>
          <w:sz w:val="27"/>
          <w:szCs w:val="27"/>
        </w:rPr>
      </w:pPr>
    </w:p>
    <w:p w14:paraId="6E602DE7" w14:textId="77777777" w:rsidR="009D0E3F" w:rsidRPr="00B12F09" w:rsidRDefault="009D0E3F" w:rsidP="00243BD0">
      <w:pPr>
        <w:spacing w:line="235" w:lineRule="auto"/>
        <w:contextualSpacing/>
        <w:jc w:val="both"/>
        <w:rPr>
          <w:bCs/>
          <w:sz w:val="27"/>
          <w:szCs w:val="27"/>
        </w:rPr>
      </w:pPr>
      <w:r w:rsidRPr="00B12F09">
        <w:rPr>
          <w:bCs/>
          <w:sz w:val="27"/>
          <w:szCs w:val="27"/>
        </w:rPr>
        <w:t>Кворум имеется.</w:t>
      </w:r>
    </w:p>
    <w:p w14:paraId="7ACDF7F1" w14:textId="77777777" w:rsidR="002E5EF4" w:rsidRPr="00B12F09" w:rsidRDefault="002E5EF4" w:rsidP="00243BD0">
      <w:pPr>
        <w:spacing w:line="235" w:lineRule="auto"/>
        <w:contextualSpacing/>
        <w:jc w:val="both"/>
        <w:rPr>
          <w:bCs/>
          <w:sz w:val="27"/>
          <w:szCs w:val="27"/>
        </w:rPr>
      </w:pPr>
    </w:p>
    <w:p w14:paraId="4AADD0A9" w14:textId="77777777" w:rsidR="00BC3E9E" w:rsidRPr="00B12F09" w:rsidRDefault="00BC3E9E" w:rsidP="00243BD0">
      <w:pPr>
        <w:spacing w:line="235" w:lineRule="auto"/>
        <w:contextualSpacing/>
        <w:jc w:val="both"/>
        <w:rPr>
          <w:bCs/>
          <w:sz w:val="27"/>
          <w:szCs w:val="27"/>
        </w:rPr>
      </w:pPr>
      <w:r w:rsidRPr="00B12F09">
        <w:rPr>
          <w:bCs/>
          <w:sz w:val="27"/>
          <w:szCs w:val="27"/>
        </w:rPr>
        <w:t>Присутствующие на заседании Комитета по аудиту от ПАО «Россети»:</w:t>
      </w:r>
    </w:p>
    <w:p w14:paraId="48A76D16" w14:textId="2952C0EF" w:rsidR="00BC3E9E" w:rsidRPr="00B12F09" w:rsidRDefault="00155F01" w:rsidP="009758D9">
      <w:pPr>
        <w:pStyle w:val="a7"/>
        <w:numPr>
          <w:ilvl w:val="0"/>
          <w:numId w:val="18"/>
        </w:numPr>
        <w:tabs>
          <w:tab w:val="left" w:pos="426"/>
        </w:tabs>
        <w:spacing w:line="235" w:lineRule="auto"/>
        <w:ind w:left="0" w:firstLine="0"/>
        <w:jc w:val="both"/>
        <w:rPr>
          <w:bCs/>
          <w:sz w:val="27"/>
          <w:szCs w:val="27"/>
        </w:rPr>
      </w:pPr>
      <w:r w:rsidRPr="00B12F09">
        <w:rPr>
          <w:bCs/>
          <w:sz w:val="27"/>
          <w:szCs w:val="27"/>
        </w:rPr>
        <w:t>Тришина Светлана Михайловна</w:t>
      </w:r>
      <w:r w:rsidR="00DB041B" w:rsidRPr="00B12F09">
        <w:rPr>
          <w:bCs/>
          <w:sz w:val="27"/>
          <w:szCs w:val="27"/>
        </w:rPr>
        <w:t xml:space="preserve">, </w:t>
      </w:r>
      <w:r w:rsidRPr="00B12F09">
        <w:rPr>
          <w:bCs/>
          <w:sz w:val="27"/>
          <w:szCs w:val="27"/>
        </w:rPr>
        <w:t>заместитель начальника Департамента</w:t>
      </w:r>
      <w:r w:rsidR="005116F7" w:rsidRPr="00B12F09">
        <w:rPr>
          <w:bCs/>
          <w:sz w:val="27"/>
          <w:szCs w:val="27"/>
        </w:rPr>
        <w:t xml:space="preserve"> внутреннего аудита</w:t>
      </w:r>
      <w:r w:rsidRPr="00B12F09">
        <w:rPr>
          <w:bCs/>
          <w:sz w:val="27"/>
          <w:szCs w:val="27"/>
        </w:rPr>
        <w:t xml:space="preserve"> – начальник управления корпоративного аудита и </w:t>
      </w:r>
      <w:r w:rsidR="00083FF3">
        <w:rPr>
          <w:bCs/>
          <w:sz w:val="27"/>
          <w:szCs w:val="27"/>
        </w:rPr>
        <w:t xml:space="preserve">                       </w:t>
      </w:r>
      <w:r w:rsidRPr="00B12F09">
        <w:rPr>
          <w:bCs/>
          <w:sz w:val="27"/>
          <w:szCs w:val="27"/>
        </w:rPr>
        <w:t>контроля ДО</w:t>
      </w:r>
      <w:r w:rsidR="00DB041B" w:rsidRPr="00B12F09">
        <w:rPr>
          <w:bCs/>
          <w:sz w:val="27"/>
          <w:szCs w:val="27"/>
        </w:rPr>
        <w:t>.</w:t>
      </w:r>
    </w:p>
    <w:p w14:paraId="16F98FFC" w14:textId="42882827" w:rsidR="00A676FA" w:rsidRPr="00B12F09" w:rsidRDefault="00A676FA" w:rsidP="00A676FA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7"/>
          <w:szCs w:val="27"/>
        </w:rPr>
      </w:pPr>
    </w:p>
    <w:p w14:paraId="7C793941" w14:textId="4796B230" w:rsidR="00A676FA" w:rsidRPr="00B12F09" w:rsidRDefault="00A676FA" w:rsidP="00A676FA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7"/>
          <w:szCs w:val="27"/>
        </w:rPr>
      </w:pPr>
      <w:r w:rsidRPr="00B12F09">
        <w:rPr>
          <w:bCs/>
          <w:sz w:val="27"/>
          <w:szCs w:val="27"/>
        </w:rPr>
        <w:t>Присутствующие на заседании Комитета по аудиту от ООО «Эрнст энд Янг»:</w:t>
      </w:r>
    </w:p>
    <w:p w14:paraId="7B3EBA12" w14:textId="35B2DF3F" w:rsidR="00A676FA" w:rsidRDefault="00A676FA" w:rsidP="00006BD6">
      <w:pPr>
        <w:pStyle w:val="a7"/>
        <w:numPr>
          <w:ilvl w:val="0"/>
          <w:numId w:val="20"/>
        </w:numPr>
        <w:tabs>
          <w:tab w:val="left" w:pos="426"/>
        </w:tabs>
        <w:spacing w:line="235" w:lineRule="auto"/>
        <w:ind w:hanging="720"/>
        <w:jc w:val="both"/>
        <w:rPr>
          <w:bCs/>
          <w:sz w:val="27"/>
          <w:szCs w:val="27"/>
        </w:rPr>
      </w:pPr>
      <w:proofErr w:type="spellStart"/>
      <w:r w:rsidRPr="00B12F09">
        <w:rPr>
          <w:bCs/>
          <w:sz w:val="27"/>
          <w:szCs w:val="27"/>
        </w:rPr>
        <w:t>Ляховецкая</w:t>
      </w:r>
      <w:proofErr w:type="spellEnd"/>
      <w:r w:rsidRPr="00B12F09">
        <w:rPr>
          <w:bCs/>
          <w:sz w:val="27"/>
          <w:szCs w:val="27"/>
        </w:rPr>
        <w:t xml:space="preserve"> Наталья Олеговна, менеджер,</w:t>
      </w:r>
    </w:p>
    <w:p w14:paraId="2A2B3E84" w14:textId="3FC3F3C4" w:rsidR="00FF628E" w:rsidRPr="00B12F09" w:rsidRDefault="00893CA9" w:rsidP="00006BD6">
      <w:pPr>
        <w:pStyle w:val="a7"/>
        <w:numPr>
          <w:ilvl w:val="0"/>
          <w:numId w:val="20"/>
        </w:numPr>
        <w:tabs>
          <w:tab w:val="left" w:pos="426"/>
        </w:tabs>
        <w:spacing w:line="235" w:lineRule="auto"/>
        <w:ind w:hanging="720"/>
        <w:jc w:val="both"/>
        <w:rPr>
          <w:bCs/>
          <w:sz w:val="27"/>
          <w:szCs w:val="27"/>
        </w:rPr>
      </w:pPr>
      <w:r w:rsidRPr="00893CA9">
        <w:rPr>
          <w:bCs/>
          <w:sz w:val="27"/>
          <w:szCs w:val="27"/>
        </w:rPr>
        <w:t>Калмыкова Анна Борисовна</w:t>
      </w:r>
      <w:r>
        <w:rPr>
          <w:bCs/>
          <w:sz w:val="27"/>
          <w:szCs w:val="27"/>
        </w:rPr>
        <w:t>, партнер,</w:t>
      </w:r>
    </w:p>
    <w:p w14:paraId="38E630B1" w14:textId="5B7004BA" w:rsidR="00A676FA" w:rsidRPr="00B12F09" w:rsidRDefault="00965669" w:rsidP="00006BD6">
      <w:pPr>
        <w:pStyle w:val="a7"/>
        <w:numPr>
          <w:ilvl w:val="0"/>
          <w:numId w:val="20"/>
        </w:numPr>
        <w:tabs>
          <w:tab w:val="left" w:pos="426"/>
        </w:tabs>
        <w:spacing w:line="235" w:lineRule="auto"/>
        <w:ind w:hanging="720"/>
        <w:jc w:val="both"/>
        <w:rPr>
          <w:bCs/>
          <w:sz w:val="27"/>
          <w:szCs w:val="27"/>
        </w:rPr>
      </w:pPr>
      <w:proofErr w:type="spellStart"/>
      <w:r w:rsidRPr="00B12F09">
        <w:rPr>
          <w:bCs/>
          <w:sz w:val="27"/>
          <w:szCs w:val="27"/>
        </w:rPr>
        <w:t>Шаев</w:t>
      </w:r>
      <w:proofErr w:type="spellEnd"/>
      <w:r w:rsidRPr="00B12F09">
        <w:rPr>
          <w:bCs/>
          <w:sz w:val="27"/>
          <w:szCs w:val="27"/>
        </w:rPr>
        <w:t xml:space="preserve"> Тимур Раулевич, старший эксперт.</w:t>
      </w:r>
    </w:p>
    <w:p w14:paraId="2DFF2B7A" w14:textId="77777777" w:rsidR="00AC1784" w:rsidRPr="00B12F09" w:rsidRDefault="00AC1784" w:rsidP="00AC1784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7"/>
          <w:szCs w:val="27"/>
        </w:rPr>
      </w:pPr>
    </w:p>
    <w:p w14:paraId="5A10D35C" w14:textId="77777777" w:rsidR="00E85275" w:rsidRPr="00B12F09" w:rsidRDefault="00E974B2" w:rsidP="00243BD0">
      <w:pPr>
        <w:tabs>
          <w:tab w:val="left" w:pos="1190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Присутствующие </w:t>
      </w:r>
      <w:r w:rsidR="00264123" w:rsidRPr="00B12F09">
        <w:rPr>
          <w:sz w:val="27"/>
          <w:szCs w:val="27"/>
        </w:rPr>
        <w:t xml:space="preserve">на заседании Комитета по аудиту </w:t>
      </w:r>
      <w:r w:rsidRPr="00B12F09">
        <w:rPr>
          <w:sz w:val="27"/>
          <w:szCs w:val="27"/>
        </w:rPr>
        <w:t>от ПАО «</w:t>
      </w:r>
      <w:r w:rsidR="0047051F" w:rsidRPr="00B12F09">
        <w:rPr>
          <w:sz w:val="27"/>
          <w:szCs w:val="27"/>
        </w:rPr>
        <w:t>Россети Северный Кавказ</w:t>
      </w:r>
      <w:r w:rsidRPr="00B12F09">
        <w:rPr>
          <w:sz w:val="27"/>
          <w:szCs w:val="27"/>
        </w:rPr>
        <w:t>»:</w:t>
      </w:r>
    </w:p>
    <w:p w14:paraId="52895F9D" w14:textId="77777777" w:rsidR="00E85275" w:rsidRPr="00B12F09" w:rsidRDefault="00E85275" w:rsidP="00243BD0">
      <w:pPr>
        <w:tabs>
          <w:tab w:val="left" w:pos="1190"/>
        </w:tabs>
        <w:spacing w:line="235" w:lineRule="auto"/>
        <w:contextualSpacing/>
        <w:jc w:val="both"/>
        <w:rPr>
          <w:sz w:val="27"/>
          <w:szCs w:val="27"/>
        </w:rPr>
      </w:pPr>
    </w:p>
    <w:p w14:paraId="7B25F927" w14:textId="3EAB5119" w:rsidR="003352BA" w:rsidRPr="00B12F09" w:rsidRDefault="00006BD6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Шмаков Игорь Владимирович</w:t>
      </w:r>
      <w:r w:rsidR="00E85275" w:rsidRPr="00B12F09">
        <w:rPr>
          <w:sz w:val="27"/>
          <w:szCs w:val="27"/>
        </w:rPr>
        <w:t xml:space="preserve">, </w:t>
      </w:r>
      <w:r w:rsidRPr="00B12F09">
        <w:rPr>
          <w:sz w:val="27"/>
          <w:szCs w:val="27"/>
        </w:rPr>
        <w:t>исполняющий обязанности первого заместителя генерального директора</w:t>
      </w:r>
      <w:r w:rsidR="00D9736B" w:rsidRPr="00B12F09">
        <w:rPr>
          <w:sz w:val="27"/>
          <w:szCs w:val="27"/>
        </w:rPr>
        <w:t>,</w:t>
      </w:r>
    </w:p>
    <w:p w14:paraId="4A9AD360" w14:textId="77777777" w:rsidR="00DC284A" w:rsidRPr="00B12F09" w:rsidRDefault="00BA4125" w:rsidP="0094306F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Ларионова Наталия Викторовна</w:t>
      </w:r>
      <w:r w:rsidR="0027328D" w:rsidRPr="00B12F09">
        <w:rPr>
          <w:sz w:val="27"/>
          <w:szCs w:val="27"/>
        </w:rPr>
        <w:t xml:space="preserve">, </w:t>
      </w:r>
      <w:r w:rsidRPr="00B12F09">
        <w:rPr>
          <w:sz w:val="27"/>
          <w:szCs w:val="27"/>
        </w:rPr>
        <w:t>главный бухгалтер</w:t>
      </w:r>
      <w:r w:rsidRPr="00B12F09">
        <w:rPr>
          <w:b/>
          <w:sz w:val="27"/>
          <w:szCs w:val="27"/>
        </w:rPr>
        <w:t xml:space="preserve"> – </w:t>
      </w:r>
      <w:r w:rsidRPr="00B12F09">
        <w:rPr>
          <w:sz w:val="27"/>
          <w:szCs w:val="27"/>
        </w:rPr>
        <w:t>начальник Департамента бухгалтерского и налогового учета и отчетности</w:t>
      </w:r>
      <w:r w:rsidR="0027328D" w:rsidRPr="00B12F09">
        <w:rPr>
          <w:sz w:val="27"/>
          <w:szCs w:val="27"/>
        </w:rPr>
        <w:t>,</w:t>
      </w:r>
    </w:p>
    <w:p w14:paraId="3DFBFC5B" w14:textId="0929430B" w:rsidR="00DC284A" w:rsidRPr="00B12F09" w:rsidRDefault="00AB0287" w:rsidP="009D27DF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Ирхин Михаил Викторович, р</w:t>
      </w:r>
      <w:r w:rsidR="00DC284A" w:rsidRPr="00B12F09">
        <w:rPr>
          <w:sz w:val="27"/>
          <w:szCs w:val="27"/>
        </w:rPr>
        <w:t>уководитель Дирекции внутреннего аудита и контроля,</w:t>
      </w:r>
    </w:p>
    <w:p w14:paraId="0BF11906" w14:textId="578C573F" w:rsidR="00C0535A" w:rsidRPr="00B12F09" w:rsidRDefault="00C0535A" w:rsidP="009D27DF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Волковский Виталий Валерьевич</w:t>
      </w:r>
      <w:r w:rsidR="00296800" w:rsidRPr="00B12F09">
        <w:rPr>
          <w:sz w:val="27"/>
          <w:szCs w:val="27"/>
        </w:rPr>
        <w:t>,</w:t>
      </w:r>
      <w:r w:rsidRPr="00B12F09">
        <w:rPr>
          <w:sz w:val="27"/>
          <w:szCs w:val="27"/>
        </w:rPr>
        <w:t xml:space="preserve"> заместитель </w:t>
      </w:r>
      <w:r w:rsidR="009F3C9B" w:rsidRPr="00B12F09">
        <w:rPr>
          <w:sz w:val="27"/>
          <w:szCs w:val="27"/>
        </w:rPr>
        <w:t>начальника</w:t>
      </w:r>
      <w:r w:rsidR="00D9736B" w:rsidRPr="00B12F09">
        <w:rPr>
          <w:sz w:val="27"/>
          <w:szCs w:val="27"/>
        </w:rPr>
        <w:t xml:space="preserve"> </w:t>
      </w:r>
      <w:r w:rsidR="00702319" w:rsidRPr="00B12F09">
        <w:rPr>
          <w:sz w:val="27"/>
          <w:szCs w:val="27"/>
        </w:rPr>
        <w:t>Д</w:t>
      </w:r>
      <w:r w:rsidR="00D9736B" w:rsidRPr="00B12F09">
        <w:rPr>
          <w:sz w:val="27"/>
          <w:szCs w:val="27"/>
        </w:rPr>
        <w:t>епартамента корпоративного управления</w:t>
      </w:r>
      <w:r w:rsidR="009F3C9B" w:rsidRPr="00B12F09">
        <w:rPr>
          <w:sz w:val="27"/>
          <w:szCs w:val="27"/>
        </w:rPr>
        <w:t xml:space="preserve"> и взаимодействия с акционерами,</w:t>
      </w:r>
    </w:p>
    <w:p w14:paraId="3B59AF1B" w14:textId="26484D7F" w:rsidR="009F3C9B" w:rsidRPr="00B12F09" w:rsidRDefault="009F3C9B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Текеева Эльмира Чахабановна, начальник </w:t>
      </w:r>
      <w:r w:rsidR="00702319" w:rsidRPr="00B12F09">
        <w:rPr>
          <w:sz w:val="27"/>
          <w:szCs w:val="27"/>
        </w:rPr>
        <w:t>о</w:t>
      </w:r>
      <w:r w:rsidRPr="00B12F09">
        <w:rPr>
          <w:sz w:val="27"/>
          <w:szCs w:val="27"/>
        </w:rPr>
        <w:t xml:space="preserve">тдела корпоративного управления </w:t>
      </w:r>
      <w:r w:rsidR="00702319" w:rsidRPr="00B12F09">
        <w:rPr>
          <w:sz w:val="27"/>
          <w:szCs w:val="27"/>
        </w:rPr>
        <w:t>Департамента корпоративного управления и взаимодействия</w:t>
      </w:r>
      <w:r w:rsidR="000A5A4E" w:rsidRPr="00B12F09">
        <w:rPr>
          <w:sz w:val="27"/>
          <w:szCs w:val="27"/>
        </w:rPr>
        <w:br/>
      </w:r>
      <w:r w:rsidR="00702319" w:rsidRPr="00B12F09">
        <w:rPr>
          <w:sz w:val="27"/>
          <w:szCs w:val="27"/>
        </w:rPr>
        <w:t>с акционерами</w:t>
      </w:r>
      <w:r w:rsidR="00215021" w:rsidRPr="00B12F09">
        <w:rPr>
          <w:sz w:val="27"/>
          <w:szCs w:val="27"/>
        </w:rPr>
        <w:t>.</w:t>
      </w:r>
    </w:p>
    <w:p w14:paraId="46834BAF" w14:textId="77777777" w:rsidR="0064252F" w:rsidRPr="00B12F09" w:rsidRDefault="0064252F" w:rsidP="00243BD0">
      <w:pPr>
        <w:spacing w:line="235" w:lineRule="auto"/>
        <w:contextualSpacing/>
        <w:jc w:val="center"/>
        <w:rPr>
          <w:sz w:val="27"/>
          <w:szCs w:val="27"/>
        </w:rPr>
      </w:pPr>
    </w:p>
    <w:p w14:paraId="77A2C62B" w14:textId="35FB4D18" w:rsidR="009D0E3F" w:rsidRPr="00B12F09" w:rsidRDefault="009D0E3F" w:rsidP="00243BD0">
      <w:pPr>
        <w:spacing w:line="235" w:lineRule="auto"/>
        <w:contextualSpacing/>
        <w:jc w:val="center"/>
        <w:rPr>
          <w:sz w:val="27"/>
          <w:szCs w:val="27"/>
        </w:rPr>
      </w:pPr>
      <w:r w:rsidRPr="00B12F09">
        <w:rPr>
          <w:sz w:val="27"/>
          <w:szCs w:val="27"/>
        </w:rPr>
        <w:lastRenderedPageBreak/>
        <w:t>ПОВЕСТКА ДНЯ:</w:t>
      </w:r>
    </w:p>
    <w:p w14:paraId="3A9969F0" w14:textId="77777777" w:rsidR="009D0E3F" w:rsidRPr="00B12F09" w:rsidRDefault="009D0E3F" w:rsidP="00243BD0">
      <w:pPr>
        <w:spacing w:line="235" w:lineRule="auto"/>
        <w:contextualSpacing/>
        <w:jc w:val="center"/>
        <w:rPr>
          <w:sz w:val="27"/>
          <w:szCs w:val="27"/>
        </w:rPr>
      </w:pPr>
    </w:p>
    <w:p w14:paraId="2ADC986C" w14:textId="77777777" w:rsidR="002A4102" w:rsidRPr="002A4102" w:rsidRDefault="002A4102" w:rsidP="002A4102">
      <w:pPr>
        <w:numPr>
          <w:ilvl w:val="0"/>
          <w:numId w:val="21"/>
        </w:numPr>
        <w:tabs>
          <w:tab w:val="left" w:pos="360"/>
          <w:tab w:val="left" w:pos="851"/>
          <w:tab w:val="left" w:pos="993"/>
        </w:tabs>
        <w:ind w:left="0" w:firstLine="709"/>
        <w:contextualSpacing/>
        <w:jc w:val="both"/>
        <w:rPr>
          <w:sz w:val="27"/>
          <w:szCs w:val="27"/>
        </w:rPr>
      </w:pPr>
      <w:r w:rsidRPr="002A4102">
        <w:rPr>
          <w:sz w:val="27"/>
          <w:szCs w:val="27"/>
          <w:lang w:bidi="ru-RU"/>
        </w:rPr>
        <w:t>О предварительном рассмотрении отчета внутреннего аудита Общества об оценке эффективности системы внутреннего контроля, системы управления рисками в 2021 году.</w:t>
      </w:r>
    </w:p>
    <w:p w14:paraId="6BD03708" w14:textId="77777777" w:rsidR="002A4102" w:rsidRPr="002A4102" w:rsidRDefault="002A4102" w:rsidP="002A4102">
      <w:pPr>
        <w:numPr>
          <w:ilvl w:val="0"/>
          <w:numId w:val="21"/>
        </w:numPr>
        <w:tabs>
          <w:tab w:val="left" w:pos="360"/>
          <w:tab w:val="left" w:pos="851"/>
          <w:tab w:val="left" w:pos="993"/>
        </w:tabs>
        <w:ind w:left="0" w:firstLine="709"/>
        <w:contextualSpacing/>
        <w:jc w:val="both"/>
        <w:rPr>
          <w:sz w:val="27"/>
          <w:szCs w:val="27"/>
        </w:rPr>
      </w:pPr>
      <w:r w:rsidRPr="002A4102">
        <w:rPr>
          <w:sz w:val="27"/>
          <w:szCs w:val="27"/>
        </w:rPr>
        <w:t xml:space="preserve">О предварительном рассмотрении проекта бухгалтерской (финансовой) отчетности </w:t>
      </w:r>
      <w:r w:rsidRPr="002A4102">
        <w:rPr>
          <w:bCs/>
          <w:sz w:val="27"/>
          <w:szCs w:val="27"/>
        </w:rPr>
        <w:t>ПАО «</w:t>
      </w:r>
      <w:proofErr w:type="spellStart"/>
      <w:r w:rsidRPr="002A4102">
        <w:rPr>
          <w:bCs/>
          <w:sz w:val="27"/>
          <w:szCs w:val="27"/>
        </w:rPr>
        <w:t>Россети</w:t>
      </w:r>
      <w:proofErr w:type="spellEnd"/>
      <w:r w:rsidRPr="002A4102">
        <w:rPr>
          <w:bCs/>
          <w:sz w:val="27"/>
          <w:szCs w:val="27"/>
        </w:rPr>
        <w:t xml:space="preserve"> Северный Кавказ»</w:t>
      </w:r>
      <w:r w:rsidRPr="002A4102">
        <w:rPr>
          <w:sz w:val="27"/>
          <w:szCs w:val="27"/>
        </w:rPr>
        <w:t xml:space="preserve"> за 2021 год, подготовленной в соответствии с РСБУ.</w:t>
      </w:r>
    </w:p>
    <w:p w14:paraId="2DDC18E8" w14:textId="77777777" w:rsidR="002A4102" w:rsidRPr="002A4102" w:rsidRDefault="002A4102" w:rsidP="002A4102">
      <w:pPr>
        <w:numPr>
          <w:ilvl w:val="0"/>
          <w:numId w:val="21"/>
        </w:numPr>
        <w:tabs>
          <w:tab w:val="left" w:pos="360"/>
          <w:tab w:val="left" w:pos="851"/>
          <w:tab w:val="left" w:pos="993"/>
        </w:tabs>
        <w:ind w:left="0" w:firstLine="709"/>
        <w:contextualSpacing/>
        <w:jc w:val="both"/>
        <w:rPr>
          <w:sz w:val="27"/>
          <w:szCs w:val="27"/>
        </w:rPr>
      </w:pPr>
      <w:r w:rsidRPr="002A4102">
        <w:rPr>
          <w:sz w:val="27"/>
          <w:szCs w:val="27"/>
        </w:rPr>
        <w:t>О рассмотрении Письменной информации, представленной внешним аудитором по основным проблемам бухгалтерской (финансовой) отчетности                   ПАО «</w:t>
      </w:r>
      <w:proofErr w:type="spellStart"/>
      <w:r w:rsidRPr="002A4102">
        <w:rPr>
          <w:sz w:val="27"/>
          <w:szCs w:val="27"/>
        </w:rPr>
        <w:t>Россети</w:t>
      </w:r>
      <w:proofErr w:type="spellEnd"/>
      <w:r w:rsidRPr="002A4102">
        <w:rPr>
          <w:sz w:val="27"/>
          <w:szCs w:val="27"/>
        </w:rPr>
        <w:t xml:space="preserve"> Северный Кавказ», подготовленной в соответствии с РСБУ за 2021 год, и консолидированной финансовой отчетности ПАО «</w:t>
      </w:r>
      <w:proofErr w:type="spellStart"/>
      <w:r w:rsidRPr="002A4102">
        <w:rPr>
          <w:sz w:val="27"/>
          <w:szCs w:val="27"/>
        </w:rPr>
        <w:t>Россети</w:t>
      </w:r>
      <w:proofErr w:type="spellEnd"/>
      <w:r w:rsidRPr="002A4102">
        <w:rPr>
          <w:sz w:val="27"/>
          <w:szCs w:val="27"/>
        </w:rPr>
        <w:t xml:space="preserve"> Северный Кавказ» за 2021 год, подготовленной в соответствии с МСФО, и информации менеджмента ПАО «</w:t>
      </w:r>
      <w:proofErr w:type="spellStart"/>
      <w:r w:rsidRPr="002A4102">
        <w:rPr>
          <w:sz w:val="27"/>
          <w:szCs w:val="27"/>
        </w:rPr>
        <w:t>Россети</w:t>
      </w:r>
      <w:proofErr w:type="spellEnd"/>
      <w:r w:rsidRPr="002A4102">
        <w:rPr>
          <w:sz w:val="27"/>
          <w:szCs w:val="27"/>
        </w:rPr>
        <w:t xml:space="preserve"> Северный Кавказ» о корректировках, внесенных по результатам внешнего аудита отчетности.</w:t>
      </w:r>
    </w:p>
    <w:p w14:paraId="6FB43E71" w14:textId="77777777" w:rsidR="002A4102" w:rsidRPr="002A4102" w:rsidRDefault="002A4102" w:rsidP="002A4102">
      <w:pPr>
        <w:numPr>
          <w:ilvl w:val="0"/>
          <w:numId w:val="21"/>
        </w:numPr>
        <w:tabs>
          <w:tab w:val="left" w:pos="360"/>
          <w:tab w:val="left" w:pos="851"/>
          <w:tab w:val="left" w:pos="993"/>
        </w:tabs>
        <w:ind w:left="0" w:firstLine="709"/>
        <w:contextualSpacing/>
        <w:jc w:val="both"/>
        <w:rPr>
          <w:sz w:val="27"/>
          <w:szCs w:val="27"/>
        </w:rPr>
      </w:pPr>
      <w:r w:rsidRPr="002A4102">
        <w:rPr>
          <w:sz w:val="27"/>
          <w:szCs w:val="27"/>
        </w:rPr>
        <w:t>О рассмотрении информации менеджмента ПАО «</w:t>
      </w:r>
      <w:proofErr w:type="spellStart"/>
      <w:r w:rsidRPr="002A4102">
        <w:rPr>
          <w:sz w:val="27"/>
          <w:szCs w:val="27"/>
        </w:rPr>
        <w:t>Россети</w:t>
      </w:r>
      <w:proofErr w:type="spellEnd"/>
      <w:r w:rsidRPr="002A4102">
        <w:rPr>
          <w:sz w:val="27"/>
          <w:szCs w:val="27"/>
        </w:rPr>
        <w:t xml:space="preserve"> Северный Кавказ» по нестандартным операциям и событиям, а также по формированию резерва сомнительных долгов и оценочных обязательств по итогам 2021 года.</w:t>
      </w:r>
    </w:p>
    <w:p w14:paraId="70CC5DCC" w14:textId="77777777" w:rsidR="002A4102" w:rsidRPr="002A4102" w:rsidRDefault="002A4102" w:rsidP="002A4102">
      <w:pPr>
        <w:numPr>
          <w:ilvl w:val="0"/>
          <w:numId w:val="21"/>
        </w:numPr>
        <w:tabs>
          <w:tab w:val="left" w:pos="360"/>
          <w:tab w:val="left" w:pos="851"/>
          <w:tab w:val="left" w:pos="993"/>
        </w:tabs>
        <w:ind w:left="0" w:firstLine="709"/>
        <w:contextualSpacing/>
        <w:jc w:val="both"/>
        <w:rPr>
          <w:sz w:val="27"/>
          <w:szCs w:val="27"/>
        </w:rPr>
      </w:pPr>
      <w:r w:rsidRPr="002A4102">
        <w:rPr>
          <w:sz w:val="27"/>
          <w:szCs w:val="27"/>
        </w:rPr>
        <w:t>О предварительном рассмотрении проекта финансовой отчетности                     ПАО «</w:t>
      </w:r>
      <w:proofErr w:type="spellStart"/>
      <w:r w:rsidRPr="002A4102">
        <w:rPr>
          <w:sz w:val="27"/>
          <w:szCs w:val="27"/>
        </w:rPr>
        <w:t>Россети</w:t>
      </w:r>
      <w:proofErr w:type="spellEnd"/>
      <w:r w:rsidRPr="002A4102">
        <w:rPr>
          <w:sz w:val="27"/>
          <w:szCs w:val="27"/>
        </w:rPr>
        <w:t xml:space="preserve"> Северный Кавказ» за 2021 год, подготовленной в соответствии с МСФО.</w:t>
      </w:r>
    </w:p>
    <w:p w14:paraId="5E63A22E" w14:textId="611D6809" w:rsidR="00617BE1" w:rsidRPr="00B12F09" w:rsidRDefault="00617BE1" w:rsidP="00243BD0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7"/>
          <w:szCs w:val="27"/>
        </w:rPr>
      </w:pPr>
    </w:p>
    <w:p w14:paraId="2F519674" w14:textId="77777777" w:rsidR="009A695E" w:rsidRPr="00B12F09" w:rsidRDefault="009D0E3F" w:rsidP="00243BD0">
      <w:pPr>
        <w:spacing w:line="235" w:lineRule="auto"/>
        <w:contextualSpacing/>
        <w:jc w:val="center"/>
        <w:rPr>
          <w:sz w:val="27"/>
          <w:szCs w:val="27"/>
        </w:rPr>
      </w:pPr>
      <w:r w:rsidRPr="00B12F09">
        <w:rPr>
          <w:sz w:val="27"/>
          <w:szCs w:val="27"/>
        </w:rPr>
        <w:t>ИТОГИ ГОЛОСОВАНИЯ И РЕШЕНИ</w:t>
      </w:r>
      <w:r w:rsidR="00450264" w:rsidRPr="00B12F09">
        <w:rPr>
          <w:sz w:val="27"/>
          <w:szCs w:val="27"/>
        </w:rPr>
        <w:t>Я</w:t>
      </w:r>
      <w:r w:rsidRPr="00B12F09">
        <w:rPr>
          <w:sz w:val="27"/>
          <w:szCs w:val="27"/>
        </w:rPr>
        <w:t>, ПРИН</w:t>
      </w:r>
      <w:r w:rsidR="00450264" w:rsidRPr="00B12F09">
        <w:rPr>
          <w:sz w:val="27"/>
          <w:szCs w:val="27"/>
        </w:rPr>
        <w:t>ЯТЫЕ</w:t>
      </w:r>
      <w:r w:rsidRPr="00B12F09">
        <w:rPr>
          <w:sz w:val="27"/>
          <w:szCs w:val="27"/>
        </w:rPr>
        <w:t xml:space="preserve"> </w:t>
      </w:r>
    </w:p>
    <w:p w14:paraId="6805AE83" w14:textId="77777777" w:rsidR="009D0E3F" w:rsidRPr="00B12F09" w:rsidRDefault="009D0E3F" w:rsidP="00243BD0">
      <w:pPr>
        <w:spacing w:line="235" w:lineRule="auto"/>
        <w:contextualSpacing/>
        <w:jc w:val="center"/>
        <w:rPr>
          <w:sz w:val="27"/>
          <w:szCs w:val="27"/>
        </w:rPr>
      </w:pPr>
      <w:r w:rsidRPr="00B12F09">
        <w:rPr>
          <w:sz w:val="27"/>
          <w:szCs w:val="27"/>
        </w:rPr>
        <w:t>ПО ВОПРОС</w:t>
      </w:r>
      <w:r w:rsidR="001F5CD0" w:rsidRPr="00B12F09">
        <w:rPr>
          <w:sz w:val="27"/>
          <w:szCs w:val="27"/>
        </w:rPr>
        <w:t>У</w:t>
      </w:r>
      <w:r w:rsidRPr="00B12F09">
        <w:rPr>
          <w:sz w:val="27"/>
          <w:szCs w:val="27"/>
        </w:rPr>
        <w:t xml:space="preserve"> ПОВЕСТКИ ДНЯ:</w:t>
      </w:r>
    </w:p>
    <w:p w14:paraId="3D04D7A5" w14:textId="77777777" w:rsidR="009D0E3F" w:rsidRPr="00B12F09" w:rsidRDefault="009D0E3F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</w:p>
    <w:p w14:paraId="7DD198AC" w14:textId="7152C37B" w:rsidR="001F3E93" w:rsidRPr="00B12F09" w:rsidRDefault="00A44E44" w:rsidP="00243BD0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Вопрос №1: </w:t>
      </w:r>
      <w:r w:rsidR="002D3A3D" w:rsidRPr="00B12F09">
        <w:rPr>
          <w:sz w:val="27"/>
          <w:szCs w:val="27"/>
        </w:rPr>
        <w:t>О предварительном рассмотрении отчета внутреннего аудита Общества об оценке эффективности системы внутреннего контроля, системы управления рисками в 2021 году.</w:t>
      </w:r>
    </w:p>
    <w:p w14:paraId="6CDB067A" w14:textId="77777777" w:rsidR="00A44E44" w:rsidRPr="00B12F09" w:rsidRDefault="00A44E44" w:rsidP="00243BD0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Решение:</w:t>
      </w:r>
    </w:p>
    <w:p w14:paraId="1B998497" w14:textId="77777777" w:rsidR="002D3A3D" w:rsidRPr="00B12F09" w:rsidRDefault="002D3A3D" w:rsidP="002D3A3D">
      <w:pPr>
        <w:ind w:firstLine="709"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Рекомендовать Совету директоров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принять следующее решение:</w:t>
      </w:r>
    </w:p>
    <w:p w14:paraId="6B805ECF" w14:textId="7BB54BCE" w:rsidR="002D3A3D" w:rsidRPr="00B12F09" w:rsidRDefault="002D3A3D" w:rsidP="00FE6E76">
      <w:pPr>
        <w:tabs>
          <w:tab w:val="left" w:pos="851"/>
          <w:tab w:val="left" w:pos="1134"/>
        </w:tabs>
        <w:ind w:firstLine="709"/>
        <w:jc w:val="both"/>
        <w:rPr>
          <w:sz w:val="27"/>
          <w:szCs w:val="27"/>
        </w:rPr>
      </w:pPr>
      <w:r w:rsidRPr="00B12F09">
        <w:rPr>
          <w:sz w:val="27"/>
          <w:szCs w:val="27"/>
        </w:rPr>
        <w:t>«1.</w:t>
      </w:r>
      <w:r w:rsidRPr="00B12F09">
        <w:rPr>
          <w:sz w:val="27"/>
          <w:szCs w:val="27"/>
        </w:rPr>
        <w:tab/>
        <w:t xml:space="preserve">Принять к сведению отчет внутреннего аудита </w:t>
      </w:r>
      <w:r w:rsidRPr="00B12F09">
        <w:rPr>
          <w:sz w:val="27"/>
          <w:szCs w:val="27"/>
        </w:rPr>
        <w:br/>
        <w:t>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об оценке эффективности системы внутреннего контроля и системы управления рисками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за 2021 год и заключение внутреннего аудитора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согласно приложениям к настоящему решению Совета директоров Общества.</w:t>
      </w:r>
    </w:p>
    <w:p w14:paraId="36C20FC1" w14:textId="77777777" w:rsidR="002D3A3D" w:rsidRPr="00B12F09" w:rsidRDefault="002D3A3D" w:rsidP="00FE6E76">
      <w:pPr>
        <w:tabs>
          <w:tab w:val="left" w:pos="851"/>
          <w:tab w:val="left" w:pos="993"/>
        </w:tabs>
        <w:ind w:firstLine="709"/>
        <w:jc w:val="both"/>
        <w:rPr>
          <w:bCs/>
          <w:sz w:val="27"/>
          <w:szCs w:val="27"/>
        </w:rPr>
      </w:pPr>
      <w:r w:rsidRPr="00B12F09">
        <w:rPr>
          <w:sz w:val="27"/>
          <w:szCs w:val="27"/>
        </w:rPr>
        <w:t>2.</w:t>
      </w:r>
      <w:r w:rsidRPr="00B12F09">
        <w:rPr>
          <w:sz w:val="27"/>
          <w:szCs w:val="27"/>
        </w:rPr>
        <w:tab/>
        <w:t>Рекомендовать Единоличному исполнительному органу Общества включить Заключение внутреннего аудитора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Общества в перечень материалов, предоставляемых лицам, имеющим право на участие в годовом Общем собрании акционеров Общества».</w:t>
      </w:r>
    </w:p>
    <w:p w14:paraId="0244786C" w14:textId="77777777" w:rsidR="00CB4D28" w:rsidRPr="00B12F09" w:rsidRDefault="00CB4D28" w:rsidP="00243BD0">
      <w:pPr>
        <w:ind w:firstLine="709"/>
        <w:jc w:val="both"/>
        <w:rPr>
          <w:sz w:val="27"/>
          <w:szCs w:val="27"/>
        </w:rPr>
      </w:pPr>
    </w:p>
    <w:p w14:paraId="62D2C636" w14:textId="77777777" w:rsidR="00F8047D" w:rsidRPr="00B12F09" w:rsidRDefault="00F8047D" w:rsidP="00243BD0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bCs/>
          <w:iCs/>
          <w:sz w:val="27"/>
          <w:szCs w:val="27"/>
        </w:rPr>
        <w:t>Голосовали «ЗА»:</w:t>
      </w:r>
      <w:r w:rsidRPr="00B12F09">
        <w:rPr>
          <w:sz w:val="27"/>
          <w:szCs w:val="27"/>
        </w:rPr>
        <w:t xml:space="preserve"> Гончаров Ю.В., Капитонов В.А., </w:t>
      </w:r>
      <w:proofErr w:type="spellStart"/>
      <w:r w:rsidRPr="00B12F09">
        <w:rPr>
          <w:sz w:val="27"/>
          <w:szCs w:val="27"/>
        </w:rPr>
        <w:t>Сасин</w:t>
      </w:r>
      <w:proofErr w:type="spellEnd"/>
      <w:r w:rsidRPr="00B12F09">
        <w:rPr>
          <w:sz w:val="27"/>
          <w:szCs w:val="27"/>
        </w:rPr>
        <w:t xml:space="preserve"> Н.И.</w:t>
      </w:r>
    </w:p>
    <w:p w14:paraId="4B0AE454" w14:textId="77777777" w:rsidR="00F8047D" w:rsidRPr="00B12F09" w:rsidRDefault="00F8047D" w:rsidP="00243BD0">
      <w:pPr>
        <w:tabs>
          <w:tab w:val="left" w:pos="720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«ПРОТИВ»: нет. «ВОЗДЕРЖАЛСЯ»: нет.</w:t>
      </w:r>
    </w:p>
    <w:p w14:paraId="7BE6403B" w14:textId="77777777" w:rsidR="00F8047D" w:rsidRPr="00B12F09" w:rsidRDefault="00F8047D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 принято единогласно.</w:t>
      </w:r>
    </w:p>
    <w:p w14:paraId="014E8350" w14:textId="19C8C511" w:rsidR="00733A53" w:rsidRPr="00B12F09" w:rsidRDefault="00733A53" w:rsidP="00733A53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lastRenderedPageBreak/>
        <w:t xml:space="preserve">Вопрос №2: </w:t>
      </w:r>
      <w:r w:rsidR="00FF12B5" w:rsidRPr="00B12F09">
        <w:rPr>
          <w:sz w:val="27"/>
          <w:szCs w:val="27"/>
        </w:rPr>
        <w:t>О предварительном рассмотрении проекта бухгалтерской (финансовой) отчетности ПАО «</w:t>
      </w:r>
      <w:proofErr w:type="spellStart"/>
      <w:r w:rsidR="00FF12B5" w:rsidRPr="00B12F09">
        <w:rPr>
          <w:sz w:val="27"/>
          <w:szCs w:val="27"/>
        </w:rPr>
        <w:t>Россети</w:t>
      </w:r>
      <w:proofErr w:type="spellEnd"/>
      <w:r w:rsidR="00FF12B5" w:rsidRPr="00B12F09">
        <w:rPr>
          <w:sz w:val="27"/>
          <w:szCs w:val="27"/>
        </w:rPr>
        <w:t xml:space="preserve"> Северный Кавказ» за 2021 год, подготовленной в соответствии с РСБУ.</w:t>
      </w:r>
    </w:p>
    <w:p w14:paraId="3C104212" w14:textId="77777777" w:rsidR="00733A53" w:rsidRPr="00B12F09" w:rsidRDefault="00733A53" w:rsidP="00733A53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Решение:</w:t>
      </w:r>
    </w:p>
    <w:p w14:paraId="1FCBFE1D" w14:textId="77777777" w:rsidR="00121CA1" w:rsidRPr="00121CA1" w:rsidRDefault="00121CA1" w:rsidP="00121CA1">
      <w:pPr>
        <w:tabs>
          <w:tab w:val="left" w:pos="993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121CA1">
        <w:rPr>
          <w:sz w:val="27"/>
          <w:szCs w:val="27"/>
        </w:rPr>
        <w:t>1.</w:t>
      </w:r>
      <w:r w:rsidRPr="00121CA1">
        <w:rPr>
          <w:sz w:val="27"/>
          <w:szCs w:val="27"/>
        </w:rPr>
        <w:tab/>
        <w:t>По результатам рассмотрения бухгалтерской (финансовой) отчетности ПАО «</w:t>
      </w:r>
      <w:proofErr w:type="spellStart"/>
      <w:r w:rsidRPr="00121CA1">
        <w:rPr>
          <w:sz w:val="27"/>
          <w:szCs w:val="27"/>
        </w:rPr>
        <w:t>Россети</w:t>
      </w:r>
      <w:proofErr w:type="spellEnd"/>
      <w:r w:rsidRPr="00121CA1">
        <w:rPr>
          <w:sz w:val="27"/>
          <w:szCs w:val="27"/>
        </w:rPr>
        <w:t xml:space="preserve"> Северный Кавказ» за 2021 год, подготовленной в соответствии с РСБУ, отметить:</w:t>
      </w:r>
    </w:p>
    <w:p w14:paraId="6FE067BD" w14:textId="77777777" w:rsidR="00121CA1" w:rsidRPr="00121CA1" w:rsidRDefault="00121CA1" w:rsidP="00121CA1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7"/>
          <w:szCs w:val="27"/>
        </w:rPr>
      </w:pPr>
      <w:r w:rsidRPr="00121CA1">
        <w:rPr>
          <w:sz w:val="27"/>
          <w:szCs w:val="27"/>
        </w:rPr>
        <w:t>увеличение суммы чистого убытка по результатам деятельности Общества за отчетный период;</w:t>
      </w:r>
    </w:p>
    <w:p w14:paraId="0EF8A943" w14:textId="77777777" w:rsidR="00121CA1" w:rsidRPr="00121CA1" w:rsidRDefault="00121CA1" w:rsidP="00121CA1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7"/>
          <w:szCs w:val="27"/>
        </w:rPr>
      </w:pPr>
      <w:r w:rsidRPr="00121CA1">
        <w:rPr>
          <w:sz w:val="27"/>
          <w:szCs w:val="27"/>
        </w:rPr>
        <w:t>темп роста расходов превышает темп роста выручки;</w:t>
      </w:r>
    </w:p>
    <w:p w14:paraId="74821C85" w14:textId="77777777" w:rsidR="00121CA1" w:rsidRPr="00121CA1" w:rsidRDefault="00121CA1" w:rsidP="00121CA1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7"/>
          <w:szCs w:val="27"/>
        </w:rPr>
      </w:pPr>
      <w:r w:rsidRPr="00121CA1">
        <w:rPr>
          <w:sz w:val="27"/>
          <w:szCs w:val="27"/>
        </w:rPr>
        <w:t>увеличение суммы дебиторской задолженности, включая просроченную;</w:t>
      </w:r>
    </w:p>
    <w:p w14:paraId="3E8D0876" w14:textId="77777777" w:rsidR="00121CA1" w:rsidRPr="00121CA1" w:rsidRDefault="00121CA1" w:rsidP="00121CA1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7"/>
          <w:szCs w:val="27"/>
        </w:rPr>
      </w:pPr>
      <w:r w:rsidRPr="00121CA1">
        <w:rPr>
          <w:sz w:val="27"/>
          <w:szCs w:val="27"/>
        </w:rPr>
        <w:t>рост величины резерва по сомнительным долгам;</w:t>
      </w:r>
    </w:p>
    <w:p w14:paraId="438A714E" w14:textId="295CF35E" w:rsidR="00121CA1" w:rsidRDefault="00121CA1" w:rsidP="00121CA1">
      <w:pPr>
        <w:numPr>
          <w:ilvl w:val="0"/>
          <w:numId w:val="1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sz w:val="27"/>
          <w:szCs w:val="27"/>
        </w:rPr>
      </w:pPr>
      <w:r w:rsidRPr="00121CA1">
        <w:rPr>
          <w:sz w:val="27"/>
          <w:szCs w:val="27"/>
        </w:rPr>
        <w:t>увеличение суммы кредит</w:t>
      </w:r>
      <w:r w:rsidR="00D1242A">
        <w:rPr>
          <w:sz w:val="27"/>
          <w:szCs w:val="27"/>
        </w:rPr>
        <w:t>орской задолженности Общества;</w:t>
      </w:r>
    </w:p>
    <w:p w14:paraId="55664442" w14:textId="7240C6B1" w:rsidR="00F9417C" w:rsidRPr="00BA203B" w:rsidRDefault="00D1242A" w:rsidP="00F34EA8">
      <w:pPr>
        <w:numPr>
          <w:ilvl w:val="0"/>
          <w:numId w:val="16"/>
        </w:numPr>
        <w:tabs>
          <w:tab w:val="left" w:pos="993"/>
        </w:tabs>
        <w:suppressAutoHyphens/>
        <w:spacing w:after="200" w:line="276" w:lineRule="auto"/>
        <w:ind w:left="0" w:firstLine="709"/>
        <w:contextualSpacing/>
        <w:jc w:val="both"/>
        <w:rPr>
          <w:sz w:val="27"/>
          <w:szCs w:val="27"/>
        </w:rPr>
      </w:pPr>
      <w:r w:rsidRPr="00F9417C">
        <w:rPr>
          <w:sz w:val="27"/>
          <w:szCs w:val="27"/>
        </w:rPr>
        <w:t>отрицательную в</w:t>
      </w:r>
      <w:r w:rsidR="00A94AAC" w:rsidRPr="00F9417C">
        <w:rPr>
          <w:sz w:val="27"/>
          <w:szCs w:val="27"/>
        </w:rPr>
        <w:t>еличину чистых активов Общества</w:t>
      </w:r>
      <w:r w:rsidR="00F9417C">
        <w:rPr>
          <w:sz w:val="27"/>
          <w:szCs w:val="27"/>
        </w:rPr>
        <w:t>.</w:t>
      </w:r>
      <w:r w:rsidR="00A94AAC" w:rsidRPr="00F9417C">
        <w:rPr>
          <w:sz w:val="27"/>
          <w:szCs w:val="27"/>
        </w:rPr>
        <w:t xml:space="preserve"> </w:t>
      </w:r>
    </w:p>
    <w:p w14:paraId="3129A064" w14:textId="6CDF810A" w:rsidR="00121CA1" w:rsidRPr="00BA203B" w:rsidRDefault="00121CA1" w:rsidP="00F9417C">
      <w:p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sz w:val="27"/>
          <w:szCs w:val="27"/>
        </w:rPr>
      </w:pPr>
      <w:r w:rsidRPr="00F9417C">
        <w:rPr>
          <w:sz w:val="27"/>
          <w:szCs w:val="27"/>
        </w:rPr>
        <w:t>2.</w:t>
      </w:r>
      <w:r w:rsidRPr="00BA203B">
        <w:rPr>
          <w:sz w:val="27"/>
          <w:szCs w:val="27"/>
        </w:rPr>
        <w:t> </w:t>
      </w:r>
      <w:r w:rsidRPr="00F9417C">
        <w:rPr>
          <w:sz w:val="27"/>
          <w:szCs w:val="27"/>
        </w:rPr>
        <w:t>Рекомендовать Совету директоров Общества предварительно утвердить и вынести на утверждение годового Общего собрания акционеров Общества годовую бухгалтерскую (финансовую) отчетность ПАО «</w:t>
      </w:r>
      <w:proofErr w:type="spellStart"/>
      <w:r w:rsidRPr="00F9417C">
        <w:rPr>
          <w:sz w:val="27"/>
          <w:szCs w:val="27"/>
        </w:rPr>
        <w:t>Россети</w:t>
      </w:r>
      <w:proofErr w:type="spellEnd"/>
      <w:r w:rsidRPr="00F9417C">
        <w:rPr>
          <w:sz w:val="27"/>
          <w:szCs w:val="27"/>
        </w:rPr>
        <w:t xml:space="preserve"> Северный Кавказ» за 2021 год, подготовленную в соответствии с РСБУ, в соответствии с приложением 1 к настоящему решению</w:t>
      </w:r>
      <w:r w:rsidRPr="00BA203B">
        <w:rPr>
          <w:sz w:val="27"/>
          <w:szCs w:val="27"/>
        </w:rPr>
        <w:t>.</w:t>
      </w:r>
    </w:p>
    <w:p w14:paraId="60DF1BB2" w14:textId="77777777" w:rsidR="00733A53" w:rsidRPr="00B12F09" w:rsidRDefault="00733A53" w:rsidP="00733A53">
      <w:pPr>
        <w:ind w:firstLine="709"/>
        <w:jc w:val="both"/>
        <w:rPr>
          <w:sz w:val="27"/>
          <w:szCs w:val="27"/>
        </w:rPr>
      </w:pPr>
    </w:p>
    <w:p w14:paraId="6A36629D" w14:textId="77777777" w:rsidR="00733A53" w:rsidRPr="00B12F09" w:rsidRDefault="00733A53" w:rsidP="00733A53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bCs/>
          <w:iCs/>
          <w:sz w:val="27"/>
          <w:szCs w:val="27"/>
        </w:rPr>
        <w:t>Голосовали «ЗА»:</w:t>
      </w:r>
      <w:r w:rsidRPr="00B12F09">
        <w:rPr>
          <w:sz w:val="27"/>
          <w:szCs w:val="27"/>
        </w:rPr>
        <w:t xml:space="preserve"> Гончаров Ю.В., Капитонов В.А., </w:t>
      </w:r>
      <w:proofErr w:type="spellStart"/>
      <w:r w:rsidRPr="00B12F09">
        <w:rPr>
          <w:sz w:val="27"/>
          <w:szCs w:val="27"/>
        </w:rPr>
        <w:t>Сасин</w:t>
      </w:r>
      <w:proofErr w:type="spellEnd"/>
      <w:r w:rsidRPr="00B12F09">
        <w:rPr>
          <w:sz w:val="27"/>
          <w:szCs w:val="27"/>
        </w:rPr>
        <w:t xml:space="preserve"> Н.И.</w:t>
      </w:r>
    </w:p>
    <w:p w14:paraId="437210E7" w14:textId="77777777" w:rsidR="00733A53" w:rsidRPr="00B12F09" w:rsidRDefault="00733A53" w:rsidP="00733A53">
      <w:pPr>
        <w:tabs>
          <w:tab w:val="left" w:pos="720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«ПРОТИВ»: нет. «ВОЗДЕРЖАЛСЯ»: нет.</w:t>
      </w:r>
    </w:p>
    <w:p w14:paraId="09FF4F07" w14:textId="0BD96103" w:rsidR="00733A53" w:rsidRPr="00B12F09" w:rsidRDefault="00733A53" w:rsidP="00733A53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 принято единогласно.</w:t>
      </w:r>
    </w:p>
    <w:p w14:paraId="2D6B5A0D" w14:textId="77777777" w:rsidR="00044944" w:rsidRPr="00B12F09" w:rsidRDefault="00044944" w:rsidP="00733A53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</w:p>
    <w:p w14:paraId="20506B78" w14:textId="5A8E5B3E" w:rsidR="00FF12B5" w:rsidRPr="00B12F09" w:rsidRDefault="00FF12B5" w:rsidP="00FF12B5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Вопрос №</w:t>
      </w:r>
      <w:r w:rsidR="00044944" w:rsidRPr="00B12F09">
        <w:rPr>
          <w:sz w:val="27"/>
          <w:szCs w:val="27"/>
        </w:rPr>
        <w:t>3</w:t>
      </w:r>
      <w:r w:rsidRPr="00B12F09">
        <w:rPr>
          <w:sz w:val="27"/>
          <w:szCs w:val="27"/>
        </w:rPr>
        <w:t xml:space="preserve">: </w:t>
      </w:r>
      <w:r w:rsidR="00286FEA" w:rsidRPr="00B12F09">
        <w:rPr>
          <w:sz w:val="27"/>
          <w:szCs w:val="27"/>
        </w:rPr>
        <w:t xml:space="preserve">О рассмотрении Письменной информации, представленной внешним аудитором по основным проблемам бухгалтерской (финансовой) </w:t>
      </w:r>
      <w:proofErr w:type="gramStart"/>
      <w:r w:rsidR="00286FEA" w:rsidRPr="00B12F09">
        <w:rPr>
          <w:sz w:val="27"/>
          <w:szCs w:val="27"/>
        </w:rPr>
        <w:t>отчетности  ПАО</w:t>
      </w:r>
      <w:proofErr w:type="gramEnd"/>
      <w:r w:rsidR="00286FEA" w:rsidRPr="00B12F09">
        <w:rPr>
          <w:sz w:val="27"/>
          <w:szCs w:val="27"/>
        </w:rPr>
        <w:t xml:space="preserve"> «</w:t>
      </w:r>
      <w:proofErr w:type="spellStart"/>
      <w:r w:rsidR="00286FEA" w:rsidRPr="00B12F09">
        <w:rPr>
          <w:sz w:val="27"/>
          <w:szCs w:val="27"/>
        </w:rPr>
        <w:t>Россети</w:t>
      </w:r>
      <w:proofErr w:type="spellEnd"/>
      <w:r w:rsidR="00286FEA" w:rsidRPr="00B12F09">
        <w:rPr>
          <w:sz w:val="27"/>
          <w:szCs w:val="27"/>
        </w:rPr>
        <w:t xml:space="preserve"> Северный Кавказ», подготовленной в соответствии с РСБУ за 2021 год, и консолид</w:t>
      </w:r>
      <w:r w:rsidR="006537C7">
        <w:rPr>
          <w:sz w:val="27"/>
          <w:szCs w:val="27"/>
        </w:rPr>
        <w:t>ированной финансовой отчетности</w:t>
      </w:r>
      <w:r w:rsidR="00286FEA" w:rsidRPr="00B12F09">
        <w:rPr>
          <w:sz w:val="27"/>
          <w:szCs w:val="27"/>
        </w:rPr>
        <w:t xml:space="preserve"> ПАО «</w:t>
      </w:r>
      <w:proofErr w:type="spellStart"/>
      <w:r w:rsidR="00286FEA" w:rsidRPr="00B12F09">
        <w:rPr>
          <w:sz w:val="27"/>
          <w:szCs w:val="27"/>
        </w:rPr>
        <w:t>Россети</w:t>
      </w:r>
      <w:proofErr w:type="spellEnd"/>
      <w:r w:rsidR="00286FEA" w:rsidRPr="00B12F09">
        <w:rPr>
          <w:sz w:val="27"/>
          <w:szCs w:val="27"/>
        </w:rPr>
        <w:t xml:space="preserve"> Северный Кавказ» за 2021 год, подготовленной в соответствии с МСФО, и информации менеджмента ПАО «</w:t>
      </w:r>
      <w:proofErr w:type="spellStart"/>
      <w:r w:rsidR="00286FEA" w:rsidRPr="00B12F09">
        <w:rPr>
          <w:sz w:val="27"/>
          <w:szCs w:val="27"/>
        </w:rPr>
        <w:t>Россети</w:t>
      </w:r>
      <w:proofErr w:type="spellEnd"/>
      <w:r w:rsidR="00286FEA" w:rsidRPr="00B12F09">
        <w:rPr>
          <w:sz w:val="27"/>
          <w:szCs w:val="27"/>
        </w:rPr>
        <w:t xml:space="preserve"> Северный Кавказ» о корректировках, внесенных по результатам внешнего аудита отчетности.</w:t>
      </w:r>
    </w:p>
    <w:p w14:paraId="4837A226" w14:textId="77777777" w:rsidR="00FF12B5" w:rsidRPr="00B12F09" w:rsidRDefault="00FF12B5" w:rsidP="00FF12B5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Решение:</w:t>
      </w:r>
    </w:p>
    <w:p w14:paraId="4B7AB5FF" w14:textId="77777777" w:rsidR="00044944" w:rsidRPr="00B12F09" w:rsidRDefault="00044944" w:rsidP="00044944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1. Принять к сведению письменную информацию (аудиторский отчет) руководству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аудитора ООО «Эрнст энд Янг» от 28.02.2022 по основным проблемам учета и отчетности по итогам аудита бухгалтерской (финансовой) отчетности, подготовленной в соответствии с РСБУ за 2021 год, и информацию менеджмента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о корректировках, не внесенных по результатам внешнего аудита отчетности.</w:t>
      </w:r>
    </w:p>
    <w:p w14:paraId="3DA4CF4E" w14:textId="5F0A88AD" w:rsidR="00044944" w:rsidRPr="00B12F09" w:rsidRDefault="00044944" w:rsidP="00044944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2. Принять к сведению письменную информацию (аудиторский отчет) аудитора ООО «Эрнст энд Янг» от 15.03.2022 по основным проблемам учета и отчетности по итогам аудита консолидированной финансовой отчетности, подготовленной в соответствии с МСФО и Федеральным законом № 208-ФЗ, за 12 месяцев 2021 года и информацию менеджмента Группы о корректировках, не внесенных по результатам внешнего аудита отчетности.</w:t>
      </w:r>
    </w:p>
    <w:p w14:paraId="322A4192" w14:textId="77777777" w:rsidR="002733F1" w:rsidRPr="00B12F09" w:rsidRDefault="002733F1" w:rsidP="00044944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sz w:val="27"/>
          <w:szCs w:val="27"/>
        </w:rPr>
      </w:pPr>
    </w:p>
    <w:p w14:paraId="7269BE98" w14:textId="77777777" w:rsidR="00FF12B5" w:rsidRPr="00B12F09" w:rsidRDefault="00FF12B5" w:rsidP="002733F1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bCs/>
          <w:iCs/>
          <w:sz w:val="27"/>
          <w:szCs w:val="27"/>
        </w:rPr>
        <w:t>Голосовали «ЗА»:</w:t>
      </w:r>
      <w:r w:rsidRPr="00B12F09">
        <w:rPr>
          <w:sz w:val="27"/>
          <w:szCs w:val="27"/>
        </w:rPr>
        <w:t xml:space="preserve"> Гончаров Ю.В., Капитонов В.А., </w:t>
      </w:r>
      <w:proofErr w:type="spellStart"/>
      <w:r w:rsidRPr="00B12F09">
        <w:rPr>
          <w:sz w:val="27"/>
          <w:szCs w:val="27"/>
        </w:rPr>
        <w:t>Сасин</w:t>
      </w:r>
      <w:proofErr w:type="spellEnd"/>
      <w:r w:rsidRPr="00B12F09">
        <w:rPr>
          <w:sz w:val="27"/>
          <w:szCs w:val="27"/>
        </w:rPr>
        <w:t xml:space="preserve"> Н.И.</w:t>
      </w:r>
    </w:p>
    <w:p w14:paraId="5DC1B165" w14:textId="77777777" w:rsidR="00FF12B5" w:rsidRPr="00B12F09" w:rsidRDefault="00FF12B5" w:rsidP="002733F1">
      <w:pPr>
        <w:tabs>
          <w:tab w:val="left" w:pos="720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«ПРОТИВ»: нет. «ВОЗДЕРЖАЛСЯ»: нет.</w:t>
      </w:r>
    </w:p>
    <w:p w14:paraId="6ABF6A59" w14:textId="77777777" w:rsidR="00FF12B5" w:rsidRPr="00B12F09" w:rsidRDefault="00FF12B5" w:rsidP="002733F1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 принято единогласно.</w:t>
      </w:r>
    </w:p>
    <w:p w14:paraId="23BC3E0B" w14:textId="73B4216F" w:rsidR="005A1B05" w:rsidRPr="00B12F09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7"/>
          <w:szCs w:val="27"/>
        </w:rPr>
      </w:pPr>
    </w:p>
    <w:p w14:paraId="1DD53132" w14:textId="77777777" w:rsidR="00F0493B" w:rsidRPr="00B12F09" w:rsidRDefault="003A701F" w:rsidP="003A701F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 xml:space="preserve">Вопрос №4: </w:t>
      </w:r>
      <w:r w:rsidR="00F0493B" w:rsidRPr="00B12F09">
        <w:rPr>
          <w:sz w:val="27"/>
          <w:szCs w:val="27"/>
        </w:rPr>
        <w:t>О рассмотрении информации менеджмента ПАО «</w:t>
      </w:r>
      <w:proofErr w:type="spellStart"/>
      <w:r w:rsidR="00F0493B" w:rsidRPr="00B12F09">
        <w:rPr>
          <w:sz w:val="27"/>
          <w:szCs w:val="27"/>
        </w:rPr>
        <w:t>Россети</w:t>
      </w:r>
      <w:proofErr w:type="spellEnd"/>
      <w:r w:rsidR="00F0493B" w:rsidRPr="00B12F09">
        <w:rPr>
          <w:sz w:val="27"/>
          <w:szCs w:val="27"/>
        </w:rPr>
        <w:t xml:space="preserve"> Северный Кавказ» по нестандартным операциям и событиям, а также по формированию резерва сомнительных долгов и оценочных обязательств по итогам 2021 года.</w:t>
      </w:r>
    </w:p>
    <w:p w14:paraId="7B8CA32E" w14:textId="6F11ED9A" w:rsidR="003A701F" w:rsidRPr="00B12F09" w:rsidRDefault="003A701F" w:rsidP="003A701F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Решение:</w:t>
      </w:r>
    </w:p>
    <w:p w14:paraId="412C47E7" w14:textId="77777777" w:rsidR="004D7181" w:rsidRPr="00B12F09" w:rsidRDefault="004D7181" w:rsidP="004D7181">
      <w:pPr>
        <w:ind w:firstLine="709"/>
        <w:jc w:val="both"/>
        <w:rPr>
          <w:bCs/>
          <w:sz w:val="27"/>
          <w:szCs w:val="27"/>
        </w:rPr>
      </w:pPr>
      <w:r w:rsidRPr="00B12F09">
        <w:rPr>
          <w:sz w:val="27"/>
          <w:szCs w:val="27"/>
        </w:rPr>
        <w:t>Принять к сведению информацию менеджмента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по нестандартным операциям и событиям, а также по формированию резерва сомнительных долгов и оценочных обязательств за период с 01.01.2021 по 31.12.2021 согласно приложению 2 к настоящему решению.</w:t>
      </w:r>
    </w:p>
    <w:p w14:paraId="1E1985EE" w14:textId="77777777" w:rsidR="003A701F" w:rsidRPr="00B12F09" w:rsidRDefault="003A701F" w:rsidP="003A701F">
      <w:pPr>
        <w:ind w:firstLine="709"/>
        <w:jc w:val="both"/>
        <w:rPr>
          <w:sz w:val="27"/>
          <w:szCs w:val="27"/>
        </w:rPr>
      </w:pPr>
    </w:p>
    <w:p w14:paraId="5433BFCB" w14:textId="77777777" w:rsidR="003A701F" w:rsidRPr="00B12F09" w:rsidRDefault="003A701F" w:rsidP="003A701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bCs/>
          <w:iCs/>
          <w:sz w:val="27"/>
          <w:szCs w:val="27"/>
        </w:rPr>
        <w:t>Голосовали «ЗА»:</w:t>
      </w:r>
      <w:r w:rsidRPr="00B12F09">
        <w:rPr>
          <w:sz w:val="27"/>
          <w:szCs w:val="27"/>
        </w:rPr>
        <w:t xml:space="preserve"> Гончаров Ю.В., Капитонов В.А., </w:t>
      </w:r>
      <w:proofErr w:type="spellStart"/>
      <w:r w:rsidRPr="00B12F09">
        <w:rPr>
          <w:sz w:val="27"/>
          <w:szCs w:val="27"/>
        </w:rPr>
        <w:t>Сасин</w:t>
      </w:r>
      <w:proofErr w:type="spellEnd"/>
      <w:r w:rsidRPr="00B12F09">
        <w:rPr>
          <w:sz w:val="27"/>
          <w:szCs w:val="27"/>
        </w:rPr>
        <w:t xml:space="preserve"> Н.И.</w:t>
      </w:r>
    </w:p>
    <w:p w14:paraId="6051C1C2" w14:textId="77777777" w:rsidR="003A701F" w:rsidRPr="00B12F09" w:rsidRDefault="003A701F" w:rsidP="003A701F">
      <w:pPr>
        <w:tabs>
          <w:tab w:val="left" w:pos="720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«ПРОТИВ»: нет. «ВОЗДЕРЖАЛСЯ»: нет.</w:t>
      </w:r>
    </w:p>
    <w:p w14:paraId="3B8328B6" w14:textId="77777777" w:rsidR="003A701F" w:rsidRPr="00B12F09" w:rsidRDefault="003A701F" w:rsidP="003A701F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 принято единогласно.</w:t>
      </w:r>
    </w:p>
    <w:p w14:paraId="60739722" w14:textId="16956534" w:rsidR="003A701F" w:rsidRPr="00B12F09" w:rsidRDefault="003A701F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7"/>
          <w:szCs w:val="27"/>
        </w:rPr>
      </w:pPr>
    </w:p>
    <w:p w14:paraId="20C979AC" w14:textId="1D78CA06" w:rsidR="00731EC8" w:rsidRPr="00B12F09" w:rsidRDefault="00731EC8" w:rsidP="00731EC8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Вопрос №5: О предварительном рассмотрении проекта финансовой отчетности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за 2021 год, подготовленной в соответствии с МСФО.</w:t>
      </w:r>
    </w:p>
    <w:p w14:paraId="6C4D910D" w14:textId="77777777" w:rsidR="00731EC8" w:rsidRPr="00B12F09" w:rsidRDefault="00731EC8" w:rsidP="00731EC8">
      <w:pPr>
        <w:pStyle w:val="a9"/>
        <w:spacing w:after="0"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Решение:</w:t>
      </w:r>
    </w:p>
    <w:p w14:paraId="21F5BA89" w14:textId="3BF48A9E" w:rsidR="00731EC8" w:rsidRPr="00B12F09" w:rsidRDefault="00731EC8" w:rsidP="00731EC8">
      <w:pPr>
        <w:ind w:firstLine="709"/>
        <w:jc w:val="both"/>
        <w:rPr>
          <w:sz w:val="27"/>
          <w:szCs w:val="27"/>
        </w:rPr>
      </w:pPr>
      <w:r w:rsidRPr="00B12F09">
        <w:rPr>
          <w:sz w:val="27"/>
          <w:szCs w:val="27"/>
        </w:rPr>
        <w:t>По результатам рассмотрения консолидированной финансовой отчетности ПАО «</w:t>
      </w:r>
      <w:proofErr w:type="spellStart"/>
      <w:r w:rsidRPr="00B12F09">
        <w:rPr>
          <w:sz w:val="27"/>
          <w:szCs w:val="27"/>
        </w:rPr>
        <w:t>Россети</w:t>
      </w:r>
      <w:proofErr w:type="spellEnd"/>
      <w:r w:rsidRPr="00B12F09">
        <w:rPr>
          <w:sz w:val="27"/>
          <w:szCs w:val="27"/>
        </w:rPr>
        <w:t xml:space="preserve"> Северный Кавказ» и его дочерних организаций за 2021 год, подготовленной в соответствии с МСФО, отметить увеличение убытка по итогам деятельности за 2021 год.</w:t>
      </w:r>
    </w:p>
    <w:p w14:paraId="2F76A963" w14:textId="77777777" w:rsidR="00731EC8" w:rsidRPr="00B12F09" w:rsidRDefault="00731EC8" w:rsidP="00731EC8">
      <w:pPr>
        <w:ind w:firstLine="709"/>
        <w:jc w:val="both"/>
        <w:rPr>
          <w:sz w:val="27"/>
          <w:szCs w:val="27"/>
        </w:rPr>
      </w:pPr>
    </w:p>
    <w:p w14:paraId="6B01F0C2" w14:textId="77777777" w:rsidR="00731EC8" w:rsidRPr="00B12F09" w:rsidRDefault="00731EC8" w:rsidP="00731EC8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bCs/>
          <w:iCs/>
          <w:sz w:val="27"/>
          <w:szCs w:val="27"/>
        </w:rPr>
        <w:t>Голосовали «ЗА»:</w:t>
      </w:r>
      <w:r w:rsidRPr="00B12F09">
        <w:rPr>
          <w:sz w:val="27"/>
          <w:szCs w:val="27"/>
        </w:rPr>
        <w:t xml:space="preserve"> Гончаров Ю.В., Капитонов В.А., </w:t>
      </w:r>
      <w:proofErr w:type="spellStart"/>
      <w:r w:rsidRPr="00B12F09">
        <w:rPr>
          <w:sz w:val="27"/>
          <w:szCs w:val="27"/>
        </w:rPr>
        <w:t>Сасин</w:t>
      </w:r>
      <w:proofErr w:type="spellEnd"/>
      <w:r w:rsidRPr="00B12F09">
        <w:rPr>
          <w:sz w:val="27"/>
          <w:szCs w:val="27"/>
        </w:rPr>
        <w:t xml:space="preserve"> Н.И.</w:t>
      </w:r>
    </w:p>
    <w:p w14:paraId="447E3E42" w14:textId="77777777" w:rsidR="00731EC8" w:rsidRPr="00B12F09" w:rsidRDefault="00731EC8" w:rsidP="00731EC8">
      <w:pPr>
        <w:tabs>
          <w:tab w:val="left" w:pos="720"/>
        </w:tabs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«ПРОТИВ»: нет. «ВОЗДЕРЖАЛСЯ»: нет.</w:t>
      </w:r>
    </w:p>
    <w:p w14:paraId="3A274684" w14:textId="77777777" w:rsidR="00731EC8" w:rsidRPr="00B12F09" w:rsidRDefault="00731EC8" w:rsidP="00731EC8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7"/>
          <w:szCs w:val="27"/>
        </w:rPr>
      </w:pPr>
      <w:r w:rsidRPr="00B12F09">
        <w:rPr>
          <w:sz w:val="27"/>
          <w:szCs w:val="27"/>
        </w:rPr>
        <w:t>Решение принято единогласно.</w:t>
      </w:r>
    </w:p>
    <w:p w14:paraId="0FC8F5F2" w14:textId="77777777" w:rsidR="00731EC8" w:rsidRPr="00B12F09" w:rsidRDefault="00731EC8" w:rsidP="00731EC8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7"/>
          <w:szCs w:val="27"/>
        </w:rPr>
      </w:pPr>
      <w:bookmarkStart w:id="0" w:name="_GoBack"/>
      <w:bookmarkEnd w:id="0"/>
    </w:p>
    <w:p w14:paraId="7C583668" w14:textId="77777777" w:rsidR="00731EC8" w:rsidRPr="00B12F09" w:rsidRDefault="00731EC8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9"/>
        <w:gridCol w:w="7219"/>
      </w:tblGrid>
      <w:tr w:rsidR="00B12F09" w:rsidRPr="00B12F09" w14:paraId="550E53D1" w14:textId="77777777" w:rsidTr="00086616">
        <w:tc>
          <w:tcPr>
            <w:tcW w:w="1808" w:type="dxa"/>
            <w:vMerge w:val="restart"/>
          </w:tcPr>
          <w:p w14:paraId="00AA8CB6" w14:textId="384BCC73" w:rsidR="00B12F09" w:rsidRPr="00B12F09" w:rsidRDefault="00B12F09" w:rsidP="0017548B">
            <w:pPr>
              <w:tabs>
                <w:tab w:val="left" w:pos="2410"/>
              </w:tabs>
              <w:spacing w:line="235" w:lineRule="auto"/>
              <w:ind w:hanging="105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>Приложение:</w:t>
            </w:r>
          </w:p>
        </w:tc>
        <w:tc>
          <w:tcPr>
            <w:tcW w:w="319" w:type="dxa"/>
          </w:tcPr>
          <w:p w14:paraId="29E4DE70" w14:textId="228554F5" w:rsidR="00B12F09" w:rsidRPr="00B12F09" w:rsidRDefault="00B12F09" w:rsidP="0017548B">
            <w:pPr>
              <w:tabs>
                <w:tab w:val="left" w:pos="2410"/>
              </w:tabs>
              <w:spacing w:line="235" w:lineRule="auto"/>
              <w:ind w:hanging="105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>1.</w:t>
            </w:r>
          </w:p>
        </w:tc>
        <w:tc>
          <w:tcPr>
            <w:tcW w:w="7219" w:type="dxa"/>
          </w:tcPr>
          <w:p w14:paraId="4C362AA2" w14:textId="429C7D4C" w:rsidR="00B12F09" w:rsidRPr="00B12F09" w:rsidRDefault="00B12F09" w:rsidP="0017548B">
            <w:pPr>
              <w:tabs>
                <w:tab w:val="left" w:pos="2410"/>
              </w:tabs>
              <w:spacing w:line="235" w:lineRule="auto"/>
              <w:ind w:left="-110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>Годовая бухгалтерская (финансовая) отчетность                      ПАО «</w:t>
            </w:r>
            <w:proofErr w:type="spellStart"/>
            <w:r w:rsidRPr="00B12F09">
              <w:rPr>
                <w:sz w:val="27"/>
                <w:szCs w:val="27"/>
              </w:rPr>
              <w:t>Россети</w:t>
            </w:r>
            <w:proofErr w:type="spellEnd"/>
            <w:r w:rsidRPr="00B12F09">
              <w:rPr>
                <w:sz w:val="27"/>
                <w:szCs w:val="27"/>
              </w:rPr>
              <w:t xml:space="preserve"> Северный Кавказ» за 2021 год, подготовленная в соответствии с РСБУ.</w:t>
            </w:r>
          </w:p>
        </w:tc>
      </w:tr>
      <w:tr w:rsidR="00B12F09" w:rsidRPr="00B12F09" w14:paraId="3F57418F" w14:textId="77777777" w:rsidTr="00086616">
        <w:tc>
          <w:tcPr>
            <w:tcW w:w="1808" w:type="dxa"/>
            <w:vMerge/>
          </w:tcPr>
          <w:p w14:paraId="21B25BAF" w14:textId="77777777" w:rsidR="00B12F09" w:rsidRPr="00B12F09" w:rsidRDefault="00B12F09" w:rsidP="0017548B">
            <w:pPr>
              <w:tabs>
                <w:tab w:val="left" w:pos="2410"/>
              </w:tabs>
              <w:spacing w:line="235" w:lineRule="auto"/>
              <w:ind w:hanging="105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319" w:type="dxa"/>
          </w:tcPr>
          <w:p w14:paraId="52740B7C" w14:textId="08452D91" w:rsidR="00B12F09" w:rsidRPr="00B12F09" w:rsidRDefault="00B12F09" w:rsidP="0017548B">
            <w:pPr>
              <w:tabs>
                <w:tab w:val="left" w:pos="2410"/>
              </w:tabs>
              <w:spacing w:line="235" w:lineRule="auto"/>
              <w:ind w:hanging="105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>2.</w:t>
            </w:r>
          </w:p>
        </w:tc>
        <w:tc>
          <w:tcPr>
            <w:tcW w:w="7219" w:type="dxa"/>
          </w:tcPr>
          <w:p w14:paraId="48E975C1" w14:textId="405876D5" w:rsidR="00B12F09" w:rsidRPr="00B12F09" w:rsidRDefault="00B12F09" w:rsidP="0017548B">
            <w:pPr>
              <w:tabs>
                <w:tab w:val="left" w:pos="2410"/>
              </w:tabs>
              <w:spacing w:line="235" w:lineRule="auto"/>
              <w:ind w:left="-110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>Информация менеджмента ПАО «</w:t>
            </w:r>
            <w:proofErr w:type="spellStart"/>
            <w:r w:rsidRPr="00B12F09">
              <w:rPr>
                <w:sz w:val="27"/>
                <w:szCs w:val="27"/>
              </w:rPr>
              <w:t>Россети</w:t>
            </w:r>
            <w:proofErr w:type="spellEnd"/>
            <w:r w:rsidRPr="00B12F09">
              <w:rPr>
                <w:sz w:val="27"/>
                <w:szCs w:val="27"/>
              </w:rPr>
              <w:t xml:space="preserve"> Северный Кавказ» по нестандартным операциям и событиям, а также по формированию резерва сомнительных долгов и оценочных обязательств за период с 01.01.2021 по 31.12.2021.</w:t>
            </w:r>
          </w:p>
        </w:tc>
      </w:tr>
    </w:tbl>
    <w:p w14:paraId="41FF377E" w14:textId="5028ADD7" w:rsidR="00541315" w:rsidRDefault="00541315" w:rsidP="0017548B">
      <w:pPr>
        <w:tabs>
          <w:tab w:val="left" w:pos="2410"/>
        </w:tabs>
        <w:spacing w:line="235" w:lineRule="auto"/>
        <w:contextualSpacing/>
        <w:jc w:val="both"/>
        <w:rPr>
          <w:sz w:val="27"/>
          <w:szCs w:val="27"/>
        </w:rPr>
      </w:pPr>
    </w:p>
    <w:p w14:paraId="43A1EB9E" w14:textId="77777777" w:rsidR="006537C7" w:rsidRPr="00B12F09" w:rsidRDefault="006537C7" w:rsidP="00243BD0">
      <w:pPr>
        <w:tabs>
          <w:tab w:val="left" w:pos="2400"/>
        </w:tabs>
        <w:spacing w:line="235" w:lineRule="auto"/>
        <w:contextualSpacing/>
        <w:jc w:val="both"/>
        <w:rPr>
          <w:sz w:val="27"/>
          <w:szCs w:val="27"/>
        </w:rPr>
      </w:pPr>
    </w:p>
    <w:p w14:paraId="7700BD21" w14:textId="77777777" w:rsidR="00EE5AF8" w:rsidRPr="00B12F09" w:rsidRDefault="00EE5AF8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7"/>
          <w:szCs w:val="27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B12F09" w14:paraId="1729C74F" w14:textId="7777777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14:paraId="72648B74" w14:textId="77777777" w:rsidR="009D0E3F" w:rsidRPr="00B12F09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 xml:space="preserve">Председатель Комитета     </w:t>
            </w:r>
          </w:p>
          <w:p w14:paraId="1646D3B5" w14:textId="77777777" w:rsidR="00F31213" w:rsidRPr="00B12F09" w:rsidRDefault="00F31213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7"/>
                <w:szCs w:val="27"/>
              </w:rPr>
            </w:pPr>
          </w:p>
          <w:p w14:paraId="36349641" w14:textId="77777777" w:rsidR="009D0E3F" w:rsidRPr="00B12F09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2140" w:type="dxa"/>
            <w:shd w:val="clear" w:color="auto" w:fill="auto"/>
          </w:tcPr>
          <w:p w14:paraId="1A750ABD" w14:textId="77777777" w:rsidR="009D0E3F" w:rsidRPr="00B12F09" w:rsidRDefault="00E500AE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>Ю.В. Гончаров</w:t>
            </w:r>
          </w:p>
        </w:tc>
      </w:tr>
      <w:tr w:rsidR="009D0E3F" w:rsidRPr="00B12F09" w14:paraId="6A3430A2" w14:textId="77777777" w:rsidTr="00C6332C">
        <w:trPr>
          <w:trHeight w:val="307"/>
        </w:trPr>
        <w:tc>
          <w:tcPr>
            <w:tcW w:w="7338" w:type="dxa"/>
            <w:shd w:val="clear" w:color="auto" w:fill="auto"/>
          </w:tcPr>
          <w:p w14:paraId="38CFE296" w14:textId="77777777" w:rsidR="009D0E3F" w:rsidRPr="00B12F09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7"/>
                <w:szCs w:val="27"/>
              </w:rPr>
            </w:pPr>
            <w:r w:rsidRPr="00B12F09">
              <w:rPr>
                <w:sz w:val="27"/>
                <w:szCs w:val="27"/>
              </w:rPr>
              <w:t xml:space="preserve">Секретарь Комитета                       </w:t>
            </w:r>
            <w:r w:rsidR="00577F53" w:rsidRPr="00B12F09">
              <w:rPr>
                <w:sz w:val="27"/>
                <w:szCs w:val="27"/>
              </w:rPr>
              <w:t xml:space="preserve">              </w:t>
            </w:r>
            <w:r w:rsidRPr="00B12F09">
              <w:rPr>
                <w:sz w:val="27"/>
                <w:szCs w:val="27"/>
              </w:rPr>
              <w:t xml:space="preserve"> </w:t>
            </w:r>
            <w:r w:rsidR="00577F53" w:rsidRPr="00B12F09">
              <w:rPr>
                <w:sz w:val="27"/>
                <w:szCs w:val="27"/>
              </w:rPr>
              <w:t xml:space="preserve">    </w:t>
            </w:r>
            <w:r w:rsidRPr="00B12F09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1A3479DF" w14:textId="77777777" w:rsidR="009D0E3F" w:rsidRPr="00B12F09" w:rsidRDefault="00D03EF4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7"/>
                <w:szCs w:val="27"/>
                <w:lang w:val="en-US"/>
              </w:rPr>
            </w:pPr>
            <w:r w:rsidRPr="00B12F09">
              <w:rPr>
                <w:sz w:val="27"/>
                <w:szCs w:val="27"/>
              </w:rPr>
              <w:t xml:space="preserve"> </w:t>
            </w:r>
            <w:r w:rsidR="0003662A" w:rsidRPr="00B12F09">
              <w:rPr>
                <w:sz w:val="27"/>
                <w:szCs w:val="27"/>
              </w:rPr>
              <w:t>Н.В. Толмачева</w:t>
            </w:r>
          </w:p>
        </w:tc>
      </w:tr>
    </w:tbl>
    <w:p w14:paraId="6F3AA1C6" w14:textId="67DE20D9" w:rsidR="00086616" w:rsidRDefault="00086616" w:rsidP="00243BD0">
      <w:pPr>
        <w:tabs>
          <w:tab w:val="left" w:pos="3905"/>
        </w:tabs>
        <w:jc w:val="both"/>
        <w:rPr>
          <w:sz w:val="27"/>
          <w:szCs w:val="27"/>
        </w:rPr>
      </w:pPr>
    </w:p>
    <w:p w14:paraId="3D1952D2" w14:textId="77777777" w:rsidR="00086616" w:rsidRPr="00086616" w:rsidRDefault="00086616" w:rsidP="00086616">
      <w:pPr>
        <w:rPr>
          <w:sz w:val="27"/>
          <w:szCs w:val="27"/>
        </w:rPr>
      </w:pPr>
    </w:p>
    <w:p w14:paraId="645BCB55" w14:textId="77777777" w:rsidR="00086616" w:rsidRPr="00086616" w:rsidRDefault="00086616" w:rsidP="00086616">
      <w:pPr>
        <w:rPr>
          <w:sz w:val="27"/>
          <w:szCs w:val="27"/>
        </w:rPr>
      </w:pPr>
    </w:p>
    <w:p w14:paraId="73A4CD39" w14:textId="1461F261" w:rsidR="00086616" w:rsidRDefault="00086616" w:rsidP="00086616">
      <w:pPr>
        <w:rPr>
          <w:sz w:val="27"/>
          <w:szCs w:val="27"/>
        </w:rPr>
      </w:pPr>
    </w:p>
    <w:p w14:paraId="0C9C31A8" w14:textId="5F29B945" w:rsidR="002763CC" w:rsidRPr="00086616" w:rsidRDefault="00086616" w:rsidP="00086616">
      <w:pPr>
        <w:tabs>
          <w:tab w:val="left" w:pos="790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2763CC" w:rsidRPr="00086616" w:rsidSect="002E56C6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33E"/>
    <w:multiLevelType w:val="hybridMultilevel"/>
    <w:tmpl w:val="71FE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69CB"/>
    <w:multiLevelType w:val="hybridMultilevel"/>
    <w:tmpl w:val="47FE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7"/>
      </w:rPr>
    </w:lvl>
  </w:abstractNum>
  <w:abstractNum w:abstractNumId="7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43C90"/>
    <w:multiLevelType w:val="hybridMultilevel"/>
    <w:tmpl w:val="657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9458C"/>
    <w:multiLevelType w:val="hybridMultilevel"/>
    <w:tmpl w:val="F20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"/>
  </w:num>
  <w:num w:numId="9">
    <w:abstractNumId w:val="16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6"/>
  </w:num>
  <w:num w:numId="18">
    <w:abstractNumId w:val="17"/>
  </w:num>
  <w:num w:numId="19">
    <w:abstractNumId w:val="12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6BD6"/>
    <w:rsid w:val="0000755C"/>
    <w:rsid w:val="000101C2"/>
    <w:rsid w:val="00022D77"/>
    <w:rsid w:val="00024807"/>
    <w:rsid w:val="00031A77"/>
    <w:rsid w:val="0003662A"/>
    <w:rsid w:val="00044944"/>
    <w:rsid w:val="000460F5"/>
    <w:rsid w:val="00053172"/>
    <w:rsid w:val="00055D0E"/>
    <w:rsid w:val="000574CC"/>
    <w:rsid w:val="00057E55"/>
    <w:rsid w:val="000652F8"/>
    <w:rsid w:val="000716AA"/>
    <w:rsid w:val="00072D6F"/>
    <w:rsid w:val="00073760"/>
    <w:rsid w:val="0008278A"/>
    <w:rsid w:val="00082F1C"/>
    <w:rsid w:val="00083FF3"/>
    <w:rsid w:val="00086616"/>
    <w:rsid w:val="00093C70"/>
    <w:rsid w:val="00097821"/>
    <w:rsid w:val="000A5A4E"/>
    <w:rsid w:val="000A785A"/>
    <w:rsid w:val="000B14F7"/>
    <w:rsid w:val="000C617F"/>
    <w:rsid w:val="000D12FA"/>
    <w:rsid w:val="000D2E94"/>
    <w:rsid w:val="000D4561"/>
    <w:rsid w:val="000E09C6"/>
    <w:rsid w:val="000F3A08"/>
    <w:rsid w:val="000F4E4D"/>
    <w:rsid w:val="000F7631"/>
    <w:rsid w:val="0010227E"/>
    <w:rsid w:val="0010355B"/>
    <w:rsid w:val="00104CD0"/>
    <w:rsid w:val="0010695B"/>
    <w:rsid w:val="001164AF"/>
    <w:rsid w:val="001217E5"/>
    <w:rsid w:val="00121CA1"/>
    <w:rsid w:val="00137781"/>
    <w:rsid w:val="00155F01"/>
    <w:rsid w:val="0016603D"/>
    <w:rsid w:val="0017548B"/>
    <w:rsid w:val="00175586"/>
    <w:rsid w:val="00195E80"/>
    <w:rsid w:val="001A7B55"/>
    <w:rsid w:val="001C1321"/>
    <w:rsid w:val="001D06BD"/>
    <w:rsid w:val="001D567A"/>
    <w:rsid w:val="001E3587"/>
    <w:rsid w:val="001E7C05"/>
    <w:rsid w:val="001F3E93"/>
    <w:rsid w:val="001F5CD0"/>
    <w:rsid w:val="0020307B"/>
    <w:rsid w:val="00207309"/>
    <w:rsid w:val="00207AF7"/>
    <w:rsid w:val="00207FA4"/>
    <w:rsid w:val="00215021"/>
    <w:rsid w:val="002167B4"/>
    <w:rsid w:val="0022334D"/>
    <w:rsid w:val="00226ADC"/>
    <w:rsid w:val="00233E83"/>
    <w:rsid w:val="00243BD0"/>
    <w:rsid w:val="0024471C"/>
    <w:rsid w:val="00257B96"/>
    <w:rsid w:val="0026018C"/>
    <w:rsid w:val="0026040E"/>
    <w:rsid w:val="002606E0"/>
    <w:rsid w:val="00263D80"/>
    <w:rsid w:val="00264123"/>
    <w:rsid w:val="002644B3"/>
    <w:rsid w:val="0026464A"/>
    <w:rsid w:val="00271430"/>
    <w:rsid w:val="0027328D"/>
    <w:rsid w:val="002733F1"/>
    <w:rsid w:val="002753B3"/>
    <w:rsid w:val="002763CC"/>
    <w:rsid w:val="002839AE"/>
    <w:rsid w:val="00286FEA"/>
    <w:rsid w:val="00296800"/>
    <w:rsid w:val="002A2410"/>
    <w:rsid w:val="002A4102"/>
    <w:rsid w:val="002A57C3"/>
    <w:rsid w:val="002B56DC"/>
    <w:rsid w:val="002D3261"/>
    <w:rsid w:val="002D3A3D"/>
    <w:rsid w:val="002E161A"/>
    <w:rsid w:val="002E56C6"/>
    <w:rsid w:val="002E5EB9"/>
    <w:rsid w:val="002E5EF4"/>
    <w:rsid w:val="002E75DB"/>
    <w:rsid w:val="003103C6"/>
    <w:rsid w:val="00317027"/>
    <w:rsid w:val="00331FEE"/>
    <w:rsid w:val="003352BA"/>
    <w:rsid w:val="003417DF"/>
    <w:rsid w:val="00364268"/>
    <w:rsid w:val="00374D02"/>
    <w:rsid w:val="00374F42"/>
    <w:rsid w:val="00392746"/>
    <w:rsid w:val="003A701F"/>
    <w:rsid w:val="003B1AF2"/>
    <w:rsid w:val="003C19F5"/>
    <w:rsid w:val="003D482D"/>
    <w:rsid w:val="003F7535"/>
    <w:rsid w:val="00402A08"/>
    <w:rsid w:val="00410400"/>
    <w:rsid w:val="00415A8F"/>
    <w:rsid w:val="004422AF"/>
    <w:rsid w:val="00443AAD"/>
    <w:rsid w:val="00445364"/>
    <w:rsid w:val="004459EE"/>
    <w:rsid w:val="00447889"/>
    <w:rsid w:val="00450264"/>
    <w:rsid w:val="004505E3"/>
    <w:rsid w:val="0045182A"/>
    <w:rsid w:val="00451B6C"/>
    <w:rsid w:val="0045768C"/>
    <w:rsid w:val="00465B75"/>
    <w:rsid w:val="0047051F"/>
    <w:rsid w:val="00471DBA"/>
    <w:rsid w:val="004A2151"/>
    <w:rsid w:val="004A2496"/>
    <w:rsid w:val="004B3E00"/>
    <w:rsid w:val="004C4F36"/>
    <w:rsid w:val="004D7181"/>
    <w:rsid w:val="004F0FE2"/>
    <w:rsid w:val="004F1FB9"/>
    <w:rsid w:val="00504197"/>
    <w:rsid w:val="00506773"/>
    <w:rsid w:val="005116F7"/>
    <w:rsid w:val="00512C92"/>
    <w:rsid w:val="00540C12"/>
    <w:rsid w:val="00541315"/>
    <w:rsid w:val="00543825"/>
    <w:rsid w:val="00543A75"/>
    <w:rsid w:val="005442E7"/>
    <w:rsid w:val="00544610"/>
    <w:rsid w:val="00573691"/>
    <w:rsid w:val="00573807"/>
    <w:rsid w:val="00575D53"/>
    <w:rsid w:val="00577F53"/>
    <w:rsid w:val="005813EC"/>
    <w:rsid w:val="00587F2C"/>
    <w:rsid w:val="005A1B05"/>
    <w:rsid w:val="005C621A"/>
    <w:rsid w:val="005D0798"/>
    <w:rsid w:val="005D0CD7"/>
    <w:rsid w:val="005F0D9F"/>
    <w:rsid w:val="005F60B1"/>
    <w:rsid w:val="00602F16"/>
    <w:rsid w:val="00606DFC"/>
    <w:rsid w:val="006132FC"/>
    <w:rsid w:val="006133FE"/>
    <w:rsid w:val="00617BE1"/>
    <w:rsid w:val="00625F40"/>
    <w:rsid w:val="0063345A"/>
    <w:rsid w:val="0064252F"/>
    <w:rsid w:val="00642CA0"/>
    <w:rsid w:val="00651644"/>
    <w:rsid w:val="006537C7"/>
    <w:rsid w:val="00654557"/>
    <w:rsid w:val="00656FF2"/>
    <w:rsid w:val="00657BD8"/>
    <w:rsid w:val="006802F6"/>
    <w:rsid w:val="00684AD9"/>
    <w:rsid w:val="00690407"/>
    <w:rsid w:val="00693C0A"/>
    <w:rsid w:val="006C1230"/>
    <w:rsid w:val="006D0A6E"/>
    <w:rsid w:val="006D3850"/>
    <w:rsid w:val="006F40E6"/>
    <w:rsid w:val="00702319"/>
    <w:rsid w:val="007041F9"/>
    <w:rsid w:val="00705EA5"/>
    <w:rsid w:val="00713EDA"/>
    <w:rsid w:val="007168CF"/>
    <w:rsid w:val="00717A26"/>
    <w:rsid w:val="007235B5"/>
    <w:rsid w:val="00726D15"/>
    <w:rsid w:val="00731EC8"/>
    <w:rsid w:val="00733A53"/>
    <w:rsid w:val="0074412B"/>
    <w:rsid w:val="00750143"/>
    <w:rsid w:val="00757870"/>
    <w:rsid w:val="0077736E"/>
    <w:rsid w:val="00783022"/>
    <w:rsid w:val="007910D0"/>
    <w:rsid w:val="00796C33"/>
    <w:rsid w:val="007A37C0"/>
    <w:rsid w:val="007A445E"/>
    <w:rsid w:val="007C1CC2"/>
    <w:rsid w:val="007D3258"/>
    <w:rsid w:val="007E254A"/>
    <w:rsid w:val="007E3AFD"/>
    <w:rsid w:val="007E4904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252B0"/>
    <w:rsid w:val="0082754E"/>
    <w:rsid w:val="008277B0"/>
    <w:rsid w:val="00834EBB"/>
    <w:rsid w:val="0083507F"/>
    <w:rsid w:val="00837022"/>
    <w:rsid w:val="00846177"/>
    <w:rsid w:val="00852138"/>
    <w:rsid w:val="00861C14"/>
    <w:rsid w:val="00875206"/>
    <w:rsid w:val="00875A46"/>
    <w:rsid w:val="00893CA9"/>
    <w:rsid w:val="008971EB"/>
    <w:rsid w:val="008C4A1F"/>
    <w:rsid w:val="008E5F25"/>
    <w:rsid w:val="008E64E3"/>
    <w:rsid w:val="008E78A9"/>
    <w:rsid w:val="008F1F43"/>
    <w:rsid w:val="008F2093"/>
    <w:rsid w:val="008F7F83"/>
    <w:rsid w:val="00901C2A"/>
    <w:rsid w:val="009274E9"/>
    <w:rsid w:val="00934668"/>
    <w:rsid w:val="00940342"/>
    <w:rsid w:val="009510BB"/>
    <w:rsid w:val="009512D7"/>
    <w:rsid w:val="00952B91"/>
    <w:rsid w:val="00954860"/>
    <w:rsid w:val="00965669"/>
    <w:rsid w:val="00966BB7"/>
    <w:rsid w:val="009758D9"/>
    <w:rsid w:val="0097699D"/>
    <w:rsid w:val="009A0AD1"/>
    <w:rsid w:val="009A695E"/>
    <w:rsid w:val="009C70BA"/>
    <w:rsid w:val="009D0E3F"/>
    <w:rsid w:val="009D1C80"/>
    <w:rsid w:val="009E5DDE"/>
    <w:rsid w:val="009F3C9B"/>
    <w:rsid w:val="00A05BA0"/>
    <w:rsid w:val="00A12A67"/>
    <w:rsid w:val="00A31693"/>
    <w:rsid w:val="00A35C8F"/>
    <w:rsid w:val="00A3703B"/>
    <w:rsid w:val="00A37164"/>
    <w:rsid w:val="00A44A7D"/>
    <w:rsid w:val="00A44E44"/>
    <w:rsid w:val="00A514FC"/>
    <w:rsid w:val="00A646A1"/>
    <w:rsid w:val="00A676FA"/>
    <w:rsid w:val="00A70B25"/>
    <w:rsid w:val="00A74B1B"/>
    <w:rsid w:val="00A846C8"/>
    <w:rsid w:val="00A94AAC"/>
    <w:rsid w:val="00A973FD"/>
    <w:rsid w:val="00AB0287"/>
    <w:rsid w:val="00AB27BA"/>
    <w:rsid w:val="00AB7D56"/>
    <w:rsid w:val="00AC1784"/>
    <w:rsid w:val="00AC55F1"/>
    <w:rsid w:val="00AD7F66"/>
    <w:rsid w:val="00AF1667"/>
    <w:rsid w:val="00AF61FE"/>
    <w:rsid w:val="00B12F09"/>
    <w:rsid w:val="00B175BF"/>
    <w:rsid w:val="00B224CB"/>
    <w:rsid w:val="00B24319"/>
    <w:rsid w:val="00B248D4"/>
    <w:rsid w:val="00B31A06"/>
    <w:rsid w:val="00B33072"/>
    <w:rsid w:val="00B37CD9"/>
    <w:rsid w:val="00B40639"/>
    <w:rsid w:val="00B66B26"/>
    <w:rsid w:val="00B7600C"/>
    <w:rsid w:val="00B85F7C"/>
    <w:rsid w:val="00B939B6"/>
    <w:rsid w:val="00B93CA1"/>
    <w:rsid w:val="00B974E4"/>
    <w:rsid w:val="00BA203B"/>
    <w:rsid w:val="00BA2963"/>
    <w:rsid w:val="00BA4125"/>
    <w:rsid w:val="00BB501C"/>
    <w:rsid w:val="00BB6FDA"/>
    <w:rsid w:val="00BC3E9E"/>
    <w:rsid w:val="00BC6E11"/>
    <w:rsid w:val="00BC7E36"/>
    <w:rsid w:val="00BD1C5C"/>
    <w:rsid w:val="00BE0ED4"/>
    <w:rsid w:val="00C0535A"/>
    <w:rsid w:val="00C06874"/>
    <w:rsid w:val="00C135AA"/>
    <w:rsid w:val="00C25A06"/>
    <w:rsid w:val="00C40ADE"/>
    <w:rsid w:val="00C4596E"/>
    <w:rsid w:val="00C5727C"/>
    <w:rsid w:val="00C61D5D"/>
    <w:rsid w:val="00C6332C"/>
    <w:rsid w:val="00C6400D"/>
    <w:rsid w:val="00C66112"/>
    <w:rsid w:val="00C8218F"/>
    <w:rsid w:val="00C830A8"/>
    <w:rsid w:val="00C9171E"/>
    <w:rsid w:val="00C94456"/>
    <w:rsid w:val="00C95630"/>
    <w:rsid w:val="00CA37E4"/>
    <w:rsid w:val="00CA5DD0"/>
    <w:rsid w:val="00CB4D28"/>
    <w:rsid w:val="00CB7F0D"/>
    <w:rsid w:val="00CC1122"/>
    <w:rsid w:val="00CD0E19"/>
    <w:rsid w:val="00CE281F"/>
    <w:rsid w:val="00CE4518"/>
    <w:rsid w:val="00CF0D13"/>
    <w:rsid w:val="00CF0E2B"/>
    <w:rsid w:val="00CF68CA"/>
    <w:rsid w:val="00CF7366"/>
    <w:rsid w:val="00D03EF4"/>
    <w:rsid w:val="00D1242A"/>
    <w:rsid w:val="00D12F46"/>
    <w:rsid w:val="00D208B6"/>
    <w:rsid w:val="00D2172C"/>
    <w:rsid w:val="00D33012"/>
    <w:rsid w:val="00D45A74"/>
    <w:rsid w:val="00D46844"/>
    <w:rsid w:val="00D859F4"/>
    <w:rsid w:val="00D90B02"/>
    <w:rsid w:val="00D94BCA"/>
    <w:rsid w:val="00D96282"/>
    <w:rsid w:val="00D9736B"/>
    <w:rsid w:val="00DA3BCF"/>
    <w:rsid w:val="00DB041B"/>
    <w:rsid w:val="00DB648F"/>
    <w:rsid w:val="00DB7E63"/>
    <w:rsid w:val="00DC284A"/>
    <w:rsid w:val="00DC79F4"/>
    <w:rsid w:val="00DC7C3F"/>
    <w:rsid w:val="00DE3869"/>
    <w:rsid w:val="00DE697F"/>
    <w:rsid w:val="00E12528"/>
    <w:rsid w:val="00E17FA4"/>
    <w:rsid w:val="00E350F1"/>
    <w:rsid w:val="00E355FA"/>
    <w:rsid w:val="00E421E6"/>
    <w:rsid w:val="00E42F96"/>
    <w:rsid w:val="00E448D7"/>
    <w:rsid w:val="00E500AE"/>
    <w:rsid w:val="00E53289"/>
    <w:rsid w:val="00E54553"/>
    <w:rsid w:val="00E6036B"/>
    <w:rsid w:val="00E6328A"/>
    <w:rsid w:val="00E67E93"/>
    <w:rsid w:val="00E76C66"/>
    <w:rsid w:val="00E81490"/>
    <w:rsid w:val="00E845DA"/>
    <w:rsid w:val="00E85275"/>
    <w:rsid w:val="00E94CA8"/>
    <w:rsid w:val="00E95C06"/>
    <w:rsid w:val="00E974B2"/>
    <w:rsid w:val="00EA2FB2"/>
    <w:rsid w:val="00EA55BE"/>
    <w:rsid w:val="00EB2058"/>
    <w:rsid w:val="00EB5451"/>
    <w:rsid w:val="00EC45DF"/>
    <w:rsid w:val="00ED6F0A"/>
    <w:rsid w:val="00ED7E8E"/>
    <w:rsid w:val="00EE5AF8"/>
    <w:rsid w:val="00EE5C31"/>
    <w:rsid w:val="00EF60CF"/>
    <w:rsid w:val="00F03FCD"/>
    <w:rsid w:val="00F0493B"/>
    <w:rsid w:val="00F165B9"/>
    <w:rsid w:val="00F17865"/>
    <w:rsid w:val="00F21F40"/>
    <w:rsid w:val="00F23182"/>
    <w:rsid w:val="00F31213"/>
    <w:rsid w:val="00F40D7B"/>
    <w:rsid w:val="00F460EE"/>
    <w:rsid w:val="00F54BC3"/>
    <w:rsid w:val="00F715DE"/>
    <w:rsid w:val="00F7640F"/>
    <w:rsid w:val="00F8047D"/>
    <w:rsid w:val="00F81DA2"/>
    <w:rsid w:val="00F8519F"/>
    <w:rsid w:val="00F9417C"/>
    <w:rsid w:val="00F94397"/>
    <w:rsid w:val="00FB099D"/>
    <w:rsid w:val="00FC29C5"/>
    <w:rsid w:val="00FD2A5E"/>
    <w:rsid w:val="00FD31D8"/>
    <w:rsid w:val="00FE3012"/>
    <w:rsid w:val="00FE6E76"/>
    <w:rsid w:val="00FF12B5"/>
    <w:rsid w:val="00FF13AC"/>
    <w:rsid w:val="00FF202B"/>
    <w:rsid w:val="00FF628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CB7D"/>
  <w15:docId w15:val="{D4497674-85EF-48B5-999A-1D361F3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1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  <w:style w:type="table" w:customStyle="1" w:styleId="10">
    <w:name w:val="Сетка таблицы1"/>
    <w:basedOn w:val="a1"/>
    <w:next w:val="a5"/>
    <w:rsid w:val="00243B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C7E3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C7E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C7E36"/>
  </w:style>
  <w:style w:type="paragraph" w:styleId="ae">
    <w:name w:val="annotation subject"/>
    <w:basedOn w:val="ac"/>
    <w:next w:val="ac"/>
    <w:link w:val="af"/>
    <w:semiHidden/>
    <w:unhideWhenUsed/>
    <w:rsid w:val="00BC7E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C7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08F5-E07B-4B4B-B8FA-908C5D6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80</cp:revision>
  <cp:lastPrinted>2021-12-17T11:44:00Z</cp:lastPrinted>
  <dcterms:created xsi:type="dcterms:W3CDTF">2021-12-20T06:20:00Z</dcterms:created>
  <dcterms:modified xsi:type="dcterms:W3CDTF">2022-05-23T09:16:00Z</dcterms:modified>
</cp:coreProperties>
</file>