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783B5A" w:rsidRDefault="00783B5A" w:rsidP="00156615">
      <w:pPr>
        <w:keepNext/>
        <w:tabs>
          <w:tab w:val="left" w:pos="9498"/>
        </w:tabs>
        <w:jc w:val="center"/>
        <w:outlineLvl w:val="4"/>
        <w:rPr>
          <w:bCs/>
          <w:sz w:val="28"/>
          <w:szCs w:val="28"/>
        </w:rPr>
      </w:pPr>
    </w:p>
    <w:p w:rsidR="002A765A" w:rsidRDefault="002A765A"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w:t>
      </w:r>
      <w:r w:rsidR="00356486">
        <w:rPr>
          <w:bCs/>
          <w:sz w:val="28"/>
          <w:szCs w:val="28"/>
        </w:rPr>
        <w:t>9</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gramEnd"/>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356486">
        <w:rPr>
          <w:sz w:val="28"/>
          <w:szCs w:val="28"/>
        </w:rPr>
        <w:t>2</w:t>
      </w:r>
      <w:r w:rsidR="00BD7941">
        <w:rPr>
          <w:sz w:val="28"/>
          <w:szCs w:val="28"/>
        </w:rPr>
        <w:t>9</w:t>
      </w:r>
      <w:r w:rsidR="00DC7233">
        <w:rPr>
          <w:sz w:val="28"/>
          <w:szCs w:val="28"/>
        </w:rPr>
        <w:t xml:space="preserve"> </w:t>
      </w:r>
      <w:r w:rsidR="00440ECA">
        <w:rPr>
          <w:sz w:val="28"/>
          <w:szCs w:val="28"/>
        </w:rPr>
        <w:t>сентября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356486">
        <w:rPr>
          <w:bCs/>
          <w:iCs/>
          <w:sz w:val="28"/>
          <w:szCs w:val="28"/>
        </w:rPr>
        <w:t>2</w:t>
      </w:r>
      <w:r w:rsidR="00BD7941">
        <w:rPr>
          <w:bCs/>
          <w:iCs/>
          <w:sz w:val="28"/>
          <w:szCs w:val="28"/>
        </w:rPr>
        <w:t>9</w:t>
      </w:r>
      <w:r w:rsidR="00440ECA">
        <w:rPr>
          <w:bCs/>
          <w:iCs/>
          <w:sz w:val="28"/>
          <w:szCs w:val="28"/>
        </w:rPr>
        <w:t xml:space="preserve"> сентября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1E06C0">
        <w:rPr>
          <w:bCs/>
          <w:sz w:val="28"/>
          <w:szCs w:val="28"/>
        </w:rPr>
        <w:t xml:space="preserve">Дата составления </w:t>
      </w:r>
      <w:r w:rsidRPr="007D6B21">
        <w:rPr>
          <w:bCs/>
          <w:sz w:val="28"/>
          <w:szCs w:val="28"/>
        </w:rPr>
        <w:t xml:space="preserve">протокола: </w:t>
      </w:r>
      <w:r w:rsidR="00DA1CBE" w:rsidRPr="00DA1CBE">
        <w:rPr>
          <w:bCs/>
          <w:sz w:val="28"/>
          <w:szCs w:val="28"/>
        </w:rPr>
        <w:t>30</w:t>
      </w:r>
      <w:r w:rsidR="00440ECA" w:rsidRPr="00DA1CBE">
        <w:rPr>
          <w:bCs/>
          <w:sz w:val="28"/>
          <w:szCs w:val="28"/>
        </w:rPr>
        <w:t xml:space="preserve"> сентября</w:t>
      </w:r>
      <w:r w:rsidR="00EC04C4" w:rsidRPr="007D6B21">
        <w:rPr>
          <w:bCs/>
          <w:sz w:val="28"/>
          <w:szCs w:val="28"/>
        </w:rPr>
        <w:t xml:space="preserve"> </w:t>
      </w:r>
      <w:r w:rsidRPr="007D6B21">
        <w:rPr>
          <w:sz w:val="28"/>
          <w:szCs w:val="28"/>
        </w:rPr>
        <w:t>202</w:t>
      </w:r>
      <w:r w:rsidR="0019243F" w:rsidRPr="007D6B21">
        <w:rPr>
          <w:sz w:val="28"/>
          <w:szCs w:val="28"/>
        </w:rPr>
        <w:t>6</w:t>
      </w:r>
      <w:r w:rsidRPr="007D6B21">
        <w:rPr>
          <w:bCs/>
          <w:iCs/>
          <w:sz w:val="28"/>
          <w:szCs w:val="28"/>
        </w:rPr>
        <w:t xml:space="preserve"> года</w:t>
      </w:r>
      <w:r w:rsidRPr="007D6B21">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151CD7" w:rsidRPr="00F37A0F" w:rsidRDefault="00151CD7" w:rsidP="00151CD7">
      <w:pPr>
        <w:ind w:right="283"/>
        <w:jc w:val="both"/>
        <w:rPr>
          <w:sz w:val="28"/>
          <w:szCs w:val="28"/>
        </w:rPr>
      </w:pPr>
      <w:r w:rsidRPr="00F37A0F">
        <w:rPr>
          <w:sz w:val="28"/>
          <w:szCs w:val="28"/>
        </w:rPr>
        <w:t>Агафонов Максим Сергеевич</w:t>
      </w:r>
    </w:p>
    <w:p w:rsidR="00066B45" w:rsidRPr="00F37A0F" w:rsidRDefault="00066B45" w:rsidP="00066B45">
      <w:pPr>
        <w:ind w:right="283"/>
        <w:jc w:val="both"/>
        <w:rPr>
          <w:sz w:val="28"/>
          <w:szCs w:val="28"/>
        </w:rPr>
      </w:pPr>
      <w:r w:rsidRPr="00F37A0F">
        <w:rPr>
          <w:sz w:val="28"/>
          <w:szCs w:val="28"/>
        </w:rPr>
        <w:t>Андреева Елена Викторовна</w:t>
      </w:r>
    </w:p>
    <w:p w:rsidR="00151CD7" w:rsidRPr="00F37A0F" w:rsidRDefault="00151CD7" w:rsidP="00151CD7">
      <w:pPr>
        <w:ind w:right="283"/>
        <w:jc w:val="both"/>
        <w:rPr>
          <w:sz w:val="28"/>
          <w:szCs w:val="28"/>
        </w:rPr>
      </w:pPr>
      <w:r w:rsidRPr="00F37A0F">
        <w:rPr>
          <w:sz w:val="28"/>
          <w:szCs w:val="28"/>
        </w:rPr>
        <w:t>Баранюк Наталья Николаевна</w:t>
      </w:r>
    </w:p>
    <w:p w:rsidR="00151CD7" w:rsidRPr="00F37A0F" w:rsidRDefault="00151CD7" w:rsidP="00151CD7">
      <w:pPr>
        <w:ind w:right="283"/>
        <w:jc w:val="both"/>
        <w:rPr>
          <w:sz w:val="28"/>
          <w:szCs w:val="28"/>
        </w:rPr>
      </w:pPr>
      <w:r w:rsidRPr="00F37A0F">
        <w:rPr>
          <w:sz w:val="28"/>
          <w:szCs w:val="28"/>
        </w:rPr>
        <w:t>Левченко Роман Алексеевич</w:t>
      </w:r>
    </w:p>
    <w:p w:rsidR="00151CD7" w:rsidRPr="00F37A0F" w:rsidRDefault="00151CD7" w:rsidP="00151CD7">
      <w:pPr>
        <w:ind w:right="283"/>
        <w:jc w:val="both"/>
        <w:rPr>
          <w:sz w:val="28"/>
          <w:szCs w:val="28"/>
        </w:rPr>
      </w:pPr>
      <w:r w:rsidRPr="00F37A0F">
        <w:rPr>
          <w:sz w:val="28"/>
          <w:szCs w:val="28"/>
        </w:rPr>
        <w:t>Ляпунов Евгений Викторович</w:t>
      </w:r>
    </w:p>
    <w:p w:rsidR="00066B45" w:rsidRPr="00F37A0F" w:rsidRDefault="00066B45" w:rsidP="00066B45">
      <w:pPr>
        <w:ind w:right="283"/>
        <w:jc w:val="both"/>
        <w:rPr>
          <w:sz w:val="28"/>
          <w:szCs w:val="28"/>
        </w:rPr>
      </w:pPr>
      <w:r w:rsidRPr="00F37A0F">
        <w:rPr>
          <w:sz w:val="28"/>
          <w:szCs w:val="28"/>
        </w:rPr>
        <w:t>Макаров Владимир Александрович</w:t>
      </w:r>
    </w:p>
    <w:p w:rsidR="00151CD7" w:rsidRPr="00F37A0F" w:rsidRDefault="00151CD7" w:rsidP="00151CD7">
      <w:pPr>
        <w:ind w:right="283"/>
        <w:jc w:val="both"/>
        <w:rPr>
          <w:sz w:val="28"/>
          <w:szCs w:val="28"/>
        </w:rPr>
      </w:pPr>
      <w:r w:rsidRPr="00F37A0F">
        <w:rPr>
          <w:sz w:val="28"/>
          <w:szCs w:val="28"/>
        </w:rPr>
        <w:t>Мольский Алексей Валерьевич</w:t>
      </w:r>
    </w:p>
    <w:p w:rsidR="00066B45" w:rsidRPr="00F37A0F" w:rsidRDefault="00066B45" w:rsidP="00066B45">
      <w:pPr>
        <w:ind w:right="283"/>
        <w:jc w:val="both"/>
        <w:rPr>
          <w:sz w:val="28"/>
          <w:szCs w:val="28"/>
        </w:rPr>
      </w:pPr>
      <w:r w:rsidRPr="00F37A0F">
        <w:rPr>
          <w:sz w:val="28"/>
          <w:szCs w:val="28"/>
        </w:rPr>
        <w:t>Парамонова Наталья Владимировна</w:t>
      </w:r>
    </w:p>
    <w:p w:rsidR="00A7129F" w:rsidRDefault="00A7129F" w:rsidP="00151CD7">
      <w:pPr>
        <w:ind w:right="283"/>
        <w:jc w:val="both"/>
        <w:rPr>
          <w:sz w:val="28"/>
          <w:szCs w:val="28"/>
        </w:rPr>
      </w:pPr>
      <w:r w:rsidRPr="00F37A0F">
        <w:rPr>
          <w:sz w:val="28"/>
          <w:szCs w:val="28"/>
        </w:rPr>
        <w:t>Полинов Алексей Александрович</w:t>
      </w:r>
      <w:r w:rsidRPr="00F37A0F">
        <w:rPr>
          <w:sz w:val="28"/>
          <w:szCs w:val="28"/>
        </w:rPr>
        <w:t xml:space="preserve"> </w:t>
      </w:r>
    </w:p>
    <w:p w:rsidR="00151CD7" w:rsidRPr="00F37A0F" w:rsidRDefault="00151CD7" w:rsidP="00151CD7">
      <w:pPr>
        <w:ind w:right="283"/>
        <w:jc w:val="both"/>
        <w:rPr>
          <w:sz w:val="28"/>
          <w:szCs w:val="28"/>
        </w:rPr>
      </w:pPr>
      <w:proofErr w:type="spellStart"/>
      <w:r w:rsidRPr="00F37A0F">
        <w:rPr>
          <w:sz w:val="28"/>
          <w:szCs w:val="28"/>
        </w:rPr>
        <w:t>Сасин</w:t>
      </w:r>
      <w:proofErr w:type="spellEnd"/>
      <w:r w:rsidRPr="00F37A0F">
        <w:rPr>
          <w:sz w:val="28"/>
          <w:szCs w:val="28"/>
        </w:rPr>
        <w:t xml:space="preserve"> Николай Иванович</w:t>
      </w:r>
    </w:p>
    <w:p w:rsidR="00151CD7" w:rsidRPr="00F37A0F" w:rsidRDefault="00151CD7" w:rsidP="00151CD7">
      <w:pPr>
        <w:ind w:right="283"/>
        <w:jc w:val="both"/>
        <w:rPr>
          <w:sz w:val="28"/>
          <w:szCs w:val="28"/>
        </w:rPr>
      </w:pPr>
      <w:r w:rsidRPr="00F37A0F">
        <w:rPr>
          <w:sz w:val="28"/>
          <w:szCs w:val="28"/>
        </w:rPr>
        <w:t>Устюгов Дмитрий Владимирович</w:t>
      </w:r>
    </w:p>
    <w:p w:rsidR="004A72B3" w:rsidRPr="00356486" w:rsidRDefault="004A72B3" w:rsidP="00156615">
      <w:pPr>
        <w:ind w:right="283"/>
        <w:jc w:val="both"/>
        <w:rPr>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B54A0A" w:rsidRPr="00356486" w:rsidRDefault="00B54A0A" w:rsidP="00156615">
      <w:pPr>
        <w:ind w:right="283"/>
        <w:jc w:val="center"/>
      </w:pPr>
    </w:p>
    <w:p w:rsidR="00156615" w:rsidRDefault="00156615" w:rsidP="00156615">
      <w:pPr>
        <w:ind w:right="283"/>
        <w:jc w:val="center"/>
        <w:rPr>
          <w:sz w:val="28"/>
          <w:szCs w:val="28"/>
        </w:rPr>
      </w:pPr>
      <w:r w:rsidRPr="00FD6531">
        <w:rPr>
          <w:sz w:val="28"/>
          <w:szCs w:val="28"/>
        </w:rPr>
        <w:t>Повестка дня:</w:t>
      </w:r>
    </w:p>
    <w:p w:rsidR="00B54A0A" w:rsidRPr="00356486" w:rsidRDefault="00B54A0A" w:rsidP="00156615">
      <w:pPr>
        <w:ind w:right="283"/>
        <w:jc w:val="center"/>
      </w:pPr>
    </w:p>
    <w:p w:rsidR="00356486" w:rsidRDefault="009E01CA" w:rsidP="00356486">
      <w:pPr>
        <w:widowControl w:val="0"/>
        <w:tabs>
          <w:tab w:val="left" w:pos="360"/>
        </w:tabs>
        <w:jc w:val="both"/>
        <w:rPr>
          <w:sz w:val="28"/>
          <w:szCs w:val="28"/>
        </w:rPr>
      </w:pPr>
      <w:r>
        <w:rPr>
          <w:sz w:val="28"/>
          <w:szCs w:val="28"/>
        </w:rPr>
        <w:tab/>
      </w:r>
      <w:r w:rsidR="00BD7941">
        <w:rPr>
          <w:sz w:val="28"/>
          <w:szCs w:val="28"/>
        </w:rPr>
        <w:tab/>
      </w:r>
      <w:r w:rsidR="00356486" w:rsidRPr="00C110A4">
        <w:rPr>
          <w:sz w:val="28"/>
          <w:szCs w:val="28"/>
        </w:rPr>
        <w:t>1.</w:t>
      </w:r>
      <w:r w:rsidR="00356486" w:rsidRPr="00C110A4">
        <w:rPr>
          <w:sz w:val="28"/>
          <w:szCs w:val="28"/>
        </w:rPr>
        <w:tab/>
      </w:r>
      <w:r w:rsidR="00356486" w:rsidRPr="00523FAA">
        <w:rPr>
          <w:sz w:val="28"/>
          <w:szCs w:val="28"/>
        </w:rPr>
        <w:t>Об утверждении актуализированного Плана развития системы управления производственными активами и ресурсного плана ПАО «Россети Северный Кавказ» на 2026-2028 гг.</w:t>
      </w:r>
    </w:p>
    <w:p w:rsidR="00356486" w:rsidRDefault="00356486" w:rsidP="00356486">
      <w:pPr>
        <w:widowControl w:val="0"/>
        <w:tabs>
          <w:tab w:val="left" w:pos="567"/>
        </w:tabs>
        <w:jc w:val="both"/>
        <w:rPr>
          <w:sz w:val="28"/>
          <w:szCs w:val="28"/>
        </w:rPr>
      </w:pPr>
      <w:r>
        <w:rPr>
          <w:sz w:val="28"/>
          <w:szCs w:val="28"/>
        </w:rPr>
        <w:tab/>
      </w:r>
      <w:r>
        <w:rPr>
          <w:sz w:val="28"/>
          <w:szCs w:val="28"/>
        </w:rPr>
        <w:tab/>
        <w:t>2.</w:t>
      </w:r>
      <w:r>
        <w:rPr>
          <w:sz w:val="28"/>
          <w:szCs w:val="28"/>
        </w:rPr>
        <w:tab/>
      </w:r>
      <w:r w:rsidRPr="00523FAA">
        <w:rPr>
          <w:sz w:val="28"/>
          <w:szCs w:val="28"/>
        </w:rPr>
        <w:t>О рассмотрении отчета о завершении мероприятий Дорожной карты по внедрению Стандартов качества обслуживания потребителей услуг                         ПАО «Россети Северный Кавказ».</w:t>
      </w:r>
    </w:p>
    <w:p w:rsidR="00356486" w:rsidRDefault="00356486" w:rsidP="00356486">
      <w:pPr>
        <w:widowControl w:val="0"/>
        <w:tabs>
          <w:tab w:val="left" w:pos="709"/>
        </w:tabs>
        <w:jc w:val="both"/>
        <w:rPr>
          <w:sz w:val="28"/>
          <w:szCs w:val="28"/>
        </w:rPr>
      </w:pPr>
      <w:r>
        <w:rPr>
          <w:sz w:val="28"/>
          <w:szCs w:val="28"/>
        </w:rPr>
        <w:tab/>
        <w:t>3.</w:t>
      </w:r>
      <w:r>
        <w:rPr>
          <w:sz w:val="28"/>
          <w:szCs w:val="28"/>
        </w:rPr>
        <w:tab/>
      </w:r>
      <w:r w:rsidRPr="00523FAA">
        <w:rPr>
          <w:sz w:val="28"/>
          <w:szCs w:val="28"/>
        </w:rPr>
        <w:t xml:space="preserve">О рассмотрении отчета ПАО «Россети Северный Кавказ» о совершенных сделках, в отношении которых не требуется принятие решения Советом директоров ПАО «Россети Северный Кавказ» о согласии на совершение сделок, и о соответствии совершенных сделок критериям принятия решений по проектам консолидации электросетевых активов, за 1 полугодие </w:t>
      </w:r>
      <w:r w:rsidRPr="00523FAA">
        <w:rPr>
          <w:sz w:val="28"/>
          <w:szCs w:val="28"/>
        </w:rPr>
        <w:lastRenderedPageBreak/>
        <w:t>2026 года.</w:t>
      </w:r>
    </w:p>
    <w:p w:rsidR="00356486" w:rsidRDefault="00356486" w:rsidP="00356486">
      <w:pPr>
        <w:widowControl w:val="0"/>
        <w:tabs>
          <w:tab w:val="left" w:pos="709"/>
        </w:tabs>
        <w:jc w:val="both"/>
        <w:rPr>
          <w:sz w:val="28"/>
          <w:szCs w:val="28"/>
        </w:rPr>
      </w:pPr>
      <w:r>
        <w:rPr>
          <w:sz w:val="28"/>
          <w:szCs w:val="28"/>
        </w:rPr>
        <w:tab/>
        <w:t>4.</w:t>
      </w:r>
      <w:r>
        <w:rPr>
          <w:sz w:val="28"/>
          <w:szCs w:val="28"/>
        </w:rPr>
        <w:tab/>
      </w:r>
      <w:r w:rsidRPr="00523FAA">
        <w:rPr>
          <w:sz w:val="28"/>
          <w:szCs w:val="28"/>
        </w:rPr>
        <w:t>Об утверждении бюджета Комитета по кадрам и вознаграждениям Совета директоров ПАО «Россети Северный Кавказ» на 2026 – 2027 корпоративный год.</w:t>
      </w:r>
    </w:p>
    <w:p w:rsidR="00356486" w:rsidRPr="003368B8" w:rsidRDefault="00356486" w:rsidP="00356486">
      <w:pPr>
        <w:widowControl w:val="0"/>
        <w:tabs>
          <w:tab w:val="left" w:pos="709"/>
        </w:tabs>
        <w:jc w:val="both"/>
        <w:rPr>
          <w:sz w:val="28"/>
          <w:szCs w:val="28"/>
        </w:rPr>
      </w:pPr>
      <w:r>
        <w:rPr>
          <w:sz w:val="28"/>
          <w:szCs w:val="28"/>
        </w:rPr>
        <w:tab/>
        <w:t>5.</w:t>
      </w:r>
      <w:r>
        <w:rPr>
          <w:sz w:val="28"/>
          <w:szCs w:val="28"/>
        </w:rPr>
        <w:tab/>
      </w:r>
      <w:r w:rsidRPr="009D372A">
        <w:rPr>
          <w:sz w:val="28"/>
          <w:szCs w:val="28"/>
        </w:rPr>
        <w:t>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2 квартал 2026 года.</w:t>
      </w:r>
    </w:p>
    <w:p w:rsidR="00356486" w:rsidRDefault="00356486" w:rsidP="00356486">
      <w:pPr>
        <w:pStyle w:val="21"/>
        <w:spacing w:after="0" w:line="240" w:lineRule="auto"/>
        <w:ind w:left="0" w:firstLine="708"/>
        <w:jc w:val="both"/>
        <w:rPr>
          <w:sz w:val="28"/>
          <w:szCs w:val="28"/>
        </w:rPr>
      </w:pPr>
      <w:r w:rsidRPr="003E34B4">
        <w:rPr>
          <w:sz w:val="28"/>
          <w:szCs w:val="28"/>
        </w:rPr>
        <w:t>6</w:t>
      </w:r>
      <w:r>
        <w:rPr>
          <w:sz w:val="28"/>
          <w:szCs w:val="28"/>
        </w:rPr>
        <w:t>.</w:t>
      </w:r>
      <w:r w:rsidRPr="003E34B4">
        <w:rPr>
          <w:sz w:val="28"/>
          <w:szCs w:val="28"/>
        </w:rPr>
        <w:t xml:space="preserve"> </w:t>
      </w:r>
      <w:r>
        <w:rPr>
          <w:sz w:val="28"/>
          <w:szCs w:val="28"/>
        </w:rPr>
        <w:t xml:space="preserve">О рассмотрении отчета об исполнении сметы расходов </w:t>
      </w:r>
      <w:r>
        <w:rPr>
          <w:sz w:val="28"/>
          <w:szCs w:val="28"/>
        </w:rPr>
        <w:br/>
        <w:t>ПАО «Россети Северный Кавказ» за 1 квартал 2026 года, включающего отчет о финансово-хозяйственной деятельности за 1 квартал 2026 года.</w:t>
      </w:r>
    </w:p>
    <w:p w:rsidR="00356486" w:rsidRDefault="00356486" w:rsidP="00356486">
      <w:pPr>
        <w:pStyle w:val="21"/>
        <w:spacing w:after="0" w:line="240" w:lineRule="auto"/>
        <w:ind w:left="0" w:firstLine="708"/>
        <w:jc w:val="both"/>
        <w:rPr>
          <w:sz w:val="28"/>
          <w:szCs w:val="28"/>
        </w:rPr>
      </w:pPr>
      <w:r>
        <w:rPr>
          <w:sz w:val="28"/>
          <w:szCs w:val="28"/>
        </w:rPr>
        <w:t xml:space="preserve">7. </w:t>
      </w:r>
      <w:r>
        <w:rPr>
          <w:sz w:val="28"/>
          <w:szCs w:val="28"/>
          <w:highlight w:val="white"/>
          <w:lang w:eastAsia="ja-JP"/>
        </w:rPr>
        <w:t>Об утверждении актуализированной Программы цифровой трансформации ПАО «Россети Северный Кавказ» на период 2026-2028 гг. и прогнозных показателей до 2030 года, включая план мероприятий перехода на преимущественное использование отечественного программного обеспечения и план использования российской радиоэлектронной продукции</w:t>
      </w:r>
      <w:r>
        <w:rPr>
          <w:sz w:val="28"/>
          <w:szCs w:val="28"/>
        </w:rPr>
        <w:t>.</w:t>
      </w:r>
    </w:p>
    <w:p w:rsidR="00AE5E82" w:rsidRPr="00356486" w:rsidRDefault="00AE5E82" w:rsidP="00156615">
      <w:pPr>
        <w:pStyle w:val="ab"/>
        <w:tabs>
          <w:tab w:val="left" w:pos="709"/>
        </w:tabs>
        <w:spacing w:line="264" w:lineRule="auto"/>
        <w:ind w:left="709"/>
        <w:jc w:val="both"/>
        <w:rPr>
          <w:bCs/>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BD7941" w:rsidRPr="00356486" w:rsidRDefault="00BD7941" w:rsidP="00BD7941">
      <w:pPr>
        <w:autoSpaceDE w:val="0"/>
        <w:autoSpaceDN w:val="0"/>
        <w:adjustRightInd w:val="0"/>
        <w:jc w:val="both"/>
        <w:rPr>
          <w:rFonts w:eastAsia="Calibri"/>
          <w:b/>
          <w:color w:val="000000"/>
          <w:lang w:eastAsia="en-US"/>
        </w:rPr>
      </w:pPr>
    </w:p>
    <w:p w:rsidR="00BD7941" w:rsidRPr="00BD7941" w:rsidRDefault="00BD7941" w:rsidP="00BD7941">
      <w:pPr>
        <w:autoSpaceDE w:val="0"/>
        <w:autoSpaceDN w:val="0"/>
        <w:adjustRightInd w:val="0"/>
        <w:jc w:val="both"/>
        <w:rPr>
          <w:rFonts w:eastAsia="Calibri"/>
          <w:b/>
          <w:color w:val="000000"/>
          <w:sz w:val="26"/>
          <w:szCs w:val="26"/>
          <w:lang w:eastAsia="en-US"/>
        </w:rPr>
      </w:pPr>
      <w:r w:rsidRPr="00BD7941">
        <w:rPr>
          <w:rFonts w:eastAsia="Calibri"/>
          <w:b/>
          <w:color w:val="000000"/>
          <w:sz w:val="26"/>
          <w:szCs w:val="26"/>
          <w:lang w:eastAsia="en-US"/>
        </w:rPr>
        <w:t xml:space="preserve">Вопрос: </w:t>
      </w:r>
    </w:p>
    <w:p w:rsidR="00356486" w:rsidRDefault="00BD7941" w:rsidP="00356486">
      <w:pPr>
        <w:widowControl w:val="0"/>
        <w:tabs>
          <w:tab w:val="left" w:pos="360"/>
        </w:tabs>
        <w:jc w:val="both"/>
        <w:rPr>
          <w:sz w:val="28"/>
          <w:szCs w:val="28"/>
        </w:rPr>
      </w:pPr>
      <w:r w:rsidRPr="00BD7941">
        <w:rPr>
          <w:rFonts w:eastAsia="Calibri"/>
          <w:b/>
          <w:color w:val="000000"/>
          <w:sz w:val="26"/>
          <w:szCs w:val="26"/>
        </w:rPr>
        <w:t>1.</w:t>
      </w:r>
      <w:r w:rsidRPr="00BD7941">
        <w:rPr>
          <w:sz w:val="28"/>
          <w:szCs w:val="28"/>
        </w:rPr>
        <w:t xml:space="preserve"> </w:t>
      </w:r>
      <w:r w:rsidR="00356486" w:rsidRPr="00523FAA">
        <w:rPr>
          <w:sz w:val="28"/>
          <w:szCs w:val="28"/>
        </w:rPr>
        <w:t>Об утверждении актуализированного Плана развития системы управления производственными активами и ресурсного плана ПАО «Россети Северный Кавказ» на 2026-2028 гг.</w:t>
      </w:r>
    </w:p>
    <w:p w:rsidR="00BD7941" w:rsidRPr="00BD7941" w:rsidRDefault="00BD7941" w:rsidP="00356486">
      <w:pPr>
        <w:jc w:val="both"/>
        <w:rPr>
          <w:rFonts w:eastAsia="Calibri"/>
          <w:b/>
          <w:color w:val="000000"/>
          <w:sz w:val="26"/>
          <w:szCs w:val="26"/>
          <w:lang w:eastAsia="en-US"/>
        </w:rPr>
      </w:pPr>
      <w:r w:rsidRPr="00BD7941">
        <w:rPr>
          <w:rFonts w:eastAsia="Calibri"/>
          <w:b/>
          <w:color w:val="000000"/>
          <w:sz w:val="26"/>
          <w:szCs w:val="26"/>
          <w:lang w:eastAsia="en-US"/>
        </w:rPr>
        <w:t xml:space="preserve">Решение: </w:t>
      </w:r>
    </w:p>
    <w:p w:rsidR="00356486" w:rsidRDefault="00356486" w:rsidP="00356486">
      <w:pPr>
        <w:ind w:firstLine="709"/>
        <w:jc w:val="both"/>
        <w:rPr>
          <w:sz w:val="28"/>
          <w:szCs w:val="28"/>
        </w:rPr>
      </w:pPr>
      <w:r>
        <w:rPr>
          <w:sz w:val="28"/>
          <w:szCs w:val="28"/>
        </w:rPr>
        <w:t>1.1. Утвердить актуализированный План развития системы управления производственными активами и ресурсный план ПАО «Россети Северный Кавказ» на 2026 - 2028 гг. в соответствии с приложением 1.</w:t>
      </w:r>
    </w:p>
    <w:p w:rsidR="00356486" w:rsidRDefault="00356486" w:rsidP="00356486">
      <w:pPr>
        <w:ind w:firstLine="709"/>
        <w:jc w:val="both"/>
        <w:rPr>
          <w:sz w:val="28"/>
          <w:szCs w:val="28"/>
        </w:rPr>
      </w:pPr>
      <w:r>
        <w:rPr>
          <w:sz w:val="28"/>
          <w:szCs w:val="28"/>
        </w:rPr>
        <w:t>1.2. Поручить Единоличному исполнительному органу Общества:</w:t>
      </w:r>
    </w:p>
    <w:p w:rsidR="00356486" w:rsidRDefault="00356486" w:rsidP="00356486">
      <w:pPr>
        <w:tabs>
          <w:tab w:val="left" w:pos="1134"/>
        </w:tabs>
        <w:ind w:firstLine="709"/>
        <w:jc w:val="both"/>
        <w:rPr>
          <w:sz w:val="28"/>
          <w:szCs w:val="28"/>
        </w:rPr>
      </w:pPr>
      <w:r>
        <w:rPr>
          <w:sz w:val="28"/>
          <w:szCs w:val="28"/>
        </w:rPr>
        <w:t>– обеспечить своевременную реализацию мероприятий актуализированного Плана развития системы управления производственными активами ПАО «Россети Северный Кавказ» на 2026 - 2028 гг.;</w:t>
      </w:r>
    </w:p>
    <w:p w:rsidR="00356486" w:rsidRDefault="00356486" w:rsidP="00356486">
      <w:pPr>
        <w:ind w:firstLine="709"/>
        <w:jc w:val="both"/>
        <w:rPr>
          <w:sz w:val="28"/>
          <w:szCs w:val="28"/>
        </w:rPr>
      </w:pPr>
      <w:r>
        <w:rPr>
          <w:sz w:val="28"/>
          <w:szCs w:val="28"/>
        </w:rPr>
        <w:t>– обеспечить ежегодное утверждение Советом директоров ПАО «Россети Северный Кавказ» отчета о результатах исполнения утверждённых актуализированного Плана развития системы управления производственными активами и ресурсного плана ПАО «Россети Северный Кавказ» на 2026 - 2028 гг., в срок до 31 марта года, следующего за отчетным.</w:t>
      </w:r>
    </w:p>
    <w:p w:rsidR="00356486" w:rsidRDefault="00356486" w:rsidP="00356486">
      <w:pPr>
        <w:ind w:firstLine="709"/>
        <w:jc w:val="both"/>
        <w:rPr>
          <w:sz w:val="28"/>
          <w:szCs w:val="28"/>
        </w:rPr>
      </w:pPr>
      <w:r>
        <w:rPr>
          <w:sz w:val="28"/>
          <w:szCs w:val="28"/>
        </w:rPr>
        <w:t>1.3. Признать утратившими силу актуализированный План развития системы управления производственными активами и ресурсный план ПАО «Россети Северный Кавказ» на 2024-2026 гг., утвержденные решением Совета директоров Общества (протокол от 11.12.2025 № 595), с даты принятия настоящего решения.</w:t>
      </w:r>
    </w:p>
    <w:p w:rsidR="005323B4" w:rsidRPr="00AE5E82" w:rsidRDefault="005323B4" w:rsidP="005323B4">
      <w:pPr>
        <w:tabs>
          <w:tab w:val="left" w:pos="10260"/>
        </w:tabs>
        <w:spacing w:line="256" w:lineRule="auto"/>
        <w:jc w:val="both"/>
        <w:rPr>
          <w:sz w:val="28"/>
          <w:szCs w:val="28"/>
        </w:rPr>
      </w:pPr>
      <w:r w:rsidRPr="00AE5E82">
        <w:rPr>
          <w:sz w:val="28"/>
          <w:szCs w:val="28"/>
        </w:rPr>
        <w:t>Голосовали «ЗА»: Агафонов М.С., Андреева Е.В., Баранюк Н.Н., Левченко Р.А., Ляпунов Е.В., Макаров В.А., Мольский А.В., Парамонова Н.В.,</w:t>
      </w:r>
      <w:r w:rsidR="00A7129F">
        <w:rPr>
          <w:sz w:val="28"/>
          <w:szCs w:val="28"/>
        </w:rPr>
        <w:t xml:space="preserve"> Полинов А.А.,</w:t>
      </w:r>
      <w:r w:rsidR="00FF27E7" w:rsidRPr="00FF27E7">
        <w:rPr>
          <w:sz w:val="28"/>
          <w:szCs w:val="28"/>
        </w:rPr>
        <w:t xml:space="preserve">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BD7941" w:rsidRDefault="00BD7941" w:rsidP="00BD7941">
      <w:pPr>
        <w:spacing w:line="259" w:lineRule="auto"/>
        <w:ind w:firstLine="709"/>
        <w:jc w:val="both"/>
        <w:rPr>
          <w:rFonts w:eastAsia="Calibri"/>
          <w:b/>
          <w:color w:val="000000"/>
          <w:sz w:val="26"/>
          <w:szCs w:val="26"/>
          <w:lang w:eastAsia="en-US"/>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356486" w:rsidRDefault="00BD7941" w:rsidP="00BD7941">
      <w:pPr>
        <w:jc w:val="both"/>
        <w:rPr>
          <w:sz w:val="28"/>
          <w:szCs w:val="28"/>
        </w:rPr>
      </w:pPr>
      <w:r w:rsidRPr="00BD7941">
        <w:rPr>
          <w:rFonts w:eastAsia="Calibri"/>
          <w:b/>
          <w:color w:val="000000"/>
          <w:sz w:val="26"/>
          <w:szCs w:val="26"/>
        </w:rPr>
        <w:t>2</w:t>
      </w:r>
      <w:r w:rsidRPr="00BD7941">
        <w:rPr>
          <w:rFonts w:eastAsia="Calibri"/>
          <w:b/>
          <w:color w:val="000000"/>
          <w:sz w:val="28"/>
          <w:szCs w:val="28"/>
        </w:rPr>
        <w:t xml:space="preserve">.  </w:t>
      </w:r>
      <w:r w:rsidR="00356486" w:rsidRPr="00523FAA">
        <w:rPr>
          <w:sz w:val="28"/>
          <w:szCs w:val="28"/>
        </w:rPr>
        <w:t>О рассмотрении отчета о завершении мероприятий Дорожной карты по внедрению Стандартов качества обслуживания потребителей услуг                         ПАО «Россети Северный Кавказ».</w:t>
      </w:r>
    </w:p>
    <w:p w:rsidR="00BD7941" w:rsidRPr="00BD7941" w:rsidRDefault="00BD7941" w:rsidP="00BD7941">
      <w:pPr>
        <w:jc w:val="both"/>
        <w:rPr>
          <w:rFonts w:eastAsia="Calibri"/>
          <w:b/>
          <w:color w:val="000000"/>
          <w:sz w:val="26"/>
          <w:szCs w:val="26"/>
        </w:rPr>
      </w:pPr>
      <w:r w:rsidRPr="00BD7941">
        <w:rPr>
          <w:rFonts w:eastAsia="Calibri"/>
          <w:b/>
          <w:color w:val="000000"/>
          <w:sz w:val="26"/>
          <w:szCs w:val="26"/>
        </w:rPr>
        <w:t>Решение:</w:t>
      </w:r>
    </w:p>
    <w:p w:rsidR="00356486" w:rsidRPr="00373ED4" w:rsidRDefault="00356486" w:rsidP="00356486">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73ED4">
        <w:rPr>
          <w:bCs/>
          <w:color w:val="000000"/>
          <w:sz w:val="28"/>
          <w:szCs w:val="28"/>
          <w:lang w:bidi="ru-RU"/>
        </w:rPr>
        <w:t xml:space="preserve">2.1.  </w:t>
      </w:r>
      <w:r w:rsidRPr="003F3B3C">
        <w:rPr>
          <w:bCs/>
          <w:color w:val="000000"/>
          <w:sz w:val="28"/>
          <w:szCs w:val="28"/>
          <w:lang w:bidi="ru-RU"/>
        </w:rPr>
        <w:t>Принять к сведению отчет о завершении мероприятий Дорожной карты по внедрению Стандартов качества обслуживания потребителей услуг                   ПАО «Россети Северный Кавказ» в соответствии с приложением</w:t>
      </w:r>
      <w:r>
        <w:rPr>
          <w:bCs/>
          <w:color w:val="000000"/>
          <w:sz w:val="28"/>
          <w:szCs w:val="28"/>
          <w:lang w:bidi="ru-RU"/>
        </w:rPr>
        <w:t xml:space="preserve"> 2</w:t>
      </w:r>
      <w:r w:rsidRPr="003F3B3C">
        <w:rPr>
          <w:bCs/>
          <w:color w:val="000000"/>
          <w:sz w:val="28"/>
          <w:szCs w:val="28"/>
          <w:lang w:bidi="ru-RU"/>
        </w:rPr>
        <w:t>.</w:t>
      </w:r>
    </w:p>
    <w:p w:rsidR="005323B4" w:rsidRPr="00AE5E82" w:rsidRDefault="005323B4" w:rsidP="005323B4">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Мольский А.В., Парамонова Н.В., </w:t>
      </w:r>
      <w:r w:rsidR="00A7129F">
        <w:rPr>
          <w:sz w:val="28"/>
          <w:szCs w:val="28"/>
        </w:rPr>
        <w:t>Полинов А.А.,</w:t>
      </w:r>
      <w:r w:rsidR="00A7129F" w:rsidRPr="00FF27E7">
        <w:rPr>
          <w:sz w:val="28"/>
          <w:szCs w:val="28"/>
        </w:rPr>
        <w:t xml:space="preserve">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AE5E82" w:rsidRPr="00BD7941" w:rsidRDefault="00AE5E82" w:rsidP="00BD7941">
      <w:pPr>
        <w:autoSpaceDE w:val="0"/>
        <w:autoSpaceDN w:val="0"/>
        <w:adjustRightInd w:val="0"/>
        <w:jc w:val="both"/>
        <w:rPr>
          <w:rFonts w:eastAsia="Calibri"/>
          <w:b/>
          <w:color w:val="000000"/>
          <w:sz w:val="26"/>
          <w:szCs w:val="26"/>
          <w:lang w:eastAsia="en-US"/>
        </w:rPr>
      </w:pPr>
    </w:p>
    <w:p w:rsidR="00356486" w:rsidRPr="00AF4C92" w:rsidRDefault="00356486" w:rsidP="00356486">
      <w:pPr>
        <w:autoSpaceDE w:val="0"/>
        <w:autoSpaceDN w:val="0"/>
        <w:adjustRightInd w:val="0"/>
        <w:rPr>
          <w:rFonts w:eastAsia="Calibri"/>
          <w:b/>
          <w:color w:val="000000"/>
          <w:sz w:val="26"/>
          <w:szCs w:val="26"/>
        </w:rPr>
      </w:pPr>
      <w:r w:rsidRPr="00AF4C92">
        <w:rPr>
          <w:rFonts w:eastAsia="Calibri"/>
          <w:b/>
          <w:color w:val="000000"/>
          <w:sz w:val="26"/>
          <w:szCs w:val="26"/>
        </w:rPr>
        <w:t xml:space="preserve">Вопрос: </w:t>
      </w:r>
    </w:p>
    <w:p w:rsidR="00356486" w:rsidRPr="007411F8" w:rsidRDefault="00356486" w:rsidP="00356486">
      <w:pPr>
        <w:pStyle w:val="21"/>
        <w:spacing w:after="0" w:line="240" w:lineRule="auto"/>
        <w:ind w:left="0"/>
        <w:jc w:val="both"/>
        <w:rPr>
          <w:sz w:val="28"/>
          <w:szCs w:val="28"/>
        </w:rPr>
      </w:pPr>
      <w:r w:rsidRPr="00ED73D8">
        <w:rPr>
          <w:rFonts w:eastAsia="Calibri"/>
          <w:b/>
          <w:color w:val="000000"/>
          <w:sz w:val="26"/>
          <w:szCs w:val="26"/>
        </w:rPr>
        <w:t>3.</w:t>
      </w:r>
      <w:r w:rsidRPr="00D6798F">
        <w:rPr>
          <w:rFonts w:eastAsia="Calibri"/>
          <w:b/>
          <w:color w:val="000000"/>
          <w:sz w:val="26"/>
          <w:szCs w:val="26"/>
        </w:rPr>
        <w:t xml:space="preserve">  </w:t>
      </w:r>
      <w:r>
        <w:rPr>
          <w:rFonts w:eastAsia="Calibri"/>
          <w:b/>
          <w:color w:val="000000"/>
          <w:sz w:val="26"/>
          <w:szCs w:val="26"/>
        </w:rPr>
        <w:t xml:space="preserve"> </w:t>
      </w:r>
      <w:r w:rsidRPr="007411F8">
        <w:rPr>
          <w:rFonts w:eastAsia="Calibri"/>
          <w:color w:val="000000"/>
          <w:sz w:val="28"/>
          <w:szCs w:val="28"/>
        </w:rPr>
        <w:t>О рассмотрении отчета ПАО «Россети Северный Кавказ» о совершенных сделках, в отношении которых не требуется принятие решения Советом директоров ПАО «Россети Северный Кавказ» о согласии на совершение сделок, и о соответствии совершенных сделок критериям принятия решений по проектам консолидации электросетевых активов, за 1 полугодие 2026 года.</w:t>
      </w:r>
    </w:p>
    <w:p w:rsidR="00356486" w:rsidRDefault="00356486" w:rsidP="00356486">
      <w:pPr>
        <w:autoSpaceDE w:val="0"/>
        <w:autoSpaceDN w:val="0"/>
        <w:adjustRightInd w:val="0"/>
        <w:jc w:val="both"/>
        <w:rPr>
          <w:rFonts w:eastAsia="Calibri"/>
          <w:b/>
          <w:color w:val="000000"/>
          <w:sz w:val="26"/>
          <w:szCs w:val="26"/>
        </w:rPr>
      </w:pPr>
      <w:r w:rsidRPr="00585EB8">
        <w:rPr>
          <w:rFonts w:eastAsia="Calibri"/>
          <w:b/>
          <w:color w:val="000000"/>
          <w:sz w:val="26"/>
          <w:szCs w:val="26"/>
        </w:rPr>
        <w:t>Решение:</w:t>
      </w:r>
    </w:p>
    <w:p w:rsidR="00356486" w:rsidRDefault="00356486" w:rsidP="00356486">
      <w:pPr>
        <w:autoSpaceDE w:val="0"/>
        <w:autoSpaceDN w:val="0"/>
        <w:adjustRightInd w:val="0"/>
        <w:ind w:firstLine="708"/>
        <w:jc w:val="both"/>
        <w:rPr>
          <w:sz w:val="28"/>
          <w:szCs w:val="28"/>
        </w:rPr>
      </w:pPr>
      <w:r>
        <w:rPr>
          <w:sz w:val="28"/>
          <w:szCs w:val="28"/>
        </w:rPr>
        <w:t>3.</w:t>
      </w:r>
      <w:r w:rsidRPr="00E10CDC">
        <w:rPr>
          <w:sz w:val="28"/>
          <w:szCs w:val="28"/>
        </w:rPr>
        <w:t xml:space="preserve">1. </w:t>
      </w:r>
      <w:r w:rsidRPr="007411F8">
        <w:rPr>
          <w:sz w:val="28"/>
          <w:szCs w:val="28"/>
        </w:rPr>
        <w:t>Принять к сведению отчет ПАО «Россети Северный Кавказ» о совершенных сделках, в отношении которых не требуется принятие решения Советом директоров ПАО «Россети Северный Кавказ» о согласии на совершение сделок, и о соответствии совершенных сделок критериям принятия решений по проектам консолидации электросетевых активов за 1 полугодие 2026 года, в соответствии с приложением</w:t>
      </w:r>
      <w:r>
        <w:rPr>
          <w:sz w:val="28"/>
          <w:szCs w:val="28"/>
        </w:rPr>
        <w:t xml:space="preserve"> 3</w:t>
      </w:r>
      <w:r w:rsidRPr="007411F8">
        <w:rPr>
          <w:sz w:val="28"/>
          <w:szCs w:val="28"/>
        </w:rPr>
        <w:t>.</w:t>
      </w:r>
    </w:p>
    <w:p w:rsidR="005323B4" w:rsidRPr="00356486" w:rsidRDefault="005323B4" w:rsidP="00356486">
      <w:pPr>
        <w:autoSpaceDE w:val="0"/>
        <w:autoSpaceDN w:val="0"/>
        <w:adjustRightInd w:val="0"/>
        <w:jc w:val="both"/>
        <w:rPr>
          <w:rFonts w:eastAsia="Calibri"/>
          <w:b/>
          <w:color w:val="000000"/>
          <w:sz w:val="26"/>
          <w:szCs w:val="26"/>
        </w:rPr>
      </w:pPr>
      <w:r w:rsidRPr="00AE5E82">
        <w:rPr>
          <w:sz w:val="28"/>
          <w:szCs w:val="28"/>
        </w:rPr>
        <w:t xml:space="preserve">Голосовали «ЗА»: Агафонов М.С., Андреева Е.В., Баранюк Н.Н., Левченко Р.А., Ляпунов Е.В., Макаров В.А., Мольский А.В., Парамонова Н.В., </w:t>
      </w:r>
      <w:r w:rsidR="00A7129F">
        <w:rPr>
          <w:sz w:val="28"/>
          <w:szCs w:val="28"/>
        </w:rPr>
        <w:t>Полинов А.А.,</w:t>
      </w:r>
      <w:r w:rsidR="00A7129F" w:rsidRPr="00FF27E7">
        <w:rPr>
          <w:sz w:val="28"/>
          <w:szCs w:val="28"/>
        </w:rPr>
        <w:t xml:space="preserve">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BD7941" w:rsidRDefault="00BD7941" w:rsidP="00BD7941">
      <w:pPr>
        <w:jc w:val="both"/>
        <w:rPr>
          <w:sz w:val="26"/>
          <w:szCs w:val="26"/>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356486" w:rsidRPr="007411F8" w:rsidRDefault="00356486" w:rsidP="00356486">
      <w:pPr>
        <w:pStyle w:val="21"/>
        <w:spacing w:after="0" w:line="240" w:lineRule="auto"/>
        <w:ind w:left="0"/>
        <w:jc w:val="both"/>
        <w:rPr>
          <w:sz w:val="28"/>
          <w:szCs w:val="28"/>
        </w:rPr>
      </w:pPr>
      <w:r>
        <w:rPr>
          <w:rFonts w:eastAsia="Calibri"/>
          <w:b/>
          <w:color w:val="000000"/>
          <w:sz w:val="26"/>
          <w:szCs w:val="26"/>
        </w:rPr>
        <w:t>4</w:t>
      </w:r>
      <w:r w:rsidRPr="00ED73D8">
        <w:rPr>
          <w:rFonts w:eastAsia="Calibri"/>
          <w:b/>
          <w:color w:val="000000"/>
          <w:sz w:val="26"/>
          <w:szCs w:val="26"/>
        </w:rPr>
        <w:t>.</w:t>
      </w:r>
      <w:r w:rsidRPr="00D6798F">
        <w:rPr>
          <w:rFonts w:eastAsia="Calibri"/>
          <w:b/>
          <w:color w:val="000000"/>
          <w:sz w:val="26"/>
          <w:szCs w:val="26"/>
        </w:rPr>
        <w:t xml:space="preserve">  </w:t>
      </w:r>
      <w:r w:rsidRPr="007411F8">
        <w:rPr>
          <w:rFonts w:eastAsia="Calibri"/>
          <w:color w:val="000000"/>
          <w:sz w:val="28"/>
          <w:szCs w:val="28"/>
        </w:rPr>
        <w:t>Об утверждении бюджета Комитета по кадрам и вознаграждениям Совета директоров ПАО «Россети Северный Кавказ» на 2026 – 2027 корпоративный год.</w:t>
      </w:r>
    </w:p>
    <w:p w:rsidR="00356486" w:rsidRDefault="00356486" w:rsidP="00356486">
      <w:pPr>
        <w:autoSpaceDE w:val="0"/>
        <w:autoSpaceDN w:val="0"/>
        <w:adjustRightInd w:val="0"/>
        <w:jc w:val="both"/>
        <w:rPr>
          <w:rFonts w:eastAsia="Calibri"/>
          <w:b/>
          <w:color w:val="000000"/>
          <w:sz w:val="26"/>
          <w:szCs w:val="26"/>
        </w:rPr>
      </w:pPr>
      <w:r w:rsidRPr="00585EB8">
        <w:rPr>
          <w:rFonts w:eastAsia="Calibri"/>
          <w:b/>
          <w:color w:val="000000"/>
          <w:sz w:val="26"/>
          <w:szCs w:val="26"/>
        </w:rPr>
        <w:t>Решение:</w:t>
      </w:r>
    </w:p>
    <w:p w:rsidR="00356486" w:rsidRDefault="00356486" w:rsidP="00356486">
      <w:pPr>
        <w:ind w:firstLine="709"/>
        <w:jc w:val="both"/>
        <w:outlineLvl w:val="0"/>
        <w:rPr>
          <w:bCs/>
          <w:sz w:val="28"/>
          <w:szCs w:val="28"/>
        </w:rPr>
      </w:pPr>
      <w:r>
        <w:rPr>
          <w:bCs/>
          <w:sz w:val="28"/>
          <w:szCs w:val="28"/>
        </w:rPr>
        <w:t xml:space="preserve">4.1. </w:t>
      </w:r>
      <w:r w:rsidRPr="007411F8">
        <w:rPr>
          <w:bCs/>
          <w:sz w:val="28"/>
          <w:szCs w:val="28"/>
        </w:rPr>
        <w:t>Утвердить бюджет Комитета по кадрам и вознаграждениям Совета директоров ПАО «Россети Северный Кавказ» на 2026 – 2027 корпоративный год согласно приложению</w:t>
      </w:r>
      <w:r>
        <w:rPr>
          <w:bCs/>
          <w:sz w:val="28"/>
          <w:szCs w:val="28"/>
        </w:rPr>
        <w:t xml:space="preserve"> 4</w:t>
      </w:r>
      <w:r w:rsidRPr="007411F8">
        <w:rPr>
          <w:bCs/>
          <w:sz w:val="28"/>
          <w:szCs w:val="28"/>
        </w:rPr>
        <w:t>.</w:t>
      </w:r>
    </w:p>
    <w:p w:rsidR="005323B4" w:rsidRPr="00AE5E82" w:rsidRDefault="005323B4" w:rsidP="005323B4">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Мольский А.В., Парамонова Н.В., </w:t>
      </w:r>
      <w:r w:rsidR="00A7129F">
        <w:rPr>
          <w:sz w:val="28"/>
          <w:szCs w:val="28"/>
        </w:rPr>
        <w:t>Полинов А.А.,</w:t>
      </w:r>
      <w:r w:rsidR="00A7129F" w:rsidRPr="00FF27E7">
        <w:rPr>
          <w:sz w:val="28"/>
          <w:szCs w:val="28"/>
        </w:rPr>
        <w:t xml:space="preserve"> </w:t>
      </w:r>
      <w:proofErr w:type="spellStart"/>
      <w:r w:rsidRPr="00AE5E82">
        <w:rPr>
          <w:sz w:val="28"/>
          <w:szCs w:val="28"/>
        </w:rPr>
        <w:t>Сасин</w:t>
      </w:r>
      <w:proofErr w:type="spellEnd"/>
      <w:r w:rsidRPr="00AE5E82">
        <w:rPr>
          <w:sz w:val="28"/>
          <w:szCs w:val="28"/>
        </w:rPr>
        <w:t xml:space="preserve"> Н.И., Устюгов Д.В.</w:t>
      </w:r>
    </w:p>
    <w:p w:rsidR="005323B4" w:rsidRPr="00625451" w:rsidRDefault="005323B4" w:rsidP="005323B4">
      <w:pPr>
        <w:widowControl w:val="0"/>
        <w:tabs>
          <w:tab w:val="left" w:pos="0"/>
          <w:tab w:val="left" w:pos="1276"/>
        </w:tabs>
        <w:jc w:val="both"/>
        <w:rPr>
          <w:sz w:val="28"/>
          <w:szCs w:val="28"/>
        </w:rPr>
      </w:pPr>
      <w:r w:rsidRPr="00AE5E82">
        <w:rPr>
          <w:sz w:val="28"/>
          <w:szCs w:val="28"/>
        </w:rPr>
        <w:lastRenderedPageBreak/>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625451">
        <w:rPr>
          <w:b/>
          <w:sz w:val="28"/>
          <w:szCs w:val="28"/>
        </w:rPr>
        <w:t>Решение принято.</w:t>
      </w:r>
      <w:r>
        <w:t xml:space="preserve"> </w:t>
      </w:r>
    </w:p>
    <w:p w:rsidR="005323B4" w:rsidRDefault="005323B4" w:rsidP="00BD7941">
      <w:pPr>
        <w:autoSpaceDE w:val="0"/>
        <w:autoSpaceDN w:val="0"/>
        <w:adjustRightInd w:val="0"/>
        <w:rPr>
          <w:rFonts w:eastAsia="Calibri"/>
          <w:b/>
          <w:color w:val="000000"/>
          <w:sz w:val="26"/>
          <w:szCs w:val="26"/>
          <w:lang w:eastAsia="en-US"/>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356486" w:rsidRPr="001453D1" w:rsidRDefault="00356486" w:rsidP="00356486">
      <w:pPr>
        <w:pStyle w:val="21"/>
        <w:spacing w:after="0" w:line="240" w:lineRule="auto"/>
        <w:ind w:left="0"/>
        <w:jc w:val="both"/>
        <w:rPr>
          <w:rFonts w:eastAsia="Calibri"/>
          <w:color w:val="000000"/>
          <w:sz w:val="28"/>
          <w:szCs w:val="28"/>
        </w:rPr>
      </w:pPr>
      <w:r>
        <w:rPr>
          <w:rFonts w:eastAsia="Calibri"/>
          <w:b/>
          <w:color w:val="000000"/>
          <w:sz w:val="26"/>
          <w:szCs w:val="26"/>
        </w:rPr>
        <w:t>5</w:t>
      </w:r>
      <w:r w:rsidRPr="00ED73D8">
        <w:rPr>
          <w:rFonts w:eastAsia="Calibri"/>
          <w:b/>
          <w:color w:val="000000"/>
          <w:sz w:val="26"/>
          <w:szCs w:val="26"/>
        </w:rPr>
        <w:t>.</w:t>
      </w:r>
      <w:r w:rsidRPr="00D6798F">
        <w:rPr>
          <w:rFonts w:eastAsia="Calibri"/>
          <w:b/>
          <w:color w:val="000000"/>
          <w:sz w:val="26"/>
          <w:szCs w:val="26"/>
        </w:rPr>
        <w:t xml:space="preserve">  </w:t>
      </w:r>
      <w:r w:rsidRPr="001453D1">
        <w:rPr>
          <w:rFonts w:eastAsia="Calibri"/>
          <w:color w:val="000000"/>
          <w:sz w:val="28"/>
          <w:szCs w:val="28"/>
        </w:rPr>
        <w:t>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2 квартал 2026 года.</w:t>
      </w:r>
    </w:p>
    <w:p w:rsidR="00356486" w:rsidRDefault="00356486" w:rsidP="00356486">
      <w:pPr>
        <w:autoSpaceDE w:val="0"/>
        <w:autoSpaceDN w:val="0"/>
        <w:adjustRightInd w:val="0"/>
        <w:jc w:val="both"/>
        <w:rPr>
          <w:rFonts w:eastAsia="Calibri"/>
          <w:b/>
          <w:color w:val="000000"/>
          <w:sz w:val="26"/>
          <w:szCs w:val="26"/>
        </w:rPr>
      </w:pPr>
      <w:r w:rsidRPr="00585EB8">
        <w:rPr>
          <w:rFonts w:eastAsia="Calibri"/>
          <w:b/>
          <w:color w:val="000000"/>
          <w:sz w:val="26"/>
          <w:szCs w:val="26"/>
        </w:rPr>
        <w:t>Решение:</w:t>
      </w:r>
    </w:p>
    <w:p w:rsidR="00356486" w:rsidRPr="00DC4E2F" w:rsidRDefault="00356486" w:rsidP="00356486">
      <w:pPr>
        <w:shd w:val="clear" w:color="auto" w:fill="FFFFFF"/>
        <w:tabs>
          <w:tab w:val="left" w:pos="851"/>
          <w:tab w:val="left" w:pos="993"/>
          <w:tab w:val="left" w:pos="1134"/>
        </w:tabs>
        <w:ind w:firstLine="709"/>
        <w:jc w:val="both"/>
        <w:rPr>
          <w:bCs/>
          <w:sz w:val="26"/>
          <w:szCs w:val="26"/>
        </w:rPr>
      </w:pPr>
      <w:r w:rsidRPr="00DC4E2F">
        <w:rPr>
          <w:bCs/>
          <w:sz w:val="28"/>
          <w:szCs w:val="28"/>
        </w:rPr>
        <w:t xml:space="preserve">5.1. Принять к сведению отчет об эффективном, целевом и своевременном использовании средств финансовой поддержки Плана развития ПАО «Россети Северный Кавказ» (далее – Отчет) за 2 квартал 2026 года </w:t>
      </w:r>
      <w:r w:rsidRPr="00DC4E2F">
        <w:rPr>
          <w:sz w:val="28"/>
          <w:szCs w:val="28"/>
        </w:rPr>
        <w:t>согласно приложению</w:t>
      </w:r>
      <w:r>
        <w:rPr>
          <w:sz w:val="28"/>
          <w:szCs w:val="28"/>
        </w:rPr>
        <w:t xml:space="preserve"> 5</w:t>
      </w:r>
      <w:r w:rsidRPr="00DC4E2F">
        <w:rPr>
          <w:bCs/>
          <w:sz w:val="28"/>
          <w:szCs w:val="28"/>
        </w:rPr>
        <w:t>.</w:t>
      </w:r>
    </w:p>
    <w:p w:rsidR="00356486" w:rsidRPr="00DC4E2F" w:rsidRDefault="00356486" w:rsidP="00356486">
      <w:pPr>
        <w:shd w:val="clear" w:color="auto" w:fill="FFFFFF"/>
        <w:tabs>
          <w:tab w:val="left" w:pos="1134"/>
        </w:tabs>
        <w:ind w:firstLine="709"/>
        <w:jc w:val="both"/>
        <w:rPr>
          <w:bCs/>
          <w:sz w:val="26"/>
          <w:szCs w:val="26"/>
        </w:rPr>
      </w:pPr>
      <w:r w:rsidRPr="00DC4E2F">
        <w:rPr>
          <w:bCs/>
          <w:sz w:val="28"/>
          <w:szCs w:val="28"/>
        </w:rPr>
        <w:t>5.2. В связи с завершением реализации мероприятий, завершением их финансирования, достижением целевых финансово-экономических и технических показателей, считать исполненными соглашения о контроле расходования средств финансовой поддержки Плана развития ПАО «Россети Северный Кавказ» (далее – Соглашения) и не предоставлять Отчеты по указанным Соглашениям начиная с отчетного периода после принятия настоящего решения:</w:t>
      </w:r>
    </w:p>
    <w:p w:rsidR="00356486" w:rsidRDefault="00356486" w:rsidP="00356486">
      <w:pPr>
        <w:pStyle w:val="ab"/>
        <w:numPr>
          <w:ilvl w:val="0"/>
          <w:numId w:val="10"/>
        </w:numPr>
        <w:shd w:val="clear" w:color="auto" w:fill="FFFFFF"/>
        <w:tabs>
          <w:tab w:val="left" w:pos="709"/>
          <w:tab w:val="left" w:pos="993"/>
        </w:tabs>
        <w:ind w:left="0" w:firstLine="709"/>
        <w:jc w:val="both"/>
        <w:rPr>
          <w:bCs/>
          <w:sz w:val="26"/>
          <w:szCs w:val="26"/>
        </w:rPr>
      </w:pPr>
      <w:r>
        <w:rPr>
          <w:bCs/>
          <w:sz w:val="28"/>
          <w:szCs w:val="28"/>
        </w:rPr>
        <w:t>от 14.10.2024 № 1242184 в целях реализации мероприятия «Обеспечение выполнения проектно-изыскательских работ для Программы первоочередных мероприятий по техническому перевооружению и реконструкции электросетевого комплекса Республики Дагестан, финансируемой в рамках Программы повышения надежности, в том числе возмещение понесенных затрат на реализацию мероприятий за счет собственных и/или заемных средств» в объеме 123,22 млн рублей;</w:t>
      </w:r>
    </w:p>
    <w:p w:rsidR="00356486" w:rsidRDefault="00356486" w:rsidP="00356486">
      <w:pPr>
        <w:pStyle w:val="ab"/>
        <w:numPr>
          <w:ilvl w:val="0"/>
          <w:numId w:val="10"/>
        </w:numPr>
        <w:tabs>
          <w:tab w:val="left" w:pos="993"/>
        </w:tabs>
        <w:ind w:left="0" w:firstLine="709"/>
        <w:jc w:val="both"/>
        <w:rPr>
          <w:bCs/>
          <w:sz w:val="26"/>
          <w:szCs w:val="26"/>
        </w:rPr>
      </w:pPr>
      <w:r>
        <w:rPr>
          <w:spacing w:val="-2"/>
          <w:sz w:val="28"/>
          <w:szCs w:val="28"/>
        </w:rPr>
        <w:t>от 03.04.2023 №49/2023 (с учетом дополнительных соглашений от 03.10.2024 № 1 и от 17.04.2025 № 2) в целях реализации мероприятия «Обеспечение строительства ПС «</w:t>
      </w:r>
      <w:proofErr w:type="spellStart"/>
      <w:r>
        <w:rPr>
          <w:spacing w:val="-2"/>
          <w:sz w:val="28"/>
          <w:szCs w:val="28"/>
        </w:rPr>
        <w:t>Плиево</w:t>
      </w:r>
      <w:proofErr w:type="spellEnd"/>
      <w:r>
        <w:rPr>
          <w:spacing w:val="-2"/>
          <w:sz w:val="28"/>
          <w:szCs w:val="28"/>
        </w:rPr>
        <w:t xml:space="preserve"> Новая» для завершения строительства 2 и 3 ПК, в том числе возмещения понесенных затрат на реализацию мероприятия за счет заемных средств» на сумму не более 206,278 млн рублей и мероприятия «Обеспечение строительства ПС «</w:t>
      </w:r>
      <w:proofErr w:type="spellStart"/>
      <w:r>
        <w:rPr>
          <w:spacing w:val="-2"/>
          <w:sz w:val="28"/>
          <w:szCs w:val="28"/>
        </w:rPr>
        <w:t>Плиево</w:t>
      </w:r>
      <w:proofErr w:type="spellEnd"/>
      <w:r>
        <w:rPr>
          <w:spacing w:val="-2"/>
          <w:sz w:val="28"/>
          <w:szCs w:val="28"/>
        </w:rPr>
        <w:t xml:space="preserve"> Новая» для завершения строительства 2 и 3 ПК (дополнительный объем), в том числе возмещение понесенных затрат на реализацию мероприятия за счет собственных и/или заемных средств» на сумму не более 132,187 млн рублей</w:t>
      </w:r>
      <w:r>
        <w:rPr>
          <w:bCs/>
          <w:sz w:val="28"/>
          <w:szCs w:val="28"/>
        </w:rPr>
        <w:t>;</w:t>
      </w:r>
    </w:p>
    <w:p w:rsidR="00356486" w:rsidRDefault="00356486" w:rsidP="00356486">
      <w:pPr>
        <w:pStyle w:val="ab"/>
        <w:numPr>
          <w:ilvl w:val="0"/>
          <w:numId w:val="10"/>
        </w:numPr>
        <w:shd w:val="clear" w:color="auto" w:fill="FFFFFF"/>
        <w:tabs>
          <w:tab w:val="left" w:pos="709"/>
          <w:tab w:val="left" w:pos="993"/>
        </w:tabs>
        <w:ind w:left="0" w:firstLine="709"/>
        <w:jc w:val="both"/>
        <w:rPr>
          <w:bCs/>
          <w:sz w:val="26"/>
          <w:szCs w:val="26"/>
        </w:rPr>
      </w:pPr>
      <w:r>
        <w:rPr>
          <w:bCs/>
          <w:sz w:val="28"/>
          <w:szCs w:val="28"/>
        </w:rPr>
        <w:t>от 11.08.2017 № 3942 (с учетом дополнительных соглашений от 24.01.2019 № 1, от 21.04.2021 № 2, от 04.03.2021 № 3, от 20.06.2022 № 4, от 16.05.2023 № 5 и от 28.12.2024 № 6) в целях реализации мероприятия «Обеспечение реализации Программы снижения потерь электроэнергии филиала ПАО «Россети Северный Кавказ» - «</w:t>
      </w:r>
      <w:proofErr w:type="spellStart"/>
      <w:r>
        <w:rPr>
          <w:bCs/>
          <w:sz w:val="28"/>
          <w:szCs w:val="28"/>
        </w:rPr>
        <w:t>Ингушэнерго</w:t>
      </w:r>
      <w:proofErr w:type="spellEnd"/>
      <w:r>
        <w:rPr>
          <w:bCs/>
          <w:sz w:val="28"/>
          <w:szCs w:val="28"/>
        </w:rPr>
        <w:t xml:space="preserve">» на сумму до </w:t>
      </w:r>
      <w:r>
        <w:rPr>
          <w:bCs/>
          <w:sz w:val="28"/>
          <w:szCs w:val="28"/>
        </w:rPr>
        <w:br/>
        <w:t>580,00 млн рублей;</w:t>
      </w:r>
    </w:p>
    <w:p w:rsidR="00356486" w:rsidRDefault="00356486" w:rsidP="00356486">
      <w:pPr>
        <w:pStyle w:val="ab"/>
        <w:numPr>
          <w:ilvl w:val="0"/>
          <w:numId w:val="10"/>
        </w:numPr>
        <w:tabs>
          <w:tab w:val="left" w:pos="993"/>
        </w:tabs>
        <w:ind w:left="0" w:firstLine="709"/>
        <w:jc w:val="both"/>
        <w:rPr>
          <w:sz w:val="28"/>
          <w:szCs w:val="28"/>
        </w:rPr>
      </w:pPr>
      <w:r>
        <w:rPr>
          <w:bCs/>
          <w:sz w:val="28"/>
          <w:szCs w:val="28"/>
        </w:rPr>
        <w:t xml:space="preserve">от 23.10.2020 № 5985 (с учетом дополнительных соглашений от 04.03.2021 № 1, от 06.06.2022 № 2, от 16.05.2023 № 3, от 04.03.2024 № 4, от 28.12.2024 № 5 и от 19.09.2025 № 6) в целях реализации мероприятия «Обеспечение реализации Плана (Программы) снижения потерь электрической </w:t>
      </w:r>
      <w:r>
        <w:rPr>
          <w:bCs/>
          <w:sz w:val="28"/>
          <w:szCs w:val="28"/>
        </w:rPr>
        <w:lastRenderedPageBreak/>
        <w:t>энергии в электрических сетях ПАО «Россети Северный Кавказ» по 4 филиалам Общества (ПАО «Россети Северный Кавказ» - «Каббалкэнерго», ПАО «Россети Северный Кавказ» - «Карачаево-Черкесскэнерго», ПАО «Россети Северный Кавказ» - «</w:t>
      </w:r>
      <w:proofErr w:type="spellStart"/>
      <w:r>
        <w:rPr>
          <w:bCs/>
          <w:sz w:val="28"/>
          <w:szCs w:val="28"/>
        </w:rPr>
        <w:t>Севкавказэнерго</w:t>
      </w:r>
      <w:proofErr w:type="spellEnd"/>
      <w:r>
        <w:rPr>
          <w:bCs/>
          <w:sz w:val="28"/>
          <w:szCs w:val="28"/>
        </w:rPr>
        <w:t>»,  ПАО «Россети Северный Кавказ» - «</w:t>
      </w:r>
      <w:proofErr w:type="spellStart"/>
      <w:r>
        <w:rPr>
          <w:bCs/>
          <w:sz w:val="28"/>
          <w:szCs w:val="28"/>
        </w:rPr>
        <w:t>Ингушэнерго</w:t>
      </w:r>
      <w:proofErr w:type="spellEnd"/>
      <w:r>
        <w:rPr>
          <w:bCs/>
          <w:sz w:val="28"/>
          <w:szCs w:val="28"/>
        </w:rPr>
        <w:t>»), в том числе возмещение понесенных затрат на реализацию мероприятия за счет собственных и/или заемных средств» на сумму 3 811,18 млн рублей.</w:t>
      </w:r>
    </w:p>
    <w:p w:rsidR="00356486" w:rsidRDefault="00356486" w:rsidP="00356486">
      <w:pPr>
        <w:tabs>
          <w:tab w:val="left" w:pos="993"/>
        </w:tabs>
        <w:ind w:firstLine="709"/>
        <w:jc w:val="both"/>
        <w:rPr>
          <w:rFonts w:eastAsia="Calibri"/>
          <w:sz w:val="28"/>
          <w:szCs w:val="28"/>
        </w:rPr>
      </w:pPr>
      <w:r>
        <w:rPr>
          <w:rFonts w:eastAsia="Calibri"/>
          <w:sz w:val="28"/>
          <w:szCs w:val="28"/>
        </w:rPr>
        <w:t xml:space="preserve">5.3. Отметить неудовлетворительные темпы реализации и риски неисполнения мероприятия «Выполнение Программы среднесрочных мероприятий по приведению в нормативное состояние производственных зданий и сооружений участков и районов электрических сетей филиала </w:t>
      </w:r>
      <w:r>
        <w:rPr>
          <w:rFonts w:eastAsia="Calibri"/>
          <w:sz w:val="28"/>
          <w:szCs w:val="28"/>
        </w:rPr>
        <w:br/>
        <w:t>ПАО «Россети Северный Кавказ» - «Дагэнерго», в том числе возмещение понесенных затрат на реализацию мероприятия за счет собственных и/или заемных средств» в установленные Планом развития Общества сроки.</w:t>
      </w:r>
    </w:p>
    <w:p w:rsidR="005323B4" w:rsidRPr="00AE5E82" w:rsidRDefault="005323B4" w:rsidP="005323B4">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Мольский А.В., Парамонова Н.В., </w:t>
      </w:r>
      <w:r w:rsidR="00A7129F">
        <w:rPr>
          <w:sz w:val="28"/>
          <w:szCs w:val="28"/>
        </w:rPr>
        <w:t>Полинов А.А.,</w:t>
      </w:r>
      <w:r w:rsidR="00A7129F" w:rsidRPr="00FF27E7">
        <w:rPr>
          <w:sz w:val="28"/>
          <w:szCs w:val="28"/>
        </w:rPr>
        <w:t xml:space="preserve">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BD7941" w:rsidRDefault="00BD7941" w:rsidP="00BD7941">
      <w:pPr>
        <w:autoSpaceDE w:val="0"/>
        <w:autoSpaceDN w:val="0"/>
        <w:adjustRightInd w:val="0"/>
        <w:rPr>
          <w:rFonts w:eastAsia="Calibri"/>
          <w:b/>
          <w:color w:val="000000"/>
          <w:sz w:val="26"/>
          <w:szCs w:val="26"/>
          <w:lang w:eastAsia="en-US"/>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t xml:space="preserve">Вопрос: </w:t>
      </w:r>
    </w:p>
    <w:p w:rsidR="00356486" w:rsidRPr="00D167CC" w:rsidRDefault="00356486" w:rsidP="00356486">
      <w:pPr>
        <w:pStyle w:val="21"/>
        <w:spacing w:after="0" w:line="240" w:lineRule="auto"/>
        <w:ind w:left="0"/>
        <w:jc w:val="both"/>
        <w:rPr>
          <w:sz w:val="28"/>
          <w:szCs w:val="28"/>
        </w:rPr>
      </w:pPr>
      <w:r>
        <w:rPr>
          <w:rFonts w:eastAsia="Calibri"/>
          <w:b/>
          <w:color w:val="000000"/>
          <w:sz w:val="26"/>
          <w:szCs w:val="26"/>
        </w:rPr>
        <w:t>6</w:t>
      </w:r>
      <w:r w:rsidRPr="00ED73D8">
        <w:rPr>
          <w:rFonts w:eastAsia="Calibri"/>
          <w:b/>
          <w:color w:val="000000"/>
          <w:sz w:val="26"/>
          <w:szCs w:val="26"/>
        </w:rPr>
        <w:t>.</w:t>
      </w:r>
      <w:r w:rsidRPr="00D6798F">
        <w:rPr>
          <w:rFonts w:eastAsia="Calibri"/>
          <w:b/>
          <w:color w:val="000000"/>
          <w:sz w:val="26"/>
          <w:szCs w:val="26"/>
        </w:rPr>
        <w:t xml:space="preserve">  </w:t>
      </w:r>
      <w:r w:rsidRPr="00D167CC">
        <w:rPr>
          <w:rFonts w:eastAsia="Calibri"/>
          <w:color w:val="000000"/>
          <w:sz w:val="28"/>
          <w:szCs w:val="28"/>
        </w:rPr>
        <w:t>О рассмотрении отчета об исполнении сметы расходов ПАО «Россети Северный Кавказ» за 1 квартал 2026 года, включающего отчет о финансово-хозяйственной деятельности за 1 квартал 2026 года.</w:t>
      </w:r>
    </w:p>
    <w:p w:rsidR="00356486" w:rsidRDefault="00356486" w:rsidP="00356486">
      <w:pPr>
        <w:autoSpaceDE w:val="0"/>
        <w:autoSpaceDN w:val="0"/>
        <w:adjustRightInd w:val="0"/>
        <w:jc w:val="both"/>
        <w:rPr>
          <w:rFonts w:eastAsia="Calibri"/>
          <w:b/>
          <w:color w:val="000000"/>
          <w:sz w:val="26"/>
          <w:szCs w:val="26"/>
        </w:rPr>
      </w:pPr>
      <w:r w:rsidRPr="00585EB8">
        <w:rPr>
          <w:rFonts w:eastAsia="Calibri"/>
          <w:b/>
          <w:color w:val="000000"/>
          <w:sz w:val="26"/>
          <w:szCs w:val="26"/>
        </w:rPr>
        <w:t>Решение:</w:t>
      </w:r>
    </w:p>
    <w:p w:rsidR="00356486" w:rsidRPr="00D167CC" w:rsidRDefault="00356486" w:rsidP="00356486">
      <w:pPr>
        <w:ind w:firstLine="709"/>
        <w:jc w:val="both"/>
        <w:outlineLvl w:val="0"/>
        <w:rPr>
          <w:bCs/>
          <w:sz w:val="28"/>
          <w:szCs w:val="28"/>
        </w:rPr>
      </w:pPr>
      <w:r>
        <w:rPr>
          <w:bCs/>
          <w:sz w:val="28"/>
          <w:szCs w:val="28"/>
        </w:rPr>
        <w:t>6.1.</w:t>
      </w:r>
      <w:r w:rsidRPr="00D167CC">
        <w:rPr>
          <w:sz w:val="28"/>
          <w:szCs w:val="26"/>
        </w:rPr>
        <w:t xml:space="preserve"> </w:t>
      </w:r>
      <w:r w:rsidRPr="00D167CC">
        <w:rPr>
          <w:bCs/>
          <w:sz w:val="28"/>
          <w:szCs w:val="28"/>
        </w:rPr>
        <w:t xml:space="preserve">Принять к сведению отчет об исполнении сметы расходов ПАО «Россети Северный Кавказ» за 1 квартал 2026 года, включающий отчет о финансово - хозяйственной деятельности за 1 квартал 2026 года, в соответствии с приложением </w:t>
      </w:r>
      <w:r>
        <w:rPr>
          <w:bCs/>
          <w:sz w:val="28"/>
          <w:szCs w:val="28"/>
        </w:rPr>
        <w:t>6</w:t>
      </w:r>
      <w:r w:rsidRPr="00D167CC">
        <w:rPr>
          <w:bCs/>
          <w:sz w:val="28"/>
          <w:szCs w:val="28"/>
        </w:rPr>
        <w:t>.</w:t>
      </w:r>
    </w:p>
    <w:p w:rsidR="00356486" w:rsidRPr="00D167CC" w:rsidRDefault="00356486" w:rsidP="00356486">
      <w:pPr>
        <w:ind w:firstLine="709"/>
        <w:jc w:val="both"/>
        <w:outlineLvl w:val="0"/>
        <w:rPr>
          <w:bCs/>
          <w:sz w:val="28"/>
          <w:szCs w:val="28"/>
        </w:rPr>
      </w:pPr>
      <w:r>
        <w:rPr>
          <w:bCs/>
          <w:sz w:val="28"/>
          <w:szCs w:val="28"/>
        </w:rPr>
        <w:t>6.</w:t>
      </w:r>
      <w:r w:rsidRPr="00D167CC">
        <w:rPr>
          <w:bCs/>
          <w:sz w:val="28"/>
          <w:szCs w:val="28"/>
        </w:rPr>
        <w:t xml:space="preserve">2. Отметить: </w:t>
      </w:r>
    </w:p>
    <w:p w:rsidR="00356486" w:rsidRPr="00D167CC" w:rsidRDefault="00356486" w:rsidP="00356486">
      <w:pPr>
        <w:ind w:firstLine="709"/>
        <w:jc w:val="both"/>
        <w:outlineLvl w:val="0"/>
        <w:rPr>
          <w:bCs/>
          <w:sz w:val="28"/>
          <w:szCs w:val="28"/>
        </w:rPr>
      </w:pPr>
      <w:r>
        <w:rPr>
          <w:bCs/>
          <w:sz w:val="28"/>
          <w:szCs w:val="28"/>
        </w:rPr>
        <w:t>6.</w:t>
      </w:r>
      <w:r w:rsidRPr="00D167CC">
        <w:rPr>
          <w:bCs/>
          <w:sz w:val="28"/>
          <w:szCs w:val="28"/>
        </w:rPr>
        <w:t>2.1.</w:t>
      </w:r>
      <w:r w:rsidRPr="00D167CC">
        <w:rPr>
          <w:bCs/>
          <w:sz w:val="28"/>
          <w:szCs w:val="28"/>
        </w:rPr>
        <w:tab/>
        <w:t xml:space="preserve">Основные результаты финансово-хозяйственной деятельности ПАО «Россети Северный Кавказ» по итогам 1 квартала 2026 года в соответствии с приложением </w:t>
      </w:r>
      <w:r>
        <w:rPr>
          <w:bCs/>
          <w:sz w:val="28"/>
          <w:szCs w:val="28"/>
        </w:rPr>
        <w:t>7</w:t>
      </w:r>
      <w:r w:rsidRPr="00D167CC">
        <w:rPr>
          <w:bCs/>
          <w:sz w:val="28"/>
          <w:szCs w:val="28"/>
        </w:rPr>
        <w:t>.</w:t>
      </w:r>
    </w:p>
    <w:p w:rsidR="00356486" w:rsidRDefault="00356486" w:rsidP="00356486">
      <w:pPr>
        <w:ind w:firstLine="709"/>
        <w:jc w:val="both"/>
        <w:outlineLvl w:val="0"/>
        <w:rPr>
          <w:bCs/>
          <w:sz w:val="28"/>
          <w:szCs w:val="28"/>
        </w:rPr>
      </w:pPr>
      <w:r>
        <w:rPr>
          <w:bCs/>
          <w:sz w:val="28"/>
          <w:szCs w:val="28"/>
        </w:rPr>
        <w:t>6.</w:t>
      </w:r>
      <w:r w:rsidRPr="00D167CC">
        <w:rPr>
          <w:bCs/>
          <w:sz w:val="28"/>
          <w:szCs w:val="28"/>
        </w:rPr>
        <w:t>2.2.</w:t>
      </w:r>
      <w:r w:rsidRPr="00D167CC">
        <w:rPr>
          <w:bCs/>
          <w:sz w:val="28"/>
          <w:szCs w:val="28"/>
        </w:rPr>
        <w:tab/>
        <w:t>Нарушение сроков вынесения на рассмотрение Совета директоров ПАО «Россети Северный Кавказ» отчета, указанного в пункте 1 настоящего решения, в соответствии со Стандартом и Регламентом бизнес-планирования ПАО «Россети Северный Кавказ», утвержденны</w:t>
      </w:r>
      <w:r>
        <w:rPr>
          <w:bCs/>
          <w:sz w:val="28"/>
          <w:szCs w:val="28"/>
        </w:rPr>
        <w:t>ми</w:t>
      </w:r>
      <w:r w:rsidRPr="00D167CC">
        <w:rPr>
          <w:bCs/>
          <w:sz w:val="28"/>
          <w:szCs w:val="28"/>
        </w:rPr>
        <w:t xml:space="preserve"> решением Совета директоров ПАО «Россети Северный Кавказ» 09.12.2021 (протокол от 13.12.2021 № 481).</w:t>
      </w:r>
    </w:p>
    <w:p w:rsidR="005323B4" w:rsidRPr="00AE5E82" w:rsidRDefault="005323B4" w:rsidP="005323B4">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Мольский А.В., Парамонова Н.В., </w:t>
      </w:r>
      <w:r w:rsidR="00A7129F">
        <w:rPr>
          <w:sz w:val="28"/>
          <w:szCs w:val="28"/>
        </w:rPr>
        <w:t>Полинов А.А.,</w:t>
      </w:r>
      <w:r w:rsidR="00A7129F" w:rsidRPr="00FF27E7">
        <w:rPr>
          <w:sz w:val="28"/>
          <w:szCs w:val="28"/>
        </w:rPr>
        <w:t xml:space="preserve"> </w:t>
      </w:r>
      <w:proofErr w:type="spellStart"/>
      <w:r w:rsidRPr="00AE5E82">
        <w:rPr>
          <w:sz w:val="28"/>
          <w:szCs w:val="28"/>
        </w:rPr>
        <w:t>Сасин</w:t>
      </w:r>
      <w:proofErr w:type="spellEnd"/>
      <w:r w:rsidRPr="00AE5E82">
        <w:rPr>
          <w:sz w:val="28"/>
          <w:szCs w:val="28"/>
        </w:rPr>
        <w:t xml:space="preserve"> Н.И., Устюгов Д.В.</w:t>
      </w:r>
    </w:p>
    <w:p w:rsidR="005323B4" w:rsidRPr="00AE5E82" w:rsidRDefault="005323B4" w:rsidP="005323B4">
      <w:pPr>
        <w:widowControl w:val="0"/>
        <w:tabs>
          <w:tab w:val="left" w:pos="0"/>
          <w:tab w:val="left" w:pos="1276"/>
        </w:tabs>
        <w:jc w:val="both"/>
        <w:rPr>
          <w:sz w:val="28"/>
          <w:szCs w:val="28"/>
        </w:rPr>
      </w:pPr>
      <w:r w:rsidRPr="00AE5E82">
        <w:rPr>
          <w:sz w:val="28"/>
          <w:szCs w:val="28"/>
        </w:rPr>
        <w:t>«ПРОТИВ»: нет. «ВОЗДЕРЖАЛСЯ»: нет.</w:t>
      </w:r>
    </w:p>
    <w:p w:rsidR="005323B4" w:rsidRDefault="005323B4" w:rsidP="005323B4">
      <w:pPr>
        <w:tabs>
          <w:tab w:val="left" w:pos="1134"/>
        </w:tabs>
        <w:jc w:val="both"/>
        <w:outlineLvl w:val="0"/>
        <w:rPr>
          <w:rFonts w:eastAsia="Calibri"/>
          <w:color w:val="000000"/>
          <w:sz w:val="28"/>
          <w:szCs w:val="28"/>
        </w:rPr>
      </w:pPr>
      <w:r w:rsidRPr="00AE5E82">
        <w:rPr>
          <w:b/>
          <w:sz w:val="28"/>
          <w:szCs w:val="28"/>
        </w:rPr>
        <w:t>Решение принято.</w:t>
      </w:r>
      <w:r>
        <w:t xml:space="preserve"> </w:t>
      </w:r>
    </w:p>
    <w:p w:rsidR="00BD7941" w:rsidRDefault="00BD7941" w:rsidP="00BD7941">
      <w:pPr>
        <w:jc w:val="both"/>
        <w:rPr>
          <w:sz w:val="26"/>
          <w:szCs w:val="26"/>
        </w:rPr>
      </w:pPr>
    </w:p>
    <w:p w:rsidR="00BD7941" w:rsidRPr="00BD7941" w:rsidRDefault="00BD7941" w:rsidP="00BD7941">
      <w:pPr>
        <w:autoSpaceDE w:val="0"/>
        <w:autoSpaceDN w:val="0"/>
        <w:adjustRightInd w:val="0"/>
        <w:rPr>
          <w:rFonts w:eastAsia="Calibri"/>
          <w:b/>
          <w:color w:val="000000"/>
          <w:sz w:val="26"/>
          <w:szCs w:val="26"/>
          <w:lang w:eastAsia="en-US"/>
        </w:rPr>
      </w:pPr>
      <w:r w:rsidRPr="00BD7941">
        <w:rPr>
          <w:rFonts w:eastAsia="Calibri"/>
          <w:b/>
          <w:color w:val="000000"/>
          <w:sz w:val="26"/>
          <w:szCs w:val="26"/>
          <w:lang w:eastAsia="en-US"/>
        </w:rPr>
        <w:lastRenderedPageBreak/>
        <w:t xml:space="preserve">Вопрос: </w:t>
      </w:r>
    </w:p>
    <w:p w:rsidR="00356486" w:rsidRPr="00D167CC" w:rsidRDefault="00356486" w:rsidP="00356486">
      <w:pPr>
        <w:pStyle w:val="21"/>
        <w:spacing w:after="0" w:line="240" w:lineRule="auto"/>
        <w:ind w:left="0"/>
        <w:jc w:val="both"/>
        <w:rPr>
          <w:sz w:val="28"/>
          <w:szCs w:val="28"/>
        </w:rPr>
      </w:pPr>
      <w:r>
        <w:rPr>
          <w:rFonts w:eastAsia="Calibri"/>
          <w:b/>
          <w:color w:val="000000"/>
          <w:sz w:val="26"/>
          <w:szCs w:val="26"/>
        </w:rPr>
        <w:t>7</w:t>
      </w:r>
      <w:r w:rsidRPr="00ED73D8">
        <w:rPr>
          <w:rFonts w:eastAsia="Calibri"/>
          <w:b/>
          <w:color w:val="000000"/>
          <w:sz w:val="26"/>
          <w:szCs w:val="26"/>
        </w:rPr>
        <w:t>.</w:t>
      </w:r>
      <w:r w:rsidRPr="00D6798F">
        <w:rPr>
          <w:rFonts w:eastAsia="Calibri"/>
          <w:b/>
          <w:color w:val="000000"/>
          <w:sz w:val="26"/>
          <w:szCs w:val="26"/>
        </w:rPr>
        <w:t xml:space="preserve">  </w:t>
      </w:r>
      <w:r w:rsidRPr="00D167CC">
        <w:rPr>
          <w:rFonts w:eastAsia="Calibri"/>
          <w:color w:val="000000"/>
          <w:sz w:val="28"/>
          <w:szCs w:val="28"/>
        </w:rPr>
        <w:t>Об утверждении актуализированной Программы цифровой трансформации ПАО «Россети Северный Кавказ» на период 2026-2028 гг. и прогнозных показателей до 2030 года, включая план мероприятий перехода на преимущественное использование отечественного программного обеспечения и план использования российской радиоэлектронной продукции.</w:t>
      </w:r>
    </w:p>
    <w:p w:rsidR="00356486" w:rsidRDefault="00356486" w:rsidP="00356486">
      <w:pPr>
        <w:autoSpaceDE w:val="0"/>
        <w:autoSpaceDN w:val="0"/>
        <w:adjustRightInd w:val="0"/>
        <w:jc w:val="both"/>
        <w:rPr>
          <w:rFonts w:eastAsia="Calibri"/>
          <w:b/>
          <w:color w:val="000000"/>
          <w:sz w:val="26"/>
          <w:szCs w:val="26"/>
        </w:rPr>
      </w:pPr>
      <w:r w:rsidRPr="00585EB8">
        <w:rPr>
          <w:rFonts w:eastAsia="Calibri"/>
          <w:b/>
          <w:color w:val="000000"/>
          <w:sz w:val="26"/>
          <w:szCs w:val="26"/>
        </w:rPr>
        <w:t>Решение:</w:t>
      </w:r>
    </w:p>
    <w:p w:rsidR="00356486" w:rsidRPr="00D167CC" w:rsidRDefault="00356486" w:rsidP="00356486">
      <w:pPr>
        <w:ind w:firstLine="709"/>
        <w:jc w:val="both"/>
        <w:rPr>
          <w:color w:val="000000"/>
          <w:sz w:val="32"/>
          <w:szCs w:val="32"/>
        </w:rPr>
      </w:pPr>
      <w:r>
        <w:rPr>
          <w:bCs/>
          <w:sz w:val="28"/>
          <w:szCs w:val="28"/>
        </w:rPr>
        <w:t>7.1.</w:t>
      </w:r>
      <w:r w:rsidRPr="00D167CC">
        <w:rPr>
          <w:rFonts w:eastAsia="Calibri"/>
          <w:sz w:val="28"/>
          <w:szCs w:val="28"/>
        </w:rPr>
        <w:t xml:space="preserve"> </w:t>
      </w:r>
      <w:r w:rsidRPr="00D167CC">
        <w:rPr>
          <w:color w:val="000000"/>
          <w:sz w:val="28"/>
          <w:szCs w:val="28"/>
          <w:lang w:bidi="ru-RU"/>
        </w:rPr>
        <w:t xml:space="preserve">Принять к сведению три варианта сценариев реализации Программы цифровой трансформации ПАО «Россети Северный Кавказ» на период 2026-2028 гг. и прогнозных показателей до 2030 года (включая планы перехода на преимущественное использование отечественного программного обеспечения и радиоэлектронной продукции) (далее - Программа) – минимальный сценарий Программы, </w:t>
      </w:r>
      <w:r w:rsidRPr="00D167CC">
        <w:rPr>
          <w:rFonts w:eastAsia="Calibri"/>
          <w:sz w:val="28"/>
          <w:szCs w:val="28"/>
        </w:rPr>
        <w:t xml:space="preserve">включающий проекты и мероприятия, направленные на исполнение требований законодательства Российской Федерации и решений органов власти Российской Федерации, нейтральный сценарий Программы, включающий дополнительно проекты и мероприятия, направленные на задачи обеспечения стабильной работы основных видов деятельности, требуемого уровня надежности и качества электроснабжения потребителей, а также на реализацию централизованных проектов и мероприятий Группы компаний «Россети», и целевой сценарий Программы, включающий дополнительно проекты и мероприятия, реализуемые в целях повышения эффективности деятельности Общества в соответствии с методическими рекомендациями </w:t>
      </w:r>
      <w:proofErr w:type="spellStart"/>
      <w:r w:rsidRPr="00D167CC">
        <w:rPr>
          <w:rFonts w:eastAsia="Calibri"/>
          <w:sz w:val="28"/>
          <w:szCs w:val="28"/>
        </w:rPr>
        <w:t>Минцифры</w:t>
      </w:r>
      <w:proofErr w:type="spellEnd"/>
      <w:r w:rsidRPr="00D167CC">
        <w:rPr>
          <w:rFonts w:eastAsia="Calibri"/>
          <w:sz w:val="28"/>
          <w:szCs w:val="28"/>
        </w:rPr>
        <w:t xml:space="preserve"> России по </w:t>
      </w:r>
      <w:proofErr w:type="spellStart"/>
      <w:r w:rsidRPr="00D167CC">
        <w:rPr>
          <w:rFonts w:eastAsia="Calibri"/>
          <w:sz w:val="28"/>
          <w:szCs w:val="28"/>
        </w:rPr>
        <w:t>цифровизации</w:t>
      </w:r>
      <w:proofErr w:type="spellEnd"/>
      <w:r w:rsidRPr="00D167CC">
        <w:rPr>
          <w:rFonts w:eastAsia="Calibri"/>
          <w:sz w:val="28"/>
          <w:szCs w:val="28"/>
        </w:rPr>
        <w:t xml:space="preserve"> компаний с государственным участием, а также задачами в области развития технологий искусственного интеллекта.</w:t>
      </w:r>
    </w:p>
    <w:p w:rsidR="00356486" w:rsidRPr="00D167CC" w:rsidRDefault="00356486" w:rsidP="00356486">
      <w:pPr>
        <w:ind w:firstLine="709"/>
        <w:jc w:val="both"/>
        <w:rPr>
          <w:color w:val="000000"/>
          <w:sz w:val="28"/>
          <w:szCs w:val="28"/>
          <w:lang w:bidi="ru-RU"/>
        </w:rPr>
      </w:pPr>
      <w:r>
        <w:rPr>
          <w:rFonts w:eastAsia="Calibri"/>
          <w:sz w:val="28"/>
          <w:szCs w:val="28"/>
        </w:rPr>
        <w:t>7.</w:t>
      </w:r>
      <w:r w:rsidRPr="00D167CC">
        <w:rPr>
          <w:rFonts w:eastAsia="Calibri"/>
          <w:sz w:val="28"/>
          <w:szCs w:val="28"/>
        </w:rPr>
        <w:t xml:space="preserve">2. Утвердить нейтральный вариант Программы </w:t>
      </w:r>
      <w:r w:rsidRPr="00D167CC">
        <w:rPr>
          <w:color w:val="000000"/>
          <w:sz w:val="28"/>
          <w:szCs w:val="28"/>
          <w:lang w:bidi="ru-RU"/>
        </w:rPr>
        <w:t xml:space="preserve">согласно </w:t>
      </w:r>
      <w:r>
        <w:rPr>
          <w:color w:val="000000"/>
          <w:sz w:val="28"/>
          <w:szCs w:val="28"/>
          <w:lang w:bidi="ru-RU"/>
        </w:rPr>
        <w:t xml:space="preserve">                 </w:t>
      </w:r>
      <w:r w:rsidRPr="00D167CC">
        <w:rPr>
          <w:color w:val="000000"/>
          <w:sz w:val="28"/>
          <w:szCs w:val="28"/>
          <w:lang w:bidi="ru-RU"/>
        </w:rPr>
        <w:t>приложению</w:t>
      </w:r>
      <w:r>
        <w:rPr>
          <w:color w:val="000000"/>
          <w:sz w:val="28"/>
          <w:szCs w:val="28"/>
          <w:lang w:bidi="ru-RU"/>
        </w:rPr>
        <w:t xml:space="preserve"> 8</w:t>
      </w:r>
      <w:r w:rsidRPr="00D167CC">
        <w:rPr>
          <w:color w:val="000000"/>
          <w:sz w:val="28"/>
          <w:szCs w:val="28"/>
          <w:lang w:bidi="ru-RU"/>
        </w:rPr>
        <w:t>.</w:t>
      </w:r>
    </w:p>
    <w:p w:rsidR="00356486" w:rsidRPr="00D167CC" w:rsidRDefault="00356486" w:rsidP="00356486">
      <w:pPr>
        <w:ind w:firstLine="709"/>
        <w:jc w:val="both"/>
        <w:rPr>
          <w:color w:val="000000"/>
          <w:sz w:val="28"/>
          <w:szCs w:val="28"/>
          <w:lang w:bidi="ru-RU"/>
        </w:rPr>
      </w:pPr>
      <w:r>
        <w:rPr>
          <w:color w:val="000000"/>
          <w:sz w:val="28"/>
          <w:szCs w:val="28"/>
          <w:lang w:bidi="ru-RU"/>
        </w:rPr>
        <w:t>7.</w:t>
      </w:r>
      <w:r w:rsidRPr="00D167CC">
        <w:rPr>
          <w:color w:val="000000"/>
          <w:sz w:val="28"/>
          <w:szCs w:val="28"/>
          <w:lang w:bidi="ru-RU"/>
        </w:rPr>
        <w:t>3. Поручить Единоличному исполнительному органу ПАО «Россети Северный Кавказ» обеспечить:</w:t>
      </w:r>
    </w:p>
    <w:p w:rsidR="00356486" w:rsidRPr="00D167CC" w:rsidRDefault="00356486" w:rsidP="00356486">
      <w:pPr>
        <w:ind w:firstLine="709"/>
        <w:jc w:val="both"/>
        <w:rPr>
          <w:color w:val="000000"/>
          <w:sz w:val="28"/>
          <w:szCs w:val="28"/>
          <w:lang w:bidi="ru-RU"/>
        </w:rPr>
      </w:pPr>
      <w:r>
        <w:rPr>
          <w:color w:val="000000"/>
          <w:sz w:val="28"/>
          <w:szCs w:val="28"/>
          <w:lang w:bidi="ru-RU"/>
        </w:rPr>
        <w:t>7.</w:t>
      </w:r>
      <w:r w:rsidRPr="00D167CC">
        <w:rPr>
          <w:color w:val="000000"/>
          <w:sz w:val="28"/>
          <w:szCs w:val="28"/>
          <w:lang w:bidi="ru-RU"/>
        </w:rPr>
        <w:t>3.1. Финансирование мероприятий актуализированной Программы в рамках лимитов бизнес-плана и инвестиционной программы ПАО «Россети Северный Кавказ»;</w:t>
      </w:r>
    </w:p>
    <w:p w:rsidR="00356486" w:rsidRPr="00D167CC" w:rsidRDefault="00356486" w:rsidP="00356486">
      <w:pPr>
        <w:ind w:firstLine="709"/>
        <w:jc w:val="both"/>
        <w:rPr>
          <w:color w:val="000000"/>
          <w:sz w:val="28"/>
          <w:szCs w:val="28"/>
          <w:lang w:bidi="ru-RU"/>
        </w:rPr>
      </w:pPr>
      <w:r>
        <w:rPr>
          <w:color w:val="000000"/>
          <w:sz w:val="28"/>
          <w:szCs w:val="28"/>
          <w:lang w:bidi="ru-RU"/>
        </w:rPr>
        <w:t>7.</w:t>
      </w:r>
      <w:r w:rsidRPr="00D167CC">
        <w:rPr>
          <w:color w:val="000000"/>
          <w:sz w:val="28"/>
          <w:szCs w:val="28"/>
          <w:lang w:bidi="ru-RU"/>
        </w:rPr>
        <w:t xml:space="preserve">3.2. Представление Совету директоров ПАО «Россети Северный Кавказ» сводного отчета по реализации мероприятий Программы, достижении ключевых показателей эффективности ее реализации. </w:t>
      </w:r>
    </w:p>
    <w:p w:rsidR="00356486" w:rsidRPr="00D167CC" w:rsidRDefault="00356486" w:rsidP="00356486">
      <w:pPr>
        <w:ind w:firstLine="709"/>
        <w:jc w:val="both"/>
        <w:rPr>
          <w:color w:val="000000"/>
          <w:sz w:val="28"/>
          <w:szCs w:val="28"/>
          <w:lang w:bidi="ru-RU"/>
        </w:rPr>
      </w:pPr>
      <w:r w:rsidRPr="00D167CC">
        <w:rPr>
          <w:color w:val="000000"/>
          <w:sz w:val="28"/>
          <w:szCs w:val="28"/>
          <w:lang w:bidi="ru-RU"/>
        </w:rPr>
        <w:t xml:space="preserve">Срок: Ежегодно, не позднее 18 апреля года, следующего за отчетным. </w:t>
      </w:r>
    </w:p>
    <w:p w:rsidR="008A5BE3" w:rsidRPr="00AE5E82" w:rsidRDefault="008A5BE3" w:rsidP="008A5BE3">
      <w:pPr>
        <w:tabs>
          <w:tab w:val="left" w:pos="10260"/>
        </w:tabs>
        <w:spacing w:line="256" w:lineRule="auto"/>
        <w:jc w:val="both"/>
        <w:rPr>
          <w:sz w:val="28"/>
          <w:szCs w:val="28"/>
        </w:rPr>
      </w:pPr>
      <w:r w:rsidRPr="00AE5E82">
        <w:rPr>
          <w:sz w:val="28"/>
          <w:szCs w:val="28"/>
        </w:rPr>
        <w:t xml:space="preserve">Голосовали «ЗА»: Агафонов М.С., Андреева Е.В., Баранюк Н.Н., Левченко Р.А., Ляпунов Е.В., Макаров В.А., Мольский А.В., Парамонова Н.В., </w:t>
      </w:r>
      <w:r w:rsidR="00A7129F">
        <w:rPr>
          <w:sz w:val="28"/>
          <w:szCs w:val="28"/>
        </w:rPr>
        <w:t>Полинов А.А.,</w:t>
      </w:r>
      <w:r w:rsidR="00A7129F" w:rsidRPr="00FF27E7">
        <w:rPr>
          <w:sz w:val="28"/>
          <w:szCs w:val="28"/>
        </w:rPr>
        <w:t xml:space="preserve"> </w:t>
      </w:r>
      <w:bookmarkStart w:id="0" w:name="_GoBack"/>
      <w:bookmarkEnd w:id="0"/>
      <w:proofErr w:type="spellStart"/>
      <w:r w:rsidRPr="00AE5E82">
        <w:rPr>
          <w:sz w:val="28"/>
          <w:szCs w:val="28"/>
        </w:rPr>
        <w:t>Сасин</w:t>
      </w:r>
      <w:proofErr w:type="spellEnd"/>
      <w:r w:rsidRPr="00AE5E82">
        <w:rPr>
          <w:sz w:val="28"/>
          <w:szCs w:val="28"/>
        </w:rPr>
        <w:t xml:space="preserve"> Н.И., Устюгов Д.В.</w:t>
      </w:r>
    </w:p>
    <w:p w:rsidR="00C92D17" w:rsidRPr="00AE5E82" w:rsidRDefault="008A5BE3" w:rsidP="00C92D17">
      <w:pPr>
        <w:jc w:val="both"/>
        <w:rPr>
          <w:sz w:val="28"/>
          <w:szCs w:val="28"/>
        </w:rPr>
      </w:pPr>
      <w:r w:rsidRPr="00AE5E82">
        <w:rPr>
          <w:sz w:val="28"/>
          <w:szCs w:val="28"/>
        </w:rPr>
        <w:t xml:space="preserve"> </w:t>
      </w:r>
      <w:r w:rsidR="00C92D17" w:rsidRPr="00AE5E82">
        <w:rPr>
          <w:sz w:val="28"/>
          <w:szCs w:val="28"/>
        </w:rPr>
        <w:t>«ПРОТИВ»: нет. «ВОЗДЕРЖАЛСЯ»: нет.</w:t>
      </w:r>
    </w:p>
    <w:p w:rsidR="00C92D17" w:rsidRPr="001665AE" w:rsidRDefault="00C92D17" w:rsidP="00C92D17">
      <w:pPr>
        <w:jc w:val="both"/>
        <w:rPr>
          <w:b/>
          <w:sz w:val="28"/>
          <w:szCs w:val="28"/>
        </w:rPr>
      </w:pPr>
      <w:r w:rsidRPr="00AE5E82">
        <w:rPr>
          <w:b/>
          <w:sz w:val="28"/>
          <w:szCs w:val="28"/>
        </w:rPr>
        <w:t>Решение принято.</w:t>
      </w:r>
    </w:p>
    <w:p w:rsidR="00CB0F5F" w:rsidRDefault="00CB0F5F" w:rsidP="00C92D17">
      <w:pPr>
        <w:spacing w:line="233" w:lineRule="auto"/>
        <w:ind w:firstLine="709"/>
        <w:jc w:val="both"/>
        <w:rPr>
          <w:rFonts w:eastAsia="Calibri"/>
          <w:b/>
          <w:color w:val="000000"/>
          <w:sz w:val="26"/>
          <w:szCs w:val="26"/>
          <w:lang w:eastAsia="en-US"/>
        </w:rPr>
      </w:pPr>
    </w:p>
    <w:p w:rsidR="00170D60" w:rsidRPr="009E01CA" w:rsidRDefault="00170D60" w:rsidP="00C92D17">
      <w:pPr>
        <w:spacing w:line="233" w:lineRule="auto"/>
        <w:ind w:firstLine="709"/>
        <w:jc w:val="both"/>
        <w:rPr>
          <w:rFonts w:eastAsia="Calibri"/>
          <w:b/>
          <w:color w:val="000000"/>
          <w:sz w:val="26"/>
          <w:szCs w:val="26"/>
          <w:lang w:eastAsia="en-US"/>
        </w:rPr>
      </w:pPr>
    </w:p>
    <w:tbl>
      <w:tblPr>
        <w:tblStyle w:val="a5"/>
        <w:tblW w:w="9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425"/>
        <w:gridCol w:w="7083"/>
      </w:tblGrid>
      <w:tr w:rsidR="00DA1998" w:rsidRPr="00681A44" w:rsidTr="00A77654">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425"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4C5684" w:rsidP="00423ABE">
            <w:pPr>
              <w:widowControl w:val="0"/>
              <w:spacing w:line="228" w:lineRule="auto"/>
              <w:ind w:left="-102"/>
              <w:contextualSpacing/>
              <w:jc w:val="both"/>
              <w:rPr>
                <w:sz w:val="28"/>
                <w:szCs w:val="28"/>
              </w:rPr>
            </w:pPr>
            <w:r>
              <w:rPr>
                <w:sz w:val="28"/>
                <w:szCs w:val="28"/>
              </w:rPr>
              <w:t>Актуализированный План развития системы управления производственными активами и ресурсный план ПАО «Россети Северный Кавказ» на 2026 - 2028 гг.</w:t>
            </w:r>
          </w:p>
        </w:tc>
      </w:tr>
      <w:tr w:rsidR="009378E7" w:rsidRPr="00681A44" w:rsidTr="00A77654">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425"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9378E7" w:rsidRPr="00681A44" w:rsidRDefault="004C5684" w:rsidP="004C5684">
            <w:pPr>
              <w:widowControl w:val="0"/>
              <w:spacing w:line="228" w:lineRule="auto"/>
              <w:ind w:left="-102"/>
              <w:contextualSpacing/>
              <w:jc w:val="both"/>
              <w:rPr>
                <w:sz w:val="28"/>
                <w:szCs w:val="28"/>
              </w:rPr>
            </w:pPr>
            <w:r>
              <w:rPr>
                <w:bCs/>
                <w:color w:val="000000"/>
                <w:sz w:val="28"/>
                <w:szCs w:val="28"/>
                <w:lang w:bidi="ru-RU"/>
              </w:rPr>
              <w:t>О</w:t>
            </w:r>
            <w:r w:rsidRPr="003F3B3C">
              <w:rPr>
                <w:bCs/>
                <w:color w:val="000000"/>
                <w:sz w:val="28"/>
                <w:szCs w:val="28"/>
                <w:lang w:bidi="ru-RU"/>
              </w:rPr>
              <w:t xml:space="preserve">тчет о завершении мероприятий Дорожной карты по </w:t>
            </w:r>
            <w:r w:rsidRPr="003F3B3C">
              <w:rPr>
                <w:bCs/>
                <w:color w:val="000000"/>
                <w:sz w:val="28"/>
                <w:szCs w:val="28"/>
                <w:lang w:bidi="ru-RU"/>
              </w:rPr>
              <w:lastRenderedPageBreak/>
              <w:t>внедрению Стандартов качества о</w:t>
            </w:r>
            <w:r>
              <w:rPr>
                <w:bCs/>
                <w:color w:val="000000"/>
                <w:sz w:val="28"/>
                <w:szCs w:val="28"/>
                <w:lang w:bidi="ru-RU"/>
              </w:rPr>
              <w:t xml:space="preserve">бслуживания потребителей услуг </w:t>
            </w:r>
            <w:r w:rsidRPr="003F3B3C">
              <w:rPr>
                <w:bCs/>
                <w:color w:val="000000"/>
                <w:sz w:val="28"/>
                <w:szCs w:val="28"/>
                <w:lang w:bidi="ru-RU"/>
              </w:rPr>
              <w:t>ПАО «Россети Северный Кавказ»</w:t>
            </w:r>
            <w:r>
              <w:rPr>
                <w:bCs/>
                <w:color w:val="000000"/>
                <w:sz w:val="28"/>
                <w:szCs w:val="28"/>
                <w:lang w:bidi="ru-RU"/>
              </w:rPr>
              <w:t>.</w:t>
            </w:r>
          </w:p>
        </w:tc>
      </w:tr>
      <w:tr w:rsidR="009378E7" w:rsidRPr="00681A44" w:rsidTr="00A77654">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425"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9378E7" w:rsidRPr="00681A44" w:rsidRDefault="004C5684" w:rsidP="00423ABE">
            <w:pPr>
              <w:widowControl w:val="0"/>
              <w:spacing w:line="228" w:lineRule="auto"/>
              <w:ind w:left="-102"/>
              <w:contextualSpacing/>
              <w:jc w:val="both"/>
              <w:rPr>
                <w:sz w:val="28"/>
                <w:szCs w:val="28"/>
              </w:rPr>
            </w:pPr>
            <w:r>
              <w:rPr>
                <w:sz w:val="28"/>
                <w:szCs w:val="28"/>
              </w:rPr>
              <w:t>О</w:t>
            </w:r>
            <w:r w:rsidRPr="007411F8">
              <w:rPr>
                <w:sz w:val="28"/>
                <w:szCs w:val="28"/>
              </w:rPr>
              <w:t>тчет ПАО «Россети Северный Кавказ» о совершенных сделках, в отношении которых не требуется принятие решения Советом директоров ПАО «Россети Северный Кавказ» о согласии на совершение сделок, и о соответствии совершенных сделок критериям принятия решений по проектам консолидации электросетевых активов за 1 полугодие 2026 года</w:t>
            </w:r>
            <w:r>
              <w:rPr>
                <w:sz w:val="28"/>
                <w:szCs w:val="28"/>
              </w:rPr>
              <w:t>.</w:t>
            </w:r>
          </w:p>
        </w:tc>
      </w:tr>
      <w:tr w:rsidR="00DC3A5C" w:rsidRPr="00681A44" w:rsidTr="00A77654">
        <w:tc>
          <w:tcPr>
            <w:tcW w:w="1838" w:type="dxa"/>
          </w:tcPr>
          <w:p w:rsidR="00DC3A5C" w:rsidRPr="00681A44" w:rsidRDefault="00DC3A5C" w:rsidP="004C7C94">
            <w:pPr>
              <w:tabs>
                <w:tab w:val="left" w:pos="4536"/>
                <w:tab w:val="left" w:pos="7088"/>
                <w:tab w:val="left" w:pos="7655"/>
                <w:tab w:val="left" w:pos="9356"/>
              </w:tabs>
              <w:jc w:val="both"/>
              <w:rPr>
                <w:sz w:val="28"/>
                <w:szCs w:val="28"/>
              </w:rPr>
            </w:pPr>
          </w:p>
        </w:tc>
        <w:tc>
          <w:tcPr>
            <w:tcW w:w="425" w:type="dxa"/>
          </w:tcPr>
          <w:p w:rsidR="00DC3A5C" w:rsidRDefault="00DC3A5C"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DC3A5C" w:rsidRPr="00681A44" w:rsidRDefault="004C5684" w:rsidP="00423ABE">
            <w:pPr>
              <w:widowControl w:val="0"/>
              <w:spacing w:line="228" w:lineRule="auto"/>
              <w:ind w:left="-102"/>
              <w:contextualSpacing/>
              <w:jc w:val="both"/>
              <w:rPr>
                <w:sz w:val="28"/>
                <w:szCs w:val="28"/>
              </w:rPr>
            </w:pPr>
            <w:r>
              <w:rPr>
                <w:bCs/>
                <w:sz w:val="28"/>
                <w:szCs w:val="28"/>
              </w:rPr>
              <w:t>Б</w:t>
            </w:r>
            <w:r w:rsidRPr="007411F8">
              <w:rPr>
                <w:bCs/>
                <w:sz w:val="28"/>
                <w:szCs w:val="28"/>
              </w:rPr>
              <w:t>юджет Комитета по кадрам и вознаграждениям Совета директоров ПАО «Россети Северный Кавказ» на 2026 – 2027 корпоративный год</w:t>
            </w:r>
            <w:r>
              <w:rPr>
                <w:bCs/>
                <w:sz w:val="28"/>
                <w:szCs w:val="28"/>
              </w:rPr>
              <w:t>.</w:t>
            </w:r>
          </w:p>
        </w:tc>
      </w:tr>
      <w:tr w:rsidR="00DC3A5C" w:rsidRPr="00681A44" w:rsidTr="00A77654">
        <w:tc>
          <w:tcPr>
            <w:tcW w:w="1838" w:type="dxa"/>
          </w:tcPr>
          <w:p w:rsidR="00DC3A5C" w:rsidRPr="00681A44" w:rsidRDefault="00DC3A5C" w:rsidP="004C7C94">
            <w:pPr>
              <w:tabs>
                <w:tab w:val="left" w:pos="4536"/>
                <w:tab w:val="left" w:pos="7088"/>
                <w:tab w:val="left" w:pos="7655"/>
                <w:tab w:val="left" w:pos="9356"/>
              </w:tabs>
              <w:jc w:val="both"/>
              <w:rPr>
                <w:sz w:val="28"/>
                <w:szCs w:val="28"/>
              </w:rPr>
            </w:pPr>
          </w:p>
        </w:tc>
        <w:tc>
          <w:tcPr>
            <w:tcW w:w="425" w:type="dxa"/>
          </w:tcPr>
          <w:p w:rsidR="00DC3A5C" w:rsidRDefault="00DC3A5C"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DC3A5C" w:rsidRPr="00681A44" w:rsidRDefault="004C5684" w:rsidP="004C5684">
            <w:pPr>
              <w:widowControl w:val="0"/>
              <w:spacing w:line="228" w:lineRule="auto"/>
              <w:ind w:left="-102"/>
              <w:contextualSpacing/>
              <w:jc w:val="both"/>
              <w:rPr>
                <w:sz w:val="28"/>
                <w:szCs w:val="28"/>
              </w:rPr>
            </w:pPr>
            <w:r>
              <w:rPr>
                <w:bCs/>
                <w:sz w:val="28"/>
                <w:szCs w:val="28"/>
              </w:rPr>
              <w:t>О</w:t>
            </w:r>
            <w:r w:rsidRPr="00DC4E2F">
              <w:rPr>
                <w:bCs/>
                <w:sz w:val="28"/>
                <w:szCs w:val="28"/>
              </w:rPr>
              <w:t>тчет об эффективном, целевом и своевременном использовании средств финансовой поддержки Плана развития</w:t>
            </w:r>
            <w:r>
              <w:rPr>
                <w:bCs/>
                <w:sz w:val="28"/>
                <w:szCs w:val="28"/>
              </w:rPr>
              <w:t xml:space="preserve"> ПАО «Россети Северный Кавказ» </w:t>
            </w:r>
            <w:r w:rsidRPr="00DC4E2F">
              <w:rPr>
                <w:bCs/>
                <w:sz w:val="28"/>
                <w:szCs w:val="28"/>
              </w:rPr>
              <w:t>за 2 квартал 2026 года</w:t>
            </w:r>
            <w:r>
              <w:rPr>
                <w:bCs/>
                <w:sz w:val="28"/>
                <w:szCs w:val="28"/>
              </w:rPr>
              <w:t>.</w:t>
            </w:r>
          </w:p>
        </w:tc>
      </w:tr>
      <w:tr w:rsidR="00DC3A5C" w:rsidRPr="00681A44" w:rsidTr="00A77654">
        <w:tc>
          <w:tcPr>
            <w:tcW w:w="1838" w:type="dxa"/>
          </w:tcPr>
          <w:p w:rsidR="00DC3A5C" w:rsidRPr="00681A44" w:rsidRDefault="00DC3A5C" w:rsidP="004C7C94">
            <w:pPr>
              <w:tabs>
                <w:tab w:val="left" w:pos="4536"/>
                <w:tab w:val="left" w:pos="7088"/>
                <w:tab w:val="left" w:pos="7655"/>
                <w:tab w:val="left" w:pos="9356"/>
              </w:tabs>
              <w:jc w:val="both"/>
              <w:rPr>
                <w:sz w:val="28"/>
                <w:szCs w:val="28"/>
              </w:rPr>
            </w:pPr>
          </w:p>
        </w:tc>
        <w:tc>
          <w:tcPr>
            <w:tcW w:w="425" w:type="dxa"/>
          </w:tcPr>
          <w:p w:rsidR="00DC3A5C" w:rsidRDefault="00DC3A5C"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DC3A5C" w:rsidRPr="00681A44" w:rsidRDefault="004C5684" w:rsidP="00423ABE">
            <w:pPr>
              <w:widowControl w:val="0"/>
              <w:spacing w:line="228" w:lineRule="auto"/>
              <w:ind w:left="-102"/>
              <w:contextualSpacing/>
              <w:jc w:val="both"/>
              <w:rPr>
                <w:sz w:val="28"/>
                <w:szCs w:val="28"/>
              </w:rPr>
            </w:pPr>
            <w:r>
              <w:rPr>
                <w:bCs/>
                <w:sz w:val="28"/>
                <w:szCs w:val="28"/>
              </w:rPr>
              <w:t>О</w:t>
            </w:r>
            <w:r w:rsidRPr="00D167CC">
              <w:rPr>
                <w:bCs/>
                <w:sz w:val="28"/>
                <w:szCs w:val="28"/>
              </w:rPr>
              <w:t>тчет об исполнении сметы расходов ПАО «Россети Северный Кавказ» за 1 квартал 2026 года, включающий отчет о финансово - хозяйственной деятельности за 1 квартал 2026 года</w:t>
            </w:r>
            <w:r>
              <w:rPr>
                <w:bCs/>
                <w:sz w:val="28"/>
                <w:szCs w:val="28"/>
              </w:rPr>
              <w:t>.</w:t>
            </w:r>
          </w:p>
        </w:tc>
      </w:tr>
      <w:tr w:rsidR="004C5684" w:rsidRPr="00681A44" w:rsidTr="00A77654">
        <w:tc>
          <w:tcPr>
            <w:tcW w:w="1838" w:type="dxa"/>
          </w:tcPr>
          <w:p w:rsidR="004C5684" w:rsidRPr="00681A44" w:rsidRDefault="004C5684" w:rsidP="004C7C94">
            <w:pPr>
              <w:tabs>
                <w:tab w:val="left" w:pos="4536"/>
                <w:tab w:val="left" w:pos="7088"/>
                <w:tab w:val="left" w:pos="7655"/>
                <w:tab w:val="left" w:pos="9356"/>
              </w:tabs>
              <w:jc w:val="both"/>
              <w:rPr>
                <w:sz w:val="28"/>
                <w:szCs w:val="28"/>
              </w:rPr>
            </w:pPr>
          </w:p>
        </w:tc>
        <w:tc>
          <w:tcPr>
            <w:tcW w:w="425" w:type="dxa"/>
          </w:tcPr>
          <w:p w:rsidR="004C5684" w:rsidRDefault="004C5684" w:rsidP="00933F2D">
            <w:pPr>
              <w:tabs>
                <w:tab w:val="left" w:pos="4536"/>
                <w:tab w:val="left" w:pos="7088"/>
                <w:tab w:val="left" w:pos="7655"/>
                <w:tab w:val="left" w:pos="9356"/>
              </w:tabs>
              <w:ind w:left="-108" w:firstLine="3"/>
              <w:jc w:val="center"/>
              <w:rPr>
                <w:sz w:val="28"/>
                <w:szCs w:val="28"/>
              </w:rPr>
            </w:pPr>
            <w:r>
              <w:rPr>
                <w:sz w:val="28"/>
                <w:szCs w:val="28"/>
              </w:rPr>
              <w:t>7.</w:t>
            </w:r>
          </w:p>
        </w:tc>
        <w:tc>
          <w:tcPr>
            <w:tcW w:w="7083" w:type="dxa"/>
          </w:tcPr>
          <w:p w:rsidR="004C5684" w:rsidRPr="00BD7941" w:rsidRDefault="004C5684" w:rsidP="00423ABE">
            <w:pPr>
              <w:widowControl w:val="0"/>
              <w:spacing w:line="228" w:lineRule="auto"/>
              <w:ind w:left="-102"/>
              <w:contextualSpacing/>
              <w:jc w:val="both"/>
              <w:rPr>
                <w:rFonts w:eastAsiaTheme="minorHAnsi"/>
                <w:sz w:val="28"/>
                <w:szCs w:val="28"/>
                <w:lang w:eastAsia="en-US"/>
              </w:rPr>
            </w:pPr>
            <w:r w:rsidRPr="00D167CC">
              <w:rPr>
                <w:bCs/>
                <w:sz w:val="28"/>
                <w:szCs w:val="28"/>
              </w:rPr>
              <w:t>Основные результаты финансово-хозяйственной деятельности ПАО «Россети Северный Кавказ» по итогам 1 квартала 2026 года</w:t>
            </w:r>
            <w:r>
              <w:rPr>
                <w:bCs/>
                <w:sz w:val="28"/>
                <w:szCs w:val="28"/>
              </w:rPr>
              <w:t>.</w:t>
            </w:r>
          </w:p>
        </w:tc>
      </w:tr>
      <w:tr w:rsidR="004C5684" w:rsidRPr="00681A44" w:rsidTr="00A77654">
        <w:tc>
          <w:tcPr>
            <w:tcW w:w="1838" w:type="dxa"/>
          </w:tcPr>
          <w:p w:rsidR="004C5684" w:rsidRPr="00681A44" w:rsidRDefault="004C5684" w:rsidP="004C7C94">
            <w:pPr>
              <w:tabs>
                <w:tab w:val="left" w:pos="4536"/>
                <w:tab w:val="left" w:pos="7088"/>
                <w:tab w:val="left" w:pos="7655"/>
                <w:tab w:val="left" w:pos="9356"/>
              </w:tabs>
              <w:jc w:val="both"/>
              <w:rPr>
                <w:sz w:val="28"/>
                <w:szCs w:val="28"/>
              </w:rPr>
            </w:pPr>
          </w:p>
        </w:tc>
        <w:tc>
          <w:tcPr>
            <w:tcW w:w="425" w:type="dxa"/>
          </w:tcPr>
          <w:p w:rsidR="004C5684" w:rsidRDefault="004C5684" w:rsidP="00933F2D">
            <w:pPr>
              <w:tabs>
                <w:tab w:val="left" w:pos="4536"/>
                <w:tab w:val="left" w:pos="7088"/>
                <w:tab w:val="left" w:pos="7655"/>
                <w:tab w:val="left" w:pos="9356"/>
              </w:tabs>
              <w:ind w:left="-108" w:firstLine="3"/>
              <w:jc w:val="center"/>
              <w:rPr>
                <w:sz w:val="28"/>
                <w:szCs w:val="28"/>
              </w:rPr>
            </w:pPr>
            <w:r>
              <w:rPr>
                <w:sz w:val="28"/>
                <w:szCs w:val="28"/>
              </w:rPr>
              <w:t>8.</w:t>
            </w:r>
          </w:p>
        </w:tc>
        <w:tc>
          <w:tcPr>
            <w:tcW w:w="7083" w:type="dxa"/>
          </w:tcPr>
          <w:p w:rsidR="004C5684" w:rsidRPr="00DA1CBE" w:rsidRDefault="004C5684" w:rsidP="00423ABE">
            <w:pPr>
              <w:widowControl w:val="0"/>
              <w:spacing w:line="228" w:lineRule="auto"/>
              <w:ind w:left="-102"/>
              <w:contextualSpacing/>
              <w:jc w:val="both"/>
              <w:rPr>
                <w:bCs/>
                <w:sz w:val="28"/>
                <w:szCs w:val="28"/>
              </w:rPr>
            </w:pPr>
            <w:r>
              <w:rPr>
                <w:rFonts w:eastAsia="Calibri"/>
                <w:sz w:val="28"/>
                <w:szCs w:val="28"/>
              </w:rPr>
              <w:t>Н</w:t>
            </w:r>
            <w:r w:rsidRPr="00D167CC">
              <w:rPr>
                <w:rFonts w:eastAsia="Calibri"/>
                <w:sz w:val="28"/>
                <w:szCs w:val="28"/>
              </w:rPr>
              <w:t>ейтральный вариант Программы</w:t>
            </w:r>
            <w:r w:rsidRPr="00D167CC">
              <w:rPr>
                <w:color w:val="000000"/>
                <w:sz w:val="28"/>
                <w:szCs w:val="28"/>
                <w:lang w:bidi="ru-RU"/>
              </w:rPr>
              <w:t xml:space="preserve"> цифровой трансформации ПАО «Россети Северный Кавказ» на период 2026-2028 гг. и прогнозных показателей до 2030 года</w:t>
            </w:r>
            <w:r>
              <w:rPr>
                <w:color w:val="000000"/>
                <w:sz w:val="28"/>
                <w:szCs w:val="28"/>
                <w:lang w:bidi="ru-RU"/>
              </w:rPr>
              <w:t>.</w:t>
            </w:r>
          </w:p>
        </w:tc>
      </w:tr>
      <w:tr w:rsidR="00E93C2A" w:rsidRPr="00681A44" w:rsidTr="00A77654">
        <w:tc>
          <w:tcPr>
            <w:tcW w:w="1838" w:type="dxa"/>
          </w:tcPr>
          <w:p w:rsidR="00E93C2A" w:rsidRPr="00681A44" w:rsidRDefault="00E93C2A" w:rsidP="004C7C94">
            <w:pPr>
              <w:tabs>
                <w:tab w:val="left" w:pos="4536"/>
                <w:tab w:val="left" w:pos="7088"/>
                <w:tab w:val="left" w:pos="7655"/>
                <w:tab w:val="left" w:pos="9356"/>
              </w:tabs>
              <w:jc w:val="both"/>
              <w:rPr>
                <w:sz w:val="28"/>
                <w:szCs w:val="28"/>
              </w:rPr>
            </w:pPr>
          </w:p>
        </w:tc>
        <w:tc>
          <w:tcPr>
            <w:tcW w:w="425" w:type="dxa"/>
          </w:tcPr>
          <w:p w:rsidR="00E93C2A" w:rsidRDefault="004C5684" w:rsidP="00933F2D">
            <w:pPr>
              <w:tabs>
                <w:tab w:val="left" w:pos="4536"/>
                <w:tab w:val="left" w:pos="7088"/>
                <w:tab w:val="left" w:pos="7655"/>
                <w:tab w:val="left" w:pos="9356"/>
              </w:tabs>
              <w:ind w:left="-108" w:firstLine="3"/>
              <w:jc w:val="center"/>
              <w:rPr>
                <w:sz w:val="28"/>
                <w:szCs w:val="28"/>
              </w:rPr>
            </w:pPr>
            <w:r>
              <w:rPr>
                <w:sz w:val="28"/>
                <w:szCs w:val="28"/>
              </w:rPr>
              <w:t>9</w:t>
            </w:r>
            <w:r w:rsidR="00E93C2A">
              <w:rPr>
                <w:sz w:val="28"/>
                <w:szCs w:val="28"/>
              </w:rPr>
              <w:t>.</w:t>
            </w:r>
          </w:p>
        </w:tc>
        <w:tc>
          <w:tcPr>
            <w:tcW w:w="7083" w:type="dxa"/>
          </w:tcPr>
          <w:p w:rsidR="00E93C2A" w:rsidRDefault="00423ABE" w:rsidP="00E93C2A">
            <w:pPr>
              <w:widowControl w:val="0"/>
              <w:spacing w:line="228" w:lineRule="auto"/>
              <w:ind w:left="-102"/>
              <w:contextualSpacing/>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315F49" w:rsidRDefault="00315F49" w:rsidP="00DA1998">
      <w:pPr>
        <w:tabs>
          <w:tab w:val="left" w:pos="4536"/>
          <w:tab w:val="left" w:pos="7088"/>
          <w:tab w:val="left" w:pos="7655"/>
          <w:tab w:val="left" w:pos="9356"/>
        </w:tabs>
        <w:jc w:val="both"/>
        <w:rPr>
          <w:sz w:val="28"/>
          <w:szCs w:val="28"/>
        </w:rPr>
      </w:pPr>
    </w:p>
    <w:p w:rsidR="009128E5" w:rsidRDefault="009128E5" w:rsidP="00DA1998">
      <w:pPr>
        <w:tabs>
          <w:tab w:val="left" w:pos="4536"/>
          <w:tab w:val="left" w:pos="7088"/>
          <w:tab w:val="left" w:pos="7655"/>
          <w:tab w:val="left" w:pos="9356"/>
        </w:tabs>
        <w:jc w:val="both"/>
        <w:rPr>
          <w:sz w:val="28"/>
          <w:szCs w:val="28"/>
        </w:rPr>
      </w:pPr>
    </w:p>
    <w:p w:rsidR="00DA1998" w:rsidRPr="00681A44" w:rsidRDefault="00DA1998" w:rsidP="00D40B9C">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Мольский</w:t>
      </w:r>
    </w:p>
    <w:p w:rsidR="00D40B9C" w:rsidRDefault="00D40B9C" w:rsidP="00D40B9C">
      <w:pPr>
        <w:tabs>
          <w:tab w:val="left" w:pos="7088"/>
          <w:tab w:val="left" w:pos="7513"/>
          <w:tab w:val="left" w:pos="7655"/>
          <w:tab w:val="left" w:pos="7797"/>
          <w:tab w:val="left" w:pos="8080"/>
          <w:tab w:val="left" w:pos="9781"/>
        </w:tabs>
        <w:jc w:val="both"/>
        <w:rPr>
          <w:sz w:val="28"/>
          <w:szCs w:val="28"/>
        </w:rPr>
      </w:pPr>
    </w:p>
    <w:p w:rsidR="00315F49" w:rsidRDefault="00315F49" w:rsidP="00D40B9C">
      <w:pPr>
        <w:tabs>
          <w:tab w:val="left" w:pos="7088"/>
          <w:tab w:val="left" w:pos="7513"/>
          <w:tab w:val="left" w:pos="7655"/>
          <w:tab w:val="left" w:pos="7797"/>
          <w:tab w:val="left" w:pos="8080"/>
          <w:tab w:val="left" w:pos="9781"/>
        </w:tabs>
        <w:jc w:val="both"/>
        <w:rPr>
          <w:sz w:val="28"/>
          <w:szCs w:val="28"/>
        </w:rPr>
      </w:pPr>
    </w:p>
    <w:p w:rsidR="00DA1998" w:rsidRPr="00BD3459" w:rsidRDefault="00DA1998" w:rsidP="00D40B9C">
      <w:pPr>
        <w:tabs>
          <w:tab w:val="left" w:pos="7088"/>
          <w:tab w:val="left" w:pos="7513"/>
          <w:tab w:val="left" w:pos="7655"/>
          <w:tab w:val="left" w:pos="7797"/>
          <w:tab w:val="left" w:pos="8080"/>
          <w:tab w:val="left" w:pos="9781"/>
        </w:tabs>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356486">
      <w:footerReference w:type="default" r:id="rId9"/>
      <w:pgSz w:w="11906" w:h="16838"/>
      <w:pgMar w:top="851"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DC5" w:rsidRDefault="00D34DC5" w:rsidP="00595CEE">
      <w:r>
        <w:separator/>
      </w:r>
    </w:p>
  </w:endnote>
  <w:endnote w:type="continuationSeparator" w:id="0">
    <w:p w:rsidR="00D34DC5" w:rsidRDefault="00D34DC5"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208766"/>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A7129F">
          <w:rPr>
            <w:noProof/>
          </w:rPr>
          <w:t>4</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DC5" w:rsidRDefault="00D34DC5" w:rsidP="00595CEE">
      <w:r>
        <w:separator/>
      </w:r>
    </w:p>
  </w:footnote>
  <w:footnote w:type="continuationSeparator" w:id="0">
    <w:p w:rsidR="00D34DC5" w:rsidRDefault="00D34DC5"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01704A21"/>
    <w:multiLevelType w:val="hybridMultilevel"/>
    <w:tmpl w:val="22DE1006"/>
    <w:lvl w:ilvl="0" w:tplc="1748664E">
      <w:start w:val="1"/>
      <w:numFmt w:val="decimal"/>
      <w:lvlText w:val="%1)"/>
      <w:lvlJc w:val="left"/>
      <w:pPr>
        <w:ind w:left="1353" w:hanging="360"/>
      </w:pPr>
      <w:rPr>
        <w:rFonts w:hint="default"/>
        <w:b w:val="0"/>
      </w:rPr>
    </w:lvl>
    <w:lvl w:ilvl="1" w:tplc="5342A49A">
      <w:start w:val="1"/>
      <w:numFmt w:val="lowerLetter"/>
      <w:lvlText w:val="%2."/>
      <w:lvlJc w:val="left"/>
      <w:pPr>
        <w:ind w:left="1440" w:hanging="360"/>
      </w:pPr>
    </w:lvl>
    <w:lvl w:ilvl="2" w:tplc="4EBAA51A">
      <w:start w:val="1"/>
      <w:numFmt w:val="lowerRoman"/>
      <w:lvlText w:val="%3."/>
      <w:lvlJc w:val="right"/>
      <w:pPr>
        <w:ind w:left="2160" w:hanging="180"/>
      </w:pPr>
    </w:lvl>
    <w:lvl w:ilvl="3" w:tplc="82B85292">
      <w:start w:val="1"/>
      <w:numFmt w:val="decimal"/>
      <w:lvlText w:val="%4."/>
      <w:lvlJc w:val="left"/>
      <w:pPr>
        <w:ind w:left="2880" w:hanging="360"/>
      </w:pPr>
    </w:lvl>
    <w:lvl w:ilvl="4" w:tplc="0118393A">
      <w:start w:val="1"/>
      <w:numFmt w:val="lowerLetter"/>
      <w:lvlText w:val="%5."/>
      <w:lvlJc w:val="left"/>
      <w:pPr>
        <w:ind w:left="3600" w:hanging="360"/>
      </w:pPr>
    </w:lvl>
    <w:lvl w:ilvl="5" w:tplc="D4F8A966">
      <w:start w:val="1"/>
      <w:numFmt w:val="lowerRoman"/>
      <w:lvlText w:val="%6."/>
      <w:lvlJc w:val="right"/>
      <w:pPr>
        <w:ind w:left="4320" w:hanging="180"/>
      </w:pPr>
    </w:lvl>
    <w:lvl w:ilvl="6" w:tplc="600E4D9A">
      <w:start w:val="1"/>
      <w:numFmt w:val="decimal"/>
      <w:lvlText w:val="%7."/>
      <w:lvlJc w:val="left"/>
      <w:pPr>
        <w:ind w:left="5040" w:hanging="360"/>
      </w:pPr>
    </w:lvl>
    <w:lvl w:ilvl="7" w:tplc="A278652E">
      <w:start w:val="1"/>
      <w:numFmt w:val="lowerLetter"/>
      <w:lvlText w:val="%8."/>
      <w:lvlJc w:val="left"/>
      <w:pPr>
        <w:ind w:left="5760" w:hanging="360"/>
      </w:pPr>
    </w:lvl>
    <w:lvl w:ilvl="8" w:tplc="123E1C20">
      <w:start w:val="1"/>
      <w:numFmt w:val="lowerRoman"/>
      <w:lvlText w:val="%9."/>
      <w:lvlJc w:val="right"/>
      <w:pPr>
        <w:ind w:left="6480" w:hanging="180"/>
      </w:pPr>
    </w:lvl>
  </w:abstractNum>
  <w:abstractNum w:abstractNumId="2"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CF4F20"/>
    <w:multiLevelType w:val="hybridMultilevel"/>
    <w:tmpl w:val="A78E929C"/>
    <w:lvl w:ilvl="0" w:tplc="02A4A966">
      <w:start w:val="1"/>
      <w:numFmt w:val="bullet"/>
      <w:lvlText w:val="-"/>
      <w:lvlJc w:val="left"/>
      <w:pPr>
        <w:ind w:left="1494" w:hanging="360"/>
      </w:pPr>
      <w:rPr>
        <w:rFonts w:ascii="Times New Roman" w:hAnsi="Times New Roman" w:cs="Times New Roman" w:hint="default"/>
      </w:rPr>
    </w:lvl>
    <w:lvl w:ilvl="1" w:tplc="550057D8">
      <w:start w:val="1"/>
      <w:numFmt w:val="bullet"/>
      <w:lvlText w:val="o"/>
      <w:lvlJc w:val="left"/>
      <w:pPr>
        <w:ind w:left="2214" w:hanging="360"/>
      </w:pPr>
      <w:rPr>
        <w:rFonts w:ascii="Courier New" w:hAnsi="Courier New" w:cs="Courier New" w:hint="default"/>
      </w:rPr>
    </w:lvl>
    <w:lvl w:ilvl="2" w:tplc="768437A0">
      <w:start w:val="1"/>
      <w:numFmt w:val="bullet"/>
      <w:lvlText w:val=""/>
      <w:lvlJc w:val="left"/>
      <w:pPr>
        <w:ind w:left="2934" w:hanging="360"/>
      </w:pPr>
      <w:rPr>
        <w:rFonts w:ascii="Wingdings" w:hAnsi="Wingdings" w:hint="default"/>
      </w:rPr>
    </w:lvl>
    <w:lvl w:ilvl="3" w:tplc="7160EA88">
      <w:start w:val="1"/>
      <w:numFmt w:val="bullet"/>
      <w:lvlText w:val=""/>
      <w:lvlJc w:val="left"/>
      <w:pPr>
        <w:ind w:left="3654" w:hanging="360"/>
      </w:pPr>
      <w:rPr>
        <w:rFonts w:ascii="Symbol" w:hAnsi="Symbol" w:hint="default"/>
      </w:rPr>
    </w:lvl>
    <w:lvl w:ilvl="4" w:tplc="F8244306">
      <w:start w:val="1"/>
      <w:numFmt w:val="bullet"/>
      <w:lvlText w:val="o"/>
      <w:lvlJc w:val="left"/>
      <w:pPr>
        <w:ind w:left="4374" w:hanging="360"/>
      </w:pPr>
      <w:rPr>
        <w:rFonts w:ascii="Courier New" w:hAnsi="Courier New" w:cs="Courier New" w:hint="default"/>
      </w:rPr>
    </w:lvl>
    <w:lvl w:ilvl="5" w:tplc="C1A0B2DE">
      <w:start w:val="1"/>
      <w:numFmt w:val="bullet"/>
      <w:lvlText w:val=""/>
      <w:lvlJc w:val="left"/>
      <w:pPr>
        <w:ind w:left="5094" w:hanging="360"/>
      </w:pPr>
      <w:rPr>
        <w:rFonts w:ascii="Wingdings" w:hAnsi="Wingdings" w:hint="default"/>
      </w:rPr>
    </w:lvl>
    <w:lvl w:ilvl="6" w:tplc="74F0B004">
      <w:start w:val="1"/>
      <w:numFmt w:val="bullet"/>
      <w:lvlText w:val=""/>
      <w:lvlJc w:val="left"/>
      <w:pPr>
        <w:ind w:left="5814" w:hanging="360"/>
      </w:pPr>
      <w:rPr>
        <w:rFonts w:ascii="Symbol" w:hAnsi="Symbol" w:hint="default"/>
      </w:rPr>
    </w:lvl>
    <w:lvl w:ilvl="7" w:tplc="3B86E096">
      <w:start w:val="1"/>
      <w:numFmt w:val="bullet"/>
      <w:lvlText w:val="o"/>
      <w:lvlJc w:val="left"/>
      <w:pPr>
        <w:ind w:left="6534" w:hanging="360"/>
      </w:pPr>
      <w:rPr>
        <w:rFonts w:ascii="Courier New" w:hAnsi="Courier New" w:cs="Courier New" w:hint="default"/>
      </w:rPr>
    </w:lvl>
    <w:lvl w:ilvl="8" w:tplc="68864BA2">
      <w:start w:val="1"/>
      <w:numFmt w:val="bullet"/>
      <w:lvlText w:val=""/>
      <w:lvlJc w:val="left"/>
      <w:pPr>
        <w:ind w:left="7254" w:hanging="360"/>
      </w:pPr>
      <w:rPr>
        <w:rFonts w:ascii="Wingdings" w:hAnsi="Wingdings" w:hint="default"/>
      </w:rPr>
    </w:lvl>
  </w:abstractNum>
  <w:abstractNum w:abstractNumId="4"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7"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8"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abstractNum w:abstractNumId="9" w15:restartNumberingAfterBreak="0">
    <w:nsid w:val="72DC40BD"/>
    <w:multiLevelType w:val="multilevel"/>
    <w:tmpl w:val="64965DF0"/>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Calibri" w:eastAsia="Calibri" w:hAnsi="Calibri"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4"/>
  </w:num>
  <w:num w:numId="2">
    <w:abstractNumId w:val="2"/>
  </w:num>
  <w:num w:numId="3">
    <w:abstractNumId w:val="0"/>
  </w:num>
  <w:num w:numId="4">
    <w:abstractNumId w:val="5"/>
  </w:num>
  <w:num w:numId="5">
    <w:abstractNumId w:val="8"/>
  </w:num>
  <w:num w:numId="6">
    <w:abstractNumId w:val="7"/>
  </w:num>
  <w:num w:numId="7">
    <w:abstractNumId w:val="6"/>
  </w:num>
  <w:num w:numId="8">
    <w:abstractNumId w:val="9"/>
  </w:num>
  <w:num w:numId="9">
    <w:abstractNumId w:val="1"/>
  </w:num>
  <w:num w:numId="1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2FE3"/>
    <w:rsid w:val="0000418C"/>
    <w:rsid w:val="000057BE"/>
    <w:rsid w:val="00005E33"/>
    <w:rsid w:val="0001179F"/>
    <w:rsid w:val="000138F7"/>
    <w:rsid w:val="00014722"/>
    <w:rsid w:val="00014860"/>
    <w:rsid w:val="00015F50"/>
    <w:rsid w:val="00026551"/>
    <w:rsid w:val="00027068"/>
    <w:rsid w:val="00031106"/>
    <w:rsid w:val="00032F1D"/>
    <w:rsid w:val="000340B7"/>
    <w:rsid w:val="0003583D"/>
    <w:rsid w:val="0003779A"/>
    <w:rsid w:val="00040B8C"/>
    <w:rsid w:val="00040BB1"/>
    <w:rsid w:val="0004322B"/>
    <w:rsid w:val="0004399F"/>
    <w:rsid w:val="0004404A"/>
    <w:rsid w:val="00044828"/>
    <w:rsid w:val="00044996"/>
    <w:rsid w:val="00044F81"/>
    <w:rsid w:val="00047BBE"/>
    <w:rsid w:val="000545F5"/>
    <w:rsid w:val="00054E4F"/>
    <w:rsid w:val="00061352"/>
    <w:rsid w:val="00063E16"/>
    <w:rsid w:val="00065CB7"/>
    <w:rsid w:val="00066B45"/>
    <w:rsid w:val="0006763E"/>
    <w:rsid w:val="00072D6F"/>
    <w:rsid w:val="00073760"/>
    <w:rsid w:val="0008052C"/>
    <w:rsid w:val="00080957"/>
    <w:rsid w:val="0008278A"/>
    <w:rsid w:val="00082F1C"/>
    <w:rsid w:val="000849B1"/>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0EF"/>
    <w:rsid w:val="000C617F"/>
    <w:rsid w:val="000D12FA"/>
    <w:rsid w:val="000D2E94"/>
    <w:rsid w:val="000D4561"/>
    <w:rsid w:val="000D7663"/>
    <w:rsid w:val="000E0796"/>
    <w:rsid w:val="000E1E3E"/>
    <w:rsid w:val="000F22B6"/>
    <w:rsid w:val="000F3199"/>
    <w:rsid w:val="000F5E5B"/>
    <w:rsid w:val="000F64FE"/>
    <w:rsid w:val="00100769"/>
    <w:rsid w:val="001011E3"/>
    <w:rsid w:val="00101A38"/>
    <w:rsid w:val="00101D45"/>
    <w:rsid w:val="0010419A"/>
    <w:rsid w:val="0010470D"/>
    <w:rsid w:val="00105D3B"/>
    <w:rsid w:val="00106A60"/>
    <w:rsid w:val="001164AF"/>
    <w:rsid w:val="00127694"/>
    <w:rsid w:val="00132631"/>
    <w:rsid w:val="0013343E"/>
    <w:rsid w:val="00135ACA"/>
    <w:rsid w:val="00140CF5"/>
    <w:rsid w:val="001437A6"/>
    <w:rsid w:val="0014643F"/>
    <w:rsid w:val="00146F12"/>
    <w:rsid w:val="00151CD7"/>
    <w:rsid w:val="001559D8"/>
    <w:rsid w:val="00156615"/>
    <w:rsid w:val="00162EBC"/>
    <w:rsid w:val="00165A72"/>
    <w:rsid w:val="001665AE"/>
    <w:rsid w:val="00167CF8"/>
    <w:rsid w:val="00170D60"/>
    <w:rsid w:val="00172203"/>
    <w:rsid w:val="0017222F"/>
    <w:rsid w:val="00175586"/>
    <w:rsid w:val="00176596"/>
    <w:rsid w:val="00177507"/>
    <w:rsid w:val="00182834"/>
    <w:rsid w:val="00182CAE"/>
    <w:rsid w:val="00183AC0"/>
    <w:rsid w:val="00184F7D"/>
    <w:rsid w:val="001858D0"/>
    <w:rsid w:val="00186756"/>
    <w:rsid w:val="00186CD6"/>
    <w:rsid w:val="00191796"/>
    <w:rsid w:val="0019243F"/>
    <w:rsid w:val="00194557"/>
    <w:rsid w:val="00196896"/>
    <w:rsid w:val="00197D0E"/>
    <w:rsid w:val="001A06B5"/>
    <w:rsid w:val="001A09A2"/>
    <w:rsid w:val="001A32BF"/>
    <w:rsid w:val="001A67DC"/>
    <w:rsid w:val="001A69E5"/>
    <w:rsid w:val="001A7AC4"/>
    <w:rsid w:val="001A7B55"/>
    <w:rsid w:val="001B2FDB"/>
    <w:rsid w:val="001B314F"/>
    <w:rsid w:val="001B51EB"/>
    <w:rsid w:val="001B6593"/>
    <w:rsid w:val="001C0802"/>
    <w:rsid w:val="001C137C"/>
    <w:rsid w:val="001C6B27"/>
    <w:rsid w:val="001D0C15"/>
    <w:rsid w:val="001D567A"/>
    <w:rsid w:val="001D5742"/>
    <w:rsid w:val="001D6253"/>
    <w:rsid w:val="001D776F"/>
    <w:rsid w:val="001E06C0"/>
    <w:rsid w:val="001E2196"/>
    <w:rsid w:val="001E6A93"/>
    <w:rsid w:val="001E7C05"/>
    <w:rsid w:val="001F1B3D"/>
    <w:rsid w:val="001F2498"/>
    <w:rsid w:val="001F282A"/>
    <w:rsid w:val="001F303A"/>
    <w:rsid w:val="001F66FB"/>
    <w:rsid w:val="001F6997"/>
    <w:rsid w:val="002023EE"/>
    <w:rsid w:val="00202D6A"/>
    <w:rsid w:val="00202FD2"/>
    <w:rsid w:val="0020307B"/>
    <w:rsid w:val="00204BB9"/>
    <w:rsid w:val="00206B4E"/>
    <w:rsid w:val="00207309"/>
    <w:rsid w:val="00207AF7"/>
    <w:rsid w:val="002105E8"/>
    <w:rsid w:val="002125E0"/>
    <w:rsid w:val="002125E9"/>
    <w:rsid w:val="00221A49"/>
    <w:rsid w:val="00222022"/>
    <w:rsid w:val="0022262E"/>
    <w:rsid w:val="0022334D"/>
    <w:rsid w:val="00224903"/>
    <w:rsid w:val="002261D5"/>
    <w:rsid w:val="002336F1"/>
    <w:rsid w:val="002348E8"/>
    <w:rsid w:val="0023511E"/>
    <w:rsid w:val="002365AD"/>
    <w:rsid w:val="00237A0A"/>
    <w:rsid w:val="002413E4"/>
    <w:rsid w:val="002429B8"/>
    <w:rsid w:val="00243C11"/>
    <w:rsid w:val="00247C6E"/>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87F32"/>
    <w:rsid w:val="0029205E"/>
    <w:rsid w:val="0029247D"/>
    <w:rsid w:val="00293913"/>
    <w:rsid w:val="0029459B"/>
    <w:rsid w:val="002945F6"/>
    <w:rsid w:val="00297C94"/>
    <w:rsid w:val="002A57C3"/>
    <w:rsid w:val="002A7114"/>
    <w:rsid w:val="002A765A"/>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42BD"/>
    <w:rsid w:val="003152DB"/>
    <w:rsid w:val="00315F49"/>
    <w:rsid w:val="00317027"/>
    <w:rsid w:val="003210BE"/>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56486"/>
    <w:rsid w:val="0035722F"/>
    <w:rsid w:val="003625EE"/>
    <w:rsid w:val="00363B07"/>
    <w:rsid w:val="00365213"/>
    <w:rsid w:val="00373E52"/>
    <w:rsid w:val="00374F42"/>
    <w:rsid w:val="0037635E"/>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563"/>
    <w:rsid w:val="003B37AC"/>
    <w:rsid w:val="003B4F00"/>
    <w:rsid w:val="003C06EA"/>
    <w:rsid w:val="003C2EA0"/>
    <w:rsid w:val="003C3DFF"/>
    <w:rsid w:val="003C5B1C"/>
    <w:rsid w:val="003C77B3"/>
    <w:rsid w:val="003C7E5C"/>
    <w:rsid w:val="003D42F1"/>
    <w:rsid w:val="003D5019"/>
    <w:rsid w:val="003D5980"/>
    <w:rsid w:val="003D5B67"/>
    <w:rsid w:val="003D763F"/>
    <w:rsid w:val="003D79D1"/>
    <w:rsid w:val="003D7AE3"/>
    <w:rsid w:val="003E2235"/>
    <w:rsid w:val="003E336C"/>
    <w:rsid w:val="003E3F35"/>
    <w:rsid w:val="003E46F5"/>
    <w:rsid w:val="003F3252"/>
    <w:rsid w:val="003F6EF6"/>
    <w:rsid w:val="00400227"/>
    <w:rsid w:val="00400B24"/>
    <w:rsid w:val="00403CB9"/>
    <w:rsid w:val="00404A34"/>
    <w:rsid w:val="00407989"/>
    <w:rsid w:val="00410B40"/>
    <w:rsid w:val="00414124"/>
    <w:rsid w:val="004142A5"/>
    <w:rsid w:val="00416592"/>
    <w:rsid w:val="0042074B"/>
    <w:rsid w:val="004236BD"/>
    <w:rsid w:val="00423ABE"/>
    <w:rsid w:val="00425E10"/>
    <w:rsid w:val="00431F1B"/>
    <w:rsid w:val="004337CF"/>
    <w:rsid w:val="0043781F"/>
    <w:rsid w:val="00440ECA"/>
    <w:rsid w:val="0044157E"/>
    <w:rsid w:val="0044387D"/>
    <w:rsid w:val="004439C6"/>
    <w:rsid w:val="004443B2"/>
    <w:rsid w:val="00444439"/>
    <w:rsid w:val="00445364"/>
    <w:rsid w:val="004463C3"/>
    <w:rsid w:val="0045150B"/>
    <w:rsid w:val="0045182A"/>
    <w:rsid w:val="004535C7"/>
    <w:rsid w:val="00453C3B"/>
    <w:rsid w:val="00454166"/>
    <w:rsid w:val="004601AF"/>
    <w:rsid w:val="00465856"/>
    <w:rsid w:val="00465CAC"/>
    <w:rsid w:val="004672DB"/>
    <w:rsid w:val="00467370"/>
    <w:rsid w:val="00467759"/>
    <w:rsid w:val="00471A03"/>
    <w:rsid w:val="00473851"/>
    <w:rsid w:val="00475E83"/>
    <w:rsid w:val="00475F9E"/>
    <w:rsid w:val="00482F68"/>
    <w:rsid w:val="004842A1"/>
    <w:rsid w:val="00487947"/>
    <w:rsid w:val="00490846"/>
    <w:rsid w:val="00490E5E"/>
    <w:rsid w:val="00491AFB"/>
    <w:rsid w:val="00491B57"/>
    <w:rsid w:val="00492F4D"/>
    <w:rsid w:val="00496600"/>
    <w:rsid w:val="00496E0A"/>
    <w:rsid w:val="004A2151"/>
    <w:rsid w:val="004A2496"/>
    <w:rsid w:val="004A2542"/>
    <w:rsid w:val="004A3029"/>
    <w:rsid w:val="004A65FA"/>
    <w:rsid w:val="004A72B3"/>
    <w:rsid w:val="004A7F89"/>
    <w:rsid w:val="004B0B69"/>
    <w:rsid w:val="004B1692"/>
    <w:rsid w:val="004B193A"/>
    <w:rsid w:val="004B2F4F"/>
    <w:rsid w:val="004B3E00"/>
    <w:rsid w:val="004B493D"/>
    <w:rsid w:val="004B5BCA"/>
    <w:rsid w:val="004C0049"/>
    <w:rsid w:val="004C4F36"/>
    <w:rsid w:val="004C5684"/>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3B4"/>
    <w:rsid w:val="00532467"/>
    <w:rsid w:val="00532DEA"/>
    <w:rsid w:val="00535F83"/>
    <w:rsid w:val="00536111"/>
    <w:rsid w:val="00540F6F"/>
    <w:rsid w:val="00543A94"/>
    <w:rsid w:val="005457F2"/>
    <w:rsid w:val="0054764B"/>
    <w:rsid w:val="00553A00"/>
    <w:rsid w:val="00555B78"/>
    <w:rsid w:val="00556C05"/>
    <w:rsid w:val="005578AD"/>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0CFA"/>
    <w:rsid w:val="005D2107"/>
    <w:rsid w:val="005D44C0"/>
    <w:rsid w:val="005D4B8D"/>
    <w:rsid w:val="005D4D9D"/>
    <w:rsid w:val="005D4DAC"/>
    <w:rsid w:val="005D54CF"/>
    <w:rsid w:val="005E06BA"/>
    <w:rsid w:val="005E3D69"/>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0DE3"/>
    <w:rsid w:val="00641E6B"/>
    <w:rsid w:val="00642CA0"/>
    <w:rsid w:val="0064347B"/>
    <w:rsid w:val="00644ED7"/>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02CB"/>
    <w:rsid w:val="006E2A13"/>
    <w:rsid w:val="006E2E2B"/>
    <w:rsid w:val="006E3312"/>
    <w:rsid w:val="006F0A25"/>
    <w:rsid w:val="006F2180"/>
    <w:rsid w:val="006F58DE"/>
    <w:rsid w:val="006F64CB"/>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1DBB"/>
    <w:rsid w:val="00726D15"/>
    <w:rsid w:val="007302B2"/>
    <w:rsid w:val="007314B9"/>
    <w:rsid w:val="00733126"/>
    <w:rsid w:val="00733A9E"/>
    <w:rsid w:val="007371A3"/>
    <w:rsid w:val="00740510"/>
    <w:rsid w:val="007409DA"/>
    <w:rsid w:val="00741A0D"/>
    <w:rsid w:val="00741B7F"/>
    <w:rsid w:val="0074209F"/>
    <w:rsid w:val="0074336C"/>
    <w:rsid w:val="00744199"/>
    <w:rsid w:val="0074508D"/>
    <w:rsid w:val="007459D2"/>
    <w:rsid w:val="00750B28"/>
    <w:rsid w:val="00752C86"/>
    <w:rsid w:val="00753A07"/>
    <w:rsid w:val="00755463"/>
    <w:rsid w:val="00755550"/>
    <w:rsid w:val="00756AE0"/>
    <w:rsid w:val="00757870"/>
    <w:rsid w:val="007616EE"/>
    <w:rsid w:val="007618C7"/>
    <w:rsid w:val="00771C83"/>
    <w:rsid w:val="007767E5"/>
    <w:rsid w:val="00783B5A"/>
    <w:rsid w:val="00784045"/>
    <w:rsid w:val="00787534"/>
    <w:rsid w:val="00792318"/>
    <w:rsid w:val="00792B12"/>
    <w:rsid w:val="007938FF"/>
    <w:rsid w:val="00793E8E"/>
    <w:rsid w:val="00797037"/>
    <w:rsid w:val="007A0DD8"/>
    <w:rsid w:val="007A2C25"/>
    <w:rsid w:val="007A35A7"/>
    <w:rsid w:val="007A418A"/>
    <w:rsid w:val="007A445E"/>
    <w:rsid w:val="007A46A4"/>
    <w:rsid w:val="007A4DDC"/>
    <w:rsid w:val="007B01F3"/>
    <w:rsid w:val="007B36E8"/>
    <w:rsid w:val="007B6AE1"/>
    <w:rsid w:val="007B6F3F"/>
    <w:rsid w:val="007B75E8"/>
    <w:rsid w:val="007C0D86"/>
    <w:rsid w:val="007C2839"/>
    <w:rsid w:val="007C4D13"/>
    <w:rsid w:val="007C56FB"/>
    <w:rsid w:val="007C66FB"/>
    <w:rsid w:val="007D2B52"/>
    <w:rsid w:val="007D4DDD"/>
    <w:rsid w:val="007D5DEF"/>
    <w:rsid w:val="007D6B21"/>
    <w:rsid w:val="007E03A7"/>
    <w:rsid w:val="007E254A"/>
    <w:rsid w:val="007E59FB"/>
    <w:rsid w:val="007F5A50"/>
    <w:rsid w:val="007F63C9"/>
    <w:rsid w:val="007F6BE0"/>
    <w:rsid w:val="007F6CAC"/>
    <w:rsid w:val="007F6FC9"/>
    <w:rsid w:val="007F7D58"/>
    <w:rsid w:val="00800745"/>
    <w:rsid w:val="00800951"/>
    <w:rsid w:val="00800E92"/>
    <w:rsid w:val="008033B7"/>
    <w:rsid w:val="008073A1"/>
    <w:rsid w:val="008111F1"/>
    <w:rsid w:val="00811F79"/>
    <w:rsid w:val="0081290B"/>
    <w:rsid w:val="0081351C"/>
    <w:rsid w:val="00816146"/>
    <w:rsid w:val="00817600"/>
    <w:rsid w:val="00817A79"/>
    <w:rsid w:val="00820EFC"/>
    <w:rsid w:val="0082371A"/>
    <w:rsid w:val="00827CD1"/>
    <w:rsid w:val="00832EB9"/>
    <w:rsid w:val="008340AB"/>
    <w:rsid w:val="00834A60"/>
    <w:rsid w:val="0083507F"/>
    <w:rsid w:val="00837022"/>
    <w:rsid w:val="00843FA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65E36"/>
    <w:rsid w:val="0087059F"/>
    <w:rsid w:val="00870A17"/>
    <w:rsid w:val="008725E7"/>
    <w:rsid w:val="00872D66"/>
    <w:rsid w:val="00873815"/>
    <w:rsid w:val="00874B25"/>
    <w:rsid w:val="00875206"/>
    <w:rsid w:val="00875A46"/>
    <w:rsid w:val="00875C5B"/>
    <w:rsid w:val="008766A6"/>
    <w:rsid w:val="008773EE"/>
    <w:rsid w:val="00880197"/>
    <w:rsid w:val="00881863"/>
    <w:rsid w:val="0088252C"/>
    <w:rsid w:val="00886873"/>
    <w:rsid w:val="00887FB5"/>
    <w:rsid w:val="0089070A"/>
    <w:rsid w:val="00892D26"/>
    <w:rsid w:val="00893D7C"/>
    <w:rsid w:val="008A4C16"/>
    <w:rsid w:val="008A4DEB"/>
    <w:rsid w:val="008A5BE3"/>
    <w:rsid w:val="008A66D2"/>
    <w:rsid w:val="008A676D"/>
    <w:rsid w:val="008A706B"/>
    <w:rsid w:val="008B0222"/>
    <w:rsid w:val="008B039E"/>
    <w:rsid w:val="008B615F"/>
    <w:rsid w:val="008B63B9"/>
    <w:rsid w:val="008B797C"/>
    <w:rsid w:val="008C0537"/>
    <w:rsid w:val="008C0D28"/>
    <w:rsid w:val="008C0EC0"/>
    <w:rsid w:val="008C3131"/>
    <w:rsid w:val="008C5E97"/>
    <w:rsid w:val="008D275D"/>
    <w:rsid w:val="008D36F7"/>
    <w:rsid w:val="008D546F"/>
    <w:rsid w:val="008D7002"/>
    <w:rsid w:val="008E0D46"/>
    <w:rsid w:val="008E42D9"/>
    <w:rsid w:val="008E568F"/>
    <w:rsid w:val="008E5BBA"/>
    <w:rsid w:val="008E78A9"/>
    <w:rsid w:val="008F04D4"/>
    <w:rsid w:val="008F1BAC"/>
    <w:rsid w:val="008F352A"/>
    <w:rsid w:val="008F4BA0"/>
    <w:rsid w:val="008F65D2"/>
    <w:rsid w:val="008F7778"/>
    <w:rsid w:val="008F7F83"/>
    <w:rsid w:val="00901C2A"/>
    <w:rsid w:val="00901F02"/>
    <w:rsid w:val="00907B58"/>
    <w:rsid w:val="00907F75"/>
    <w:rsid w:val="00910BEC"/>
    <w:rsid w:val="00911839"/>
    <w:rsid w:val="0091234B"/>
    <w:rsid w:val="009128E5"/>
    <w:rsid w:val="00916E3D"/>
    <w:rsid w:val="009172B0"/>
    <w:rsid w:val="00921BC8"/>
    <w:rsid w:val="00921ED5"/>
    <w:rsid w:val="00922C25"/>
    <w:rsid w:val="00922F3E"/>
    <w:rsid w:val="00924BB9"/>
    <w:rsid w:val="0092623B"/>
    <w:rsid w:val="00926DFF"/>
    <w:rsid w:val="00933F2D"/>
    <w:rsid w:val="009341A6"/>
    <w:rsid w:val="009378E7"/>
    <w:rsid w:val="00940342"/>
    <w:rsid w:val="00940B4E"/>
    <w:rsid w:val="00941187"/>
    <w:rsid w:val="00941317"/>
    <w:rsid w:val="00944976"/>
    <w:rsid w:val="009464D3"/>
    <w:rsid w:val="00946507"/>
    <w:rsid w:val="00947949"/>
    <w:rsid w:val="009510BB"/>
    <w:rsid w:val="009512D7"/>
    <w:rsid w:val="00951A96"/>
    <w:rsid w:val="00954860"/>
    <w:rsid w:val="00960164"/>
    <w:rsid w:val="009609A5"/>
    <w:rsid w:val="00962893"/>
    <w:rsid w:val="00962968"/>
    <w:rsid w:val="009642A5"/>
    <w:rsid w:val="00966BB7"/>
    <w:rsid w:val="00966E10"/>
    <w:rsid w:val="00975044"/>
    <w:rsid w:val="00982474"/>
    <w:rsid w:val="00982575"/>
    <w:rsid w:val="00985D92"/>
    <w:rsid w:val="00985E5B"/>
    <w:rsid w:val="00986F45"/>
    <w:rsid w:val="00987B7E"/>
    <w:rsid w:val="00992C1B"/>
    <w:rsid w:val="009939D4"/>
    <w:rsid w:val="00996107"/>
    <w:rsid w:val="009966EF"/>
    <w:rsid w:val="009A1394"/>
    <w:rsid w:val="009A3803"/>
    <w:rsid w:val="009B0F9C"/>
    <w:rsid w:val="009B2952"/>
    <w:rsid w:val="009B3353"/>
    <w:rsid w:val="009B3774"/>
    <w:rsid w:val="009B480A"/>
    <w:rsid w:val="009B5F1A"/>
    <w:rsid w:val="009B6A98"/>
    <w:rsid w:val="009C18FC"/>
    <w:rsid w:val="009C283A"/>
    <w:rsid w:val="009C639C"/>
    <w:rsid w:val="009C723B"/>
    <w:rsid w:val="009D0E72"/>
    <w:rsid w:val="009D5CDC"/>
    <w:rsid w:val="009E01CA"/>
    <w:rsid w:val="009E0818"/>
    <w:rsid w:val="009E0C1C"/>
    <w:rsid w:val="009E1C55"/>
    <w:rsid w:val="009E2CA7"/>
    <w:rsid w:val="009E36F7"/>
    <w:rsid w:val="009E3891"/>
    <w:rsid w:val="009E3C7A"/>
    <w:rsid w:val="009E434E"/>
    <w:rsid w:val="009E43FE"/>
    <w:rsid w:val="009E49C0"/>
    <w:rsid w:val="009E4F0E"/>
    <w:rsid w:val="009E6211"/>
    <w:rsid w:val="009F09D9"/>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9AF"/>
    <w:rsid w:val="00A51E53"/>
    <w:rsid w:val="00A51E5A"/>
    <w:rsid w:val="00A55DE8"/>
    <w:rsid w:val="00A56EFC"/>
    <w:rsid w:val="00A606CA"/>
    <w:rsid w:val="00A60EC0"/>
    <w:rsid w:val="00A62134"/>
    <w:rsid w:val="00A62E73"/>
    <w:rsid w:val="00A66263"/>
    <w:rsid w:val="00A66EA1"/>
    <w:rsid w:val="00A706AF"/>
    <w:rsid w:val="00A70954"/>
    <w:rsid w:val="00A70BFE"/>
    <w:rsid w:val="00A70E11"/>
    <w:rsid w:val="00A70F6D"/>
    <w:rsid w:val="00A7129F"/>
    <w:rsid w:val="00A720E1"/>
    <w:rsid w:val="00A77654"/>
    <w:rsid w:val="00A77D34"/>
    <w:rsid w:val="00A81E07"/>
    <w:rsid w:val="00A83082"/>
    <w:rsid w:val="00A84647"/>
    <w:rsid w:val="00A846C8"/>
    <w:rsid w:val="00A85367"/>
    <w:rsid w:val="00A85E15"/>
    <w:rsid w:val="00A87CC5"/>
    <w:rsid w:val="00A92BA0"/>
    <w:rsid w:val="00A9323D"/>
    <w:rsid w:val="00A93DD8"/>
    <w:rsid w:val="00A9418C"/>
    <w:rsid w:val="00A948E5"/>
    <w:rsid w:val="00A969BF"/>
    <w:rsid w:val="00A96DDD"/>
    <w:rsid w:val="00A973FD"/>
    <w:rsid w:val="00A97D41"/>
    <w:rsid w:val="00AA034B"/>
    <w:rsid w:val="00AA16B1"/>
    <w:rsid w:val="00AA4033"/>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5E82"/>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5854"/>
    <w:rsid w:val="00B36C6A"/>
    <w:rsid w:val="00B374B5"/>
    <w:rsid w:val="00B42581"/>
    <w:rsid w:val="00B42AAF"/>
    <w:rsid w:val="00B443EC"/>
    <w:rsid w:val="00B45743"/>
    <w:rsid w:val="00B4639C"/>
    <w:rsid w:val="00B47CD2"/>
    <w:rsid w:val="00B47F66"/>
    <w:rsid w:val="00B50DC3"/>
    <w:rsid w:val="00B514F9"/>
    <w:rsid w:val="00B52D71"/>
    <w:rsid w:val="00B52D94"/>
    <w:rsid w:val="00B5369B"/>
    <w:rsid w:val="00B53889"/>
    <w:rsid w:val="00B54A0A"/>
    <w:rsid w:val="00B60022"/>
    <w:rsid w:val="00B61B1D"/>
    <w:rsid w:val="00B61DA6"/>
    <w:rsid w:val="00B62AFE"/>
    <w:rsid w:val="00B64CC0"/>
    <w:rsid w:val="00B6624D"/>
    <w:rsid w:val="00B7193A"/>
    <w:rsid w:val="00B71BA9"/>
    <w:rsid w:val="00B7349E"/>
    <w:rsid w:val="00B775F0"/>
    <w:rsid w:val="00B810DB"/>
    <w:rsid w:val="00B83B0C"/>
    <w:rsid w:val="00B850A1"/>
    <w:rsid w:val="00B86677"/>
    <w:rsid w:val="00B90034"/>
    <w:rsid w:val="00B90ADA"/>
    <w:rsid w:val="00B93CA1"/>
    <w:rsid w:val="00B94F4D"/>
    <w:rsid w:val="00B97719"/>
    <w:rsid w:val="00BA048B"/>
    <w:rsid w:val="00BA0AE1"/>
    <w:rsid w:val="00BA0BFB"/>
    <w:rsid w:val="00BB07C9"/>
    <w:rsid w:val="00BB081D"/>
    <w:rsid w:val="00BB1B5F"/>
    <w:rsid w:val="00BB1DB8"/>
    <w:rsid w:val="00BB1E17"/>
    <w:rsid w:val="00BB1F57"/>
    <w:rsid w:val="00BB2F33"/>
    <w:rsid w:val="00BB501C"/>
    <w:rsid w:val="00BB589C"/>
    <w:rsid w:val="00BB6A9C"/>
    <w:rsid w:val="00BB7655"/>
    <w:rsid w:val="00BC07ED"/>
    <w:rsid w:val="00BC33E3"/>
    <w:rsid w:val="00BC6189"/>
    <w:rsid w:val="00BD1C40"/>
    <w:rsid w:val="00BD1C5C"/>
    <w:rsid w:val="00BD2D11"/>
    <w:rsid w:val="00BD3459"/>
    <w:rsid w:val="00BD3CCD"/>
    <w:rsid w:val="00BD4572"/>
    <w:rsid w:val="00BD7941"/>
    <w:rsid w:val="00BE0ED4"/>
    <w:rsid w:val="00BE2A10"/>
    <w:rsid w:val="00BE4478"/>
    <w:rsid w:val="00BE73E1"/>
    <w:rsid w:val="00BE75D2"/>
    <w:rsid w:val="00BE7C98"/>
    <w:rsid w:val="00BF40D3"/>
    <w:rsid w:val="00C01A39"/>
    <w:rsid w:val="00C02061"/>
    <w:rsid w:val="00C054DC"/>
    <w:rsid w:val="00C06447"/>
    <w:rsid w:val="00C0657B"/>
    <w:rsid w:val="00C06A99"/>
    <w:rsid w:val="00C06CBD"/>
    <w:rsid w:val="00C10344"/>
    <w:rsid w:val="00C1044D"/>
    <w:rsid w:val="00C11154"/>
    <w:rsid w:val="00C12950"/>
    <w:rsid w:val="00C15DB8"/>
    <w:rsid w:val="00C21662"/>
    <w:rsid w:val="00C25A06"/>
    <w:rsid w:val="00C264C5"/>
    <w:rsid w:val="00C278D4"/>
    <w:rsid w:val="00C352F1"/>
    <w:rsid w:val="00C35737"/>
    <w:rsid w:val="00C357B8"/>
    <w:rsid w:val="00C35C1C"/>
    <w:rsid w:val="00C42CE2"/>
    <w:rsid w:val="00C454FA"/>
    <w:rsid w:val="00C456A0"/>
    <w:rsid w:val="00C4596E"/>
    <w:rsid w:val="00C47840"/>
    <w:rsid w:val="00C5304E"/>
    <w:rsid w:val="00C549CC"/>
    <w:rsid w:val="00C575E2"/>
    <w:rsid w:val="00C622D7"/>
    <w:rsid w:val="00C64037"/>
    <w:rsid w:val="00C6567C"/>
    <w:rsid w:val="00C66281"/>
    <w:rsid w:val="00C67606"/>
    <w:rsid w:val="00C732D6"/>
    <w:rsid w:val="00C74766"/>
    <w:rsid w:val="00C83006"/>
    <w:rsid w:val="00C8460A"/>
    <w:rsid w:val="00C926A5"/>
    <w:rsid w:val="00C92B51"/>
    <w:rsid w:val="00C92D17"/>
    <w:rsid w:val="00C95630"/>
    <w:rsid w:val="00C95A49"/>
    <w:rsid w:val="00C96A42"/>
    <w:rsid w:val="00CB0EAE"/>
    <w:rsid w:val="00CB0F5F"/>
    <w:rsid w:val="00CB127F"/>
    <w:rsid w:val="00CB4F37"/>
    <w:rsid w:val="00CC0EA5"/>
    <w:rsid w:val="00CC2618"/>
    <w:rsid w:val="00CC2F1D"/>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4DC5"/>
    <w:rsid w:val="00D35584"/>
    <w:rsid w:val="00D364AB"/>
    <w:rsid w:val="00D40879"/>
    <w:rsid w:val="00D40B9C"/>
    <w:rsid w:val="00D40FC5"/>
    <w:rsid w:val="00D46844"/>
    <w:rsid w:val="00D52BAC"/>
    <w:rsid w:val="00D54815"/>
    <w:rsid w:val="00D563BE"/>
    <w:rsid w:val="00D5718E"/>
    <w:rsid w:val="00D57337"/>
    <w:rsid w:val="00D57AF9"/>
    <w:rsid w:val="00D57DFE"/>
    <w:rsid w:val="00D61251"/>
    <w:rsid w:val="00D62142"/>
    <w:rsid w:val="00D6264F"/>
    <w:rsid w:val="00D652E0"/>
    <w:rsid w:val="00D67A54"/>
    <w:rsid w:val="00D71D60"/>
    <w:rsid w:val="00D72007"/>
    <w:rsid w:val="00D7613F"/>
    <w:rsid w:val="00D8328C"/>
    <w:rsid w:val="00D84D0A"/>
    <w:rsid w:val="00D859F4"/>
    <w:rsid w:val="00D85C7B"/>
    <w:rsid w:val="00D86BF2"/>
    <w:rsid w:val="00D90B02"/>
    <w:rsid w:val="00D94BCA"/>
    <w:rsid w:val="00D97FF6"/>
    <w:rsid w:val="00DA0009"/>
    <w:rsid w:val="00DA10A8"/>
    <w:rsid w:val="00DA1998"/>
    <w:rsid w:val="00DA1CBE"/>
    <w:rsid w:val="00DA311D"/>
    <w:rsid w:val="00DA33D4"/>
    <w:rsid w:val="00DA4AE0"/>
    <w:rsid w:val="00DA61E8"/>
    <w:rsid w:val="00DA7F39"/>
    <w:rsid w:val="00DB1004"/>
    <w:rsid w:val="00DB245E"/>
    <w:rsid w:val="00DB3831"/>
    <w:rsid w:val="00DB51A7"/>
    <w:rsid w:val="00DB5335"/>
    <w:rsid w:val="00DB563E"/>
    <w:rsid w:val="00DB5A52"/>
    <w:rsid w:val="00DC01C2"/>
    <w:rsid w:val="00DC3A5C"/>
    <w:rsid w:val="00DC6DBD"/>
    <w:rsid w:val="00DC7233"/>
    <w:rsid w:val="00DC7C3F"/>
    <w:rsid w:val="00DD2532"/>
    <w:rsid w:val="00DD28C9"/>
    <w:rsid w:val="00DD5CA1"/>
    <w:rsid w:val="00DD633F"/>
    <w:rsid w:val="00DE35D1"/>
    <w:rsid w:val="00DE7101"/>
    <w:rsid w:val="00DE75A3"/>
    <w:rsid w:val="00DF0FCA"/>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47A70"/>
    <w:rsid w:val="00E502AE"/>
    <w:rsid w:val="00E513F1"/>
    <w:rsid w:val="00E524E7"/>
    <w:rsid w:val="00E52A27"/>
    <w:rsid w:val="00E5397B"/>
    <w:rsid w:val="00E55C94"/>
    <w:rsid w:val="00E5617A"/>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3C2A"/>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0E42"/>
    <w:rsid w:val="00EC2B6D"/>
    <w:rsid w:val="00EC3B56"/>
    <w:rsid w:val="00EC45DF"/>
    <w:rsid w:val="00EC657E"/>
    <w:rsid w:val="00ED00AB"/>
    <w:rsid w:val="00ED07CF"/>
    <w:rsid w:val="00ED132D"/>
    <w:rsid w:val="00ED2547"/>
    <w:rsid w:val="00ED42D5"/>
    <w:rsid w:val="00ED6F0A"/>
    <w:rsid w:val="00EE16C6"/>
    <w:rsid w:val="00EE29CD"/>
    <w:rsid w:val="00EE39ED"/>
    <w:rsid w:val="00EE5C53"/>
    <w:rsid w:val="00EE5F81"/>
    <w:rsid w:val="00EF0DD9"/>
    <w:rsid w:val="00EF2388"/>
    <w:rsid w:val="00EF2817"/>
    <w:rsid w:val="00EF3B66"/>
    <w:rsid w:val="00EF3D3A"/>
    <w:rsid w:val="00EF6AA1"/>
    <w:rsid w:val="00F037B7"/>
    <w:rsid w:val="00F0417C"/>
    <w:rsid w:val="00F10B9D"/>
    <w:rsid w:val="00F13742"/>
    <w:rsid w:val="00F1515A"/>
    <w:rsid w:val="00F15384"/>
    <w:rsid w:val="00F17865"/>
    <w:rsid w:val="00F20497"/>
    <w:rsid w:val="00F21F40"/>
    <w:rsid w:val="00F21FD9"/>
    <w:rsid w:val="00F22F9C"/>
    <w:rsid w:val="00F25C89"/>
    <w:rsid w:val="00F268F2"/>
    <w:rsid w:val="00F309F7"/>
    <w:rsid w:val="00F31BFC"/>
    <w:rsid w:val="00F32CCD"/>
    <w:rsid w:val="00F3413F"/>
    <w:rsid w:val="00F342C8"/>
    <w:rsid w:val="00F34A12"/>
    <w:rsid w:val="00F35CC5"/>
    <w:rsid w:val="00F37981"/>
    <w:rsid w:val="00F37A0F"/>
    <w:rsid w:val="00F407ED"/>
    <w:rsid w:val="00F40D7B"/>
    <w:rsid w:val="00F4291B"/>
    <w:rsid w:val="00F43458"/>
    <w:rsid w:val="00F45A49"/>
    <w:rsid w:val="00F474BD"/>
    <w:rsid w:val="00F56D21"/>
    <w:rsid w:val="00F57F88"/>
    <w:rsid w:val="00F64803"/>
    <w:rsid w:val="00F706CC"/>
    <w:rsid w:val="00F715DE"/>
    <w:rsid w:val="00F73384"/>
    <w:rsid w:val="00F73617"/>
    <w:rsid w:val="00F74FD4"/>
    <w:rsid w:val="00F7640F"/>
    <w:rsid w:val="00F76A1C"/>
    <w:rsid w:val="00F81DA2"/>
    <w:rsid w:val="00F8519F"/>
    <w:rsid w:val="00F87866"/>
    <w:rsid w:val="00F9067A"/>
    <w:rsid w:val="00F933C8"/>
    <w:rsid w:val="00F94359"/>
    <w:rsid w:val="00F94397"/>
    <w:rsid w:val="00F94ABC"/>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D645F"/>
    <w:rsid w:val="00FE2530"/>
    <w:rsid w:val="00FE3C11"/>
    <w:rsid w:val="00FE4060"/>
    <w:rsid w:val="00FE4F66"/>
    <w:rsid w:val="00FE58D8"/>
    <w:rsid w:val="00FE6F04"/>
    <w:rsid w:val="00FF05B9"/>
    <w:rsid w:val="00FF12C6"/>
    <w:rsid w:val="00FF182D"/>
    <w:rsid w:val="00FF2384"/>
    <w:rsid w:val="00FF27E7"/>
    <w:rsid w:val="00FF42B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DD14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177501300">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886024150">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CC1A4-5DD1-455D-A181-B9BB0A086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2238</Words>
  <Characters>12762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2026-09-28T12:50:00Z</dcterms:created>
  <dcterms:modified xsi:type="dcterms:W3CDTF">2026-10-01T13:05:00Z</dcterms:modified>
</cp:coreProperties>
</file>