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843FA2">
        <w:rPr>
          <w:bCs/>
          <w:sz w:val="28"/>
          <w:szCs w:val="28"/>
        </w:rPr>
        <w:t>3</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843FA2">
        <w:rPr>
          <w:sz w:val="28"/>
          <w:szCs w:val="28"/>
        </w:rPr>
        <w:t>31</w:t>
      </w:r>
      <w:r w:rsidR="00DC7233">
        <w:rPr>
          <w:sz w:val="28"/>
          <w:szCs w:val="28"/>
        </w:rPr>
        <w:t xml:space="preserve"> ию</w:t>
      </w:r>
      <w:r w:rsidR="000F5E5B">
        <w:rPr>
          <w:sz w:val="28"/>
          <w:szCs w:val="28"/>
        </w:rPr>
        <w:t>л</w:t>
      </w:r>
      <w:r w:rsidR="00DC7233">
        <w:rPr>
          <w:sz w:val="28"/>
          <w:szCs w:val="28"/>
        </w:rPr>
        <w:t>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843FA2">
        <w:rPr>
          <w:bCs/>
          <w:iCs/>
          <w:sz w:val="28"/>
          <w:szCs w:val="28"/>
        </w:rPr>
        <w:t>31</w:t>
      </w:r>
      <w:r w:rsidR="00DC7233">
        <w:rPr>
          <w:bCs/>
          <w:iCs/>
          <w:sz w:val="28"/>
          <w:szCs w:val="28"/>
        </w:rPr>
        <w:t xml:space="preserve"> ию</w:t>
      </w:r>
      <w:r w:rsidR="000F5E5B">
        <w:rPr>
          <w:bCs/>
          <w:iCs/>
          <w:sz w:val="28"/>
          <w:szCs w:val="28"/>
        </w:rPr>
        <w:t>л</w:t>
      </w:r>
      <w:r w:rsidR="00DC7233">
        <w:rPr>
          <w:bCs/>
          <w:iCs/>
          <w:sz w:val="28"/>
          <w:szCs w:val="28"/>
        </w:rPr>
        <w:t>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Дата составления протокола</w:t>
      </w:r>
      <w:r w:rsidRPr="001A69E5">
        <w:rPr>
          <w:bCs/>
          <w:sz w:val="28"/>
          <w:szCs w:val="28"/>
        </w:rPr>
        <w:t xml:space="preserve">: </w:t>
      </w:r>
      <w:r w:rsidR="00843FA2">
        <w:rPr>
          <w:bCs/>
          <w:sz w:val="28"/>
          <w:szCs w:val="28"/>
        </w:rPr>
        <w:t>03</w:t>
      </w:r>
      <w:r w:rsidR="000F5E5B" w:rsidRPr="001A69E5">
        <w:rPr>
          <w:bCs/>
          <w:sz w:val="28"/>
          <w:szCs w:val="28"/>
        </w:rPr>
        <w:t xml:space="preserve"> </w:t>
      </w:r>
      <w:r w:rsidR="00843FA2">
        <w:rPr>
          <w:bCs/>
          <w:sz w:val="28"/>
          <w:szCs w:val="28"/>
        </w:rPr>
        <w:t>августа</w:t>
      </w:r>
      <w:r w:rsidR="00EC04C4" w:rsidRPr="001A69E5">
        <w:rPr>
          <w:bCs/>
          <w:sz w:val="28"/>
          <w:szCs w:val="28"/>
        </w:rPr>
        <w:t xml:space="preserve"> </w:t>
      </w:r>
      <w:r w:rsidRPr="001A69E5">
        <w:rPr>
          <w:sz w:val="28"/>
          <w:szCs w:val="28"/>
        </w:rPr>
        <w:t>202</w:t>
      </w:r>
      <w:r w:rsidR="0019243F" w:rsidRPr="001A69E5">
        <w:rPr>
          <w:sz w:val="28"/>
          <w:szCs w:val="28"/>
        </w:rPr>
        <w:t>6</w:t>
      </w:r>
      <w:r w:rsidRPr="001A69E5">
        <w:rPr>
          <w:bCs/>
          <w:iCs/>
          <w:sz w:val="28"/>
          <w:szCs w:val="28"/>
        </w:rPr>
        <w:t xml:space="preserve"> года</w:t>
      </w:r>
      <w:r w:rsidRPr="001A69E5">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Pr="00222022" w:rsidRDefault="00C5304E" w:rsidP="00B47CD2">
      <w:pPr>
        <w:ind w:right="283"/>
        <w:jc w:val="both"/>
        <w:rPr>
          <w:sz w:val="28"/>
          <w:szCs w:val="28"/>
        </w:rPr>
      </w:pPr>
      <w:r w:rsidRPr="00222022">
        <w:rPr>
          <w:sz w:val="28"/>
          <w:szCs w:val="28"/>
        </w:rPr>
        <w:t>Агафонов Максим Сергеевич</w:t>
      </w:r>
    </w:p>
    <w:p w:rsidR="00B47CD2" w:rsidRPr="00222022" w:rsidRDefault="00C5304E" w:rsidP="00B47CD2">
      <w:pPr>
        <w:ind w:right="283"/>
        <w:jc w:val="both"/>
        <w:rPr>
          <w:sz w:val="28"/>
          <w:szCs w:val="28"/>
        </w:rPr>
      </w:pPr>
      <w:r w:rsidRPr="00222022">
        <w:rPr>
          <w:sz w:val="28"/>
          <w:szCs w:val="28"/>
        </w:rPr>
        <w:t>А</w:t>
      </w:r>
      <w:r w:rsidR="00B47CD2" w:rsidRPr="00222022">
        <w:rPr>
          <w:sz w:val="28"/>
          <w:szCs w:val="28"/>
        </w:rPr>
        <w:t>ндреева Елена Викторовна</w:t>
      </w:r>
    </w:p>
    <w:p w:rsidR="00156615" w:rsidRPr="00222022" w:rsidRDefault="00156615" w:rsidP="00156615">
      <w:pPr>
        <w:ind w:right="283"/>
        <w:jc w:val="both"/>
        <w:rPr>
          <w:sz w:val="28"/>
          <w:szCs w:val="28"/>
        </w:rPr>
      </w:pPr>
      <w:r w:rsidRPr="00222022">
        <w:rPr>
          <w:sz w:val="28"/>
          <w:szCs w:val="28"/>
        </w:rPr>
        <w:t>Баранюк Наталья Николаевна</w:t>
      </w:r>
    </w:p>
    <w:p w:rsidR="00156615" w:rsidRPr="00222022" w:rsidRDefault="00156615" w:rsidP="00156615">
      <w:pPr>
        <w:ind w:right="283"/>
        <w:jc w:val="both"/>
        <w:rPr>
          <w:sz w:val="28"/>
          <w:szCs w:val="28"/>
        </w:rPr>
      </w:pPr>
      <w:r w:rsidRPr="00222022">
        <w:rPr>
          <w:sz w:val="28"/>
          <w:szCs w:val="28"/>
        </w:rPr>
        <w:t>Левченко Роман Алексеевич</w:t>
      </w:r>
    </w:p>
    <w:p w:rsidR="00156615" w:rsidRPr="00222022" w:rsidRDefault="00156615" w:rsidP="00156615">
      <w:pPr>
        <w:ind w:right="283"/>
        <w:jc w:val="both"/>
        <w:rPr>
          <w:sz w:val="28"/>
          <w:szCs w:val="28"/>
        </w:rPr>
      </w:pPr>
      <w:r w:rsidRPr="00222022">
        <w:rPr>
          <w:sz w:val="28"/>
          <w:szCs w:val="28"/>
        </w:rPr>
        <w:t>Ляпунов Евгений Викторович</w:t>
      </w:r>
    </w:p>
    <w:p w:rsidR="00156615" w:rsidRPr="00222022" w:rsidRDefault="00156615" w:rsidP="00156615">
      <w:pPr>
        <w:ind w:right="283"/>
        <w:jc w:val="both"/>
        <w:rPr>
          <w:sz w:val="28"/>
          <w:szCs w:val="28"/>
        </w:rPr>
      </w:pPr>
      <w:r w:rsidRPr="00222022">
        <w:rPr>
          <w:sz w:val="28"/>
          <w:szCs w:val="28"/>
        </w:rPr>
        <w:t>Мольский Алексей Валерьевич</w:t>
      </w:r>
    </w:p>
    <w:p w:rsidR="00C64037" w:rsidRPr="00222022" w:rsidRDefault="00C64037" w:rsidP="00C64037">
      <w:pPr>
        <w:ind w:right="283"/>
        <w:jc w:val="both"/>
        <w:rPr>
          <w:sz w:val="28"/>
          <w:szCs w:val="28"/>
        </w:rPr>
      </w:pPr>
      <w:r w:rsidRPr="00222022">
        <w:rPr>
          <w:sz w:val="28"/>
          <w:szCs w:val="28"/>
        </w:rPr>
        <w:t>Макаров Владимир Александрович</w:t>
      </w:r>
    </w:p>
    <w:p w:rsidR="00FF182D" w:rsidRPr="00222022" w:rsidRDefault="00FF182D" w:rsidP="00FF182D">
      <w:pPr>
        <w:ind w:right="283"/>
        <w:jc w:val="both"/>
        <w:rPr>
          <w:sz w:val="28"/>
          <w:szCs w:val="28"/>
        </w:rPr>
      </w:pPr>
      <w:r w:rsidRPr="00222022">
        <w:rPr>
          <w:sz w:val="28"/>
          <w:szCs w:val="28"/>
        </w:rPr>
        <w:t>Полинов Алексей Александрович</w:t>
      </w:r>
    </w:p>
    <w:p w:rsidR="00156615" w:rsidRPr="00222022" w:rsidRDefault="00156615" w:rsidP="00156615">
      <w:pPr>
        <w:ind w:right="283"/>
        <w:jc w:val="both"/>
        <w:rPr>
          <w:sz w:val="28"/>
          <w:szCs w:val="28"/>
        </w:rPr>
      </w:pPr>
      <w:r w:rsidRPr="00222022">
        <w:rPr>
          <w:sz w:val="28"/>
          <w:szCs w:val="28"/>
        </w:rPr>
        <w:t>Парамонова Наталья Владимировна</w:t>
      </w:r>
    </w:p>
    <w:p w:rsidR="00156615" w:rsidRPr="00222022" w:rsidRDefault="00156615" w:rsidP="00156615">
      <w:pPr>
        <w:ind w:right="283"/>
        <w:jc w:val="both"/>
        <w:rPr>
          <w:sz w:val="28"/>
          <w:szCs w:val="28"/>
        </w:rPr>
      </w:pPr>
      <w:r w:rsidRPr="00222022">
        <w:rPr>
          <w:sz w:val="28"/>
          <w:szCs w:val="28"/>
        </w:rPr>
        <w:t>Сасин Николай Иванович</w:t>
      </w:r>
    </w:p>
    <w:p w:rsidR="00156615" w:rsidRPr="00222022" w:rsidRDefault="00156615" w:rsidP="00156615">
      <w:pPr>
        <w:ind w:right="283"/>
        <w:jc w:val="both"/>
        <w:rPr>
          <w:sz w:val="28"/>
          <w:szCs w:val="28"/>
        </w:rPr>
      </w:pPr>
      <w:r w:rsidRPr="00222022">
        <w:rPr>
          <w:sz w:val="28"/>
          <w:szCs w:val="28"/>
        </w:rPr>
        <w:t>Устюгов Дмитрий Владимирович</w:t>
      </w:r>
    </w:p>
    <w:p w:rsidR="001A69E5" w:rsidRDefault="001A69E5" w:rsidP="00156615">
      <w:pPr>
        <w:ind w:right="283"/>
        <w:jc w:val="both"/>
        <w:rPr>
          <w:sz w:val="28"/>
          <w:szCs w:val="28"/>
          <w:highlight w:val="yellow"/>
        </w:rPr>
      </w:pPr>
    </w:p>
    <w:p w:rsidR="00B54A0A" w:rsidRPr="00843FA2" w:rsidRDefault="00B54A0A" w:rsidP="00156615">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B54A0A" w:rsidRDefault="00B54A0A"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54A0A" w:rsidRDefault="00B54A0A" w:rsidP="00156615">
      <w:pPr>
        <w:ind w:right="283"/>
        <w:jc w:val="center"/>
        <w:rPr>
          <w:sz w:val="28"/>
          <w:szCs w:val="28"/>
        </w:rPr>
      </w:pPr>
    </w:p>
    <w:p w:rsidR="00843FA2" w:rsidRDefault="00B90034" w:rsidP="00843FA2">
      <w:pPr>
        <w:widowControl w:val="0"/>
        <w:jc w:val="both"/>
        <w:rPr>
          <w:color w:val="000000"/>
          <w:sz w:val="28"/>
          <w:szCs w:val="28"/>
          <w:highlight w:val="white"/>
        </w:rPr>
      </w:pPr>
      <w:r>
        <w:rPr>
          <w:sz w:val="28"/>
          <w:szCs w:val="28"/>
        </w:rPr>
        <w:tab/>
      </w:r>
      <w:r w:rsidR="00843FA2" w:rsidRPr="00C110A4">
        <w:rPr>
          <w:sz w:val="28"/>
          <w:szCs w:val="28"/>
        </w:rPr>
        <w:t>1.</w:t>
      </w:r>
      <w:r w:rsidR="00843FA2" w:rsidRPr="00C110A4">
        <w:rPr>
          <w:sz w:val="28"/>
          <w:szCs w:val="28"/>
        </w:rPr>
        <w:tab/>
      </w:r>
      <w:r w:rsidR="00843FA2">
        <w:rPr>
          <w:sz w:val="28"/>
          <w:szCs w:val="28"/>
          <w:highlight w:val="white"/>
        </w:rPr>
        <w:t xml:space="preserve">О составе Комитета </w:t>
      </w:r>
      <w:r w:rsidR="00843FA2">
        <w:rPr>
          <w:sz w:val="28"/>
          <w:szCs w:val="28"/>
          <w:highlight w:val="white"/>
          <w:lang w:eastAsia="en-US"/>
        </w:rPr>
        <w:t xml:space="preserve">по технологическому присоединению </w:t>
      </w:r>
      <w:r w:rsidR="00843FA2">
        <w:rPr>
          <w:sz w:val="28"/>
          <w:szCs w:val="28"/>
          <w:highlight w:val="white"/>
          <w:lang w:eastAsia="en-US"/>
        </w:rPr>
        <w:br/>
        <w:t>к электрическим сетям при Совете директоров ПАО «Россети Северный Кавказ»</w:t>
      </w:r>
      <w:r w:rsidR="00843FA2">
        <w:rPr>
          <w:color w:val="000000"/>
          <w:sz w:val="28"/>
          <w:szCs w:val="28"/>
          <w:highlight w:val="white"/>
        </w:rPr>
        <w:t>.</w:t>
      </w:r>
    </w:p>
    <w:p w:rsidR="00843FA2" w:rsidRDefault="00843FA2" w:rsidP="00843FA2">
      <w:pPr>
        <w:widowControl w:val="0"/>
        <w:jc w:val="both"/>
        <w:rPr>
          <w:sz w:val="28"/>
          <w:szCs w:val="28"/>
        </w:rPr>
      </w:pPr>
      <w:r>
        <w:rPr>
          <w:sz w:val="28"/>
          <w:szCs w:val="28"/>
          <w:highlight w:val="white"/>
        </w:rPr>
        <w:tab/>
        <w:t>2.</w:t>
      </w:r>
      <w:r>
        <w:rPr>
          <w:sz w:val="28"/>
          <w:szCs w:val="28"/>
          <w:highlight w:val="white"/>
        </w:rPr>
        <w:tab/>
      </w:r>
      <w:r w:rsidRPr="00FC016C">
        <w:rPr>
          <w:sz w:val="28"/>
          <w:szCs w:val="28"/>
        </w:rPr>
        <w:t>Об утверждении кредитного плана ПАО «Россети Северный Кавказ» на 3 квартал 2026 года в новой редакции</w:t>
      </w:r>
      <w:r>
        <w:rPr>
          <w:sz w:val="28"/>
          <w:szCs w:val="28"/>
        </w:rPr>
        <w:t>.</w:t>
      </w:r>
    </w:p>
    <w:p w:rsidR="000F5E5B" w:rsidRPr="00C110A4" w:rsidRDefault="000F5E5B" w:rsidP="00843FA2">
      <w:pPr>
        <w:pStyle w:val="21"/>
        <w:spacing w:after="0" w:line="240" w:lineRule="auto"/>
        <w:ind w:left="0"/>
        <w:jc w:val="both"/>
        <w:rPr>
          <w:sz w:val="28"/>
          <w:szCs w:val="28"/>
        </w:rPr>
      </w:pPr>
    </w:p>
    <w:p w:rsidR="00453C3B" w:rsidRPr="00B90034" w:rsidRDefault="00453C3B" w:rsidP="00BB081D">
      <w:pPr>
        <w:widowControl w:val="0"/>
        <w:tabs>
          <w:tab w:val="left" w:pos="567"/>
          <w:tab w:val="left" w:pos="709"/>
          <w:tab w:val="left" w:pos="993"/>
          <w:tab w:val="left" w:pos="1134"/>
        </w:tabs>
        <w:jc w:val="both"/>
        <w:rPr>
          <w:bCs/>
          <w:sz w:val="28"/>
          <w:szCs w:val="28"/>
        </w:rPr>
      </w:pPr>
    </w:p>
    <w:p w:rsidR="00B54A0A" w:rsidRDefault="00B54A0A" w:rsidP="00156615">
      <w:pPr>
        <w:pStyle w:val="ab"/>
        <w:tabs>
          <w:tab w:val="left" w:pos="709"/>
        </w:tabs>
        <w:spacing w:line="264" w:lineRule="auto"/>
        <w:ind w:left="709"/>
        <w:jc w:val="both"/>
        <w:rPr>
          <w:bCs/>
          <w:sz w:val="28"/>
          <w:szCs w:val="28"/>
        </w:rPr>
      </w:pPr>
    </w:p>
    <w:p w:rsidR="00B54A0A" w:rsidRDefault="00B54A0A" w:rsidP="00156615">
      <w:pPr>
        <w:pStyle w:val="ab"/>
        <w:tabs>
          <w:tab w:val="left" w:pos="709"/>
        </w:tabs>
        <w:spacing w:line="264" w:lineRule="auto"/>
        <w:ind w:left="709"/>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lastRenderedPageBreak/>
        <w:t>Итоги голосования и решения, принятые по вопросам повестки дня:</w:t>
      </w:r>
    </w:p>
    <w:p w:rsidR="00843FA2" w:rsidRDefault="00843FA2" w:rsidP="00843FA2">
      <w:pPr>
        <w:autoSpaceDE w:val="0"/>
        <w:autoSpaceDN w:val="0"/>
        <w:adjustRightInd w:val="0"/>
        <w:jc w:val="both"/>
        <w:rPr>
          <w:rFonts w:eastAsia="Calibri"/>
          <w:b/>
          <w:color w:val="000000"/>
          <w:sz w:val="26"/>
          <w:szCs w:val="26"/>
          <w:lang w:eastAsia="en-US"/>
        </w:rPr>
      </w:pPr>
    </w:p>
    <w:p w:rsidR="00843FA2" w:rsidRPr="00843FA2" w:rsidRDefault="00843FA2" w:rsidP="00843FA2">
      <w:pPr>
        <w:autoSpaceDE w:val="0"/>
        <w:autoSpaceDN w:val="0"/>
        <w:adjustRightInd w:val="0"/>
        <w:jc w:val="both"/>
        <w:rPr>
          <w:rFonts w:eastAsia="Calibri"/>
          <w:b/>
          <w:color w:val="000000"/>
          <w:sz w:val="26"/>
          <w:szCs w:val="26"/>
          <w:lang w:eastAsia="en-US"/>
        </w:rPr>
      </w:pPr>
      <w:r w:rsidRPr="00843FA2">
        <w:rPr>
          <w:rFonts w:eastAsia="Calibri"/>
          <w:b/>
          <w:color w:val="000000"/>
          <w:sz w:val="26"/>
          <w:szCs w:val="26"/>
          <w:lang w:eastAsia="en-US"/>
        </w:rPr>
        <w:t xml:space="preserve">Вопрос: </w:t>
      </w:r>
    </w:p>
    <w:p w:rsidR="00843FA2" w:rsidRPr="00843FA2" w:rsidRDefault="00843FA2" w:rsidP="00843FA2">
      <w:pPr>
        <w:widowControl w:val="0"/>
        <w:jc w:val="both"/>
        <w:rPr>
          <w:rFonts w:eastAsiaTheme="minorHAnsi"/>
          <w:sz w:val="28"/>
          <w:szCs w:val="28"/>
          <w:highlight w:val="white"/>
          <w:lang w:eastAsia="en-US"/>
        </w:rPr>
      </w:pPr>
      <w:r w:rsidRPr="00843FA2">
        <w:rPr>
          <w:rFonts w:eastAsia="Calibri"/>
          <w:b/>
          <w:color w:val="000000"/>
          <w:sz w:val="26"/>
          <w:szCs w:val="26"/>
          <w:lang w:eastAsia="en-US"/>
        </w:rPr>
        <w:t>1.</w:t>
      </w:r>
      <w:r w:rsidRPr="00843FA2">
        <w:rPr>
          <w:rFonts w:asciiTheme="minorHAnsi" w:eastAsiaTheme="minorHAnsi" w:hAnsiTheme="minorHAnsi" w:cstheme="minorBidi"/>
          <w:sz w:val="22"/>
          <w:szCs w:val="22"/>
          <w:lang w:eastAsia="en-US"/>
        </w:rPr>
        <w:t xml:space="preserve"> </w:t>
      </w:r>
      <w:r w:rsidRPr="00843FA2">
        <w:rPr>
          <w:sz w:val="28"/>
          <w:szCs w:val="28"/>
          <w:highlight w:val="white"/>
          <w:lang w:eastAsia="en-US"/>
        </w:rPr>
        <w:t xml:space="preserve">О составе Комитета по технологическому присоединению </w:t>
      </w:r>
      <w:r w:rsidRPr="00843FA2">
        <w:rPr>
          <w:sz w:val="28"/>
          <w:szCs w:val="28"/>
          <w:highlight w:val="white"/>
          <w:lang w:eastAsia="en-US"/>
        </w:rPr>
        <w:br/>
        <w:t>к электрическим сетям при Совете директоров ПАО «Россети Северный Кавказ»</w:t>
      </w:r>
      <w:r w:rsidRPr="00843FA2">
        <w:rPr>
          <w:color w:val="000000"/>
          <w:sz w:val="28"/>
          <w:szCs w:val="28"/>
          <w:highlight w:val="white"/>
          <w:lang w:eastAsia="en-US"/>
        </w:rPr>
        <w:t>.</w:t>
      </w:r>
    </w:p>
    <w:p w:rsidR="00843FA2" w:rsidRPr="00843FA2" w:rsidRDefault="00843FA2" w:rsidP="00843FA2">
      <w:pPr>
        <w:autoSpaceDE w:val="0"/>
        <w:autoSpaceDN w:val="0"/>
        <w:adjustRightInd w:val="0"/>
        <w:jc w:val="both"/>
        <w:rPr>
          <w:rFonts w:eastAsia="Calibri"/>
          <w:b/>
          <w:color w:val="000000"/>
          <w:sz w:val="26"/>
          <w:szCs w:val="26"/>
          <w:lang w:eastAsia="en-US"/>
        </w:rPr>
      </w:pPr>
      <w:r w:rsidRPr="00843FA2">
        <w:rPr>
          <w:rFonts w:eastAsia="Calibri"/>
          <w:b/>
          <w:color w:val="000000"/>
          <w:sz w:val="26"/>
          <w:szCs w:val="26"/>
          <w:lang w:eastAsia="en-US"/>
        </w:rPr>
        <w:t xml:space="preserve">Решение: </w:t>
      </w:r>
    </w:p>
    <w:p w:rsidR="00843FA2" w:rsidRPr="00843FA2" w:rsidRDefault="00843FA2" w:rsidP="00843FA2">
      <w:pPr>
        <w:ind w:firstLine="709"/>
        <w:jc w:val="both"/>
        <w:rPr>
          <w:rFonts w:eastAsia="Calibri"/>
          <w:sz w:val="28"/>
          <w:szCs w:val="28"/>
          <w:highlight w:val="white"/>
        </w:rPr>
      </w:pPr>
      <w:r w:rsidRPr="00843FA2">
        <w:rPr>
          <w:rFonts w:eastAsia="Calibri"/>
          <w:sz w:val="28"/>
          <w:szCs w:val="28"/>
          <w:highlight w:val="white"/>
        </w:rPr>
        <w:t xml:space="preserve">1.1. Определить количественный состав Комитета </w:t>
      </w:r>
      <w:r w:rsidRPr="00843FA2">
        <w:rPr>
          <w:sz w:val="28"/>
          <w:szCs w:val="28"/>
          <w:highlight w:val="white"/>
          <w:lang w:eastAsia="en-US"/>
        </w:rPr>
        <w:t>по технологическому присоединению к электрическим сетям при Совете директоров ПАО «Россети Северный Кавказ»</w:t>
      </w:r>
      <w:r w:rsidRPr="00843FA2">
        <w:rPr>
          <w:rFonts w:eastAsia="Calibri"/>
          <w:sz w:val="28"/>
          <w:szCs w:val="28"/>
          <w:highlight w:val="white"/>
        </w:rPr>
        <w:t xml:space="preserve"> – 4 (четыре) человека.</w:t>
      </w:r>
    </w:p>
    <w:p w:rsidR="00843FA2" w:rsidRPr="00843FA2" w:rsidRDefault="00843FA2" w:rsidP="00843FA2">
      <w:pPr>
        <w:ind w:firstLine="709"/>
        <w:jc w:val="both"/>
        <w:rPr>
          <w:sz w:val="28"/>
          <w:szCs w:val="28"/>
          <w:highlight w:val="white"/>
        </w:rPr>
      </w:pPr>
      <w:r w:rsidRPr="00843FA2">
        <w:rPr>
          <w:rFonts w:eastAsia="Calibri"/>
          <w:sz w:val="28"/>
          <w:szCs w:val="28"/>
          <w:highlight w:val="white"/>
        </w:rPr>
        <w:t xml:space="preserve">1.2 Избрать Комитет </w:t>
      </w:r>
      <w:r w:rsidRPr="00843FA2">
        <w:rPr>
          <w:sz w:val="28"/>
          <w:szCs w:val="28"/>
          <w:highlight w:val="white"/>
          <w:lang w:eastAsia="en-US"/>
        </w:rPr>
        <w:t xml:space="preserve">по технологическому присоединению </w:t>
      </w:r>
      <w:r w:rsidRPr="00843FA2">
        <w:rPr>
          <w:sz w:val="28"/>
          <w:szCs w:val="28"/>
          <w:highlight w:val="white"/>
          <w:lang w:eastAsia="en-US"/>
        </w:rPr>
        <w:br/>
        <w:t>к электрическим сетям при Совете директоров ПАО «Россети Северный Кавказ»</w:t>
      </w:r>
      <w:r w:rsidRPr="00843FA2">
        <w:rPr>
          <w:rFonts w:eastAsia="Calibri"/>
          <w:sz w:val="28"/>
          <w:szCs w:val="28"/>
          <w:highlight w:val="white"/>
        </w:rPr>
        <w:t xml:space="preserve"> </w:t>
      </w:r>
      <w:r w:rsidRPr="00843FA2">
        <w:rPr>
          <w:sz w:val="28"/>
          <w:szCs w:val="28"/>
          <w:highlight w:val="white"/>
        </w:rPr>
        <w:t>в следующем составе:</w:t>
      </w:r>
    </w:p>
    <w:p w:rsidR="00843FA2" w:rsidRPr="00843FA2" w:rsidRDefault="00843FA2" w:rsidP="00843FA2">
      <w:pPr>
        <w:numPr>
          <w:ilvl w:val="0"/>
          <w:numId w:val="9"/>
        </w:numPr>
        <w:spacing w:line="259" w:lineRule="auto"/>
        <w:ind w:left="0" w:firstLine="709"/>
        <w:jc w:val="both"/>
        <w:rPr>
          <w:sz w:val="28"/>
          <w:szCs w:val="28"/>
          <w:highlight w:val="white"/>
        </w:rPr>
      </w:pPr>
      <w:r w:rsidRPr="00843FA2">
        <w:rPr>
          <w:color w:val="000000"/>
          <w:sz w:val="28"/>
          <w:szCs w:val="28"/>
          <w:highlight w:val="white"/>
        </w:rPr>
        <w:t>Скрипальщиков Дмитрий Николаевич</w:t>
      </w:r>
      <w:r w:rsidRPr="00843FA2">
        <w:rPr>
          <w:sz w:val="28"/>
          <w:szCs w:val="28"/>
          <w:highlight w:val="white"/>
        </w:rPr>
        <w:t xml:space="preserve"> – </w:t>
      </w:r>
      <w:r w:rsidRPr="00843FA2">
        <w:rPr>
          <w:color w:val="000000"/>
          <w:sz w:val="28"/>
          <w:szCs w:val="28"/>
          <w:highlight w:val="white"/>
        </w:rPr>
        <w:t>Начальник Управления перспективного развития электросетевой инфраструктуры Департамента технологического присоединения и развития инфраструктуры                                         ПАО «Россети»</w:t>
      </w:r>
      <w:r w:rsidRPr="00843FA2">
        <w:rPr>
          <w:sz w:val="28"/>
          <w:szCs w:val="28"/>
          <w:highlight w:val="white"/>
        </w:rPr>
        <w:t>;</w:t>
      </w:r>
    </w:p>
    <w:p w:rsidR="00843FA2" w:rsidRPr="00843FA2" w:rsidRDefault="00843FA2" w:rsidP="00843FA2">
      <w:pPr>
        <w:numPr>
          <w:ilvl w:val="0"/>
          <w:numId w:val="9"/>
        </w:numPr>
        <w:spacing w:line="259" w:lineRule="auto"/>
        <w:ind w:left="0" w:firstLine="709"/>
        <w:jc w:val="both"/>
        <w:rPr>
          <w:sz w:val="28"/>
          <w:szCs w:val="28"/>
          <w:highlight w:val="white"/>
        </w:rPr>
      </w:pPr>
      <w:r w:rsidRPr="00843FA2">
        <w:rPr>
          <w:color w:val="000000"/>
          <w:sz w:val="28"/>
          <w:szCs w:val="28"/>
          <w:highlight w:val="white"/>
        </w:rPr>
        <w:t>Курявый Станислав Михайлович</w:t>
      </w:r>
      <w:r w:rsidRPr="00843FA2">
        <w:rPr>
          <w:sz w:val="28"/>
          <w:szCs w:val="28"/>
          <w:highlight w:val="white"/>
        </w:rPr>
        <w:t xml:space="preserve"> – </w:t>
      </w:r>
      <w:r w:rsidRPr="00843FA2">
        <w:rPr>
          <w:color w:val="000000"/>
          <w:sz w:val="28"/>
          <w:szCs w:val="28"/>
          <w:highlight w:val="white"/>
        </w:rPr>
        <w:t>Начальник Управления контроля работы ДЗО ПАО «Россети»</w:t>
      </w:r>
      <w:r w:rsidRPr="00843FA2">
        <w:rPr>
          <w:sz w:val="28"/>
          <w:szCs w:val="28"/>
          <w:highlight w:val="white"/>
        </w:rPr>
        <w:t>;</w:t>
      </w:r>
    </w:p>
    <w:p w:rsidR="00843FA2" w:rsidRPr="00843FA2" w:rsidRDefault="00843FA2" w:rsidP="00843FA2">
      <w:pPr>
        <w:numPr>
          <w:ilvl w:val="0"/>
          <w:numId w:val="9"/>
        </w:numPr>
        <w:spacing w:line="259" w:lineRule="auto"/>
        <w:ind w:left="0" w:firstLine="709"/>
        <w:jc w:val="both"/>
        <w:rPr>
          <w:sz w:val="28"/>
          <w:szCs w:val="28"/>
          <w:highlight w:val="white"/>
        </w:rPr>
      </w:pPr>
      <w:r w:rsidRPr="00843FA2">
        <w:rPr>
          <w:color w:val="000000"/>
          <w:sz w:val="28"/>
          <w:szCs w:val="28"/>
          <w:highlight w:val="white"/>
        </w:rPr>
        <w:t>Докшукин Аслан Исуфович</w:t>
      </w:r>
      <w:r w:rsidRPr="00843FA2">
        <w:rPr>
          <w:sz w:val="28"/>
          <w:szCs w:val="28"/>
          <w:highlight w:val="white"/>
        </w:rPr>
        <w:t xml:space="preserve"> – </w:t>
      </w:r>
      <w:r w:rsidRPr="00843FA2">
        <w:rPr>
          <w:color w:val="000000"/>
          <w:sz w:val="28"/>
          <w:szCs w:val="28"/>
          <w:highlight w:val="white"/>
        </w:rPr>
        <w:t>Заместитель генерального директора по взаимодействию с субъектами рынка электроэнергии ПАО «Россети Северный Кавказ»;</w:t>
      </w:r>
    </w:p>
    <w:p w:rsidR="00843FA2" w:rsidRPr="00843FA2" w:rsidRDefault="00843FA2" w:rsidP="00843FA2">
      <w:pPr>
        <w:numPr>
          <w:ilvl w:val="0"/>
          <w:numId w:val="9"/>
        </w:numPr>
        <w:spacing w:line="259" w:lineRule="auto"/>
        <w:ind w:left="0" w:firstLine="709"/>
        <w:jc w:val="both"/>
        <w:rPr>
          <w:sz w:val="28"/>
          <w:szCs w:val="28"/>
          <w:highlight w:val="white"/>
        </w:rPr>
      </w:pPr>
      <w:r w:rsidRPr="00843FA2">
        <w:rPr>
          <w:color w:val="000000"/>
          <w:sz w:val="28"/>
          <w:szCs w:val="28"/>
          <w:highlight w:val="white"/>
        </w:rPr>
        <w:t>Газданова Марина Алтеговна – Заместитель начальника Департамента технологического присоединения и развития инфраструктуры – начальник Управления развития дополнительных услуг и клиентских сервисов ПАО «Россети».</w:t>
      </w:r>
    </w:p>
    <w:p w:rsidR="00843FA2" w:rsidRPr="00843FA2" w:rsidRDefault="00843FA2" w:rsidP="00843FA2">
      <w:pPr>
        <w:widowControl w:val="0"/>
        <w:ind w:firstLine="709"/>
        <w:contextualSpacing/>
        <w:jc w:val="both"/>
        <w:rPr>
          <w:sz w:val="28"/>
          <w:szCs w:val="28"/>
          <w:highlight w:val="white"/>
        </w:rPr>
      </w:pPr>
      <w:r w:rsidRPr="00843FA2">
        <w:rPr>
          <w:sz w:val="28"/>
          <w:szCs w:val="28"/>
          <w:highlight w:val="white"/>
        </w:rPr>
        <w:t xml:space="preserve">1.3. Избрать Председателем Комитета </w:t>
      </w:r>
      <w:r w:rsidRPr="00843FA2">
        <w:rPr>
          <w:sz w:val="28"/>
          <w:szCs w:val="28"/>
          <w:highlight w:val="white"/>
          <w:lang w:eastAsia="en-US"/>
        </w:rPr>
        <w:t>по технологическому присоединению к электрическим сетям при Совете директоров ПАО «Россети Северный Кавказ»</w:t>
      </w:r>
      <w:r w:rsidRPr="00843FA2">
        <w:rPr>
          <w:sz w:val="28"/>
          <w:szCs w:val="28"/>
          <w:highlight w:val="white"/>
        </w:rPr>
        <w:t xml:space="preserve"> </w:t>
      </w:r>
      <w:r w:rsidRPr="00843FA2">
        <w:rPr>
          <w:color w:val="000000"/>
          <w:sz w:val="28"/>
          <w:szCs w:val="28"/>
          <w:highlight w:val="white"/>
        </w:rPr>
        <w:t>Скрипальщикова Дмитрия Николаевича</w:t>
      </w:r>
      <w:r w:rsidRPr="00843FA2">
        <w:rPr>
          <w:sz w:val="28"/>
          <w:szCs w:val="28"/>
          <w:highlight w:val="white"/>
        </w:rPr>
        <w:t>.</w:t>
      </w:r>
    </w:p>
    <w:p w:rsidR="00843FA2" w:rsidRPr="00222022" w:rsidRDefault="00843FA2" w:rsidP="00843FA2">
      <w:pPr>
        <w:jc w:val="both"/>
        <w:rPr>
          <w:sz w:val="28"/>
          <w:szCs w:val="28"/>
        </w:rPr>
      </w:pPr>
      <w:r w:rsidRPr="00222022">
        <w:rPr>
          <w:sz w:val="28"/>
          <w:szCs w:val="28"/>
        </w:rPr>
        <w:t>Голосовали «ЗА»: Агафонов М.С., Андреева Е.В., Баранюк Н.Н., Левченко Р.А., Ляпунов Е.В., Макаров В.А., Мольский А.В., Парамонова Н.В.,</w:t>
      </w:r>
      <w:r w:rsidR="00222022" w:rsidRPr="00222022">
        <w:rPr>
          <w:sz w:val="28"/>
          <w:szCs w:val="28"/>
        </w:rPr>
        <w:t xml:space="preserve"> Полинов А.А., </w:t>
      </w:r>
      <w:r w:rsidRPr="00222022">
        <w:rPr>
          <w:sz w:val="28"/>
          <w:szCs w:val="28"/>
        </w:rPr>
        <w:t>Сасин Н.И., Устюгов Д.В.</w:t>
      </w:r>
    </w:p>
    <w:p w:rsidR="00843FA2" w:rsidRPr="00222022" w:rsidRDefault="00843FA2" w:rsidP="00843FA2">
      <w:pPr>
        <w:jc w:val="both"/>
        <w:rPr>
          <w:sz w:val="28"/>
          <w:szCs w:val="28"/>
        </w:rPr>
      </w:pPr>
      <w:r w:rsidRPr="00222022">
        <w:rPr>
          <w:sz w:val="28"/>
          <w:szCs w:val="28"/>
        </w:rPr>
        <w:t>«ПРОТИВ»: нет. «ВОЗДЕРЖАЛСЯ»: нет.</w:t>
      </w:r>
    </w:p>
    <w:p w:rsidR="00843FA2" w:rsidRPr="001665AE" w:rsidRDefault="00843FA2" w:rsidP="00843FA2">
      <w:pPr>
        <w:jc w:val="both"/>
        <w:rPr>
          <w:b/>
          <w:sz w:val="28"/>
          <w:szCs w:val="28"/>
        </w:rPr>
      </w:pPr>
      <w:r w:rsidRPr="00222022">
        <w:rPr>
          <w:b/>
          <w:sz w:val="28"/>
          <w:szCs w:val="28"/>
        </w:rPr>
        <w:t>Решение принято.</w:t>
      </w:r>
    </w:p>
    <w:p w:rsidR="00886873" w:rsidRPr="00843FA2" w:rsidRDefault="00886873" w:rsidP="00843FA2">
      <w:pPr>
        <w:autoSpaceDE w:val="0"/>
        <w:autoSpaceDN w:val="0"/>
        <w:adjustRightInd w:val="0"/>
        <w:rPr>
          <w:rFonts w:eastAsia="Calibri"/>
          <w:b/>
          <w:color w:val="000000"/>
          <w:sz w:val="26"/>
          <w:szCs w:val="26"/>
          <w:lang w:eastAsia="en-US"/>
        </w:rPr>
      </w:pPr>
    </w:p>
    <w:p w:rsidR="00843FA2" w:rsidRPr="00843FA2" w:rsidRDefault="00843FA2" w:rsidP="00843FA2">
      <w:pPr>
        <w:autoSpaceDE w:val="0"/>
        <w:autoSpaceDN w:val="0"/>
        <w:adjustRightInd w:val="0"/>
        <w:rPr>
          <w:rFonts w:eastAsia="Calibri"/>
          <w:b/>
          <w:color w:val="000000"/>
          <w:sz w:val="26"/>
          <w:szCs w:val="26"/>
          <w:lang w:eastAsia="en-US"/>
        </w:rPr>
      </w:pPr>
      <w:r w:rsidRPr="00843FA2">
        <w:rPr>
          <w:rFonts w:eastAsia="Calibri"/>
          <w:b/>
          <w:color w:val="000000"/>
          <w:sz w:val="26"/>
          <w:szCs w:val="26"/>
          <w:lang w:eastAsia="en-US"/>
        </w:rPr>
        <w:t xml:space="preserve">Вопрос: </w:t>
      </w:r>
    </w:p>
    <w:p w:rsidR="00843FA2" w:rsidRPr="00843FA2" w:rsidRDefault="00843FA2" w:rsidP="00843FA2">
      <w:pPr>
        <w:jc w:val="both"/>
        <w:rPr>
          <w:sz w:val="28"/>
          <w:szCs w:val="28"/>
        </w:rPr>
      </w:pPr>
      <w:r w:rsidRPr="00843FA2">
        <w:rPr>
          <w:rFonts w:eastAsia="Calibri"/>
          <w:b/>
          <w:color w:val="000000"/>
          <w:sz w:val="26"/>
          <w:szCs w:val="26"/>
        </w:rPr>
        <w:t xml:space="preserve">2.  </w:t>
      </w:r>
      <w:r w:rsidRPr="00843FA2">
        <w:rPr>
          <w:rFonts w:eastAsia="Calibri"/>
          <w:color w:val="000000"/>
          <w:sz w:val="28"/>
          <w:szCs w:val="28"/>
        </w:rPr>
        <w:t>Об утверждении кредитного плана ПАО «Россети Северный Кавказ»                    на 3 квартал 2026 года в новой редакции.</w:t>
      </w:r>
    </w:p>
    <w:p w:rsidR="00843FA2" w:rsidRPr="00843FA2" w:rsidRDefault="00843FA2" w:rsidP="00843FA2">
      <w:pPr>
        <w:autoSpaceDE w:val="0"/>
        <w:autoSpaceDN w:val="0"/>
        <w:adjustRightInd w:val="0"/>
        <w:jc w:val="both"/>
        <w:rPr>
          <w:rFonts w:eastAsia="Calibri"/>
          <w:b/>
          <w:color w:val="000000"/>
          <w:sz w:val="26"/>
          <w:szCs w:val="26"/>
          <w:lang w:eastAsia="en-US"/>
        </w:rPr>
      </w:pPr>
      <w:r w:rsidRPr="00843FA2">
        <w:rPr>
          <w:rFonts w:eastAsia="Calibri"/>
          <w:b/>
          <w:color w:val="000000"/>
          <w:sz w:val="26"/>
          <w:szCs w:val="26"/>
          <w:lang w:eastAsia="en-US"/>
        </w:rPr>
        <w:t>Решение:</w:t>
      </w:r>
    </w:p>
    <w:p w:rsidR="00843FA2" w:rsidRPr="00222022" w:rsidRDefault="00843FA2" w:rsidP="00843FA2">
      <w:pPr>
        <w:widowControl w:val="0"/>
        <w:ind w:firstLine="709"/>
        <w:jc w:val="both"/>
        <w:rPr>
          <w:rFonts w:eastAsiaTheme="minorHAnsi"/>
          <w:sz w:val="28"/>
          <w:szCs w:val="28"/>
          <w:lang w:eastAsia="en-US"/>
        </w:rPr>
      </w:pPr>
      <w:r w:rsidRPr="00222022">
        <w:rPr>
          <w:color w:val="000000"/>
          <w:sz w:val="28"/>
          <w:szCs w:val="28"/>
          <w:lang w:eastAsia="en-US"/>
        </w:rPr>
        <w:t>2.1. Утвердить кредитный план ПАО «Россети Северный Кавказ»                    на 3 квартал 2026 года в новой редакции в соответствии с приложением 1</w:t>
      </w:r>
      <w:r w:rsidRPr="00222022">
        <w:rPr>
          <w:sz w:val="28"/>
          <w:szCs w:val="28"/>
          <w:lang w:eastAsia="en-US"/>
        </w:rPr>
        <w:t>.</w:t>
      </w:r>
    </w:p>
    <w:p w:rsidR="00473851" w:rsidRPr="00222022" w:rsidRDefault="00473851" w:rsidP="00473851">
      <w:pPr>
        <w:jc w:val="both"/>
        <w:rPr>
          <w:sz w:val="28"/>
          <w:szCs w:val="28"/>
        </w:rPr>
      </w:pPr>
      <w:r w:rsidRPr="00222022">
        <w:rPr>
          <w:sz w:val="28"/>
          <w:szCs w:val="28"/>
        </w:rPr>
        <w:t xml:space="preserve">Голосовали «ЗА»: Агафонов М.С., Андреева Е.В., Баранюк Н.Н., Левченко Р.А., Ляпунов Е.В., Макаров В.А., Мольский А.В., Парамонова Н.В., </w:t>
      </w:r>
      <w:r w:rsidR="00222022" w:rsidRPr="00222022">
        <w:rPr>
          <w:sz w:val="28"/>
          <w:szCs w:val="28"/>
        </w:rPr>
        <w:t xml:space="preserve">Полинов А.А., </w:t>
      </w:r>
      <w:r w:rsidRPr="00222022">
        <w:rPr>
          <w:sz w:val="28"/>
          <w:szCs w:val="28"/>
        </w:rPr>
        <w:t>Сасин Н.И., Устюгов Д.В.</w:t>
      </w:r>
    </w:p>
    <w:p w:rsidR="00473851" w:rsidRPr="00222022" w:rsidRDefault="00473851" w:rsidP="00473851">
      <w:pPr>
        <w:jc w:val="both"/>
        <w:rPr>
          <w:sz w:val="28"/>
          <w:szCs w:val="28"/>
        </w:rPr>
      </w:pPr>
      <w:r w:rsidRPr="00222022">
        <w:rPr>
          <w:sz w:val="28"/>
          <w:szCs w:val="28"/>
        </w:rPr>
        <w:t>«ПРОТИВ»: нет. «ВОЗДЕРЖАЛСЯ»: нет.</w:t>
      </w:r>
    </w:p>
    <w:p w:rsidR="001665AE" w:rsidRPr="001665AE" w:rsidRDefault="00473851" w:rsidP="00473851">
      <w:pPr>
        <w:jc w:val="both"/>
        <w:rPr>
          <w:b/>
          <w:sz w:val="28"/>
          <w:szCs w:val="28"/>
        </w:rPr>
      </w:pPr>
      <w:r w:rsidRPr="00222022">
        <w:rPr>
          <w:b/>
          <w:sz w:val="28"/>
          <w:szCs w:val="28"/>
        </w:rPr>
        <w:t>Решение принято.</w:t>
      </w:r>
    </w:p>
    <w:p w:rsidR="00AD33EA" w:rsidRDefault="00AD33EA" w:rsidP="00AD33EA">
      <w:pPr>
        <w:autoSpaceDE w:val="0"/>
        <w:autoSpaceDN w:val="0"/>
        <w:adjustRightInd w:val="0"/>
        <w:rPr>
          <w:rFonts w:eastAsia="Calibri"/>
          <w:b/>
          <w:color w:val="000000"/>
          <w:sz w:val="26"/>
          <w:szCs w:val="26"/>
          <w:lang w:eastAsia="en-US"/>
        </w:rPr>
      </w:pPr>
    </w:p>
    <w:p w:rsidR="00B54A0A" w:rsidRPr="00681A44" w:rsidRDefault="00B54A0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9B2952">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886873" w:rsidP="0074508D">
            <w:pPr>
              <w:widowControl w:val="0"/>
              <w:spacing w:line="228" w:lineRule="auto"/>
              <w:ind w:left="-102"/>
              <w:contextualSpacing/>
              <w:jc w:val="both"/>
              <w:rPr>
                <w:sz w:val="28"/>
                <w:szCs w:val="28"/>
              </w:rPr>
            </w:pPr>
            <w:r>
              <w:rPr>
                <w:color w:val="000000"/>
                <w:sz w:val="28"/>
                <w:szCs w:val="28"/>
                <w:lang w:eastAsia="en-US"/>
              </w:rPr>
              <w:t>К</w:t>
            </w:r>
            <w:r w:rsidRPr="00843FA2">
              <w:rPr>
                <w:color w:val="000000"/>
                <w:sz w:val="28"/>
                <w:szCs w:val="28"/>
                <w:lang w:eastAsia="en-US"/>
              </w:rPr>
              <w:t>редитный план ПАО «Россети Северный Кавказ»                    на 3 квартал 2026 года в новой редакции</w:t>
            </w:r>
            <w:r>
              <w:rPr>
                <w:color w:val="000000"/>
                <w:sz w:val="28"/>
                <w:szCs w:val="28"/>
                <w:lang w:eastAsia="en-US"/>
              </w:rPr>
              <w:t>.</w:t>
            </w:r>
          </w:p>
        </w:tc>
      </w:tr>
      <w:tr w:rsidR="00615653" w:rsidRPr="00681A44" w:rsidTr="009B2952">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681A44" w:rsidRDefault="00843FA2" w:rsidP="0074508D">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AE66AB" w:rsidRDefault="00AE66AB" w:rsidP="00DA1998">
      <w:pPr>
        <w:tabs>
          <w:tab w:val="left" w:pos="4536"/>
          <w:tab w:val="left" w:pos="7088"/>
          <w:tab w:val="left" w:pos="7655"/>
          <w:tab w:val="left" w:pos="9356"/>
        </w:tabs>
        <w:jc w:val="both"/>
        <w:rPr>
          <w:sz w:val="28"/>
          <w:szCs w:val="28"/>
        </w:rPr>
      </w:pPr>
    </w:p>
    <w:p w:rsidR="008C5E97" w:rsidRPr="00681A44" w:rsidRDefault="008C5E97"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B54A0A">
      <w:footerReference w:type="default" r:id="rId9"/>
      <w:pgSz w:w="11906" w:h="16838"/>
      <w:pgMar w:top="1134" w:right="709" w:bottom="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B98" w:rsidRDefault="00D07B98" w:rsidP="00595CEE">
      <w:r>
        <w:separator/>
      </w:r>
    </w:p>
  </w:endnote>
  <w:endnote w:type="continuationSeparator" w:id="0">
    <w:p w:rsidR="00D07B98" w:rsidRDefault="00D07B98"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62381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CA6BF3">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B98" w:rsidRDefault="00D07B98" w:rsidP="00595CEE">
      <w:r>
        <w:separator/>
      </w:r>
    </w:p>
  </w:footnote>
  <w:footnote w:type="continuationSeparator" w:id="0">
    <w:p w:rsidR="00D07B98" w:rsidRDefault="00D07B98"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7"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8"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2"/>
  </w:num>
  <w:num w:numId="3">
    <w:abstractNumId w:val="0"/>
  </w:num>
  <w:num w:numId="4">
    <w:abstractNumId w:val="4"/>
  </w:num>
  <w:num w:numId="5">
    <w:abstractNumId w:val="7"/>
  </w:num>
  <w:num w:numId="6">
    <w:abstractNumId w:val="6"/>
  </w:num>
  <w:num w:numId="7">
    <w:abstractNumId w:val="5"/>
  </w:num>
  <w:num w:numId="8">
    <w:abstractNumId w:val="8"/>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7BE"/>
    <w:rsid w:val="00005E33"/>
    <w:rsid w:val="0001179F"/>
    <w:rsid w:val="000138F7"/>
    <w:rsid w:val="00014722"/>
    <w:rsid w:val="00014860"/>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530"/>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65AE"/>
    <w:rsid w:val="00167CF8"/>
    <w:rsid w:val="00172203"/>
    <w:rsid w:val="0017222F"/>
    <w:rsid w:val="00175586"/>
    <w:rsid w:val="00176596"/>
    <w:rsid w:val="00182834"/>
    <w:rsid w:val="00182CAE"/>
    <w:rsid w:val="00183AC0"/>
    <w:rsid w:val="001858D0"/>
    <w:rsid w:val="00186756"/>
    <w:rsid w:val="00186CD6"/>
    <w:rsid w:val="00191796"/>
    <w:rsid w:val="0019243F"/>
    <w:rsid w:val="00194557"/>
    <w:rsid w:val="00196896"/>
    <w:rsid w:val="00197D0E"/>
    <w:rsid w:val="001A06B5"/>
    <w:rsid w:val="001A09A2"/>
    <w:rsid w:val="001A32BF"/>
    <w:rsid w:val="001A67DC"/>
    <w:rsid w:val="001A69E5"/>
    <w:rsid w:val="001A7AC4"/>
    <w:rsid w:val="001A7B55"/>
    <w:rsid w:val="001B2FDB"/>
    <w:rsid w:val="001B314F"/>
    <w:rsid w:val="001B51EB"/>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10BE"/>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6592"/>
    <w:rsid w:val="0042074B"/>
    <w:rsid w:val="00425E10"/>
    <w:rsid w:val="00431F1B"/>
    <w:rsid w:val="004337CF"/>
    <w:rsid w:val="0043781F"/>
    <w:rsid w:val="0044157E"/>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3312"/>
    <w:rsid w:val="006F0A25"/>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1DBB"/>
    <w:rsid w:val="00726D15"/>
    <w:rsid w:val="007302B2"/>
    <w:rsid w:val="007314B9"/>
    <w:rsid w:val="00733126"/>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71C83"/>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6873"/>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1A96"/>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A3803"/>
    <w:rsid w:val="009B0F9C"/>
    <w:rsid w:val="009B2952"/>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66EA1"/>
    <w:rsid w:val="00A706AF"/>
    <w:rsid w:val="00A70954"/>
    <w:rsid w:val="00A70BFE"/>
    <w:rsid w:val="00A70E11"/>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5743"/>
    <w:rsid w:val="00B4639C"/>
    <w:rsid w:val="00B47CD2"/>
    <w:rsid w:val="00B47F66"/>
    <w:rsid w:val="00B50DC3"/>
    <w:rsid w:val="00B514F9"/>
    <w:rsid w:val="00B52D71"/>
    <w:rsid w:val="00B52D94"/>
    <w:rsid w:val="00B5369B"/>
    <w:rsid w:val="00B53889"/>
    <w:rsid w:val="00B54A0A"/>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D1C40"/>
    <w:rsid w:val="00BD1C5C"/>
    <w:rsid w:val="00BD2D11"/>
    <w:rsid w:val="00BD3459"/>
    <w:rsid w:val="00BD3CCD"/>
    <w:rsid w:val="00BD4572"/>
    <w:rsid w:val="00BE0ED4"/>
    <w:rsid w:val="00BE2A10"/>
    <w:rsid w:val="00BE4478"/>
    <w:rsid w:val="00BE75D2"/>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C1C"/>
    <w:rsid w:val="00C454FA"/>
    <w:rsid w:val="00C456A0"/>
    <w:rsid w:val="00C4596E"/>
    <w:rsid w:val="00C5304E"/>
    <w:rsid w:val="00C549CC"/>
    <w:rsid w:val="00C575E2"/>
    <w:rsid w:val="00C622D7"/>
    <w:rsid w:val="00C64037"/>
    <w:rsid w:val="00C6567C"/>
    <w:rsid w:val="00C66281"/>
    <w:rsid w:val="00C67606"/>
    <w:rsid w:val="00C732D6"/>
    <w:rsid w:val="00C74766"/>
    <w:rsid w:val="00C8460A"/>
    <w:rsid w:val="00C926A5"/>
    <w:rsid w:val="00C92B51"/>
    <w:rsid w:val="00C95630"/>
    <w:rsid w:val="00C95A49"/>
    <w:rsid w:val="00C96A42"/>
    <w:rsid w:val="00CA6BF3"/>
    <w:rsid w:val="00CB0EAE"/>
    <w:rsid w:val="00CB127F"/>
    <w:rsid w:val="00CB4F37"/>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07B98"/>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FC5"/>
    <w:rsid w:val="00D46844"/>
    <w:rsid w:val="00D52BAC"/>
    <w:rsid w:val="00D54815"/>
    <w:rsid w:val="00D563B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245E"/>
    <w:rsid w:val="00DB3831"/>
    <w:rsid w:val="00DB51A7"/>
    <w:rsid w:val="00DB5335"/>
    <w:rsid w:val="00DB563E"/>
    <w:rsid w:val="00DB5A52"/>
    <w:rsid w:val="00DC01C2"/>
    <w:rsid w:val="00DC6DBD"/>
    <w:rsid w:val="00DC7233"/>
    <w:rsid w:val="00DC7C3F"/>
    <w:rsid w:val="00DD2532"/>
    <w:rsid w:val="00DD28C9"/>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17A"/>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6066E"/>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182D"/>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8A586-F247-4C05-A296-2DA03E680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2026-08-03T12:08:00Z</dcterms:created>
  <dcterms:modified xsi:type="dcterms:W3CDTF">2026-08-03T12:08:00Z</dcterms:modified>
</cp:coreProperties>
</file>