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10</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DC7233">
        <w:rPr>
          <w:sz w:val="28"/>
          <w:szCs w:val="28"/>
        </w:rPr>
        <w:t>01 июня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DC7233">
        <w:rPr>
          <w:bCs/>
          <w:iCs/>
          <w:sz w:val="28"/>
          <w:szCs w:val="28"/>
        </w:rPr>
        <w:t>01 июня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054E4F">
        <w:rPr>
          <w:bCs/>
          <w:sz w:val="28"/>
          <w:szCs w:val="28"/>
        </w:rPr>
        <w:t>Дата составления протокола</w:t>
      </w:r>
      <w:r w:rsidRPr="00C67606">
        <w:rPr>
          <w:bCs/>
          <w:sz w:val="28"/>
          <w:szCs w:val="28"/>
        </w:rPr>
        <w:t xml:space="preserve">: </w:t>
      </w:r>
      <w:r w:rsidR="00DC7233" w:rsidRPr="00C67606">
        <w:rPr>
          <w:bCs/>
          <w:sz w:val="28"/>
          <w:szCs w:val="28"/>
        </w:rPr>
        <w:t>02</w:t>
      </w:r>
      <w:r w:rsidR="005B640E" w:rsidRPr="00C67606">
        <w:rPr>
          <w:bCs/>
          <w:sz w:val="28"/>
          <w:szCs w:val="28"/>
        </w:rPr>
        <w:t xml:space="preserve"> </w:t>
      </w:r>
      <w:r w:rsidR="00DC7233" w:rsidRPr="00C67606">
        <w:rPr>
          <w:bCs/>
          <w:sz w:val="28"/>
          <w:szCs w:val="28"/>
        </w:rPr>
        <w:t>июня</w:t>
      </w:r>
      <w:r w:rsidR="00EC04C4" w:rsidRPr="00C67606">
        <w:rPr>
          <w:bCs/>
          <w:sz w:val="28"/>
          <w:szCs w:val="28"/>
        </w:rPr>
        <w:t xml:space="preserve"> </w:t>
      </w:r>
      <w:r w:rsidRPr="00C67606">
        <w:rPr>
          <w:sz w:val="28"/>
          <w:szCs w:val="28"/>
        </w:rPr>
        <w:t>202</w:t>
      </w:r>
      <w:r w:rsidR="0019243F" w:rsidRPr="00C67606">
        <w:rPr>
          <w:sz w:val="28"/>
          <w:szCs w:val="28"/>
        </w:rPr>
        <w:t>6</w:t>
      </w:r>
      <w:r w:rsidRPr="00C67606">
        <w:rPr>
          <w:bCs/>
          <w:iCs/>
          <w:sz w:val="28"/>
          <w:szCs w:val="28"/>
        </w:rPr>
        <w:t xml:space="preserve"> года</w:t>
      </w:r>
      <w:r w:rsidRPr="00C67606">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C5304E" w:rsidRDefault="00C5304E" w:rsidP="00B47CD2">
      <w:pPr>
        <w:ind w:right="283"/>
        <w:jc w:val="both"/>
        <w:rPr>
          <w:sz w:val="28"/>
          <w:szCs w:val="28"/>
        </w:rPr>
      </w:pPr>
      <w:bookmarkStart w:id="0" w:name="_GoBack"/>
      <w:bookmarkEnd w:id="0"/>
      <w:r>
        <w:rPr>
          <w:sz w:val="28"/>
          <w:szCs w:val="28"/>
        </w:rPr>
        <w:t>Агафонов Максим Сергеевич</w:t>
      </w:r>
    </w:p>
    <w:p w:rsidR="00B47CD2" w:rsidRPr="00BB1E17" w:rsidRDefault="00C5304E" w:rsidP="00B47CD2">
      <w:pPr>
        <w:ind w:right="283"/>
        <w:jc w:val="both"/>
        <w:rPr>
          <w:sz w:val="28"/>
          <w:szCs w:val="28"/>
        </w:rPr>
      </w:pPr>
      <w:r>
        <w:rPr>
          <w:sz w:val="28"/>
          <w:szCs w:val="28"/>
        </w:rPr>
        <w:t>А</w:t>
      </w:r>
      <w:r w:rsidR="00B47CD2" w:rsidRPr="00BB1E17">
        <w:rPr>
          <w:sz w:val="28"/>
          <w:szCs w:val="28"/>
        </w:rPr>
        <w:t>ндреева Елена Викторовна</w:t>
      </w:r>
    </w:p>
    <w:p w:rsidR="00156615" w:rsidRPr="00BB1E17" w:rsidRDefault="00156615" w:rsidP="00156615">
      <w:pPr>
        <w:ind w:right="283"/>
        <w:jc w:val="both"/>
        <w:rPr>
          <w:sz w:val="28"/>
          <w:szCs w:val="28"/>
        </w:rPr>
      </w:pPr>
      <w:r w:rsidRPr="00BB1E17">
        <w:rPr>
          <w:sz w:val="28"/>
          <w:szCs w:val="28"/>
        </w:rPr>
        <w:t>Баранюк Наталья Николаевна</w:t>
      </w:r>
    </w:p>
    <w:p w:rsidR="00156615" w:rsidRPr="00BB1E17" w:rsidRDefault="00156615" w:rsidP="00156615">
      <w:pPr>
        <w:ind w:right="283"/>
        <w:jc w:val="both"/>
        <w:rPr>
          <w:sz w:val="28"/>
          <w:szCs w:val="28"/>
        </w:rPr>
      </w:pPr>
      <w:r w:rsidRPr="00BB1E17">
        <w:rPr>
          <w:sz w:val="28"/>
          <w:szCs w:val="28"/>
        </w:rPr>
        <w:t>Левченко Роман Алексеевич</w:t>
      </w:r>
    </w:p>
    <w:p w:rsidR="00156615" w:rsidRPr="00BB1E17" w:rsidRDefault="00156615" w:rsidP="00156615">
      <w:pPr>
        <w:ind w:right="283"/>
        <w:jc w:val="both"/>
        <w:rPr>
          <w:sz w:val="28"/>
          <w:szCs w:val="28"/>
        </w:rPr>
      </w:pPr>
      <w:r w:rsidRPr="00BB1E17">
        <w:rPr>
          <w:sz w:val="28"/>
          <w:szCs w:val="28"/>
        </w:rPr>
        <w:t>Ляпунов Евгений Викторович</w:t>
      </w:r>
    </w:p>
    <w:p w:rsidR="00156615" w:rsidRPr="00A273F2" w:rsidRDefault="00156615" w:rsidP="00156615">
      <w:pPr>
        <w:ind w:right="283"/>
        <w:jc w:val="both"/>
        <w:rPr>
          <w:sz w:val="28"/>
          <w:szCs w:val="28"/>
        </w:rPr>
      </w:pPr>
      <w:r w:rsidRPr="00A273F2">
        <w:rPr>
          <w:sz w:val="28"/>
          <w:szCs w:val="28"/>
        </w:rPr>
        <w:t>Мольский Алексей Валерьевич</w:t>
      </w:r>
    </w:p>
    <w:p w:rsidR="00C64037" w:rsidRPr="00A273F2" w:rsidRDefault="00C64037" w:rsidP="00C64037">
      <w:pPr>
        <w:ind w:right="283"/>
        <w:jc w:val="both"/>
        <w:rPr>
          <w:sz w:val="28"/>
          <w:szCs w:val="28"/>
        </w:rPr>
      </w:pPr>
      <w:r w:rsidRPr="00A273F2">
        <w:rPr>
          <w:sz w:val="28"/>
          <w:szCs w:val="28"/>
        </w:rPr>
        <w:t>Макаров Владимир Александрович</w:t>
      </w:r>
    </w:p>
    <w:p w:rsidR="00156615" w:rsidRPr="00625451" w:rsidRDefault="00156615" w:rsidP="00156615">
      <w:pPr>
        <w:ind w:right="283"/>
        <w:jc w:val="both"/>
        <w:rPr>
          <w:sz w:val="28"/>
          <w:szCs w:val="28"/>
        </w:rPr>
      </w:pPr>
      <w:r w:rsidRPr="00625451">
        <w:rPr>
          <w:sz w:val="28"/>
          <w:szCs w:val="28"/>
        </w:rPr>
        <w:t>Парамонова Наталья Владимировна</w:t>
      </w:r>
    </w:p>
    <w:p w:rsidR="00DC7233" w:rsidRPr="00625451" w:rsidRDefault="00DC7233" w:rsidP="00DC7233">
      <w:pPr>
        <w:ind w:right="283"/>
        <w:jc w:val="both"/>
        <w:rPr>
          <w:sz w:val="28"/>
          <w:szCs w:val="28"/>
        </w:rPr>
      </w:pPr>
      <w:r w:rsidRPr="00625451">
        <w:rPr>
          <w:sz w:val="28"/>
          <w:szCs w:val="28"/>
        </w:rPr>
        <w:t>Полинов Алексей Александрович</w:t>
      </w:r>
    </w:p>
    <w:p w:rsidR="00156615" w:rsidRPr="00625451" w:rsidRDefault="00156615" w:rsidP="00156615">
      <w:pPr>
        <w:ind w:right="283"/>
        <w:jc w:val="both"/>
        <w:rPr>
          <w:sz w:val="28"/>
          <w:szCs w:val="28"/>
        </w:rPr>
      </w:pPr>
      <w:r w:rsidRPr="00625451">
        <w:rPr>
          <w:sz w:val="28"/>
          <w:szCs w:val="28"/>
        </w:rPr>
        <w:t>Сасин Николай Иванович</w:t>
      </w:r>
    </w:p>
    <w:p w:rsidR="00156615" w:rsidRDefault="00156615" w:rsidP="00156615">
      <w:pPr>
        <w:ind w:right="283"/>
        <w:jc w:val="both"/>
        <w:rPr>
          <w:sz w:val="28"/>
          <w:szCs w:val="28"/>
        </w:rPr>
      </w:pPr>
      <w:r w:rsidRPr="00625451">
        <w:rPr>
          <w:sz w:val="28"/>
          <w:szCs w:val="28"/>
        </w:rPr>
        <w:t>Устюгов Дмитрий Владимирович</w:t>
      </w:r>
    </w:p>
    <w:p w:rsidR="00BB1E17" w:rsidRDefault="00BB1E17" w:rsidP="00156615">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Pr="00527214" w:rsidRDefault="00933F2D" w:rsidP="00156615">
      <w:pPr>
        <w:ind w:right="283"/>
        <w:jc w:val="center"/>
        <w:rPr>
          <w:sz w:val="28"/>
          <w:szCs w:val="28"/>
        </w:rPr>
      </w:pPr>
    </w:p>
    <w:p w:rsidR="00527214" w:rsidRPr="00527214" w:rsidRDefault="00D12FEB" w:rsidP="00527214">
      <w:pPr>
        <w:widowControl w:val="0"/>
        <w:tabs>
          <w:tab w:val="left" w:pos="567"/>
          <w:tab w:val="left" w:pos="709"/>
          <w:tab w:val="left" w:pos="993"/>
          <w:tab w:val="left" w:pos="1134"/>
        </w:tabs>
        <w:jc w:val="both"/>
        <w:rPr>
          <w:sz w:val="28"/>
          <w:szCs w:val="28"/>
        </w:rPr>
      </w:pPr>
      <w:r w:rsidRPr="00527214">
        <w:rPr>
          <w:sz w:val="28"/>
          <w:szCs w:val="28"/>
        </w:rPr>
        <w:tab/>
      </w:r>
      <w:r w:rsidR="00527214" w:rsidRPr="00527214">
        <w:rPr>
          <w:sz w:val="28"/>
          <w:szCs w:val="28"/>
        </w:rPr>
        <w:t>1.</w:t>
      </w:r>
      <w:r w:rsidR="00527214" w:rsidRPr="00527214">
        <w:rPr>
          <w:sz w:val="28"/>
          <w:szCs w:val="28"/>
        </w:rPr>
        <w:tab/>
        <w:t>О рассмотрении отчета об исполнении Плана закупок ПАО «Россети Северный Кавказ» за 2025 год.</w:t>
      </w:r>
    </w:p>
    <w:p w:rsidR="00527214" w:rsidRPr="00527214" w:rsidRDefault="00527214" w:rsidP="00527214">
      <w:pPr>
        <w:widowControl w:val="0"/>
        <w:tabs>
          <w:tab w:val="left" w:pos="567"/>
          <w:tab w:val="left" w:pos="709"/>
          <w:tab w:val="left" w:pos="993"/>
          <w:tab w:val="left" w:pos="1134"/>
        </w:tabs>
        <w:jc w:val="both"/>
        <w:rPr>
          <w:sz w:val="28"/>
          <w:szCs w:val="28"/>
        </w:rPr>
      </w:pPr>
      <w:r w:rsidRPr="00527214">
        <w:rPr>
          <w:sz w:val="28"/>
          <w:szCs w:val="28"/>
        </w:rPr>
        <w:tab/>
        <w:t>2.</w:t>
      </w:r>
      <w:r w:rsidRPr="00527214">
        <w:rPr>
          <w:sz w:val="28"/>
          <w:szCs w:val="28"/>
        </w:rPr>
        <w:tab/>
        <w:t>О рассмотрении отчета Комитета по аудиту Совета директоров                                  ПАО «Россети Северный Кавказ» о проделанной работе в 2025 – 2026 корпоративном году.</w:t>
      </w:r>
    </w:p>
    <w:p w:rsidR="00527214" w:rsidRPr="00527214" w:rsidRDefault="00527214" w:rsidP="00527214">
      <w:pPr>
        <w:widowControl w:val="0"/>
        <w:tabs>
          <w:tab w:val="left" w:pos="567"/>
          <w:tab w:val="left" w:pos="709"/>
          <w:tab w:val="left" w:pos="993"/>
          <w:tab w:val="left" w:pos="1134"/>
        </w:tabs>
        <w:jc w:val="both"/>
        <w:rPr>
          <w:sz w:val="28"/>
          <w:szCs w:val="28"/>
        </w:rPr>
      </w:pPr>
      <w:r w:rsidRPr="00527214">
        <w:rPr>
          <w:sz w:val="28"/>
          <w:szCs w:val="28"/>
        </w:rPr>
        <w:tab/>
        <w:t>3.</w:t>
      </w:r>
      <w:r w:rsidRPr="00527214">
        <w:rPr>
          <w:sz w:val="28"/>
          <w:szCs w:val="28"/>
        </w:rPr>
        <w:tab/>
        <w:t xml:space="preserve">Об утверждении Положения о Корпоративном секретаре </w:t>
      </w:r>
      <w:r w:rsidR="00D62142">
        <w:rPr>
          <w:sz w:val="28"/>
          <w:szCs w:val="28"/>
        </w:rPr>
        <w:t xml:space="preserve">                                     </w:t>
      </w:r>
      <w:r w:rsidRPr="00527214">
        <w:rPr>
          <w:sz w:val="28"/>
          <w:szCs w:val="28"/>
        </w:rPr>
        <w:t>ПАО «Россети Северный Кавказ» в новой редакции.</w:t>
      </w:r>
    </w:p>
    <w:p w:rsidR="00BB081D" w:rsidRPr="00527214" w:rsidRDefault="00527214" w:rsidP="00527214">
      <w:pPr>
        <w:widowControl w:val="0"/>
        <w:tabs>
          <w:tab w:val="left" w:pos="567"/>
          <w:tab w:val="left" w:pos="709"/>
          <w:tab w:val="left" w:pos="993"/>
          <w:tab w:val="left" w:pos="1134"/>
        </w:tabs>
        <w:jc w:val="both"/>
        <w:rPr>
          <w:rFonts w:eastAsia="Calibri"/>
          <w:sz w:val="28"/>
          <w:szCs w:val="28"/>
        </w:rPr>
      </w:pPr>
      <w:r w:rsidRPr="00527214">
        <w:rPr>
          <w:sz w:val="28"/>
          <w:szCs w:val="28"/>
        </w:rPr>
        <w:tab/>
        <w:t>4.</w:t>
      </w:r>
      <w:r w:rsidRPr="00527214">
        <w:rPr>
          <w:sz w:val="28"/>
          <w:szCs w:val="28"/>
        </w:rPr>
        <w:tab/>
        <w:t>Об утверждении сметы расходов ПАО «Россети Северный Кавказ»                                          на 2 квартал 2026 года.</w:t>
      </w:r>
      <w:r w:rsidR="00BB081D" w:rsidRPr="00527214">
        <w:rPr>
          <w:sz w:val="28"/>
          <w:szCs w:val="28"/>
        </w:rPr>
        <w:t xml:space="preserve"> </w:t>
      </w:r>
    </w:p>
    <w:p w:rsidR="00453C3B" w:rsidRPr="00527214" w:rsidRDefault="00453C3B" w:rsidP="00BB081D">
      <w:pPr>
        <w:widowControl w:val="0"/>
        <w:tabs>
          <w:tab w:val="left" w:pos="567"/>
          <w:tab w:val="left" w:pos="709"/>
          <w:tab w:val="left" w:pos="993"/>
          <w:tab w:val="left" w:pos="1134"/>
        </w:tabs>
        <w:jc w:val="both"/>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lastRenderedPageBreak/>
        <w:t>Итоги голосования и решения, принятые по вопросам повестки дня:</w:t>
      </w:r>
    </w:p>
    <w:p w:rsidR="00BB081D" w:rsidRDefault="00BB081D" w:rsidP="00BB081D">
      <w:pPr>
        <w:autoSpaceDE w:val="0"/>
        <w:autoSpaceDN w:val="0"/>
        <w:adjustRightInd w:val="0"/>
        <w:jc w:val="both"/>
        <w:rPr>
          <w:rFonts w:eastAsia="Calibri"/>
          <w:b/>
          <w:color w:val="000000"/>
          <w:sz w:val="26"/>
          <w:szCs w:val="26"/>
          <w:lang w:eastAsia="en-US"/>
        </w:rPr>
      </w:pPr>
    </w:p>
    <w:p w:rsidR="00527214" w:rsidRPr="00527214" w:rsidRDefault="00527214" w:rsidP="00527214">
      <w:pPr>
        <w:autoSpaceDE w:val="0"/>
        <w:autoSpaceDN w:val="0"/>
        <w:adjustRightInd w:val="0"/>
        <w:jc w:val="both"/>
        <w:rPr>
          <w:rFonts w:eastAsia="Calibri"/>
          <w:b/>
          <w:color w:val="000000"/>
          <w:sz w:val="26"/>
          <w:szCs w:val="26"/>
          <w:lang w:eastAsia="en-US"/>
        </w:rPr>
      </w:pPr>
      <w:r w:rsidRPr="00527214">
        <w:rPr>
          <w:rFonts w:eastAsia="Calibri"/>
          <w:b/>
          <w:color w:val="000000"/>
          <w:sz w:val="26"/>
          <w:szCs w:val="26"/>
          <w:lang w:eastAsia="en-US"/>
        </w:rPr>
        <w:t xml:space="preserve">Вопрос: </w:t>
      </w:r>
    </w:p>
    <w:p w:rsidR="00527214" w:rsidRPr="00527214" w:rsidRDefault="00527214" w:rsidP="00527214">
      <w:pPr>
        <w:jc w:val="both"/>
        <w:rPr>
          <w:rFonts w:eastAsia="Calibri"/>
          <w:sz w:val="28"/>
          <w:szCs w:val="28"/>
          <w:lang w:eastAsia="en-US"/>
        </w:rPr>
      </w:pPr>
      <w:r w:rsidRPr="00527214">
        <w:rPr>
          <w:rFonts w:eastAsia="Calibri"/>
          <w:b/>
          <w:color w:val="000000"/>
          <w:sz w:val="26"/>
          <w:szCs w:val="26"/>
          <w:lang w:eastAsia="en-US"/>
        </w:rPr>
        <w:t>1.</w:t>
      </w:r>
      <w:r w:rsidRPr="00527214">
        <w:rPr>
          <w:rFonts w:asciiTheme="minorHAnsi" w:eastAsia="Calibri" w:hAnsiTheme="minorHAnsi" w:cstheme="minorBidi"/>
          <w:b/>
          <w:color w:val="000000"/>
          <w:sz w:val="26"/>
          <w:szCs w:val="26"/>
          <w:lang w:eastAsia="en-US"/>
        </w:rPr>
        <w:t xml:space="preserve"> </w:t>
      </w:r>
      <w:r w:rsidRPr="00527214">
        <w:rPr>
          <w:rFonts w:eastAsiaTheme="minorHAnsi" w:cstheme="minorBidi"/>
          <w:sz w:val="28"/>
          <w:szCs w:val="28"/>
          <w:lang w:eastAsia="en-US"/>
        </w:rPr>
        <w:t>О рассмотрении отчета об исполнении Плана закупок</w:t>
      </w:r>
      <w:r w:rsidRPr="00527214">
        <w:rPr>
          <w:rFonts w:eastAsiaTheme="minorHAnsi" w:cstheme="minorBidi"/>
          <w:sz w:val="28"/>
          <w:szCs w:val="28"/>
          <w:lang w:eastAsia="en-US"/>
        </w:rPr>
        <w:br/>
      </w:r>
      <w:r w:rsidRPr="00527214">
        <w:rPr>
          <w:rFonts w:eastAsiaTheme="minorHAnsi"/>
          <w:sz w:val="28"/>
          <w:szCs w:val="28"/>
          <w:lang w:eastAsia="en-US"/>
        </w:rPr>
        <w:t xml:space="preserve">ПАО «Россети Северный Кавказ» </w:t>
      </w:r>
      <w:r w:rsidRPr="00527214">
        <w:rPr>
          <w:rFonts w:eastAsiaTheme="minorHAnsi" w:cstheme="minorBidi"/>
          <w:sz w:val="28"/>
          <w:szCs w:val="28"/>
          <w:lang w:eastAsia="en-US"/>
        </w:rPr>
        <w:t>за 2025 год</w:t>
      </w:r>
      <w:r w:rsidRPr="00527214">
        <w:rPr>
          <w:sz w:val="28"/>
          <w:szCs w:val="28"/>
        </w:rPr>
        <w:t>.</w:t>
      </w:r>
    </w:p>
    <w:p w:rsidR="00527214" w:rsidRPr="00527214" w:rsidRDefault="00527214" w:rsidP="00527214">
      <w:pPr>
        <w:autoSpaceDE w:val="0"/>
        <w:autoSpaceDN w:val="0"/>
        <w:adjustRightInd w:val="0"/>
        <w:jc w:val="both"/>
        <w:rPr>
          <w:rFonts w:eastAsia="Calibri"/>
          <w:b/>
          <w:color w:val="000000"/>
          <w:sz w:val="26"/>
          <w:szCs w:val="26"/>
          <w:lang w:eastAsia="en-US"/>
        </w:rPr>
      </w:pPr>
      <w:r w:rsidRPr="00527214">
        <w:rPr>
          <w:rFonts w:eastAsia="Calibri"/>
          <w:b/>
          <w:color w:val="000000"/>
          <w:sz w:val="26"/>
          <w:szCs w:val="26"/>
          <w:lang w:eastAsia="en-US"/>
        </w:rPr>
        <w:t xml:space="preserve">Решение: </w:t>
      </w:r>
    </w:p>
    <w:p w:rsidR="00527214" w:rsidRPr="00527214" w:rsidRDefault="00527214" w:rsidP="00527214">
      <w:pPr>
        <w:spacing w:line="259" w:lineRule="auto"/>
        <w:ind w:firstLine="709"/>
        <w:jc w:val="both"/>
        <w:rPr>
          <w:rFonts w:eastAsiaTheme="minorHAnsi"/>
          <w:sz w:val="28"/>
          <w:szCs w:val="28"/>
          <w:lang w:eastAsia="en-US"/>
        </w:rPr>
      </w:pPr>
      <w:r w:rsidRPr="00527214">
        <w:rPr>
          <w:rFonts w:eastAsiaTheme="minorHAnsi"/>
          <w:sz w:val="28"/>
          <w:szCs w:val="28"/>
          <w:lang w:eastAsia="en-US"/>
        </w:rPr>
        <w:t>1.1. Принять к сведению отчет об исполнении Плана закупок                               ПАО «Россети Северный Кавказ» за 2025 год согласно приложению 1.</w:t>
      </w:r>
    </w:p>
    <w:p w:rsidR="00527214" w:rsidRPr="00527214" w:rsidRDefault="00527214" w:rsidP="00527214">
      <w:pPr>
        <w:spacing w:line="259" w:lineRule="auto"/>
        <w:ind w:firstLine="709"/>
        <w:jc w:val="both"/>
        <w:rPr>
          <w:rFonts w:eastAsiaTheme="minorHAnsi"/>
          <w:sz w:val="28"/>
          <w:szCs w:val="28"/>
          <w:lang w:eastAsia="en-US"/>
        </w:rPr>
      </w:pPr>
      <w:r w:rsidRPr="00527214">
        <w:rPr>
          <w:rFonts w:eastAsiaTheme="minorHAnsi"/>
          <w:sz w:val="28"/>
          <w:szCs w:val="28"/>
          <w:lang w:eastAsia="en-US"/>
        </w:rPr>
        <w:t>1.2.</w:t>
      </w:r>
      <w:r w:rsidRPr="00527214">
        <w:rPr>
          <w:rFonts w:eastAsiaTheme="minorHAnsi"/>
          <w:sz w:val="28"/>
          <w:szCs w:val="28"/>
          <w:lang w:eastAsia="en-US"/>
        </w:rPr>
        <w:tab/>
        <w:t xml:space="preserve">Принять к сведению информацию о продукции, приобретенной у предприятий ОПК по договорам поставки за 2025 год на закупку гражданской продукции, не относящейся к государственному оборонному заказу, в соответствии с приложением 2. </w:t>
      </w:r>
    </w:p>
    <w:p w:rsidR="00535F83" w:rsidRPr="00625451" w:rsidRDefault="00535F83" w:rsidP="00535F83">
      <w:pPr>
        <w:tabs>
          <w:tab w:val="left" w:pos="10260"/>
        </w:tabs>
        <w:spacing w:line="256" w:lineRule="auto"/>
        <w:jc w:val="both"/>
        <w:rPr>
          <w:sz w:val="28"/>
          <w:szCs w:val="28"/>
        </w:rPr>
      </w:pPr>
      <w:r w:rsidRPr="00625451">
        <w:rPr>
          <w:sz w:val="28"/>
          <w:szCs w:val="28"/>
        </w:rPr>
        <w:t xml:space="preserve">Голосовали «ЗА»: </w:t>
      </w:r>
      <w:r w:rsidR="00C5304E">
        <w:rPr>
          <w:sz w:val="28"/>
          <w:szCs w:val="28"/>
        </w:rPr>
        <w:t xml:space="preserve">Агафонов М.С., </w:t>
      </w:r>
      <w:r w:rsidRPr="00625451">
        <w:rPr>
          <w:sz w:val="28"/>
          <w:szCs w:val="28"/>
        </w:rPr>
        <w:t>Андреева Е.В., Баранюк Н.Н., Левченко Р.А., Ляпунов Е.В., Макаров В.А., Мольский А.В., Парамонова Н.В.,   Полинов А.А.,        Сасин Н.И., Устюгов Д.В.</w:t>
      </w:r>
    </w:p>
    <w:p w:rsidR="00535F83" w:rsidRPr="00625451" w:rsidRDefault="00535F83" w:rsidP="00535F83">
      <w:pPr>
        <w:widowControl w:val="0"/>
        <w:tabs>
          <w:tab w:val="left" w:pos="0"/>
          <w:tab w:val="left" w:pos="1276"/>
        </w:tabs>
        <w:jc w:val="both"/>
        <w:rPr>
          <w:sz w:val="28"/>
          <w:szCs w:val="28"/>
        </w:rPr>
      </w:pPr>
      <w:r w:rsidRPr="00625451">
        <w:rPr>
          <w:sz w:val="28"/>
          <w:szCs w:val="28"/>
        </w:rPr>
        <w:t>«ПРОТИВ»: нет. «ВОЗДЕРЖАЛСЯ»: нет.</w:t>
      </w:r>
    </w:p>
    <w:p w:rsidR="00535F83" w:rsidRDefault="00535F83" w:rsidP="00535F83">
      <w:pPr>
        <w:tabs>
          <w:tab w:val="left" w:pos="1134"/>
        </w:tabs>
        <w:jc w:val="both"/>
        <w:outlineLvl w:val="0"/>
        <w:rPr>
          <w:rFonts w:eastAsia="Calibri"/>
          <w:color w:val="000000"/>
          <w:sz w:val="28"/>
          <w:szCs w:val="28"/>
        </w:rPr>
      </w:pPr>
      <w:r w:rsidRPr="00625451">
        <w:rPr>
          <w:b/>
          <w:sz w:val="28"/>
          <w:szCs w:val="28"/>
        </w:rPr>
        <w:t>Решение принято.</w:t>
      </w:r>
      <w:r>
        <w:t xml:space="preserve"> </w:t>
      </w:r>
    </w:p>
    <w:p w:rsidR="00527214" w:rsidRPr="00527214" w:rsidRDefault="00527214" w:rsidP="00527214">
      <w:pPr>
        <w:spacing w:line="259" w:lineRule="auto"/>
        <w:ind w:firstLine="709"/>
        <w:jc w:val="both"/>
        <w:rPr>
          <w:rFonts w:eastAsia="Calibri"/>
          <w:b/>
          <w:color w:val="000000"/>
          <w:sz w:val="26"/>
          <w:szCs w:val="26"/>
          <w:lang w:eastAsia="en-US"/>
        </w:rPr>
      </w:pPr>
      <w:r w:rsidRPr="00527214">
        <w:rPr>
          <w:rFonts w:eastAsia="Calibri"/>
          <w:color w:val="000000"/>
          <w:sz w:val="28"/>
          <w:szCs w:val="28"/>
          <w:lang w:eastAsia="en-US"/>
        </w:rPr>
        <w:tab/>
      </w:r>
    </w:p>
    <w:p w:rsidR="00527214" w:rsidRPr="00527214" w:rsidRDefault="00527214" w:rsidP="00527214">
      <w:pPr>
        <w:autoSpaceDE w:val="0"/>
        <w:autoSpaceDN w:val="0"/>
        <w:adjustRightInd w:val="0"/>
        <w:rPr>
          <w:rFonts w:eastAsia="Calibri"/>
          <w:b/>
          <w:color w:val="000000"/>
          <w:sz w:val="26"/>
          <w:szCs w:val="26"/>
          <w:lang w:eastAsia="en-US"/>
        </w:rPr>
      </w:pPr>
      <w:r w:rsidRPr="00527214">
        <w:rPr>
          <w:rFonts w:eastAsia="Calibri"/>
          <w:b/>
          <w:color w:val="000000"/>
          <w:sz w:val="26"/>
          <w:szCs w:val="26"/>
          <w:lang w:eastAsia="en-US"/>
        </w:rPr>
        <w:t xml:space="preserve">Вопрос: </w:t>
      </w:r>
    </w:p>
    <w:p w:rsidR="00527214" w:rsidRPr="00527214" w:rsidRDefault="00527214" w:rsidP="00527214">
      <w:pPr>
        <w:jc w:val="both"/>
        <w:rPr>
          <w:sz w:val="28"/>
          <w:szCs w:val="28"/>
        </w:rPr>
      </w:pPr>
      <w:r w:rsidRPr="00527214">
        <w:rPr>
          <w:rFonts w:eastAsia="Calibri"/>
          <w:b/>
          <w:color w:val="000000"/>
          <w:sz w:val="26"/>
          <w:szCs w:val="26"/>
          <w:lang w:eastAsia="en-US"/>
        </w:rPr>
        <w:t xml:space="preserve">2.  </w:t>
      </w:r>
      <w:r w:rsidRPr="00527214">
        <w:rPr>
          <w:rFonts w:eastAsia="Calibri"/>
          <w:color w:val="000000"/>
          <w:sz w:val="28"/>
          <w:szCs w:val="28"/>
          <w:lang w:eastAsia="en-US"/>
        </w:rPr>
        <w:t>О рассмотрении отчета Комитета по аудиту Совета директоров                                ПАО «Россети Северный Кавказ» о проделанной работе в 2025 – 2026 корпоративном году.</w:t>
      </w:r>
    </w:p>
    <w:p w:rsidR="00527214" w:rsidRPr="00527214" w:rsidRDefault="00527214" w:rsidP="00527214">
      <w:pPr>
        <w:autoSpaceDE w:val="0"/>
        <w:autoSpaceDN w:val="0"/>
        <w:adjustRightInd w:val="0"/>
        <w:jc w:val="both"/>
        <w:rPr>
          <w:rFonts w:eastAsia="Calibri"/>
          <w:b/>
          <w:color w:val="000000"/>
          <w:sz w:val="26"/>
          <w:szCs w:val="26"/>
          <w:lang w:eastAsia="en-US"/>
        </w:rPr>
      </w:pPr>
      <w:r w:rsidRPr="00527214">
        <w:rPr>
          <w:rFonts w:eastAsia="Calibri"/>
          <w:b/>
          <w:color w:val="000000"/>
          <w:sz w:val="26"/>
          <w:szCs w:val="26"/>
          <w:lang w:eastAsia="en-US"/>
        </w:rPr>
        <w:t>Решение:</w:t>
      </w:r>
    </w:p>
    <w:p w:rsidR="00527214" w:rsidRPr="00625451" w:rsidRDefault="00527214" w:rsidP="00527214">
      <w:pPr>
        <w:ind w:firstLine="709"/>
        <w:jc w:val="both"/>
        <w:rPr>
          <w:sz w:val="28"/>
          <w:szCs w:val="26"/>
        </w:rPr>
      </w:pPr>
      <w:r w:rsidRPr="00527214">
        <w:rPr>
          <w:sz w:val="28"/>
          <w:szCs w:val="26"/>
        </w:rPr>
        <w:t xml:space="preserve">2.1. Принять к сведению отчет Комитета по аудиту Совета директоров </w:t>
      </w:r>
      <w:r w:rsidRPr="00527214">
        <w:rPr>
          <w:sz w:val="28"/>
          <w:szCs w:val="26"/>
        </w:rPr>
        <w:br/>
      </w:r>
      <w:r w:rsidRPr="00625451">
        <w:rPr>
          <w:sz w:val="28"/>
          <w:szCs w:val="26"/>
        </w:rPr>
        <w:t>ПАО «Россети Северный Кавказ» о проделанной работе в 2025 – 2026 корпоративном году согласно приложению 3.</w:t>
      </w:r>
    </w:p>
    <w:p w:rsidR="00535F83" w:rsidRPr="00625451" w:rsidRDefault="00535F83" w:rsidP="00535F83">
      <w:pPr>
        <w:tabs>
          <w:tab w:val="left" w:pos="10260"/>
        </w:tabs>
        <w:spacing w:line="256" w:lineRule="auto"/>
        <w:jc w:val="both"/>
        <w:rPr>
          <w:sz w:val="28"/>
          <w:szCs w:val="28"/>
        </w:rPr>
      </w:pPr>
      <w:r w:rsidRPr="00625451">
        <w:rPr>
          <w:sz w:val="28"/>
          <w:szCs w:val="28"/>
        </w:rPr>
        <w:t xml:space="preserve">Голосовали «ЗА»: </w:t>
      </w:r>
      <w:r w:rsidR="00C5304E">
        <w:rPr>
          <w:sz w:val="28"/>
          <w:szCs w:val="28"/>
        </w:rPr>
        <w:t xml:space="preserve">Агафонов М.С., </w:t>
      </w:r>
      <w:r w:rsidRPr="00625451">
        <w:rPr>
          <w:sz w:val="28"/>
          <w:szCs w:val="28"/>
        </w:rPr>
        <w:t>Андреева Е.В., Баранюк Н.Н., Левченко Р.А., Ляпунов Е.В., Макаров В.А., Мольский А.В., Парамонова Н.В.,   Полинов А.А.,        Сасин Н.И., Устюгов Д.В.</w:t>
      </w:r>
    </w:p>
    <w:p w:rsidR="00535F83" w:rsidRPr="00625451" w:rsidRDefault="00535F83" w:rsidP="00535F83">
      <w:pPr>
        <w:widowControl w:val="0"/>
        <w:tabs>
          <w:tab w:val="left" w:pos="0"/>
          <w:tab w:val="left" w:pos="1276"/>
        </w:tabs>
        <w:jc w:val="both"/>
        <w:rPr>
          <w:sz w:val="28"/>
          <w:szCs w:val="28"/>
        </w:rPr>
      </w:pPr>
      <w:r w:rsidRPr="00625451">
        <w:rPr>
          <w:sz w:val="28"/>
          <w:szCs w:val="28"/>
        </w:rPr>
        <w:t>«ПРОТИВ»: нет. «ВОЗДЕРЖАЛСЯ»: нет.</w:t>
      </w:r>
    </w:p>
    <w:p w:rsidR="00535F83" w:rsidRPr="00625451" w:rsidRDefault="00535F83" w:rsidP="00535F83">
      <w:pPr>
        <w:tabs>
          <w:tab w:val="left" w:pos="1134"/>
        </w:tabs>
        <w:jc w:val="both"/>
        <w:outlineLvl w:val="0"/>
        <w:rPr>
          <w:rFonts w:eastAsia="Calibri"/>
          <w:color w:val="000000"/>
          <w:sz w:val="28"/>
          <w:szCs w:val="28"/>
        </w:rPr>
      </w:pPr>
      <w:r w:rsidRPr="00625451">
        <w:rPr>
          <w:b/>
          <w:sz w:val="28"/>
          <w:szCs w:val="28"/>
        </w:rPr>
        <w:t>Решение принято.</w:t>
      </w:r>
      <w:r w:rsidRPr="00625451">
        <w:t xml:space="preserve"> </w:t>
      </w:r>
    </w:p>
    <w:p w:rsidR="00527214" w:rsidRPr="00625451" w:rsidRDefault="00527214" w:rsidP="00527214">
      <w:pPr>
        <w:autoSpaceDE w:val="0"/>
        <w:autoSpaceDN w:val="0"/>
        <w:adjustRightInd w:val="0"/>
        <w:rPr>
          <w:rFonts w:eastAsia="Calibri"/>
          <w:b/>
          <w:color w:val="000000"/>
          <w:sz w:val="26"/>
          <w:szCs w:val="26"/>
          <w:lang w:eastAsia="en-US"/>
        </w:rPr>
      </w:pPr>
    </w:p>
    <w:p w:rsidR="00527214" w:rsidRPr="00625451" w:rsidRDefault="00527214" w:rsidP="00527214">
      <w:pPr>
        <w:autoSpaceDE w:val="0"/>
        <w:autoSpaceDN w:val="0"/>
        <w:adjustRightInd w:val="0"/>
        <w:rPr>
          <w:rFonts w:eastAsia="Calibri"/>
          <w:b/>
          <w:color w:val="000000"/>
          <w:sz w:val="26"/>
          <w:szCs w:val="26"/>
          <w:lang w:eastAsia="en-US"/>
        </w:rPr>
      </w:pPr>
      <w:r w:rsidRPr="00625451">
        <w:rPr>
          <w:rFonts w:eastAsia="Calibri"/>
          <w:b/>
          <w:color w:val="000000"/>
          <w:sz w:val="26"/>
          <w:szCs w:val="26"/>
          <w:lang w:eastAsia="en-US"/>
        </w:rPr>
        <w:t xml:space="preserve">Вопрос: </w:t>
      </w:r>
    </w:p>
    <w:p w:rsidR="00527214" w:rsidRPr="00625451" w:rsidRDefault="00527214" w:rsidP="00527214">
      <w:pPr>
        <w:jc w:val="both"/>
        <w:rPr>
          <w:sz w:val="28"/>
          <w:szCs w:val="28"/>
        </w:rPr>
      </w:pPr>
      <w:r w:rsidRPr="00625451">
        <w:rPr>
          <w:rFonts w:eastAsia="Calibri"/>
          <w:b/>
          <w:color w:val="000000"/>
          <w:sz w:val="26"/>
          <w:szCs w:val="26"/>
          <w:lang w:eastAsia="en-US"/>
        </w:rPr>
        <w:t xml:space="preserve">3. </w:t>
      </w:r>
      <w:r w:rsidRPr="00625451">
        <w:rPr>
          <w:rFonts w:eastAsia="Calibri"/>
          <w:color w:val="000000"/>
          <w:sz w:val="28"/>
          <w:szCs w:val="28"/>
          <w:lang w:eastAsia="en-US"/>
        </w:rPr>
        <w:t>Об утверждении Положения о Корпоративном секретаре ПАО «Россети Северный Кавказ» в новой редакции.</w:t>
      </w:r>
    </w:p>
    <w:p w:rsidR="00527214" w:rsidRPr="00625451" w:rsidRDefault="00527214" w:rsidP="00527214">
      <w:pPr>
        <w:autoSpaceDE w:val="0"/>
        <w:autoSpaceDN w:val="0"/>
        <w:adjustRightInd w:val="0"/>
        <w:jc w:val="both"/>
        <w:rPr>
          <w:rFonts w:eastAsia="Calibri"/>
          <w:b/>
          <w:color w:val="000000"/>
          <w:sz w:val="26"/>
          <w:szCs w:val="26"/>
          <w:lang w:eastAsia="en-US"/>
        </w:rPr>
      </w:pPr>
      <w:r w:rsidRPr="00625451">
        <w:rPr>
          <w:rFonts w:eastAsia="Calibri"/>
          <w:b/>
          <w:color w:val="000000"/>
          <w:sz w:val="26"/>
          <w:szCs w:val="26"/>
          <w:lang w:eastAsia="en-US"/>
        </w:rPr>
        <w:t>Решение:</w:t>
      </w:r>
    </w:p>
    <w:p w:rsidR="00527214" w:rsidRPr="00625451" w:rsidRDefault="00527214" w:rsidP="00527214">
      <w:pPr>
        <w:shd w:val="clear" w:color="auto" w:fill="FFFFFF"/>
        <w:tabs>
          <w:tab w:val="left" w:pos="709"/>
          <w:tab w:val="left" w:pos="992"/>
        </w:tabs>
        <w:spacing w:line="259" w:lineRule="auto"/>
        <w:ind w:firstLine="709"/>
        <w:jc w:val="both"/>
        <w:rPr>
          <w:rFonts w:eastAsia="Calibri"/>
          <w:sz w:val="28"/>
          <w:szCs w:val="28"/>
          <w:lang w:eastAsia="en-US"/>
        </w:rPr>
      </w:pPr>
      <w:r w:rsidRPr="00625451">
        <w:rPr>
          <w:rFonts w:eastAsia="Calibri"/>
          <w:bCs/>
          <w:sz w:val="28"/>
          <w:szCs w:val="28"/>
          <w:lang w:eastAsia="en-US"/>
        </w:rPr>
        <w:t>3.1. Утвердить Положение о Корпоративном секретаре ПАО «Россети Северный Кавказ» в новой редакции в соответствии с приложением 4.</w:t>
      </w:r>
    </w:p>
    <w:p w:rsidR="00527214" w:rsidRPr="00625451" w:rsidRDefault="00527214" w:rsidP="00527214">
      <w:pPr>
        <w:shd w:val="clear" w:color="auto" w:fill="FFFFFF"/>
        <w:tabs>
          <w:tab w:val="left" w:pos="709"/>
          <w:tab w:val="left" w:pos="992"/>
        </w:tabs>
        <w:ind w:firstLine="709"/>
        <w:contextualSpacing/>
        <w:jc w:val="both"/>
        <w:rPr>
          <w:rFonts w:eastAsia="Calibri"/>
          <w:sz w:val="28"/>
          <w:szCs w:val="28"/>
        </w:rPr>
      </w:pPr>
      <w:r w:rsidRPr="00625451">
        <w:rPr>
          <w:rFonts w:eastAsia="Calibri"/>
          <w:bCs/>
          <w:sz w:val="28"/>
          <w:szCs w:val="28"/>
          <w:lang w:eastAsia="en-US"/>
        </w:rPr>
        <w:t xml:space="preserve">3.2.  Признать утратившим силу пункт 2 решения Совета директоров                    ПАО «МРСК Северного Кавказа» по вопросу </w:t>
      </w:r>
      <w:r w:rsidRPr="00625451">
        <w:rPr>
          <w:sz w:val="28"/>
          <w:szCs w:val="28"/>
        </w:rPr>
        <w:t>«</w:t>
      </w:r>
      <w:r w:rsidRPr="00625451">
        <w:rPr>
          <w:rFonts w:eastAsia="Calibri"/>
          <w:bCs/>
          <w:sz w:val="28"/>
          <w:szCs w:val="28"/>
          <w:lang w:eastAsia="en-US"/>
        </w:rPr>
        <w:t xml:space="preserve">Об избрании корпоративного секретаря ПАО «МРСК Северного Кавказа» (протокол от 16.12.2019 № 402). </w:t>
      </w:r>
    </w:p>
    <w:p w:rsidR="00535F83" w:rsidRPr="00625451" w:rsidRDefault="00535F83" w:rsidP="00535F83">
      <w:pPr>
        <w:tabs>
          <w:tab w:val="left" w:pos="10260"/>
        </w:tabs>
        <w:spacing w:line="256" w:lineRule="auto"/>
        <w:jc w:val="both"/>
        <w:rPr>
          <w:sz w:val="28"/>
          <w:szCs w:val="28"/>
        </w:rPr>
      </w:pPr>
      <w:r w:rsidRPr="00625451">
        <w:rPr>
          <w:sz w:val="28"/>
          <w:szCs w:val="28"/>
        </w:rPr>
        <w:t xml:space="preserve">Голосовали «ЗА»: </w:t>
      </w:r>
      <w:r w:rsidR="00C5304E">
        <w:rPr>
          <w:sz w:val="28"/>
          <w:szCs w:val="28"/>
        </w:rPr>
        <w:t xml:space="preserve">Агафонов М.С., </w:t>
      </w:r>
      <w:r w:rsidRPr="00625451">
        <w:rPr>
          <w:sz w:val="28"/>
          <w:szCs w:val="28"/>
        </w:rPr>
        <w:t>Андреева Е.В., Баранюк Н.Н., Левченко Р.А., Ляпунов Е.В., Макаров В.А., Мольский А.В., Парамонова Н.В.,   Полинов А.А.,        Сасин Н.И., Устюгов Д.В.</w:t>
      </w:r>
    </w:p>
    <w:p w:rsidR="00535F83" w:rsidRPr="00625451" w:rsidRDefault="00535F83" w:rsidP="00535F83">
      <w:pPr>
        <w:widowControl w:val="0"/>
        <w:tabs>
          <w:tab w:val="left" w:pos="0"/>
          <w:tab w:val="left" w:pos="1276"/>
        </w:tabs>
        <w:jc w:val="both"/>
        <w:rPr>
          <w:sz w:val="28"/>
          <w:szCs w:val="28"/>
        </w:rPr>
      </w:pPr>
      <w:r w:rsidRPr="00625451">
        <w:rPr>
          <w:sz w:val="28"/>
          <w:szCs w:val="28"/>
        </w:rPr>
        <w:t>«ПРОТИВ»: нет. «ВОЗДЕРЖАЛСЯ»: нет.</w:t>
      </w:r>
    </w:p>
    <w:p w:rsidR="00535F83" w:rsidRDefault="00535F83" w:rsidP="00535F83">
      <w:pPr>
        <w:tabs>
          <w:tab w:val="left" w:pos="1134"/>
        </w:tabs>
        <w:jc w:val="both"/>
        <w:outlineLvl w:val="0"/>
        <w:rPr>
          <w:rFonts w:eastAsia="Calibri"/>
          <w:color w:val="000000"/>
          <w:sz w:val="28"/>
          <w:szCs w:val="28"/>
        </w:rPr>
      </w:pPr>
      <w:r w:rsidRPr="00625451">
        <w:rPr>
          <w:b/>
          <w:sz w:val="28"/>
          <w:szCs w:val="28"/>
        </w:rPr>
        <w:t>Решение принято.</w:t>
      </w:r>
      <w:r>
        <w:t xml:space="preserve"> </w:t>
      </w:r>
    </w:p>
    <w:p w:rsidR="00527214" w:rsidRPr="00527214" w:rsidRDefault="00527214" w:rsidP="00527214">
      <w:pPr>
        <w:autoSpaceDE w:val="0"/>
        <w:autoSpaceDN w:val="0"/>
        <w:adjustRightInd w:val="0"/>
        <w:rPr>
          <w:rFonts w:eastAsia="Calibri"/>
          <w:color w:val="000000"/>
          <w:sz w:val="26"/>
          <w:szCs w:val="26"/>
          <w:lang w:eastAsia="en-US"/>
        </w:rPr>
      </w:pPr>
    </w:p>
    <w:p w:rsidR="00527214" w:rsidRPr="00527214" w:rsidRDefault="00527214" w:rsidP="00527214">
      <w:pPr>
        <w:autoSpaceDE w:val="0"/>
        <w:autoSpaceDN w:val="0"/>
        <w:adjustRightInd w:val="0"/>
        <w:rPr>
          <w:rFonts w:eastAsia="Calibri"/>
          <w:b/>
          <w:color w:val="000000"/>
          <w:sz w:val="26"/>
          <w:szCs w:val="26"/>
          <w:lang w:eastAsia="en-US"/>
        </w:rPr>
      </w:pPr>
      <w:r w:rsidRPr="00527214">
        <w:rPr>
          <w:rFonts w:eastAsia="Calibri"/>
          <w:b/>
          <w:color w:val="000000"/>
          <w:sz w:val="26"/>
          <w:szCs w:val="26"/>
          <w:lang w:eastAsia="en-US"/>
        </w:rPr>
        <w:t xml:space="preserve">Вопрос: </w:t>
      </w:r>
    </w:p>
    <w:p w:rsidR="00527214" w:rsidRPr="00527214" w:rsidRDefault="00527214" w:rsidP="00527214">
      <w:pPr>
        <w:jc w:val="both"/>
        <w:rPr>
          <w:sz w:val="28"/>
          <w:szCs w:val="28"/>
        </w:rPr>
      </w:pPr>
      <w:r w:rsidRPr="00527214">
        <w:rPr>
          <w:rFonts w:eastAsia="Calibri"/>
          <w:b/>
          <w:color w:val="000000"/>
          <w:sz w:val="26"/>
          <w:szCs w:val="26"/>
          <w:lang w:eastAsia="en-US"/>
        </w:rPr>
        <w:t xml:space="preserve">4.  </w:t>
      </w:r>
      <w:r w:rsidRPr="00527214">
        <w:rPr>
          <w:rFonts w:eastAsia="Calibri"/>
          <w:color w:val="000000"/>
          <w:sz w:val="28"/>
          <w:szCs w:val="28"/>
          <w:lang w:eastAsia="en-US"/>
        </w:rPr>
        <w:t>Об утверждении сметы расходов ПАО «Россети Северный Кавказ»                      на 2 квартал 2026 года.</w:t>
      </w:r>
    </w:p>
    <w:p w:rsidR="00527214" w:rsidRPr="00527214" w:rsidRDefault="00527214" w:rsidP="00527214">
      <w:pPr>
        <w:autoSpaceDE w:val="0"/>
        <w:autoSpaceDN w:val="0"/>
        <w:adjustRightInd w:val="0"/>
        <w:jc w:val="both"/>
        <w:rPr>
          <w:rFonts w:eastAsia="Calibri"/>
          <w:b/>
          <w:color w:val="000000"/>
          <w:sz w:val="26"/>
          <w:szCs w:val="26"/>
          <w:lang w:eastAsia="en-US"/>
        </w:rPr>
      </w:pPr>
      <w:r w:rsidRPr="00527214">
        <w:rPr>
          <w:rFonts w:eastAsia="Calibri"/>
          <w:b/>
          <w:color w:val="000000"/>
          <w:sz w:val="26"/>
          <w:szCs w:val="26"/>
          <w:lang w:eastAsia="en-US"/>
        </w:rPr>
        <w:t>Решение:</w:t>
      </w:r>
    </w:p>
    <w:p w:rsidR="00527214" w:rsidRPr="00625451" w:rsidRDefault="00527214" w:rsidP="00527214">
      <w:pPr>
        <w:tabs>
          <w:tab w:val="left" w:pos="993"/>
        </w:tabs>
        <w:spacing w:line="259" w:lineRule="auto"/>
        <w:ind w:firstLine="709"/>
        <w:jc w:val="both"/>
        <w:rPr>
          <w:rFonts w:eastAsiaTheme="minorHAnsi"/>
          <w:sz w:val="22"/>
          <w:szCs w:val="22"/>
          <w:lang w:eastAsia="en-US"/>
        </w:rPr>
      </w:pPr>
      <w:r w:rsidRPr="00527214">
        <w:rPr>
          <w:sz w:val="28"/>
          <w:szCs w:val="28"/>
        </w:rPr>
        <w:t>4.</w:t>
      </w:r>
      <w:r w:rsidRPr="00527214">
        <w:rPr>
          <w:rFonts w:eastAsiaTheme="minorHAnsi"/>
          <w:bCs/>
          <w:sz w:val="28"/>
          <w:szCs w:val="28"/>
          <w:lang w:eastAsia="en-US"/>
        </w:rPr>
        <w:t xml:space="preserve">1. Утвердить смету расходов ПАО «Россети Северный Кавказ» на </w:t>
      </w:r>
      <w:r w:rsidRPr="00527214">
        <w:rPr>
          <w:rFonts w:eastAsiaTheme="minorHAnsi"/>
          <w:bCs/>
          <w:sz w:val="28"/>
          <w:szCs w:val="28"/>
          <w:lang w:eastAsia="en-US"/>
        </w:rPr>
        <w:br/>
        <w:t xml:space="preserve">2 квартал 2026 года </w:t>
      </w:r>
      <w:r w:rsidRPr="00625451">
        <w:rPr>
          <w:rFonts w:eastAsiaTheme="minorHAnsi"/>
          <w:bCs/>
          <w:sz w:val="28"/>
          <w:szCs w:val="28"/>
          <w:lang w:eastAsia="en-US"/>
        </w:rPr>
        <w:t>согласно приложению 5.</w:t>
      </w:r>
    </w:p>
    <w:p w:rsidR="00527214" w:rsidRPr="00625451" w:rsidRDefault="00527214" w:rsidP="00527214">
      <w:pPr>
        <w:tabs>
          <w:tab w:val="left" w:pos="993"/>
        </w:tabs>
        <w:spacing w:line="259" w:lineRule="auto"/>
        <w:ind w:firstLine="709"/>
        <w:jc w:val="both"/>
        <w:rPr>
          <w:rFonts w:eastAsiaTheme="minorHAnsi"/>
          <w:sz w:val="22"/>
          <w:szCs w:val="22"/>
          <w:lang w:eastAsia="en-US"/>
        </w:rPr>
      </w:pPr>
      <w:r w:rsidRPr="00625451">
        <w:rPr>
          <w:rFonts w:eastAsiaTheme="minorHAnsi"/>
          <w:bCs/>
          <w:sz w:val="28"/>
          <w:szCs w:val="28"/>
          <w:lang w:eastAsia="en-US"/>
        </w:rPr>
        <w:t xml:space="preserve">4.2. Поручить Единоличному исполнительному органу ПАО «Россети Северный Кавказ» обеспечить вынесение на рассмотрение Совета директоров Общества бизнес-плана ПАО «Россети Северный Кавказ» на 2026 год                                    и прогнозных показателей на 2027-2030 годы. </w:t>
      </w:r>
    </w:p>
    <w:p w:rsidR="00527214" w:rsidRPr="00625451" w:rsidRDefault="00527214" w:rsidP="00527214">
      <w:pPr>
        <w:tabs>
          <w:tab w:val="left" w:pos="993"/>
        </w:tabs>
        <w:spacing w:line="259" w:lineRule="auto"/>
        <w:ind w:firstLine="709"/>
        <w:jc w:val="both"/>
        <w:rPr>
          <w:rFonts w:eastAsiaTheme="minorHAnsi"/>
          <w:bCs/>
          <w:sz w:val="28"/>
          <w:szCs w:val="28"/>
          <w:lang w:eastAsia="en-US"/>
        </w:rPr>
      </w:pPr>
      <w:r w:rsidRPr="00625451">
        <w:rPr>
          <w:rFonts w:eastAsiaTheme="minorHAnsi"/>
          <w:bCs/>
          <w:sz w:val="28"/>
          <w:szCs w:val="28"/>
          <w:lang w:eastAsia="en-US"/>
        </w:rPr>
        <w:t>Срок: 05.06.2026.</w:t>
      </w:r>
    </w:p>
    <w:p w:rsidR="00535F83" w:rsidRPr="00625451" w:rsidRDefault="00535F83" w:rsidP="00535F83">
      <w:pPr>
        <w:tabs>
          <w:tab w:val="left" w:pos="10260"/>
        </w:tabs>
        <w:spacing w:line="256" w:lineRule="auto"/>
        <w:jc w:val="both"/>
        <w:rPr>
          <w:sz w:val="28"/>
          <w:szCs w:val="28"/>
        </w:rPr>
      </w:pPr>
      <w:r w:rsidRPr="00625451">
        <w:rPr>
          <w:sz w:val="28"/>
          <w:szCs w:val="28"/>
        </w:rPr>
        <w:t xml:space="preserve">Голосовали «ЗА»: </w:t>
      </w:r>
      <w:r w:rsidR="00C5304E">
        <w:rPr>
          <w:sz w:val="28"/>
          <w:szCs w:val="28"/>
        </w:rPr>
        <w:t xml:space="preserve">Агафонов М.С., </w:t>
      </w:r>
      <w:r w:rsidRPr="00625451">
        <w:rPr>
          <w:sz w:val="28"/>
          <w:szCs w:val="28"/>
        </w:rPr>
        <w:t>Андреева Е.В., Баранюк Н.Н., Левченко Р.А., Ляпунов Е.В., Макаров В.А., Мольский А.В., Парамонова Н.В.,   Полинов А.А.,        Сасин Н.И., Устюгов Д.В.</w:t>
      </w:r>
    </w:p>
    <w:p w:rsidR="00535F83" w:rsidRPr="00625451" w:rsidRDefault="00535F83" w:rsidP="00535F83">
      <w:pPr>
        <w:widowControl w:val="0"/>
        <w:tabs>
          <w:tab w:val="left" w:pos="0"/>
          <w:tab w:val="left" w:pos="1276"/>
        </w:tabs>
        <w:jc w:val="both"/>
        <w:rPr>
          <w:sz w:val="28"/>
          <w:szCs w:val="28"/>
        </w:rPr>
      </w:pPr>
      <w:r w:rsidRPr="00625451">
        <w:rPr>
          <w:sz w:val="28"/>
          <w:szCs w:val="28"/>
        </w:rPr>
        <w:t>«ПРОТИВ»: нет. «ВОЗДЕРЖАЛСЯ»: нет.</w:t>
      </w:r>
    </w:p>
    <w:p w:rsidR="00535F83" w:rsidRDefault="00535F83" w:rsidP="00535F83">
      <w:pPr>
        <w:tabs>
          <w:tab w:val="left" w:pos="1134"/>
        </w:tabs>
        <w:jc w:val="both"/>
        <w:outlineLvl w:val="0"/>
        <w:rPr>
          <w:rFonts w:eastAsia="Calibri"/>
          <w:color w:val="000000"/>
          <w:sz w:val="28"/>
          <w:szCs w:val="28"/>
        </w:rPr>
      </w:pPr>
      <w:r w:rsidRPr="00625451">
        <w:rPr>
          <w:b/>
          <w:sz w:val="28"/>
          <w:szCs w:val="28"/>
        </w:rPr>
        <w:t>Решение принято.</w:t>
      </w:r>
      <w:r>
        <w:t xml:space="preserve"> </w:t>
      </w:r>
    </w:p>
    <w:p w:rsidR="00AD33EA" w:rsidRPr="00681A44" w:rsidRDefault="00AD33E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A26E9C">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74508D" w:rsidP="0074508D">
            <w:pPr>
              <w:widowControl w:val="0"/>
              <w:spacing w:line="228" w:lineRule="auto"/>
              <w:ind w:left="-102"/>
              <w:contextualSpacing/>
              <w:jc w:val="both"/>
              <w:rPr>
                <w:sz w:val="28"/>
                <w:szCs w:val="28"/>
              </w:rPr>
            </w:pPr>
            <w:r>
              <w:rPr>
                <w:rFonts w:eastAsiaTheme="minorHAnsi"/>
                <w:sz w:val="28"/>
                <w:szCs w:val="28"/>
                <w:lang w:eastAsia="en-US"/>
              </w:rPr>
              <w:t>О</w:t>
            </w:r>
            <w:r w:rsidRPr="00527214">
              <w:rPr>
                <w:rFonts w:eastAsiaTheme="minorHAnsi"/>
                <w:sz w:val="28"/>
                <w:szCs w:val="28"/>
                <w:lang w:eastAsia="en-US"/>
              </w:rPr>
              <w:t>тчет об исполнении Плана закупок ПАО «Россети Северный Кавказ» за 2025 год</w:t>
            </w:r>
            <w:r>
              <w:rPr>
                <w:rFonts w:eastAsiaTheme="minorHAnsi"/>
                <w:sz w:val="28"/>
                <w:szCs w:val="28"/>
                <w:lang w:eastAsia="en-US"/>
              </w:rPr>
              <w:t>.</w:t>
            </w:r>
          </w:p>
        </w:tc>
      </w:tr>
      <w:tr w:rsidR="00615653" w:rsidRPr="00681A44" w:rsidTr="00A26E9C">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681A44" w:rsidRDefault="0074508D" w:rsidP="0074508D">
            <w:pPr>
              <w:pStyle w:val="21"/>
              <w:spacing w:after="0" w:line="240" w:lineRule="auto"/>
              <w:ind w:left="-103"/>
              <w:jc w:val="both"/>
              <w:rPr>
                <w:sz w:val="28"/>
                <w:szCs w:val="28"/>
              </w:rPr>
            </w:pPr>
            <w:r>
              <w:rPr>
                <w:rFonts w:eastAsiaTheme="minorHAnsi"/>
                <w:sz w:val="28"/>
                <w:szCs w:val="28"/>
                <w:lang w:eastAsia="en-US"/>
              </w:rPr>
              <w:t>И</w:t>
            </w:r>
            <w:r w:rsidRPr="00527214">
              <w:rPr>
                <w:rFonts w:eastAsiaTheme="minorHAnsi"/>
                <w:sz w:val="28"/>
                <w:szCs w:val="28"/>
                <w:lang w:eastAsia="en-US"/>
              </w:rPr>
              <w:t>нформаци</w:t>
            </w:r>
            <w:r>
              <w:rPr>
                <w:rFonts w:eastAsiaTheme="minorHAnsi"/>
                <w:sz w:val="28"/>
                <w:szCs w:val="28"/>
                <w:lang w:eastAsia="en-US"/>
              </w:rPr>
              <w:t>я</w:t>
            </w:r>
            <w:r w:rsidRPr="00527214">
              <w:rPr>
                <w:rFonts w:eastAsiaTheme="minorHAnsi"/>
                <w:sz w:val="28"/>
                <w:szCs w:val="28"/>
                <w:lang w:eastAsia="en-US"/>
              </w:rPr>
              <w:t xml:space="preserve"> о продукции, приобретенной у предприятий ОПК по договорам поставки за 2025 год на закупку гражданской продукции, не относящейся к государственному оборонному заказу</w:t>
            </w:r>
            <w:r>
              <w:rPr>
                <w:rFonts w:eastAsiaTheme="minorHAnsi"/>
                <w:sz w:val="28"/>
                <w:szCs w:val="28"/>
                <w:lang w:eastAsia="en-US"/>
              </w:rPr>
              <w:t>.</w:t>
            </w:r>
          </w:p>
        </w:tc>
      </w:tr>
      <w:tr w:rsidR="002F0F83" w:rsidRPr="00681A44" w:rsidTr="00A26E9C">
        <w:tc>
          <w:tcPr>
            <w:tcW w:w="1838" w:type="dxa"/>
          </w:tcPr>
          <w:p w:rsidR="002F0F83" w:rsidRPr="00681A44" w:rsidRDefault="002F0F83" w:rsidP="004C7C94">
            <w:pPr>
              <w:tabs>
                <w:tab w:val="left" w:pos="4536"/>
                <w:tab w:val="left" w:pos="7088"/>
                <w:tab w:val="left" w:pos="7655"/>
                <w:tab w:val="left" w:pos="9356"/>
              </w:tabs>
              <w:jc w:val="both"/>
              <w:rPr>
                <w:sz w:val="28"/>
                <w:szCs w:val="28"/>
              </w:rPr>
            </w:pPr>
          </w:p>
        </w:tc>
        <w:tc>
          <w:tcPr>
            <w:tcW w:w="709" w:type="dxa"/>
          </w:tcPr>
          <w:p w:rsidR="002F0F8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2F0F83" w:rsidRPr="00681A44" w:rsidRDefault="0074508D" w:rsidP="0010470D">
            <w:pPr>
              <w:pStyle w:val="21"/>
              <w:spacing w:after="0" w:line="240" w:lineRule="auto"/>
              <w:ind w:left="-103"/>
              <w:jc w:val="both"/>
              <w:rPr>
                <w:bCs/>
                <w:spacing w:val="-2"/>
                <w:sz w:val="28"/>
                <w:szCs w:val="28"/>
              </w:rPr>
            </w:pPr>
            <w:r>
              <w:rPr>
                <w:sz w:val="28"/>
                <w:szCs w:val="26"/>
              </w:rPr>
              <w:t>О</w:t>
            </w:r>
            <w:r w:rsidRPr="00527214">
              <w:rPr>
                <w:sz w:val="28"/>
                <w:szCs w:val="26"/>
              </w:rPr>
              <w:t xml:space="preserve">тчет Комитета по аудиту Совета директоров </w:t>
            </w:r>
            <w:r w:rsidRPr="00527214">
              <w:rPr>
                <w:sz w:val="28"/>
                <w:szCs w:val="26"/>
              </w:rPr>
              <w:br/>
              <w:t>ПАО «Россети Северный Кавказ» о проделанной работе в 2025 – 2026 корпоративном году</w:t>
            </w:r>
            <w:r>
              <w:rPr>
                <w:sz w:val="28"/>
                <w:szCs w:val="26"/>
              </w:rPr>
              <w:t>.</w:t>
            </w:r>
          </w:p>
        </w:tc>
      </w:tr>
      <w:tr w:rsidR="002E13FA" w:rsidRPr="00681A44" w:rsidTr="00A26E9C">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2E13FA" w:rsidRPr="00681A44" w:rsidRDefault="0074508D" w:rsidP="000057BE">
            <w:pPr>
              <w:pStyle w:val="21"/>
              <w:spacing w:after="0" w:line="240" w:lineRule="auto"/>
              <w:ind w:left="-103"/>
              <w:jc w:val="both"/>
              <w:rPr>
                <w:rFonts w:eastAsia="MS Mincho"/>
                <w:sz w:val="28"/>
                <w:szCs w:val="28"/>
                <w:lang w:eastAsia="ja-JP"/>
              </w:rPr>
            </w:pPr>
            <w:r w:rsidRPr="00527214">
              <w:rPr>
                <w:rFonts w:eastAsia="Calibri"/>
                <w:bCs/>
                <w:sz w:val="28"/>
                <w:szCs w:val="28"/>
                <w:lang w:eastAsia="en-US"/>
              </w:rPr>
              <w:t>Положение о Корпоративном секретаре ПАО «Россети Северный Кавказ» в новой редакции</w:t>
            </w:r>
            <w:r>
              <w:rPr>
                <w:rFonts w:eastAsia="Calibri"/>
                <w:bCs/>
                <w:sz w:val="28"/>
                <w:szCs w:val="28"/>
                <w:lang w:eastAsia="en-US"/>
              </w:rPr>
              <w:t>.</w:t>
            </w:r>
          </w:p>
        </w:tc>
      </w:tr>
      <w:tr w:rsidR="002E13FA" w:rsidRPr="00681A44" w:rsidTr="00A26E9C">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2E13FA" w:rsidRPr="00681A44" w:rsidRDefault="0074508D" w:rsidP="0074508D">
            <w:pPr>
              <w:pStyle w:val="21"/>
              <w:spacing w:after="0" w:line="240" w:lineRule="auto"/>
              <w:ind w:left="-103"/>
              <w:jc w:val="both"/>
              <w:rPr>
                <w:bCs/>
                <w:sz w:val="28"/>
                <w:szCs w:val="28"/>
              </w:rPr>
            </w:pPr>
            <w:r>
              <w:rPr>
                <w:rFonts w:eastAsiaTheme="minorHAnsi"/>
                <w:bCs/>
                <w:sz w:val="28"/>
                <w:szCs w:val="28"/>
                <w:lang w:eastAsia="en-US"/>
              </w:rPr>
              <w:t>С</w:t>
            </w:r>
            <w:r w:rsidRPr="00527214">
              <w:rPr>
                <w:rFonts w:eastAsiaTheme="minorHAnsi"/>
                <w:bCs/>
                <w:sz w:val="28"/>
                <w:szCs w:val="28"/>
                <w:lang w:eastAsia="en-US"/>
              </w:rPr>
              <w:t>мет</w:t>
            </w:r>
            <w:r>
              <w:rPr>
                <w:rFonts w:eastAsiaTheme="minorHAnsi"/>
                <w:bCs/>
                <w:sz w:val="28"/>
                <w:szCs w:val="28"/>
                <w:lang w:eastAsia="en-US"/>
              </w:rPr>
              <w:t>а</w:t>
            </w:r>
            <w:r w:rsidRPr="00527214">
              <w:rPr>
                <w:rFonts w:eastAsiaTheme="minorHAnsi"/>
                <w:bCs/>
                <w:sz w:val="28"/>
                <w:szCs w:val="28"/>
                <w:lang w:eastAsia="en-US"/>
              </w:rPr>
              <w:t xml:space="preserve"> расходов ПАО «Россети Северный Кавказ» на </w:t>
            </w:r>
            <w:r w:rsidRPr="00527214">
              <w:rPr>
                <w:rFonts w:eastAsiaTheme="minorHAnsi"/>
                <w:bCs/>
                <w:sz w:val="28"/>
                <w:szCs w:val="28"/>
                <w:lang w:eastAsia="en-US"/>
              </w:rPr>
              <w:br/>
              <w:t>2 квартал 2026 года</w:t>
            </w:r>
            <w:r>
              <w:rPr>
                <w:rFonts w:eastAsiaTheme="minorHAnsi"/>
                <w:bCs/>
                <w:sz w:val="28"/>
                <w:szCs w:val="28"/>
                <w:lang w:eastAsia="en-US"/>
              </w:rPr>
              <w:t>.</w:t>
            </w:r>
          </w:p>
        </w:tc>
      </w:tr>
      <w:tr w:rsidR="00615653" w:rsidRPr="00681A44" w:rsidTr="00A26E9C">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615653" w:rsidRPr="00681A44" w:rsidRDefault="0074508D" w:rsidP="00EF6AA1">
            <w:pPr>
              <w:pStyle w:val="21"/>
              <w:spacing w:after="0" w:line="240" w:lineRule="auto"/>
              <w:ind w:left="-103"/>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793E8E" w:rsidRPr="00681A44" w:rsidRDefault="00793E8E" w:rsidP="00DA1998">
      <w:pPr>
        <w:tabs>
          <w:tab w:val="left" w:pos="4536"/>
          <w:tab w:val="left" w:pos="7088"/>
          <w:tab w:val="left" w:pos="7655"/>
          <w:tab w:val="left" w:pos="9356"/>
        </w:tabs>
        <w:jc w:val="both"/>
        <w:rPr>
          <w:sz w:val="28"/>
          <w:szCs w:val="28"/>
        </w:rPr>
      </w:pPr>
    </w:p>
    <w:p w:rsidR="00AE66AB" w:rsidRPr="00681A44" w:rsidRDefault="00AE66AB" w:rsidP="00DA1998">
      <w:pPr>
        <w:tabs>
          <w:tab w:val="left" w:pos="4536"/>
          <w:tab w:val="left" w:pos="7088"/>
          <w:tab w:val="left" w:pos="7655"/>
          <w:tab w:val="left" w:pos="9356"/>
        </w:tabs>
        <w:jc w:val="both"/>
        <w:rPr>
          <w:sz w:val="28"/>
          <w:szCs w:val="28"/>
        </w:rPr>
      </w:pPr>
    </w:p>
    <w:p w:rsidR="00DA1998" w:rsidRPr="00681A44" w:rsidRDefault="00DA1998" w:rsidP="00DA1998">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F56D21" w:rsidRPr="00681A44"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81A44"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131" w:rsidRDefault="008C3131" w:rsidP="00595CEE">
      <w:r>
        <w:separator/>
      </w:r>
    </w:p>
  </w:endnote>
  <w:endnote w:type="continuationSeparator" w:id="0">
    <w:p w:rsidR="008C3131" w:rsidRDefault="008C3131"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C5304E">
          <w:rPr>
            <w:noProof/>
          </w:rPr>
          <w:t>3</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131" w:rsidRDefault="008C3131" w:rsidP="00595CEE">
      <w:r>
        <w:separator/>
      </w:r>
    </w:p>
  </w:footnote>
  <w:footnote w:type="continuationSeparator" w:id="0">
    <w:p w:rsidR="008C3131" w:rsidRDefault="008C3131"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6"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7BE"/>
    <w:rsid w:val="00005E33"/>
    <w:rsid w:val="0001179F"/>
    <w:rsid w:val="000138F7"/>
    <w:rsid w:val="00014722"/>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470D"/>
    <w:rsid w:val="00105D3B"/>
    <w:rsid w:val="00106A60"/>
    <w:rsid w:val="001164AF"/>
    <w:rsid w:val="00132631"/>
    <w:rsid w:val="0013343E"/>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58D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336C"/>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467"/>
    <w:rsid w:val="00532DEA"/>
    <w:rsid w:val="00535F83"/>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08D"/>
    <w:rsid w:val="007459D2"/>
    <w:rsid w:val="00750B28"/>
    <w:rsid w:val="00752C86"/>
    <w:rsid w:val="00755463"/>
    <w:rsid w:val="00755550"/>
    <w:rsid w:val="00756AE0"/>
    <w:rsid w:val="00757870"/>
    <w:rsid w:val="007616EE"/>
    <w:rsid w:val="007618C7"/>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351C"/>
    <w:rsid w:val="00816146"/>
    <w:rsid w:val="00817600"/>
    <w:rsid w:val="00817A79"/>
    <w:rsid w:val="00820EFC"/>
    <w:rsid w:val="0082371A"/>
    <w:rsid w:val="00827CD1"/>
    <w:rsid w:val="00832EB9"/>
    <w:rsid w:val="008340AB"/>
    <w:rsid w:val="00834A60"/>
    <w:rsid w:val="0083507F"/>
    <w:rsid w:val="0083702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C3131"/>
    <w:rsid w:val="008D275D"/>
    <w:rsid w:val="008D36F7"/>
    <w:rsid w:val="008D546F"/>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164"/>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A3803"/>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66EA1"/>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C1C"/>
    <w:rsid w:val="00C454FA"/>
    <w:rsid w:val="00C456A0"/>
    <w:rsid w:val="00C4596E"/>
    <w:rsid w:val="00C5304E"/>
    <w:rsid w:val="00C549CC"/>
    <w:rsid w:val="00C575E2"/>
    <w:rsid w:val="00C622D7"/>
    <w:rsid w:val="00C64037"/>
    <w:rsid w:val="00C6567C"/>
    <w:rsid w:val="00C66281"/>
    <w:rsid w:val="00C67606"/>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233"/>
    <w:rsid w:val="00DC7C3F"/>
    <w:rsid w:val="00DD2532"/>
    <w:rsid w:val="00DD28C9"/>
    <w:rsid w:val="00DD5CA1"/>
    <w:rsid w:val="00DD633F"/>
    <w:rsid w:val="00DE35D1"/>
    <w:rsid w:val="00DE7101"/>
    <w:rsid w:val="00DE75A3"/>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25C89"/>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9F65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C2C06-FDC6-4CA2-86F9-4D376C66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4425</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Решение принято. </vt:lpstr>
      <vt:lpstr>Решение принято. </vt:lpstr>
      <vt:lpstr>Решение принято. </vt:lpstr>
      <vt:lpstr>Решение принято. </vt:lpstr>
    </vt:vector>
  </TitlesOfParts>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2026-06-02T11:24:00Z</dcterms:created>
  <dcterms:modified xsi:type="dcterms:W3CDTF">2026-06-02T11:24:00Z</dcterms:modified>
</cp:coreProperties>
</file>