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B2F" w:rsidRPr="006E5BD4" w:rsidRDefault="000C0B2F" w:rsidP="000C0B2F">
      <w:pPr>
        <w:jc w:val="center"/>
        <w:rPr>
          <w:b/>
          <w:bCs/>
          <w:sz w:val="26"/>
          <w:szCs w:val="26"/>
        </w:rPr>
      </w:pPr>
      <w:r w:rsidRPr="006E5BD4">
        <w:rPr>
          <w:b/>
          <w:bCs/>
          <w:sz w:val="26"/>
          <w:szCs w:val="26"/>
        </w:rPr>
        <w:t>Сообщение о существенном факте</w:t>
      </w:r>
    </w:p>
    <w:p w:rsidR="000C0B2F" w:rsidRPr="006E5BD4" w:rsidRDefault="000C0B2F" w:rsidP="009B6CD3">
      <w:pPr>
        <w:ind w:left="1134" w:right="1134"/>
        <w:jc w:val="center"/>
        <w:rPr>
          <w:sz w:val="26"/>
          <w:szCs w:val="26"/>
        </w:rPr>
      </w:pPr>
      <w:r w:rsidRPr="006E5BD4">
        <w:rPr>
          <w:b/>
          <w:bCs/>
          <w:sz w:val="26"/>
          <w:szCs w:val="26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9B6CD3" w:rsidRPr="006E5BD4" w:rsidRDefault="009B6CD3" w:rsidP="009B6CD3">
      <w:pPr>
        <w:ind w:left="1134" w:right="1134"/>
        <w:jc w:val="center"/>
        <w:rPr>
          <w:sz w:val="26"/>
          <w:szCs w:val="26"/>
        </w:rPr>
      </w:pPr>
    </w:p>
    <w:tbl>
      <w:tblPr>
        <w:tblW w:w="9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57"/>
        <w:gridCol w:w="4422"/>
      </w:tblGrid>
      <w:tr w:rsidR="000C0B2F" w:rsidRPr="006E5BD4" w:rsidTr="00CC04FD">
        <w:trPr>
          <w:cantSplit/>
        </w:trPr>
        <w:tc>
          <w:tcPr>
            <w:tcW w:w="9979" w:type="dxa"/>
            <w:gridSpan w:val="2"/>
          </w:tcPr>
          <w:p w:rsidR="000C0B2F" w:rsidRPr="006E5BD4" w:rsidRDefault="000C0B2F" w:rsidP="00CC04FD">
            <w:pPr>
              <w:jc w:val="center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 Общие сведения</w:t>
            </w:r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1.1. Полное фирменное наименование (для коммерческой организации) или наименование (для некоммерческой организации) эмитента</w:t>
            </w:r>
          </w:p>
        </w:tc>
        <w:tc>
          <w:tcPr>
            <w:tcW w:w="4422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Публичное акционерное общество «Россети Северный Кавказ»</w:t>
            </w:r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1.2. Адрес эмитента, указанный в едином государственном реестре юридических лиц</w:t>
            </w:r>
          </w:p>
        </w:tc>
        <w:tc>
          <w:tcPr>
            <w:tcW w:w="4422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357506, Ставропольский край, Пятигорск город, Подстанционная улица, дом 13а</w:t>
            </w:r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1.3. Основной государственный регистрационный номер (ОГРН) эмитента (при наличии)</w:t>
            </w:r>
          </w:p>
        </w:tc>
        <w:tc>
          <w:tcPr>
            <w:tcW w:w="4422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1062632029778</w:t>
            </w:r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206A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1.4. Идент</w:t>
            </w:r>
            <w:r w:rsidR="00C206AD" w:rsidRPr="006E5BD4">
              <w:rPr>
                <w:sz w:val="24"/>
                <w:szCs w:val="24"/>
              </w:rPr>
              <w:t>ификационный номер налогоплательщ</w:t>
            </w:r>
            <w:r w:rsidRPr="006E5BD4">
              <w:rPr>
                <w:sz w:val="24"/>
                <w:szCs w:val="24"/>
              </w:rPr>
              <w:t>ика (ИНН) эмитента (при наличии)</w:t>
            </w:r>
          </w:p>
        </w:tc>
        <w:tc>
          <w:tcPr>
            <w:tcW w:w="4422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2632082033</w:t>
            </w:r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1.5. Уникальный код эмитента, присвоенный Банком России</w:t>
            </w:r>
          </w:p>
        </w:tc>
        <w:tc>
          <w:tcPr>
            <w:tcW w:w="4422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34747-E</w:t>
            </w:r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1.6. Адрес страницы в сети «Интернет», используемой эмитентом для раскрытия информации</w:t>
            </w:r>
          </w:p>
        </w:tc>
        <w:tc>
          <w:tcPr>
            <w:tcW w:w="4422" w:type="dxa"/>
          </w:tcPr>
          <w:p w:rsidR="000C0B2F" w:rsidRPr="006E5BD4" w:rsidRDefault="00D9435A" w:rsidP="00CC04FD">
            <w:pPr>
              <w:ind w:left="57" w:right="57"/>
              <w:jc w:val="both"/>
              <w:rPr>
                <w:sz w:val="24"/>
                <w:szCs w:val="24"/>
              </w:rPr>
            </w:pPr>
            <w:hyperlink r:id="rId8" w:history="1">
              <w:r w:rsidR="000C0B2F" w:rsidRPr="006E5BD4">
                <w:rPr>
                  <w:rStyle w:val="a3"/>
                  <w:sz w:val="24"/>
                  <w:szCs w:val="24"/>
                </w:rPr>
                <w:t>http://www.rossetisk.ru</w:t>
              </w:r>
            </w:hyperlink>
            <w:r w:rsidR="000C0B2F" w:rsidRPr="006E5BD4">
              <w:rPr>
                <w:sz w:val="24"/>
                <w:szCs w:val="24"/>
              </w:rPr>
              <w:t>;</w:t>
            </w:r>
          </w:p>
          <w:p w:rsidR="000C0B2F" w:rsidRPr="006E5BD4" w:rsidRDefault="00D9435A" w:rsidP="00CC04FD">
            <w:pPr>
              <w:ind w:left="57" w:right="57"/>
              <w:jc w:val="both"/>
              <w:rPr>
                <w:sz w:val="24"/>
                <w:szCs w:val="24"/>
              </w:rPr>
            </w:pPr>
            <w:hyperlink r:id="rId9" w:history="1">
              <w:r w:rsidR="000C0B2F" w:rsidRPr="006E5BD4">
                <w:rPr>
                  <w:rStyle w:val="a3"/>
                  <w:sz w:val="24"/>
                  <w:szCs w:val="24"/>
                </w:rPr>
                <w:t>http://disclosure.skrin.ru/disclosure/2632082033</w:t>
              </w:r>
            </w:hyperlink>
          </w:p>
        </w:tc>
      </w:tr>
      <w:tr w:rsidR="000C0B2F" w:rsidRPr="006E5BD4" w:rsidTr="00CC04FD">
        <w:tc>
          <w:tcPr>
            <w:tcW w:w="5557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1.7. Дата наступления события (существенного факта), о котором составлено сообщение</w:t>
            </w:r>
          </w:p>
        </w:tc>
        <w:tc>
          <w:tcPr>
            <w:tcW w:w="4422" w:type="dxa"/>
          </w:tcPr>
          <w:p w:rsidR="000C0B2F" w:rsidRPr="006E5BD4" w:rsidRDefault="000F2F60" w:rsidP="00F73931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="00B16814" w:rsidRPr="006E5BD4">
              <w:rPr>
                <w:sz w:val="24"/>
                <w:szCs w:val="24"/>
              </w:rPr>
              <w:t>.0</w:t>
            </w:r>
            <w:r w:rsidR="00F73931">
              <w:rPr>
                <w:sz w:val="24"/>
                <w:szCs w:val="24"/>
              </w:rPr>
              <w:t>5</w:t>
            </w:r>
            <w:r w:rsidR="00B16814" w:rsidRPr="006E5BD4">
              <w:rPr>
                <w:sz w:val="24"/>
                <w:szCs w:val="24"/>
              </w:rPr>
              <w:t>.2026</w:t>
            </w:r>
          </w:p>
        </w:tc>
      </w:tr>
    </w:tbl>
    <w:p w:rsidR="000C0B2F" w:rsidRPr="006E5BD4" w:rsidRDefault="000C0B2F" w:rsidP="000C0B2F">
      <w:pPr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79"/>
      </w:tblGrid>
      <w:tr w:rsidR="000C0B2F" w:rsidRPr="006E5BD4" w:rsidTr="00CC04FD">
        <w:tc>
          <w:tcPr>
            <w:tcW w:w="9979" w:type="dxa"/>
          </w:tcPr>
          <w:p w:rsidR="000C0B2F" w:rsidRPr="006E5BD4" w:rsidRDefault="000C0B2F" w:rsidP="00CC04FD">
            <w:pPr>
              <w:jc w:val="center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2. Содержание сообщения</w:t>
            </w:r>
          </w:p>
        </w:tc>
      </w:tr>
      <w:tr w:rsidR="000C0B2F" w:rsidRPr="006E5BD4" w:rsidTr="00CC04FD">
        <w:tc>
          <w:tcPr>
            <w:tcW w:w="9979" w:type="dxa"/>
          </w:tcPr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– </w:t>
            </w:r>
            <w:r w:rsidR="000F2F60">
              <w:rPr>
                <w:sz w:val="24"/>
                <w:szCs w:val="24"/>
              </w:rPr>
              <w:t>29</w:t>
            </w:r>
            <w:r w:rsidR="00B16814" w:rsidRPr="006E5BD4">
              <w:rPr>
                <w:sz w:val="24"/>
                <w:szCs w:val="24"/>
              </w:rPr>
              <w:t>.0</w:t>
            </w:r>
            <w:r w:rsidR="00F73931">
              <w:rPr>
                <w:sz w:val="24"/>
                <w:szCs w:val="24"/>
              </w:rPr>
              <w:t>5</w:t>
            </w:r>
            <w:r w:rsidR="00B16814" w:rsidRPr="006E5BD4">
              <w:rPr>
                <w:sz w:val="24"/>
                <w:szCs w:val="24"/>
              </w:rPr>
              <w:t>.2026</w:t>
            </w:r>
            <w:r w:rsidR="009D5439" w:rsidRPr="006E5BD4">
              <w:rPr>
                <w:sz w:val="24"/>
                <w:szCs w:val="24"/>
              </w:rPr>
              <w:t>.</w:t>
            </w:r>
          </w:p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</w:p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2.2. Дата проведения заседания совета директоров эмитента –</w:t>
            </w:r>
            <w:r w:rsidR="003637BF" w:rsidRPr="006E5BD4">
              <w:rPr>
                <w:sz w:val="24"/>
                <w:szCs w:val="24"/>
              </w:rPr>
              <w:t xml:space="preserve"> </w:t>
            </w:r>
            <w:r w:rsidR="000F2F60">
              <w:rPr>
                <w:sz w:val="24"/>
                <w:szCs w:val="24"/>
              </w:rPr>
              <w:t>29</w:t>
            </w:r>
            <w:r w:rsidR="00B16814" w:rsidRPr="006E5BD4">
              <w:rPr>
                <w:sz w:val="24"/>
                <w:szCs w:val="24"/>
              </w:rPr>
              <w:t>.0</w:t>
            </w:r>
            <w:r w:rsidR="00F73931">
              <w:rPr>
                <w:sz w:val="24"/>
                <w:szCs w:val="24"/>
              </w:rPr>
              <w:t>5</w:t>
            </w:r>
            <w:r w:rsidR="00B16814" w:rsidRPr="006E5BD4">
              <w:rPr>
                <w:sz w:val="24"/>
                <w:szCs w:val="24"/>
              </w:rPr>
              <w:t>.2026</w:t>
            </w:r>
            <w:r w:rsidR="00AD24F0" w:rsidRPr="006E5BD4">
              <w:rPr>
                <w:sz w:val="24"/>
                <w:szCs w:val="24"/>
              </w:rPr>
              <w:t>.</w:t>
            </w:r>
          </w:p>
          <w:p w:rsidR="000C0B2F" w:rsidRPr="006E5BD4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</w:p>
          <w:p w:rsidR="000C0B2F" w:rsidRPr="006E5BD4" w:rsidRDefault="000C0B2F" w:rsidP="00ED2F4D">
            <w:pPr>
              <w:jc w:val="both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2.3. Повестка дня заседания совета директоров эмитента:</w:t>
            </w:r>
          </w:p>
          <w:p w:rsidR="000F2F60" w:rsidRPr="000F2F60" w:rsidRDefault="000F2F60" w:rsidP="000F2F60">
            <w:pPr>
              <w:tabs>
                <w:tab w:val="left" w:pos="254"/>
              </w:tabs>
              <w:jc w:val="both"/>
              <w:rPr>
                <w:sz w:val="24"/>
                <w:szCs w:val="24"/>
              </w:rPr>
            </w:pPr>
            <w:r w:rsidRPr="000F2F60">
              <w:rPr>
                <w:sz w:val="24"/>
                <w:szCs w:val="24"/>
              </w:rPr>
              <w:t xml:space="preserve">1. </w:t>
            </w:r>
            <w:r w:rsidRPr="000F2F60">
              <w:rPr>
                <w:sz w:val="24"/>
                <w:szCs w:val="24"/>
              </w:rPr>
              <w:tab/>
              <w:t>Об избрании Председателя Совета директоров ПАО «Россети Северный Кавказ».</w:t>
            </w:r>
          </w:p>
          <w:p w:rsidR="004A6125" w:rsidRPr="006E5BD4" w:rsidRDefault="000F2F60" w:rsidP="00FA63D6">
            <w:pPr>
              <w:tabs>
                <w:tab w:val="left" w:pos="254"/>
              </w:tabs>
              <w:jc w:val="both"/>
              <w:rPr>
                <w:sz w:val="24"/>
                <w:szCs w:val="24"/>
              </w:rPr>
            </w:pPr>
            <w:r w:rsidRPr="000F2F60">
              <w:rPr>
                <w:sz w:val="24"/>
                <w:szCs w:val="24"/>
              </w:rPr>
              <w:t>2.</w:t>
            </w:r>
            <w:r w:rsidRPr="000F2F60">
              <w:rPr>
                <w:sz w:val="24"/>
                <w:szCs w:val="24"/>
              </w:rPr>
              <w:tab/>
              <w:t xml:space="preserve">Об утверждении актуализированной Программы цифровой трансформации ПАО «Россети </w:t>
            </w:r>
            <w:r w:rsidR="00E64DB5">
              <w:rPr>
                <w:sz w:val="24"/>
                <w:szCs w:val="24"/>
              </w:rPr>
              <w:t>Северный Кавказ» на период 2024</w:t>
            </w:r>
            <w:bookmarkStart w:id="0" w:name="_GoBack"/>
            <w:bookmarkEnd w:id="0"/>
            <w:r w:rsidRPr="000F2F60">
              <w:rPr>
                <w:sz w:val="24"/>
                <w:szCs w:val="24"/>
              </w:rPr>
              <w:t>-2028 гг. и прогнозных показателей до 2030 года.</w:t>
            </w:r>
          </w:p>
        </w:tc>
      </w:tr>
    </w:tbl>
    <w:p w:rsidR="00FA63D6" w:rsidRPr="006E5BD4" w:rsidRDefault="00FA63D6" w:rsidP="000C0B2F">
      <w:pPr>
        <w:rPr>
          <w:sz w:val="26"/>
          <w:szCs w:val="26"/>
        </w:rPr>
      </w:pPr>
    </w:p>
    <w:tbl>
      <w:tblPr>
        <w:tblW w:w="993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510"/>
        <w:gridCol w:w="198"/>
        <w:gridCol w:w="397"/>
        <w:gridCol w:w="255"/>
        <w:gridCol w:w="1418"/>
        <w:gridCol w:w="397"/>
        <w:gridCol w:w="2065"/>
        <w:gridCol w:w="397"/>
        <w:gridCol w:w="1588"/>
        <w:gridCol w:w="141"/>
        <w:gridCol w:w="1923"/>
        <w:gridCol w:w="78"/>
      </w:tblGrid>
      <w:tr w:rsidR="00C70D7E" w:rsidRPr="006E5BD4" w:rsidTr="002C444A">
        <w:tc>
          <w:tcPr>
            <w:tcW w:w="993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D7E" w:rsidRPr="006E5BD4" w:rsidRDefault="00C70D7E" w:rsidP="002C444A">
            <w:pPr>
              <w:jc w:val="center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3. Подпись</w:t>
            </w:r>
          </w:p>
        </w:tc>
      </w:tr>
      <w:tr w:rsidR="00C70D7E" w:rsidRPr="006E5BD4" w:rsidTr="002C444A"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C70D7E" w:rsidRPr="006E5BD4" w:rsidRDefault="00C70D7E" w:rsidP="002C444A">
            <w:pPr>
              <w:ind w:left="57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3.1.</w:t>
            </w:r>
          </w:p>
        </w:tc>
        <w:tc>
          <w:tcPr>
            <w:tcW w:w="5240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70D7E" w:rsidRPr="006E5BD4" w:rsidRDefault="00C70D7E" w:rsidP="002C444A">
            <w:pPr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Заместитель директора</w:t>
            </w:r>
            <w:r w:rsidR="00E7712B" w:rsidRPr="006E5BD4">
              <w:rPr>
                <w:sz w:val="24"/>
                <w:szCs w:val="24"/>
              </w:rPr>
              <w:t xml:space="preserve"> – начальник отдела</w:t>
            </w:r>
            <w:r w:rsidRPr="006E5BD4">
              <w:rPr>
                <w:sz w:val="24"/>
                <w:szCs w:val="24"/>
              </w:rPr>
              <w:t xml:space="preserve"> </w:t>
            </w:r>
            <w:r w:rsidR="00E7712B" w:rsidRPr="006E5BD4">
              <w:rPr>
                <w:sz w:val="24"/>
                <w:szCs w:val="24"/>
              </w:rPr>
              <w:t xml:space="preserve">корпоративного управления </w:t>
            </w:r>
            <w:r w:rsidRPr="006E5BD4">
              <w:rPr>
                <w:sz w:val="24"/>
                <w:szCs w:val="24"/>
              </w:rPr>
              <w:t xml:space="preserve">Департамента </w:t>
            </w:r>
          </w:p>
          <w:p w:rsidR="00C70D7E" w:rsidRPr="006E5BD4" w:rsidRDefault="00C70D7E" w:rsidP="002C444A">
            <w:pPr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корпоративного управления и взаимодействия с акционерами ПАО «Россети Северный Кавказ»</w:t>
            </w:r>
          </w:p>
          <w:p w:rsidR="00C70D7E" w:rsidRPr="006E5BD4" w:rsidRDefault="00C70D7E" w:rsidP="002C444A">
            <w:pPr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(на осно</w:t>
            </w:r>
            <w:r w:rsidR="009D5439" w:rsidRPr="006E5BD4">
              <w:rPr>
                <w:sz w:val="24"/>
                <w:szCs w:val="24"/>
              </w:rPr>
              <w:t>вании доверенности от 01.01.2026 № 36</w:t>
            </w:r>
            <w:r w:rsidRPr="006E5BD4">
              <w:rPr>
                <w:sz w:val="24"/>
                <w:szCs w:val="24"/>
              </w:rPr>
              <w:t>)</w:t>
            </w:r>
          </w:p>
        </w:tc>
        <w:tc>
          <w:tcPr>
            <w:tcW w:w="397" w:type="dxa"/>
            <w:tcBorders>
              <w:top w:val="single" w:sz="4" w:space="0" w:color="auto"/>
            </w:tcBorders>
            <w:vAlign w:val="bottom"/>
          </w:tcPr>
          <w:p w:rsidR="00C70D7E" w:rsidRPr="006E5BD4" w:rsidRDefault="00C70D7E" w:rsidP="002C44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70D7E" w:rsidRPr="006E5BD4" w:rsidRDefault="00C70D7E" w:rsidP="002C44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" w:type="dxa"/>
            <w:tcBorders>
              <w:top w:val="single" w:sz="4" w:space="0" w:color="auto"/>
            </w:tcBorders>
            <w:vAlign w:val="bottom"/>
          </w:tcPr>
          <w:p w:rsidR="00C70D7E" w:rsidRPr="006E5BD4" w:rsidRDefault="00C70D7E" w:rsidP="002C444A">
            <w:pPr>
              <w:rPr>
                <w:sz w:val="24"/>
                <w:szCs w:val="24"/>
              </w:rPr>
            </w:pPr>
          </w:p>
        </w:tc>
        <w:tc>
          <w:tcPr>
            <w:tcW w:w="192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70D7E" w:rsidRPr="006E5BD4" w:rsidRDefault="00C70D7E" w:rsidP="002C444A">
            <w:pPr>
              <w:jc w:val="center"/>
              <w:rPr>
                <w:sz w:val="24"/>
                <w:szCs w:val="24"/>
              </w:rPr>
            </w:pPr>
            <w:r w:rsidRPr="006E5BD4">
              <w:rPr>
                <w:sz w:val="24"/>
                <w:szCs w:val="24"/>
              </w:rPr>
              <w:t>В.В. Волковский</w:t>
            </w:r>
          </w:p>
        </w:tc>
        <w:tc>
          <w:tcPr>
            <w:tcW w:w="78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C70D7E" w:rsidRPr="006E5BD4" w:rsidRDefault="00C70D7E" w:rsidP="002C444A">
            <w:pPr>
              <w:rPr>
                <w:sz w:val="24"/>
                <w:szCs w:val="24"/>
              </w:rPr>
            </w:pPr>
          </w:p>
        </w:tc>
      </w:tr>
      <w:tr w:rsidR="00C70D7E" w:rsidRPr="004A6125" w:rsidTr="002C444A">
        <w:tc>
          <w:tcPr>
            <w:tcW w:w="567" w:type="dxa"/>
            <w:tcBorders>
              <w:left w:val="single" w:sz="4" w:space="0" w:color="auto"/>
              <w:bottom w:val="nil"/>
            </w:tcBorders>
          </w:tcPr>
          <w:p w:rsidR="00C70D7E" w:rsidRPr="006E5BD4" w:rsidRDefault="00C70D7E" w:rsidP="002C444A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5240" w:type="dxa"/>
            <w:gridSpan w:val="7"/>
            <w:tcBorders>
              <w:bottom w:val="nil"/>
            </w:tcBorders>
          </w:tcPr>
          <w:p w:rsidR="00C70D7E" w:rsidRPr="004A6125" w:rsidRDefault="00C70D7E" w:rsidP="002C444A">
            <w:pPr>
              <w:spacing w:after="240"/>
              <w:jc w:val="center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(наименование должности уполномоченного лица эмитента)</w:t>
            </w:r>
          </w:p>
        </w:tc>
        <w:tc>
          <w:tcPr>
            <w:tcW w:w="397" w:type="dxa"/>
            <w:tcBorders>
              <w:bottom w:val="nil"/>
            </w:tcBorders>
          </w:tcPr>
          <w:p w:rsidR="00C70D7E" w:rsidRPr="004A6125" w:rsidRDefault="00C70D7E" w:rsidP="002C444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C70D7E" w:rsidRPr="004A6125" w:rsidRDefault="00C70D7E" w:rsidP="002C444A">
            <w:pPr>
              <w:jc w:val="center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(подпись)</w:t>
            </w:r>
          </w:p>
        </w:tc>
        <w:tc>
          <w:tcPr>
            <w:tcW w:w="141" w:type="dxa"/>
            <w:tcBorders>
              <w:top w:val="nil"/>
              <w:bottom w:val="nil"/>
            </w:tcBorders>
          </w:tcPr>
          <w:p w:rsidR="00C70D7E" w:rsidRPr="004A6125" w:rsidRDefault="00C70D7E" w:rsidP="002C444A">
            <w:pPr>
              <w:rPr>
                <w:sz w:val="24"/>
                <w:szCs w:val="24"/>
              </w:rPr>
            </w:pPr>
          </w:p>
        </w:tc>
        <w:tc>
          <w:tcPr>
            <w:tcW w:w="1923" w:type="dxa"/>
            <w:tcBorders>
              <w:top w:val="nil"/>
              <w:bottom w:val="nil"/>
            </w:tcBorders>
          </w:tcPr>
          <w:p w:rsidR="00C70D7E" w:rsidRPr="004A6125" w:rsidRDefault="00C70D7E" w:rsidP="002C444A">
            <w:pPr>
              <w:jc w:val="center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(И.О. Фамилия)</w:t>
            </w:r>
          </w:p>
        </w:tc>
        <w:tc>
          <w:tcPr>
            <w:tcW w:w="78" w:type="dxa"/>
            <w:tcBorders>
              <w:top w:val="nil"/>
              <w:bottom w:val="nil"/>
              <w:right w:val="single" w:sz="4" w:space="0" w:color="auto"/>
            </w:tcBorders>
          </w:tcPr>
          <w:p w:rsidR="00C70D7E" w:rsidRPr="004A6125" w:rsidRDefault="00C70D7E" w:rsidP="002C444A">
            <w:pPr>
              <w:rPr>
                <w:sz w:val="24"/>
                <w:szCs w:val="24"/>
              </w:rPr>
            </w:pPr>
          </w:p>
        </w:tc>
      </w:tr>
      <w:tr w:rsidR="00C70D7E" w:rsidRPr="004A6125" w:rsidTr="002C444A">
        <w:tc>
          <w:tcPr>
            <w:tcW w:w="107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C70D7E" w:rsidRPr="004A6125" w:rsidRDefault="00C70D7E" w:rsidP="002C444A">
            <w:pPr>
              <w:ind w:left="57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3.2. Дата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D7E" w:rsidRPr="004A6125" w:rsidRDefault="00C70D7E" w:rsidP="002C444A">
            <w:pPr>
              <w:jc w:val="right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70D7E" w:rsidRPr="004A6125" w:rsidRDefault="000F2F60" w:rsidP="002C4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D7E" w:rsidRPr="004A6125" w:rsidRDefault="00C70D7E" w:rsidP="002C444A">
            <w:pPr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70D7E" w:rsidRPr="004A6125" w:rsidRDefault="009557F7" w:rsidP="002C44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70D7E" w:rsidRPr="004A6125" w:rsidRDefault="00C70D7E" w:rsidP="002C444A">
            <w:pPr>
              <w:jc w:val="right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20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70D7E" w:rsidRPr="004A6125" w:rsidRDefault="009D5439" w:rsidP="002C444A">
            <w:pPr>
              <w:ind w:right="-30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26</w:t>
            </w:r>
          </w:p>
        </w:tc>
        <w:tc>
          <w:tcPr>
            <w:tcW w:w="4127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C70D7E" w:rsidRPr="004A6125" w:rsidRDefault="00C70D7E" w:rsidP="002C444A">
            <w:pPr>
              <w:ind w:left="57"/>
              <w:rPr>
                <w:sz w:val="24"/>
                <w:szCs w:val="24"/>
              </w:rPr>
            </w:pPr>
            <w:r w:rsidRPr="004A6125">
              <w:rPr>
                <w:sz w:val="24"/>
                <w:szCs w:val="24"/>
              </w:rPr>
              <w:t>г.</w:t>
            </w:r>
          </w:p>
        </w:tc>
      </w:tr>
      <w:tr w:rsidR="00C70D7E" w:rsidRPr="004A6125" w:rsidTr="002C444A">
        <w:tc>
          <w:tcPr>
            <w:tcW w:w="9934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D7E" w:rsidRPr="004A6125" w:rsidRDefault="00C70D7E" w:rsidP="002C444A">
            <w:pPr>
              <w:rPr>
                <w:sz w:val="24"/>
                <w:szCs w:val="24"/>
              </w:rPr>
            </w:pPr>
          </w:p>
        </w:tc>
      </w:tr>
    </w:tbl>
    <w:p w:rsidR="000C0B2F" w:rsidRPr="00A2592F" w:rsidRDefault="000C0B2F" w:rsidP="00941566">
      <w:pPr>
        <w:rPr>
          <w:sz w:val="26"/>
          <w:szCs w:val="26"/>
        </w:rPr>
      </w:pPr>
    </w:p>
    <w:sectPr w:rsidR="000C0B2F" w:rsidRPr="00A2592F" w:rsidSect="00FA63D6">
      <w:headerReference w:type="default" r:id="rId10"/>
      <w:pgSz w:w="11907" w:h="16840" w:code="9"/>
      <w:pgMar w:top="1135" w:right="851" w:bottom="0" w:left="1134" w:header="397" w:footer="397" w:gutter="0"/>
      <w:cols w:space="709"/>
      <w:titlePg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435A" w:rsidRDefault="00D9435A" w:rsidP="00482518">
      <w:r>
        <w:separator/>
      </w:r>
    </w:p>
  </w:endnote>
  <w:endnote w:type="continuationSeparator" w:id="0">
    <w:p w:rsidR="00D9435A" w:rsidRDefault="00D9435A" w:rsidP="004825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435A" w:rsidRDefault="00D9435A" w:rsidP="00482518">
      <w:r>
        <w:separator/>
      </w:r>
    </w:p>
  </w:footnote>
  <w:footnote w:type="continuationSeparator" w:id="0">
    <w:p w:rsidR="00D9435A" w:rsidRDefault="00D9435A" w:rsidP="004825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4"/>
      </w:rPr>
      <w:id w:val="694345117"/>
      <w:docPartObj>
        <w:docPartGallery w:val="Page Numbers (Top of Page)"/>
        <w:docPartUnique/>
      </w:docPartObj>
    </w:sdtPr>
    <w:sdtEndPr/>
    <w:sdtContent>
      <w:p w:rsidR="00482518" w:rsidRPr="00482518" w:rsidRDefault="00482518" w:rsidP="00FA63D6">
        <w:pPr>
          <w:pStyle w:val="a4"/>
          <w:jc w:val="center"/>
          <w:rPr>
            <w:sz w:val="24"/>
          </w:rPr>
        </w:pPr>
        <w:r w:rsidRPr="00482518">
          <w:rPr>
            <w:sz w:val="24"/>
          </w:rPr>
          <w:fldChar w:fldCharType="begin"/>
        </w:r>
        <w:r w:rsidRPr="00482518">
          <w:rPr>
            <w:sz w:val="24"/>
          </w:rPr>
          <w:instrText>PAGE   \* MERGEFORMAT</w:instrText>
        </w:r>
        <w:r w:rsidRPr="00482518">
          <w:rPr>
            <w:sz w:val="24"/>
          </w:rPr>
          <w:fldChar w:fldCharType="separate"/>
        </w:r>
        <w:r w:rsidR="000F2F60">
          <w:rPr>
            <w:noProof/>
            <w:sz w:val="24"/>
          </w:rPr>
          <w:t>2</w:t>
        </w:r>
        <w:r w:rsidRPr="00482518">
          <w:rPr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70595F"/>
    <w:multiLevelType w:val="hybridMultilevel"/>
    <w:tmpl w:val="AE7A2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5A222A"/>
    <w:multiLevelType w:val="hybridMultilevel"/>
    <w:tmpl w:val="BE4A8DD8"/>
    <w:lvl w:ilvl="0" w:tplc="0419000F">
      <w:start w:val="1"/>
      <w:numFmt w:val="decimal"/>
      <w:lvlText w:val="%1.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B2F"/>
    <w:rsid w:val="00014727"/>
    <w:rsid w:val="00014CE1"/>
    <w:rsid w:val="000228F8"/>
    <w:rsid w:val="00035FD0"/>
    <w:rsid w:val="00036A13"/>
    <w:rsid w:val="00042D40"/>
    <w:rsid w:val="000501E3"/>
    <w:rsid w:val="000537B4"/>
    <w:rsid w:val="000672D2"/>
    <w:rsid w:val="00075859"/>
    <w:rsid w:val="000803DC"/>
    <w:rsid w:val="0008567A"/>
    <w:rsid w:val="00094A46"/>
    <w:rsid w:val="000B628E"/>
    <w:rsid w:val="000C0A1F"/>
    <w:rsid w:val="000C0B2F"/>
    <w:rsid w:val="000C34C6"/>
    <w:rsid w:val="000D23BD"/>
    <w:rsid w:val="000E3BC7"/>
    <w:rsid w:val="000E4A79"/>
    <w:rsid w:val="000E56D4"/>
    <w:rsid w:val="000F2850"/>
    <w:rsid w:val="000F2F60"/>
    <w:rsid w:val="001057DC"/>
    <w:rsid w:val="00107767"/>
    <w:rsid w:val="0010777A"/>
    <w:rsid w:val="0012499A"/>
    <w:rsid w:val="0012581C"/>
    <w:rsid w:val="00146E3C"/>
    <w:rsid w:val="0015639B"/>
    <w:rsid w:val="001744DA"/>
    <w:rsid w:val="00174CB2"/>
    <w:rsid w:val="00175F3A"/>
    <w:rsid w:val="0017683B"/>
    <w:rsid w:val="0018324C"/>
    <w:rsid w:val="00196FD9"/>
    <w:rsid w:val="001A0E4C"/>
    <w:rsid w:val="001A4ECD"/>
    <w:rsid w:val="001A7180"/>
    <w:rsid w:val="001B1E2D"/>
    <w:rsid w:val="001B26A2"/>
    <w:rsid w:val="001C6F12"/>
    <w:rsid w:val="001D337C"/>
    <w:rsid w:val="001D7F3B"/>
    <w:rsid w:val="001F7943"/>
    <w:rsid w:val="00204FD7"/>
    <w:rsid w:val="002255F7"/>
    <w:rsid w:val="00230853"/>
    <w:rsid w:val="00230AE3"/>
    <w:rsid w:val="00241727"/>
    <w:rsid w:val="00244241"/>
    <w:rsid w:val="00244DDC"/>
    <w:rsid w:val="00247A40"/>
    <w:rsid w:val="00254332"/>
    <w:rsid w:val="0025614C"/>
    <w:rsid w:val="00272E08"/>
    <w:rsid w:val="002730E4"/>
    <w:rsid w:val="00276986"/>
    <w:rsid w:val="002832D8"/>
    <w:rsid w:val="002917E4"/>
    <w:rsid w:val="00295AFD"/>
    <w:rsid w:val="002B7830"/>
    <w:rsid w:val="002B7A4B"/>
    <w:rsid w:val="002E6F45"/>
    <w:rsid w:val="002F628D"/>
    <w:rsid w:val="0030270E"/>
    <w:rsid w:val="00344C31"/>
    <w:rsid w:val="00353BF0"/>
    <w:rsid w:val="003637BF"/>
    <w:rsid w:val="00374C49"/>
    <w:rsid w:val="003756EF"/>
    <w:rsid w:val="0037607A"/>
    <w:rsid w:val="00381BC6"/>
    <w:rsid w:val="003868F1"/>
    <w:rsid w:val="003E0FEE"/>
    <w:rsid w:val="004106DB"/>
    <w:rsid w:val="00434871"/>
    <w:rsid w:val="00482518"/>
    <w:rsid w:val="0049284C"/>
    <w:rsid w:val="004A6125"/>
    <w:rsid w:val="004C0CF9"/>
    <w:rsid w:val="004C43FA"/>
    <w:rsid w:val="004C4BF6"/>
    <w:rsid w:val="004D3C2D"/>
    <w:rsid w:val="004D69D1"/>
    <w:rsid w:val="004E1C94"/>
    <w:rsid w:val="004E4FF3"/>
    <w:rsid w:val="004F36CB"/>
    <w:rsid w:val="00505373"/>
    <w:rsid w:val="005069DD"/>
    <w:rsid w:val="0050790B"/>
    <w:rsid w:val="00521FBE"/>
    <w:rsid w:val="0053402D"/>
    <w:rsid w:val="005440FD"/>
    <w:rsid w:val="005516B4"/>
    <w:rsid w:val="0055366C"/>
    <w:rsid w:val="00553C0E"/>
    <w:rsid w:val="0055693E"/>
    <w:rsid w:val="0056068A"/>
    <w:rsid w:val="00573162"/>
    <w:rsid w:val="00574022"/>
    <w:rsid w:val="0059104E"/>
    <w:rsid w:val="005A2764"/>
    <w:rsid w:val="005A49C3"/>
    <w:rsid w:val="005A4FF6"/>
    <w:rsid w:val="005B36A1"/>
    <w:rsid w:val="005C4D0E"/>
    <w:rsid w:val="006618DB"/>
    <w:rsid w:val="00673742"/>
    <w:rsid w:val="006B0767"/>
    <w:rsid w:val="006C66A4"/>
    <w:rsid w:val="006E5BD4"/>
    <w:rsid w:val="006F13D8"/>
    <w:rsid w:val="006F517E"/>
    <w:rsid w:val="007105AF"/>
    <w:rsid w:val="00715B81"/>
    <w:rsid w:val="00726211"/>
    <w:rsid w:val="007445A6"/>
    <w:rsid w:val="00756A8D"/>
    <w:rsid w:val="007944A6"/>
    <w:rsid w:val="007B5B6F"/>
    <w:rsid w:val="007E5783"/>
    <w:rsid w:val="007E5835"/>
    <w:rsid w:val="007F0DF5"/>
    <w:rsid w:val="007F7FDC"/>
    <w:rsid w:val="00805CDA"/>
    <w:rsid w:val="00845AF5"/>
    <w:rsid w:val="008558EE"/>
    <w:rsid w:val="008560A0"/>
    <w:rsid w:val="00856CA9"/>
    <w:rsid w:val="0088085E"/>
    <w:rsid w:val="00892F5F"/>
    <w:rsid w:val="008A3FC1"/>
    <w:rsid w:val="008B5328"/>
    <w:rsid w:val="008B5ECC"/>
    <w:rsid w:val="008C0088"/>
    <w:rsid w:val="008C5830"/>
    <w:rsid w:val="008E0856"/>
    <w:rsid w:val="008E1824"/>
    <w:rsid w:val="008F3946"/>
    <w:rsid w:val="00930B35"/>
    <w:rsid w:val="00941566"/>
    <w:rsid w:val="009557F7"/>
    <w:rsid w:val="009652CD"/>
    <w:rsid w:val="009839C8"/>
    <w:rsid w:val="00986504"/>
    <w:rsid w:val="0099684E"/>
    <w:rsid w:val="009B069F"/>
    <w:rsid w:val="009B6CD3"/>
    <w:rsid w:val="009C5507"/>
    <w:rsid w:val="009D5439"/>
    <w:rsid w:val="009D6455"/>
    <w:rsid w:val="00A231D7"/>
    <w:rsid w:val="00A258EC"/>
    <w:rsid w:val="00A2592F"/>
    <w:rsid w:val="00A30F2E"/>
    <w:rsid w:val="00A37EF5"/>
    <w:rsid w:val="00A44E3A"/>
    <w:rsid w:val="00A53210"/>
    <w:rsid w:val="00A759CD"/>
    <w:rsid w:val="00A871A0"/>
    <w:rsid w:val="00A9372B"/>
    <w:rsid w:val="00A95201"/>
    <w:rsid w:val="00AA62C9"/>
    <w:rsid w:val="00AB05E6"/>
    <w:rsid w:val="00AD24F0"/>
    <w:rsid w:val="00AD3906"/>
    <w:rsid w:val="00AD5BF4"/>
    <w:rsid w:val="00AD6247"/>
    <w:rsid w:val="00AD7FCD"/>
    <w:rsid w:val="00AE047C"/>
    <w:rsid w:val="00AE06BF"/>
    <w:rsid w:val="00AF2BF1"/>
    <w:rsid w:val="00AF4BCD"/>
    <w:rsid w:val="00AF4DCC"/>
    <w:rsid w:val="00AF693D"/>
    <w:rsid w:val="00B0139F"/>
    <w:rsid w:val="00B03BBB"/>
    <w:rsid w:val="00B142D6"/>
    <w:rsid w:val="00B16814"/>
    <w:rsid w:val="00B253C2"/>
    <w:rsid w:val="00B50BED"/>
    <w:rsid w:val="00B67D4A"/>
    <w:rsid w:val="00B825E8"/>
    <w:rsid w:val="00B95EE5"/>
    <w:rsid w:val="00BC0734"/>
    <w:rsid w:val="00BC4491"/>
    <w:rsid w:val="00BE3063"/>
    <w:rsid w:val="00BE7E28"/>
    <w:rsid w:val="00BF441D"/>
    <w:rsid w:val="00BF469F"/>
    <w:rsid w:val="00BF54FD"/>
    <w:rsid w:val="00C1012D"/>
    <w:rsid w:val="00C12160"/>
    <w:rsid w:val="00C1592C"/>
    <w:rsid w:val="00C206AD"/>
    <w:rsid w:val="00C210CD"/>
    <w:rsid w:val="00C3004E"/>
    <w:rsid w:val="00C33160"/>
    <w:rsid w:val="00C37010"/>
    <w:rsid w:val="00C45E59"/>
    <w:rsid w:val="00C558EE"/>
    <w:rsid w:val="00C57788"/>
    <w:rsid w:val="00C64158"/>
    <w:rsid w:val="00C70D7E"/>
    <w:rsid w:val="00C81773"/>
    <w:rsid w:val="00C96E86"/>
    <w:rsid w:val="00CA643B"/>
    <w:rsid w:val="00CB0D26"/>
    <w:rsid w:val="00CB223C"/>
    <w:rsid w:val="00CB6896"/>
    <w:rsid w:val="00CB6BE2"/>
    <w:rsid w:val="00CC1B70"/>
    <w:rsid w:val="00CF2A9F"/>
    <w:rsid w:val="00D058E8"/>
    <w:rsid w:val="00D27FFE"/>
    <w:rsid w:val="00D34DCA"/>
    <w:rsid w:val="00D35856"/>
    <w:rsid w:val="00D42565"/>
    <w:rsid w:val="00D5407A"/>
    <w:rsid w:val="00D54D50"/>
    <w:rsid w:val="00D73338"/>
    <w:rsid w:val="00D90FFC"/>
    <w:rsid w:val="00D9435A"/>
    <w:rsid w:val="00D96CFA"/>
    <w:rsid w:val="00DB02FE"/>
    <w:rsid w:val="00DB2453"/>
    <w:rsid w:val="00DB41B3"/>
    <w:rsid w:val="00DB5BC9"/>
    <w:rsid w:val="00DB6225"/>
    <w:rsid w:val="00DD2C41"/>
    <w:rsid w:val="00DE0383"/>
    <w:rsid w:val="00E01B38"/>
    <w:rsid w:val="00E0388D"/>
    <w:rsid w:val="00E12AC5"/>
    <w:rsid w:val="00E47272"/>
    <w:rsid w:val="00E50AA6"/>
    <w:rsid w:val="00E549C3"/>
    <w:rsid w:val="00E64A3D"/>
    <w:rsid w:val="00E64DB5"/>
    <w:rsid w:val="00E7712B"/>
    <w:rsid w:val="00E82639"/>
    <w:rsid w:val="00E92318"/>
    <w:rsid w:val="00EA41DD"/>
    <w:rsid w:val="00EB460F"/>
    <w:rsid w:val="00EC3ABE"/>
    <w:rsid w:val="00ED2648"/>
    <w:rsid w:val="00ED2F4D"/>
    <w:rsid w:val="00ED4706"/>
    <w:rsid w:val="00ED7A94"/>
    <w:rsid w:val="00EF489D"/>
    <w:rsid w:val="00F0140A"/>
    <w:rsid w:val="00F1115F"/>
    <w:rsid w:val="00F16C03"/>
    <w:rsid w:val="00F27DA8"/>
    <w:rsid w:val="00F33EFE"/>
    <w:rsid w:val="00F4753D"/>
    <w:rsid w:val="00F54420"/>
    <w:rsid w:val="00F62564"/>
    <w:rsid w:val="00F73931"/>
    <w:rsid w:val="00F958CC"/>
    <w:rsid w:val="00F97538"/>
    <w:rsid w:val="00FA0DFF"/>
    <w:rsid w:val="00FA29D8"/>
    <w:rsid w:val="00FA3094"/>
    <w:rsid w:val="00FA63D6"/>
    <w:rsid w:val="00FC17AB"/>
    <w:rsid w:val="00FC370D"/>
    <w:rsid w:val="00FC5269"/>
    <w:rsid w:val="00FC5DD5"/>
    <w:rsid w:val="00FD1419"/>
    <w:rsid w:val="00FD2042"/>
    <w:rsid w:val="00FD44FE"/>
    <w:rsid w:val="00FE5066"/>
    <w:rsid w:val="00FF7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9FBB1E"/>
  <w15:chartTrackingRefBased/>
  <w15:docId w15:val="{24C38CCB-273A-4240-ACCD-82B93A4CD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B2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C0B2F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48251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8251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8251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8251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560A0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560A0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4E4F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setisk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B60D6F-1856-44EA-BCA8-7DB2D96D7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Ежек Антон Юрьевич</dc:creator>
  <cp:keywords/>
  <dc:description/>
  <cp:lastModifiedBy>Сухачева Людмила Константиновна</cp:lastModifiedBy>
  <cp:revision>15</cp:revision>
  <dcterms:created xsi:type="dcterms:W3CDTF">2026-04-20T12:16:00Z</dcterms:created>
  <dcterms:modified xsi:type="dcterms:W3CDTF">2026-05-28T08:55:00Z</dcterms:modified>
</cp:coreProperties>
</file>