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0C0B2F" w:rsidRPr="006E5BD4" w:rsidRDefault="000C0B2F" w:rsidP="009B6CD3">
      <w:pPr>
        <w:ind w:left="1134" w:right="1134"/>
        <w:jc w:val="center"/>
        <w:rPr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9B6CD3" w:rsidRPr="006E5BD4" w:rsidRDefault="009B6CD3" w:rsidP="009B6CD3">
      <w:pPr>
        <w:ind w:left="1134" w:right="1134"/>
        <w:jc w:val="center"/>
        <w:rPr>
          <w:sz w:val="26"/>
          <w:szCs w:val="26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1C6F12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1C6F12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F73931" w:rsidP="00F73931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B16814" w:rsidRPr="006E5BD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B16814" w:rsidRPr="006E5BD4">
              <w:rPr>
                <w:sz w:val="24"/>
                <w:szCs w:val="24"/>
              </w:rPr>
              <w:t>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F73931">
              <w:rPr>
                <w:sz w:val="24"/>
                <w:szCs w:val="24"/>
              </w:rPr>
              <w:t>15</w:t>
            </w:r>
            <w:r w:rsidR="00B16814" w:rsidRPr="006E5BD4">
              <w:rPr>
                <w:sz w:val="24"/>
                <w:szCs w:val="24"/>
              </w:rPr>
              <w:t>.0</w:t>
            </w:r>
            <w:r w:rsidR="00F73931">
              <w:rPr>
                <w:sz w:val="24"/>
                <w:szCs w:val="24"/>
              </w:rPr>
              <w:t>5</w:t>
            </w:r>
            <w:r w:rsidR="00B16814" w:rsidRPr="006E5BD4">
              <w:rPr>
                <w:sz w:val="24"/>
                <w:szCs w:val="24"/>
              </w:rPr>
              <w:t>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F73931">
              <w:rPr>
                <w:sz w:val="24"/>
                <w:szCs w:val="24"/>
              </w:rPr>
              <w:t>21</w:t>
            </w:r>
            <w:r w:rsidR="00B16814" w:rsidRPr="006E5BD4">
              <w:rPr>
                <w:sz w:val="24"/>
                <w:szCs w:val="24"/>
              </w:rPr>
              <w:t>.0</w:t>
            </w:r>
            <w:r w:rsidR="00F73931">
              <w:rPr>
                <w:sz w:val="24"/>
                <w:szCs w:val="24"/>
              </w:rPr>
              <w:t>5</w:t>
            </w:r>
            <w:r w:rsidR="00B16814" w:rsidRPr="006E5BD4">
              <w:rPr>
                <w:sz w:val="24"/>
                <w:szCs w:val="24"/>
              </w:rPr>
              <w:t>.2026</w:t>
            </w:r>
            <w:r w:rsidR="00AD24F0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ED2F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F73931" w:rsidRPr="00F73931" w:rsidRDefault="00F73931" w:rsidP="00F73931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73931">
              <w:rPr>
                <w:sz w:val="24"/>
                <w:szCs w:val="24"/>
              </w:rPr>
              <w:t>1. Об утверждении отчета о работе Корпоративного секретаря ПАО «Россети</w:t>
            </w:r>
            <w:r>
              <w:rPr>
                <w:sz w:val="24"/>
                <w:szCs w:val="24"/>
              </w:rPr>
              <w:t xml:space="preserve"> </w:t>
            </w:r>
            <w:r w:rsidRPr="00F73931">
              <w:rPr>
                <w:sz w:val="24"/>
                <w:szCs w:val="24"/>
              </w:rPr>
              <w:t>Северный Кавказ» за 2025-2026 корпоративный год.</w:t>
            </w:r>
          </w:p>
          <w:p w:rsidR="00F73931" w:rsidRPr="00F73931" w:rsidRDefault="00F73931" w:rsidP="00F73931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73931">
              <w:rPr>
                <w:sz w:val="24"/>
                <w:szCs w:val="24"/>
              </w:rPr>
              <w:t>2. О рассмотрении информации о соблюдении Стандартов качества</w:t>
            </w:r>
            <w:r>
              <w:rPr>
                <w:sz w:val="24"/>
                <w:szCs w:val="24"/>
              </w:rPr>
              <w:t xml:space="preserve"> </w:t>
            </w:r>
            <w:r w:rsidRPr="00F73931">
              <w:rPr>
                <w:sz w:val="24"/>
                <w:szCs w:val="24"/>
              </w:rPr>
              <w:t>обслуживания потребителей услуг ПАО «Россети Северный Кавказ», включая</w:t>
            </w:r>
            <w:r>
              <w:rPr>
                <w:sz w:val="24"/>
                <w:szCs w:val="24"/>
              </w:rPr>
              <w:t xml:space="preserve"> </w:t>
            </w:r>
            <w:r w:rsidRPr="00F73931">
              <w:rPr>
                <w:sz w:val="24"/>
                <w:szCs w:val="24"/>
              </w:rPr>
              <w:t>достижение целевых показателей качества обслуживания потребителей, за 2025 год.</w:t>
            </w:r>
          </w:p>
          <w:p w:rsidR="00F73931" w:rsidRPr="00F73931" w:rsidRDefault="00F73931" w:rsidP="00F73931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73931">
              <w:rPr>
                <w:sz w:val="24"/>
                <w:szCs w:val="24"/>
              </w:rPr>
              <w:t>3. О рассмотрении информации Дирекции внутреннего аудита ПАО «Россети</w:t>
            </w:r>
            <w:r>
              <w:rPr>
                <w:sz w:val="24"/>
                <w:szCs w:val="24"/>
              </w:rPr>
              <w:t xml:space="preserve"> </w:t>
            </w:r>
            <w:r w:rsidRPr="00F73931">
              <w:rPr>
                <w:sz w:val="24"/>
                <w:szCs w:val="24"/>
              </w:rPr>
              <w:t>Северный Кавказ» о результатах оценки хода выявления и отчуждения непрофильных</w:t>
            </w:r>
            <w:r>
              <w:rPr>
                <w:sz w:val="24"/>
                <w:szCs w:val="24"/>
              </w:rPr>
              <w:t xml:space="preserve"> </w:t>
            </w:r>
            <w:r w:rsidRPr="00F73931">
              <w:rPr>
                <w:sz w:val="24"/>
                <w:szCs w:val="24"/>
              </w:rPr>
              <w:t>активов Общества в 2025 году.</w:t>
            </w:r>
          </w:p>
          <w:p w:rsidR="00F73931" w:rsidRPr="00F73931" w:rsidRDefault="00F73931" w:rsidP="00F73931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73931">
              <w:rPr>
                <w:sz w:val="24"/>
                <w:szCs w:val="24"/>
              </w:rPr>
              <w:t>4. О рассмотрении отчета об организации, функционировании и</w:t>
            </w:r>
            <w:r>
              <w:rPr>
                <w:sz w:val="24"/>
                <w:szCs w:val="24"/>
              </w:rPr>
              <w:t xml:space="preserve"> </w:t>
            </w:r>
            <w:r w:rsidRPr="00F73931">
              <w:rPr>
                <w:sz w:val="24"/>
                <w:szCs w:val="24"/>
              </w:rPr>
              <w:t>эффективности системы управления рисками и внутреннего контроля ПАО «Россети</w:t>
            </w:r>
            <w:r>
              <w:rPr>
                <w:sz w:val="24"/>
                <w:szCs w:val="24"/>
              </w:rPr>
              <w:t xml:space="preserve"> </w:t>
            </w:r>
            <w:r w:rsidRPr="00F73931">
              <w:rPr>
                <w:sz w:val="24"/>
                <w:szCs w:val="24"/>
              </w:rPr>
              <w:t>Северный Кавказ» за 2025 год.</w:t>
            </w:r>
          </w:p>
          <w:p w:rsidR="00F73931" w:rsidRPr="00F73931" w:rsidRDefault="00F73931" w:rsidP="00F73931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73931">
              <w:rPr>
                <w:sz w:val="24"/>
                <w:szCs w:val="24"/>
              </w:rPr>
              <w:t>5. О рассмотрении отчета об исполнении Дорожной карты по развитию</w:t>
            </w:r>
            <w:r>
              <w:rPr>
                <w:sz w:val="24"/>
                <w:szCs w:val="24"/>
              </w:rPr>
              <w:t xml:space="preserve"> </w:t>
            </w:r>
            <w:r w:rsidRPr="00F73931">
              <w:rPr>
                <w:sz w:val="24"/>
                <w:szCs w:val="24"/>
              </w:rPr>
              <w:t>дополнительных (нетарифных) услуг ПАО «Россети Северный Кавказ» за 2025 год.</w:t>
            </w:r>
          </w:p>
          <w:p w:rsidR="004A6125" w:rsidRPr="006E5BD4" w:rsidRDefault="00F73931" w:rsidP="00F73931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F73931">
              <w:rPr>
                <w:sz w:val="24"/>
                <w:szCs w:val="24"/>
              </w:rPr>
              <w:t>6. Об утверждении актуализированной Программы реновации электросетевых</w:t>
            </w:r>
            <w:r>
              <w:rPr>
                <w:sz w:val="24"/>
                <w:szCs w:val="24"/>
              </w:rPr>
              <w:t xml:space="preserve"> </w:t>
            </w:r>
            <w:r w:rsidRPr="00F73931">
              <w:rPr>
                <w:sz w:val="24"/>
                <w:szCs w:val="24"/>
              </w:rPr>
              <w:t>объектов ПАО</w:t>
            </w:r>
            <w:r>
              <w:rPr>
                <w:sz w:val="24"/>
                <w:szCs w:val="24"/>
              </w:rPr>
              <w:t> </w:t>
            </w:r>
            <w:r w:rsidRPr="00F73931">
              <w:rPr>
                <w:sz w:val="24"/>
                <w:szCs w:val="24"/>
              </w:rPr>
              <w:t>«Россети Северный Кавказ» на период 2026</w:t>
            </w:r>
            <w:r w:rsidR="00D058E8">
              <w:rPr>
                <w:sz w:val="24"/>
                <w:szCs w:val="24"/>
              </w:rPr>
              <w:t>-</w:t>
            </w:r>
            <w:r w:rsidRPr="00F73931">
              <w:rPr>
                <w:sz w:val="24"/>
                <w:szCs w:val="24"/>
              </w:rPr>
              <w:t>2030 гг.</w:t>
            </w:r>
          </w:p>
        </w:tc>
      </w:tr>
    </w:tbl>
    <w:p w:rsidR="004A6125" w:rsidRPr="006E5BD4" w:rsidRDefault="004A6125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557F7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557F7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мая</w:t>
            </w:r>
            <w:bookmarkStart w:id="0" w:name="_GoBack"/>
            <w:bookmarkEnd w:id="0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F73931">
      <w:headerReference w:type="default" r:id="rId10"/>
      <w:pgSz w:w="11907" w:h="16840" w:code="9"/>
      <w:pgMar w:top="284" w:right="851" w:bottom="0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F12" w:rsidRDefault="001C6F12" w:rsidP="00482518">
      <w:r>
        <w:separator/>
      </w:r>
    </w:p>
  </w:endnote>
  <w:endnote w:type="continuationSeparator" w:id="0">
    <w:p w:rsidR="001C6F12" w:rsidRDefault="001C6F12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F12" w:rsidRDefault="001C6F12" w:rsidP="00482518">
      <w:r>
        <w:separator/>
      </w:r>
    </w:p>
  </w:footnote>
  <w:footnote w:type="continuationSeparator" w:id="0">
    <w:p w:rsidR="001C6F12" w:rsidRDefault="001C6F12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F73931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  <w:p w:rsidR="00482518" w:rsidRPr="00482518" w:rsidRDefault="00482518">
    <w:pPr>
      <w:pStyle w:val="a4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E3BC7"/>
    <w:rsid w:val="000E4A79"/>
    <w:rsid w:val="000E56D4"/>
    <w:rsid w:val="000F2850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7F3B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4106DB"/>
    <w:rsid w:val="00434871"/>
    <w:rsid w:val="00482518"/>
    <w:rsid w:val="0049284C"/>
    <w:rsid w:val="004A6125"/>
    <w:rsid w:val="004C0CF9"/>
    <w:rsid w:val="004C43FA"/>
    <w:rsid w:val="004C4BF6"/>
    <w:rsid w:val="004D3C2D"/>
    <w:rsid w:val="004D69D1"/>
    <w:rsid w:val="004E1C94"/>
    <w:rsid w:val="004E4FF3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9104E"/>
    <w:rsid w:val="005A2764"/>
    <w:rsid w:val="005A49C3"/>
    <w:rsid w:val="005A4FF6"/>
    <w:rsid w:val="005B36A1"/>
    <w:rsid w:val="005C4D0E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E"/>
    <w:rsid w:val="009B069F"/>
    <w:rsid w:val="009B6CD3"/>
    <w:rsid w:val="009C5507"/>
    <w:rsid w:val="009D5439"/>
    <w:rsid w:val="009D6455"/>
    <w:rsid w:val="00A231D7"/>
    <w:rsid w:val="00A258EC"/>
    <w:rsid w:val="00A2592F"/>
    <w:rsid w:val="00A30F2E"/>
    <w:rsid w:val="00A37EF5"/>
    <w:rsid w:val="00A44E3A"/>
    <w:rsid w:val="00A53210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47272"/>
    <w:rsid w:val="00E50AA6"/>
    <w:rsid w:val="00E549C3"/>
    <w:rsid w:val="00E64A3D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27DA8"/>
    <w:rsid w:val="00F33EFE"/>
    <w:rsid w:val="00F4753D"/>
    <w:rsid w:val="00F54420"/>
    <w:rsid w:val="00F73931"/>
    <w:rsid w:val="00F958CC"/>
    <w:rsid w:val="00F97538"/>
    <w:rsid w:val="00FA0DFF"/>
    <w:rsid w:val="00FA29D8"/>
    <w:rsid w:val="00FA3094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8F08D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EC474-C038-41E7-8DA7-A4605377B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Ежек Антон Юрьевич</cp:lastModifiedBy>
  <cp:revision>12</cp:revision>
  <dcterms:created xsi:type="dcterms:W3CDTF">2026-04-20T12:16:00Z</dcterms:created>
  <dcterms:modified xsi:type="dcterms:W3CDTF">2026-05-18T06:23:00Z</dcterms:modified>
</cp:coreProperties>
</file>