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1C5F19">
        <w:rPr>
          <w:bCs/>
          <w:sz w:val="28"/>
          <w:szCs w:val="28"/>
        </w:rPr>
        <w:t>60</w:t>
      </w:r>
      <w:r w:rsidR="00CB7CE1">
        <w:rPr>
          <w:bCs/>
          <w:sz w:val="28"/>
          <w:szCs w:val="28"/>
        </w:rPr>
        <w:t>1</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proofErr w:type="gramStart"/>
      <w:r w:rsidR="00907B58">
        <w:rPr>
          <w:bCs/>
          <w:sz w:val="28"/>
          <w:szCs w:val="28"/>
        </w:rPr>
        <w:t xml:space="preserve">   </w:t>
      </w:r>
      <w:r w:rsidRPr="00FD6531">
        <w:rPr>
          <w:bCs/>
          <w:sz w:val="28"/>
          <w:szCs w:val="28"/>
        </w:rPr>
        <w:t>«</w:t>
      </w:r>
      <w:proofErr w:type="gramEnd"/>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1F5A9E">
        <w:rPr>
          <w:sz w:val="28"/>
          <w:szCs w:val="28"/>
        </w:rPr>
        <w:t>0</w:t>
      </w:r>
      <w:r w:rsidR="00CB7CE1">
        <w:rPr>
          <w:sz w:val="28"/>
          <w:szCs w:val="28"/>
        </w:rPr>
        <w:t>6</w:t>
      </w:r>
      <w:r w:rsidR="0019243F">
        <w:rPr>
          <w:sz w:val="28"/>
          <w:szCs w:val="28"/>
        </w:rPr>
        <w:t xml:space="preserve"> </w:t>
      </w:r>
      <w:r w:rsidR="00CB7CE1">
        <w:rPr>
          <w:sz w:val="28"/>
          <w:szCs w:val="28"/>
        </w:rPr>
        <w:t>апреля</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1F5A9E">
        <w:rPr>
          <w:bCs/>
          <w:iCs/>
          <w:sz w:val="28"/>
          <w:szCs w:val="28"/>
        </w:rPr>
        <w:t>0</w:t>
      </w:r>
      <w:r w:rsidR="00CB7CE1">
        <w:rPr>
          <w:bCs/>
          <w:iCs/>
          <w:sz w:val="28"/>
          <w:szCs w:val="28"/>
        </w:rPr>
        <w:t>6</w:t>
      </w:r>
      <w:r w:rsidR="0019243F">
        <w:rPr>
          <w:bCs/>
          <w:iCs/>
          <w:sz w:val="28"/>
          <w:szCs w:val="28"/>
        </w:rPr>
        <w:t xml:space="preserve"> </w:t>
      </w:r>
      <w:r w:rsidR="00CB7CE1">
        <w:rPr>
          <w:bCs/>
          <w:iCs/>
          <w:sz w:val="28"/>
          <w:szCs w:val="28"/>
        </w:rPr>
        <w:t>апреля</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5A08C9">
        <w:rPr>
          <w:bCs/>
          <w:sz w:val="28"/>
          <w:szCs w:val="28"/>
        </w:rPr>
        <w:t xml:space="preserve">Дата составления </w:t>
      </w:r>
      <w:r w:rsidRPr="00616372">
        <w:rPr>
          <w:bCs/>
          <w:sz w:val="28"/>
          <w:szCs w:val="28"/>
        </w:rPr>
        <w:t xml:space="preserve">протокола: </w:t>
      </w:r>
      <w:r w:rsidR="001F5A9E" w:rsidRPr="00336118">
        <w:rPr>
          <w:bCs/>
          <w:sz w:val="28"/>
          <w:szCs w:val="28"/>
        </w:rPr>
        <w:t>0</w:t>
      </w:r>
      <w:r w:rsidR="00CB7CE1" w:rsidRPr="00336118">
        <w:rPr>
          <w:bCs/>
          <w:sz w:val="28"/>
          <w:szCs w:val="28"/>
        </w:rPr>
        <w:t>7</w:t>
      </w:r>
      <w:r w:rsidR="001C5F19" w:rsidRPr="00336118">
        <w:rPr>
          <w:bCs/>
          <w:sz w:val="28"/>
          <w:szCs w:val="28"/>
        </w:rPr>
        <w:t xml:space="preserve"> </w:t>
      </w:r>
      <w:r w:rsidR="00CB7CE1" w:rsidRPr="00336118">
        <w:rPr>
          <w:bCs/>
          <w:sz w:val="28"/>
          <w:szCs w:val="28"/>
        </w:rPr>
        <w:t>апреля</w:t>
      </w:r>
      <w:r w:rsidR="00EC04C4" w:rsidRPr="00336118">
        <w:rPr>
          <w:bCs/>
          <w:sz w:val="28"/>
          <w:szCs w:val="28"/>
        </w:rPr>
        <w:t xml:space="preserve"> </w:t>
      </w:r>
      <w:r w:rsidRPr="00336118">
        <w:rPr>
          <w:sz w:val="28"/>
          <w:szCs w:val="28"/>
        </w:rPr>
        <w:t>202</w:t>
      </w:r>
      <w:r w:rsidR="0019243F" w:rsidRPr="00336118">
        <w:rPr>
          <w:sz w:val="28"/>
          <w:szCs w:val="28"/>
        </w:rPr>
        <w:t>6</w:t>
      </w:r>
      <w:r w:rsidRPr="00336118">
        <w:rPr>
          <w:bCs/>
          <w:iCs/>
          <w:sz w:val="28"/>
          <w:szCs w:val="28"/>
        </w:rPr>
        <w:t xml:space="preserve"> года</w:t>
      </w:r>
      <w:r w:rsidRPr="00336118">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B47CD2" w:rsidRPr="00336118" w:rsidRDefault="00B47CD2" w:rsidP="00B47CD2">
      <w:pPr>
        <w:ind w:right="283"/>
        <w:jc w:val="both"/>
        <w:rPr>
          <w:sz w:val="28"/>
          <w:szCs w:val="28"/>
        </w:rPr>
      </w:pPr>
      <w:r w:rsidRPr="00336118">
        <w:rPr>
          <w:sz w:val="28"/>
          <w:szCs w:val="28"/>
        </w:rPr>
        <w:t>Андреева Елена Викторовна</w:t>
      </w:r>
    </w:p>
    <w:p w:rsidR="00156615" w:rsidRPr="00336118" w:rsidRDefault="00156615" w:rsidP="00156615">
      <w:pPr>
        <w:ind w:right="283"/>
        <w:jc w:val="both"/>
        <w:rPr>
          <w:sz w:val="28"/>
          <w:szCs w:val="28"/>
        </w:rPr>
      </w:pPr>
      <w:r w:rsidRPr="00336118">
        <w:rPr>
          <w:sz w:val="28"/>
          <w:szCs w:val="28"/>
        </w:rPr>
        <w:t>Баранюк Наталья Николаевна</w:t>
      </w:r>
    </w:p>
    <w:p w:rsidR="00156615" w:rsidRPr="00336118" w:rsidRDefault="00156615" w:rsidP="00156615">
      <w:pPr>
        <w:ind w:right="283"/>
        <w:jc w:val="both"/>
        <w:rPr>
          <w:sz w:val="28"/>
          <w:szCs w:val="28"/>
        </w:rPr>
      </w:pPr>
      <w:r w:rsidRPr="00336118">
        <w:rPr>
          <w:sz w:val="28"/>
          <w:szCs w:val="28"/>
        </w:rPr>
        <w:t>Гончаров Юрий Владимирович</w:t>
      </w:r>
    </w:p>
    <w:p w:rsidR="00156615" w:rsidRPr="00336118" w:rsidRDefault="00156615" w:rsidP="00156615">
      <w:pPr>
        <w:ind w:right="283"/>
        <w:jc w:val="both"/>
        <w:rPr>
          <w:sz w:val="28"/>
          <w:szCs w:val="28"/>
        </w:rPr>
      </w:pPr>
      <w:r w:rsidRPr="00336118">
        <w:rPr>
          <w:sz w:val="28"/>
          <w:szCs w:val="28"/>
        </w:rPr>
        <w:t>Левченко Роман Алексеевич</w:t>
      </w:r>
    </w:p>
    <w:p w:rsidR="00156615" w:rsidRPr="00336118" w:rsidRDefault="00156615" w:rsidP="00156615">
      <w:pPr>
        <w:ind w:right="283"/>
        <w:jc w:val="both"/>
        <w:rPr>
          <w:sz w:val="28"/>
          <w:szCs w:val="28"/>
        </w:rPr>
      </w:pPr>
      <w:r w:rsidRPr="00336118">
        <w:rPr>
          <w:sz w:val="28"/>
          <w:szCs w:val="28"/>
        </w:rPr>
        <w:t>Ляпунов Евгений Викторович</w:t>
      </w:r>
    </w:p>
    <w:p w:rsidR="00156615" w:rsidRPr="00336118" w:rsidRDefault="00156615" w:rsidP="00156615">
      <w:pPr>
        <w:ind w:right="283"/>
        <w:jc w:val="both"/>
        <w:rPr>
          <w:sz w:val="28"/>
          <w:szCs w:val="28"/>
        </w:rPr>
      </w:pPr>
      <w:r w:rsidRPr="00336118">
        <w:rPr>
          <w:sz w:val="28"/>
          <w:szCs w:val="28"/>
        </w:rPr>
        <w:t>Мольский Алексей Валерьевич</w:t>
      </w:r>
    </w:p>
    <w:p w:rsidR="00156615" w:rsidRPr="00336118" w:rsidRDefault="00156615" w:rsidP="00156615">
      <w:pPr>
        <w:ind w:right="283"/>
        <w:jc w:val="both"/>
        <w:rPr>
          <w:sz w:val="28"/>
          <w:szCs w:val="28"/>
        </w:rPr>
      </w:pPr>
      <w:r w:rsidRPr="00336118">
        <w:rPr>
          <w:sz w:val="28"/>
          <w:szCs w:val="28"/>
        </w:rPr>
        <w:t>Парамонова Наталья Владимировна</w:t>
      </w:r>
    </w:p>
    <w:p w:rsidR="005A08C9" w:rsidRPr="00336118" w:rsidRDefault="005A08C9" w:rsidP="005A08C9">
      <w:pPr>
        <w:ind w:right="283"/>
        <w:jc w:val="both"/>
        <w:rPr>
          <w:sz w:val="28"/>
          <w:szCs w:val="28"/>
        </w:rPr>
      </w:pPr>
      <w:r w:rsidRPr="00336118">
        <w:rPr>
          <w:sz w:val="28"/>
          <w:szCs w:val="28"/>
        </w:rPr>
        <w:t>Полинов Алексей Александрович</w:t>
      </w:r>
    </w:p>
    <w:p w:rsidR="00156615" w:rsidRPr="00336118" w:rsidRDefault="00156615" w:rsidP="00156615">
      <w:pPr>
        <w:ind w:right="283"/>
        <w:jc w:val="both"/>
        <w:rPr>
          <w:sz w:val="28"/>
          <w:szCs w:val="28"/>
        </w:rPr>
      </w:pPr>
      <w:proofErr w:type="spellStart"/>
      <w:r w:rsidRPr="00336118">
        <w:rPr>
          <w:sz w:val="28"/>
          <w:szCs w:val="28"/>
        </w:rPr>
        <w:t>Сасин</w:t>
      </w:r>
      <w:proofErr w:type="spellEnd"/>
      <w:r w:rsidRPr="00336118">
        <w:rPr>
          <w:sz w:val="28"/>
          <w:szCs w:val="28"/>
        </w:rPr>
        <w:t xml:space="preserve"> Николай Иванович</w:t>
      </w:r>
    </w:p>
    <w:p w:rsidR="00156615" w:rsidRPr="00336118" w:rsidRDefault="00156615" w:rsidP="00156615">
      <w:pPr>
        <w:ind w:right="283"/>
        <w:jc w:val="both"/>
        <w:rPr>
          <w:sz w:val="28"/>
          <w:szCs w:val="28"/>
        </w:rPr>
      </w:pPr>
      <w:r w:rsidRPr="00336118">
        <w:rPr>
          <w:sz w:val="28"/>
          <w:szCs w:val="28"/>
        </w:rPr>
        <w:t>Устюгов Дмитрий Владимирович</w:t>
      </w:r>
    </w:p>
    <w:p w:rsidR="0054764B" w:rsidRPr="00E20238" w:rsidRDefault="0054764B" w:rsidP="0054764B">
      <w:pPr>
        <w:ind w:right="283"/>
        <w:jc w:val="both"/>
        <w:rPr>
          <w:sz w:val="28"/>
          <w:szCs w:val="28"/>
        </w:rPr>
      </w:pPr>
      <w:r w:rsidRPr="00336118">
        <w:rPr>
          <w:sz w:val="28"/>
          <w:szCs w:val="28"/>
        </w:rPr>
        <w:t>Макаров Владимир Александрович</w:t>
      </w:r>
    </w:p>
    <w:p w:rsidR="00526411" w:rsidRPr="00590D35" w:rsidRDefault="00526411" w:rsidP="00526411">
      <w:pPr>
        <w:ind w:right="283"/>
        <w:jc w:val="both"/>
        <w:rPr>
          <w:sz w:val="16"/>
          <w:szCs w:val="16"/>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Pr="00590D35" w:rsidRDefault="008561E1" w:rsidP="00156615">
      <w:pPr>
        <w:ind w:right="283"/>
        <w:jc w:val="center"/>
        <w:rPr>
          <w:sz w:val="16"/>
          <w:szCs w:val="16"/>
        </w:rPr>
      </w:pPr>
    </w:p>
    <w:p w:rsidR="00B22396" w:rsidRDefault="00B22396"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933F2D" w:rsidRPr="00590D35" w:rsidRDefault="00933F2D" w:rsidP="00156615">
      <w:pPr>
        <w:ind w:right="283"/>
        <w:jc w:val="center"/>
        <w:rPr>
          <w:sz w:val="16"/>
          <w:szCs w:val="16"/>
        </w:rPr>
      </w:pPr>
    </w:p>
    <w:p w:rsidR="00B22396" w:rsidRPr="00B22396" w:rsidRDefault="008074B9" w:rsidP="00B22396">
      <w:pPr>
        <w:tabs>
          <w:tab w:val="left" w:pos="0"/>
        </w:tabs>
        <w:spacing w:line="264" w:lineRule="auto"/>
        <w:jc w:val="both"/>
        <w:rPr>
          <w:rFonts w:eastAsia="Calibri"/>
          <w:sz w:val="28"/>
          <w:szCs w:val="28"/>
        </w:rPr>
      </w:pPr>
      <w:r>
        <w:rPr>
          <w:rFonts w:eastAsia="Calibri"/>
          <w:sz w:val="26"/>
          <w:szCs w:val="26"/>
        </w:rPr>
        <w:tab/>
      </w:r>
      <w:r w:rsidRPr="008074B9">
        <w:rPr>
          <w:rFonts w:eastAsia="Calibri"/>
          <w:sz w:val="28"/>
          <w:szCs w:val="28"/>
        </w:rPr>
        <w:t xml:space="preserve">1. </w:t>
      </w:r>
      <w:r w:rsidRPr="008074B9">
        <w:rPr>
          <w:rFonts w:eastAsia="Calibri"/>
          <w:sz w:val="28"/>
          <w:szCs w:val="28"/>
        </w:rPr>
        <w:tab/>
      </w:r>
      <w:r w:rsidR="00B22396" w:rsidRPr="00B22396">
        <w:rPr>
          <w:rFonts w:eastAsia="Calibri"/>
          <w:sz w:val="28"/>
          <w:szCs w:val="28"/>
        </w:rPr>
        <w:t>Об утверждении кредитного плана ПАО «</w:t>
      </w:r>
      <w:proofErr w:type="spellStart"/>
      <w:r w:rsidR="00B22396" w:rsidRPr="00B22396">
        <w:rPr>
          <w:rFonts w:eastAsia="Calibri"/>
          <w:sz w:val="28"/>
          <w:szCs w:val="28"/>
        </w:rPr>
        <w:t>Россети</w:t>
      </w:r>
      <w:proofErr w:type="spellEnd"/>
      <w:r w:rsidR="00B22396" w:rsidRPr="00B22396">
        <w:rPr>
          <w:rFonts w:eastAsia="Calibri"/>
          <w:sz w:val="28"/>
          <w:szCs w:val="28"/>
        </w:rPr>
        <w:t xml:space="preserve"> Северный Кавказ» на 2 квартал 2026 года.</w:t>
      </w:r>
    </w:p>
    <w:p w:rsidR="00B22396" w:rsidRPr="00B22396" w:rsidRDefault="00B22396" w:rsidP="00B22396">
      <w:pPr>
        <w:tabs>
          <w:tab w:val="left" w:pos="0"/>
        </w:tabs>
        <w:spacing w:line="264" w:lineRule="auto"/>
        <w:jc w:val="both"/>
        <w:rPr>
          <w:rFonts w:eastAsia="Calibri"/>
          <w:sz w:val="28"/>
          <w:szCs w:val="28"/>
        </w:rPr>
      </w:pPr>
      <w:r>
        <w:rPr>
          <w:rFonts w:eastAsia="Calibri"/>
          <w:sz w:val="28"/>
          <w:szCs w:val="28"/>
        </w:rPr>
        <w:tab/>
      </w:r>
      <w:r w:rsidRPr="00B22396">
        <w:rPr>
          <w:rFonts w:eastAsia="Calibri"/>
          <w:sz w:val="28"/>
          <w:szCs w:val="28"/>
        </w:rPr>
        <w:t xml:space="preserve">2. </w:t>
      </w:r>
      <w:r>
        <w:rPr>
          <w:rFonts w:eastAsia="Calibri"/>
          <w:sz w:val="28"/>
          <w:szCs w:val="28"/>
        </w:rPr>
        <w:tab/>
      </w:r>
      <w:r w:rsidRPr="00B22396">
        <w:rPr>
          <w:rFonts w:eastAsia="Calibri"/>
          <w:sz w:val="28"/>
          <w:szCs w:val="28"/>
        </w:rPr>
        <w:t>Об утверждении кандидатуры страховщика Общества.</w:t>
      </w:r>
    </w:p>
    <w:p w:rsidR="008074B9" w:rsidRPr="008074B9" w:rsidRDefault="00B22396" w:rsidP="00B22396">
      <w:pPr>
        <w:tabs>
          <w:tab w:val="left" w:pos="0"/>
        </w:tabs>
        <w:spacing w:line="264" w:lineRule="auto"/>
        <w:jc w:val="both"/>
        <w:rPr>
          <w:rFonts w:eastAsia="Calibri"/>
          <w:sz w:val="28"/>
          <w:szCs w:val="28"/>
        </w:rPr>
      </w:pPr>
      <w:r w:rsidRPr="00B22396">
        <w:rPr>
          <w:rFonts w:eastAsia="Calibri"/>
          <w:sz w:val="28"/>
          <w:szCs w:val="28"/>
        </w:rPr>
        <w:tab/>
        <w:t xml:space="preserve">3. </w:t>
      </w:r>
      <w:r>
        <w:rPr>
          <w:rFonts w:eastAsia="Calibri"/>
          <w:sz w:val="28"/>
          <w:szCs w:val="28"/>
        </w:rPr>
        <w:tab/>
      </w:r>
      <w:r w:rsidRPr="00B22396">
        <w:rPr>
          <w:rFonts w:eastAsia="Calibri"/>
          <w:sz w:val="28"/>
          <w:szCs w:val="28"/>
        </w:rPr>
        <w:t>О рассмотрении отчета о соблюдении Антикоррупционной политики ПАО «</w:t>
      </w:r>
      <w:proofErr w:type="spellStart"/>
      <w:r w:rsidRPr="00B22396">
        <w:rPr>
          <w:rFonts w:eastAsia="Calibri"/>
          <w:sz w:val="28"/>
          <w:szCs w:val="28"/>
        </w:rPr>
        <w:t>Россети</w:t>
      </w:r>
      <w:proofErr w:type="spellEnd"/>
      <w:r w:rsidRPr="00B22396">
        <w:rPr>
          <w:rFonts w:eastAsia="Calibri"/>
          <w:sz w:val="28"/>
          <w:szCs w:val="28"/>
        </w:rPr>
        <w:t xml:space="preserve"> Северный Кавказ» и результатах антикоррупционного мониторинга по итогам 2025 года.</w:t>
      </w:r>
      <w:r w:rsidR="008074B9" w:rsidRPr="008074B9">
        <w:rPr>
          <w:rFonts w:eastAsia="Calibri"/>
          <w:sz w:val="28"/>
          <w:szCs w:val="28"/>
        </w:rPr>
        <w:t xml:space="preserve"> </w:t>
      </w:r>
    </w:p>
    <w:p w:rsidR="00453C3B" w:rsidRPr="00453C3B" w:rsidRDefault="008074B9" w:rsidP="00B22396">
      <w:pPr>
        <w:tabs>
          <w:tab w:val="left" w:pos="0"/>
        </w:tabs>
        <w:spacing w:line="264" w:lineRule="auto"/>
        <w:jc w:val="both"/>
        <w:rPr>
          <w:bCs/>
          <w:sz w:val="28"/>
          <w:szCs w:val="28"/>
        </w:rPr>
      </w:pPr>
      <w:r w:rsidRPr="008074B9">
        <w:rPr>
          <w:rFonts w:eastAsia="Calibri"/>
          <w:sz w:val="28"/>
          <w:szCs w:val="28"/>
        </w:rPr>
        <w:tab/>
      </w:r>
      <w:r w:rsidRPr="008074B9">
        <w:rPr>
          <w:rFonts w:eastAsia="Calibri"/>
          <w:sz w:val="28"/>
          <w:szCs w:val="28"/>
        </w:rPr>
        <w:tab/>
      </w: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t>Итоги голосования и решения, принятые по вопросам повестки дня:</w:t>
      </w:r>
    </w:p>
    <w:p w:rsidR="00B22396" w:rsidRDefault="00B22396" w:rsidP="00517DE1">
      <w:pPr>
        <w:autoSpaceDE w:val="0"/>
        <w:autoSpaceDN w:val="0"/>
        <w:adjustRightInd w:val="0"/>
        <w:jc w:val="both"/>
        <w:rPr>
          <w:rFonts w:eastAsia="Calibri"/>
          <w:b/>
          <w:color w:val="000000"/>
          <w:sz w:val="26"/>
          <w:szCs w:val="26"/>
          <w:lang w:eastAsia="en-US"/>
        </w:rPr>
      </w:pPr>
    </w:p>
    <w:p w:rsidR="00B22396" w:rsidRDefault="00B22396" w:rsidP="00517DE1">
      <w:pPr>
        <w:autoSpaceDE w:val="0"/>
        <w:autoSpaceDN w:val="0"/>
        <w:adjustRightInd w:val="0"/>
        <w:jc w:val="both"/>
        <w:rPr>
          <w:rFonts w:eastAsia="Calibri"/>
          <w:b/>
          <w:color w:val="000000"/>
          <w:sz w:val="26"/>
          <w:szCs w:val="26"/>
          <w:lang w:eastAsia="en-US"/>
        </w:rPr>
      </w:pPr>
    </w:p>
    <w:p w:rsidR="002B0255" w:rsidRPr="002B0255" w:rsidRDefault="002B0255" w:rsidP="002B0255">
      <w:pPr>
        <w:autoSpaceDE w:val="0"/>
        <w:autoSpaceDN w:val="0"/>
        <w:adjustRightInd w:val="0"/>
        <w:jc w:val="both"/>
        <w:rPr>
          <w:rFonts w:eastAsia="Calibri"/>
          <w:b/>
          <w:color w:val="000000"/>
          <w:sz w:val="26"/>
          <w:szCs w:val="26"/>
          <w:lang w:eastAsia="en-US"/>
        </w:rPr>
      </w:pPr>
      <w:r w:rsidRPr="002B0255">
        <w:rPr>
          <w:rFonts w:eastAsia="Calibri"/>
          <w:b/>
          <w:color w:val="000000"/>
          <w:sz w:val="26"/>
          <w:szCs w:val="26"/>
          <w:lang w:eastAsia="en-US"/>
        </w:rPr>
        <w:t xml:space="preserve">Вопрос: </w:t>
      </w:r>
    </w:p>
    <w:p w:rsidR="002B0255" w:rsidRPr="002B0255" w:rsidRDefault="002B0255" w:rsidP="002B0255">
      <w:pPr>
        <w:jc w:val="both"/>
        <w:rPr>
          <w:sz w:val="28"/>
          <w:szCs w:val="28"/>
        </w:rPr>
      </w:pPr>
      <w:r w:rsidRPr="002B0255">
        <w:rPr>
          <w:rFonts w:eastAsia="Calibri"/>
          <w:b/>
          <w:color w:val="000000"/>
          <w:sz w:val="26"/>
          <w:szCs w:val="26"/>
        </w:rPr>
        <w:t xml:space="preserve">1. </w:t>
      </w:r>
      <w:r w:rsidRPr="002B0255">
        <w:rPr>
          <w:sz w:val="28"/>
          <w:szCs w:val="28"/>
        </w:rPr>
        <w:t>Об утверждении кредитного плана ПАО «</w:t>
      </w:r>
      <w:proofErr w:type="spellStart"/>
      <w:r w:rsidRPr="002B0255">
        <w:rPr>
          <w:sz w:val="28"/>
          <w:szCs w:val="28"/>
        </w:rPr>
        <w:t>Россети</w:t>
      </w:r>
      <w:proofErr w:type="spellEnd"/>
      <w:r w:rsidRPr="002B0255">
        <w:rPr>
          <w:sz w:val="28"/>
          <w:szCs w:val="28"/>
        </w:rPr>
        <w:t xml:space="preserve"> Северный </w:t>
      </w:r>
      <w:proofErr w:type="gramStart"/>
      <w:r w:rsidRPr="002B0255">
        <w:rPr>
          <w:sz w:val="28"/>
          <w:szCs w:val="28"/>
        </w:rPr>
        <w:t xml:space="preserve">Кавказ»   </w:t>
      </w:r>
      <w:proofErr w:type="gramEnd"/>
      <w:r w:rsidRPr="002B0255">
        <w:rPr>
          <w:sz w:val="28"/>
          <w:szCs w:val="28"/>
        </w:rPr>
        <w:t xml:space="preserve">                           на 2 квартал 2026 года.</w:t>
      </w:r>
    </w:p>
    <w:p w:rsidR="002B0255" w:rsidRPr="002B0255" w:rsidRDefault="002B0255" w:rsidP="002B0255">
      <w:pPr>
        <w:autoSpaceDE w:val="0"/>
        <w:autoSpaceDN w:val="0"/>
        <w:adjustRightInd w:val="0"/>
        <w:jc w:val="both"/>
        <w:rPr>
          <w:rFonts w:eastAsia="Calibri"/>
          <w:b/>
          <w:color w:val="000000"/>
          <w:sz w:val="26"/>
          <w:szCs w:val="26"/>
          <w:lang w:eastAsia="en-US"/>
        </w:rPr>
      </w:pPr>
      <w:r w:rsidRPr="002B0255">
        <w:rPr>
          <w:rFonts w:eastAsia="Calibri"/>
          <w:b/>
          <w:color w:val="000000"/>
          <w:sz w:val="26"/>
          <w:szCs w:val="26"/>
          <w:lang w:eastAsia="en-US"/>
        </w:rPr>
        <w:t xml:space="preserve">Решение: </w:t>
      </w:r>
    </w:p>
    <w:p w:rsidR="002B0255" w:rsidRPr="002B0255" w:rsidRDefault="002B0255" w:rsidP="002B0255">
      <w:pPr>
        <w:ind w:firstLine="708"/>
        <w:jc w:val="both"/>
        <w:rPr>
          <w:sz w:val="28"/>
          <w:szCs w:val="28"/>
        </w:rPr>
      </w:pPr>
      <w:r w:rsidRPr="002B0255">
        <w:rPr>
          <w:bCs/>
          <w:iCs/>
          <w:sz w:val="28"/>
          <w:szCs w:val="28"/>
        </w:rPr>
        <w:t>1.1. Утвердить кредитный план ПАО «</w:t>
      </w:r>
      <w:proofErr w:type="spellStart"/>
      <w:r w:rsidRPr="002B0255">
        <w:rPr>
          <w:bCs/>
          <w:iCs/>
          <w:sz w:val="28"/>
          <w:szCs w:val="28"/>
        </w:rPr>
        <w:t>Россети</w:t>
      </w:r>
      <w:proofErr w:type="spellEnd"/>
      <w:r w:rsidRPr="002B0255">
        <w:rPr>
          <w:bCs/>
          <w:iCs/>
          <w:sz w:val="28"/>
          <w:szCs w:val="28"/>
        </w:rPr>
        <w:t xml:space="preserve"> Северный </w:t>
      </w:r>
      <w:proofErr w:type="gramStart"/>
      <w:r w:rsidRPr="002B0255">
        <w:rPr>
          <w:bCs/>
          <w:iCs/>
          <w:sz w:val="28"/>
          <w:szCs w:val="28"/>
        </w:rPr>
        <w:t xml:space="preserve">Кавказ»   </w:t>
      </w:r>
      <w:proofErr w:type="gramEnd"/>
      <w:r w:rsidRPr="002B0255">
        <w:rPr>
          <w:bCs/>
          <w:iCs/>
          <w:sz w:val="28"/>
          <w:szCs w:val="28"/>
        </w:rPr>
        <w:t xml:space="preserve">                   на 2 квартал 2026 года в соответствии с приложением 1 к настоящему решению.</w:t>
      </w:r>
    </w:p>
    <w:p w:rsidR="002B0255" w:rsidRPr="00DB5BED" w:rsidRDefault="002B0255" w:rsidP="002B0255">
      <w:pPr>
        <w:widowControl w:val="0"/>
        <w:tabs>
          <w:tab w:val="left" w:pos="1134"/>
        </w:tabs>
        <w:jc w:val="both"/>
        <w:rPr>
          <w:sz w:val="28"/>
          <w:szCs w:val="28"/>
        </w:rPr>
      </w:pPr>
      <w:r w:rsidRPr="00DB5BED">
        <w:rPr>
          <w:sz w:val="28"/>
          <w:szCs w:val="28"/>
        </w:rPr>
        <w:t xml:space="preserve">Голосовали «ЗА»: Андреева Е.В., Баранюк Н.Н., Гончаров Ю.В., Левченко Р.А., Ляпунов Е.В., Макаров В.А., </w:t>
      </w:r>
      <w:proofErr w:type="spellStart"/>
      <w:r w:rsidRPr="00DB5BED">
        <w:rPr>
          <w:sz w:val="28"/>
          <w:szCs w:val="28"/>
        </w:rPr>
        <w:t>Мольский</w:t>
      </w:r>
      <w:proofErr w:type="spellEnd"/>
      <w:r w:rsidRPr="00DB5BED">
        <w:rPr>
          <w:sz w:val="28"/>
          <w:szCs w:val="28"/>
        </w:rPr>
        <w:t xml:space="preserve"> А.В., Парамонова Н.В.,   </w:t>
      </w:r>
      <w:proofErr w:type="spellStart"/>
      <w:r w:rsidRPr="00DB5BED">
        <w:rPr>
          <w:sz w:val="28"/>
          <w:szCs w:val="28"/>
        </w:rPr>
        <w:t>Полинов</w:t>
      </w:r>
      <w:proofErr w:type="spellEnd"/>
      <w:r w:rsidRPr="00DB5BED">
        <w:rPr>
          <w:sz w:val="28"/>
          <w:szCs w:val="28"/>
        </w:rPr>
        <w:t xml:space="preserve"> А.А.,        </w:t>
      </w:r>
      <w:proofErr w:type="spellStart"/>
      <w:r w:rsidRPr="00DB5BED">
        <w:rPr>
          <w:sz w:val="28"/>
          <w:szCs w:val="28"/>
        </w:rPr>
        <w:t>Сасин</w:t>
      </w:r>
      <w:proofErr w:type="spellEnd"/>
      <w:r w:rsidRPr="00DB5BED">
        <w:rPr>
          <w:sz w:val="28"/>
          <w:szCs w:val="28"/>
        </w:rPr>
        <w:t xml:space="preserve"> Н.И., Устюгов Д.В.</w:t>
      </w:r>
    </w:p>
    <w:p w:rsidR="002B0255" w:rsidRPr="00616372" w:rsidRDefault="002B0255" w:rsidP="002B0255">
      <w:pPr>
        <w:widowControl w:val="0"/>
        <w:tabs>
          <w:tab w:val="left" w:pos="0"/>
          <w:tab w:val="left" w:pos="1276"/>
        </w:tabs>
        <w:jc w:val="both"/>
        <w:rPr>
          <w:sz w:val="28"/>
          <w:szCs w:val="28"/>
        </w:rPr>
      </w:pPr>
      <w:r w:rsidRPr="00DB5BED">
        <w:rPr>
          <w:sz w:val="28"/>
          <w:szCs w:val="28"/>
        </w:rPr>
        <w:t>«ПРОТИВ»: нет. «ВОЗДЕРЖАЛСЯ»: нет.</w:t>
      </w:r>
    </w:p>
    <w:p w:rsidR="002B0255" w:rsidRPr="002B0255" w:rsidRDefault="002B0255" w:rsidP="002B0255">
      <w:pPr>
        <w:jc w:val="both"/>
        <w:rPr>
          <w:rFonts w:eastAsia="Calibri"/>
          <w:b/>
          <w:color w:val="000000"/>
          <w:lang w:eastAsia="en-US"/>
        </w:rPr>
      </w:pPr>
    </w:p>
    <w:p w:rsidR="002B0255" w:rsidRPr="002B0255" w:rsidRDefault="002B0255" w:rsidP="002B0255">
      <w:pPr>
        <w:autoSpaceDE w:val="0"/>
        <w:autoSpaceDN w:val="0"/>
        <w:adjustRightInd w:val="0"/>
        <w:rPr>
          <w:rFonts w:eastAsia="Calibri"/>
          <w:b/>
          <w:color w:val="000000"/>
          <w:sz w:val="26"/>
          <w:szCs w:val="26"/>
          <w:lang w:eastAsia="en-US"/>
        </w:rPr>
      </w:pPr>
      <w:r w:rsidRPr="002B0255">
        <w:rPr>
          <w:rFonts w:eastAsia="Calibri"/>
          <w:b/>
          <w:color w:val="000000"/>
          <w:sz w:val="26"/>
          <w:szCs w:val="26"/>
          <w:lang w:eastAsia="en-US"/>
        </w:rPr>
        <w:t xml:space="preserve">Вопрос: </w:t>
      </w:r>
    </w:p>
    <w:p w:rsidR="002B0255" w:rsidRPr="002B0255" w:rsidRDefault="002B0255" w:rsidP="002B0255">
      <w:pPr>
        <w:jc w:val="both"/>
        <w:rPr>
          <w:sz w:val="28"/>
          <w:szCs w:val="28"/>
        </w:rPr>
      </w:pPr>
      <w:r w:rsidRPr="002B0255">
        <w:rPr>
          <w:rFonts w:eastAsia="Calibri"/>
          <w:b/>
          <w:color w:val="000000"/>
          <w:sz w:val="26"/>
          <w:szCs w:val="26"/>
        </w:rPr>
        <w:t xml:space="preserve">2. </w:t>
      </w:r>
      <w:r w:rsidRPr="002B0255">
        <w:rPr>
          <w:rFonts w:eastAsia="Calibri"/>
          <w:color w:val="000000"/>
          <w:sz w:val="28"/>
          <w:szCs w:val="28"/>
        </w:rPr>
        <w:t>Об утверждении кандидатуры страховщика Общества.</w:t>
      </w:r>
    </w:p>
    <w:p w:rsidR="002B0255" w:rsidRPr="002B0255" w:rsidRDefault="002B0255" w:rsidP="002B0255">
      <w:pPr>
        <w:autoSpaceDE w:val="0"/>
        <w:autoSpaceDN w:val="0"/>
        <w:adjustRightInd w:val="0"/>
        <w:jc w:val="both"/>
        <w:rPr>
          <w:rFonts w:eastAsia="Calibri"/>
          <w:b/>
          <w:color w:val="000000"/>
          <w:sz w:val="26"/>
          <w:szCs w:val="26"/>
          <w:lang w:eastAsia="en-US"/>
        </w:rPr>
      </w:pPr>
      <w:r w:rsidRPr="002B0255">
        <w:rPr>
          <w:rFonts w:eastAsia="Calibri"/>
          <w:b/>
          <w:color w:val="000000"/>
          <w:sz w:val="26"/>
          <w:szCs w:val="26"/>
          <w:lang w:eastAsia="en-US"/>
        </w:rPr>
        <w:t xml:space="preserve">Решение: </w:t>
      </w:r>
    </w:p>
    <w:p w:rsidR="002B0255" w:rsidRPr="002B0255" w:rsidRDefault="002B0255" w:rsidP="002B0255">
      <w:pPr>
        <w:tabs>
          <w:tab w:val="left" w:pos="993"/>
          <w:tab w:val="left" w:pos="1276"/>
        </w:tabs>
        <w:spacing w:after="160" w:line="259" w:lineRule="auto"/>
        <w:ind w:firstLine="709"/>
        <w:jc w:val="both"/>
        <w:rPr>
          <w:rFonts w:asciiTheme="minorHAnsi" w:eastAsia="MS Mincho" w:hAnsiTheme="minorHAnsi" w:cstheme="minorBidi"/>
          <w:sz w:val="28"/>
          <w:szCs w:val="28"/>
          <w:lang w:eastAsia="ja-JP"/>
        </w:rPr>
      </w:pPr>
      <w:r w:rsidRPr="002B0255">
        <w:rPr>
          <w:sz w:val="28"/>
          <w:szCs w:val="28"/>
        </w:rPr>
        <w:t xml:space="preserve">2.1. </w:t>
      </w:r>
      <w:r w:rsidRPr="002B0255">
        <w:rPr>
          <w:rFonts w:eastAsia="MS Mincho"/>
          <w:sz w:val="28"/>
          <w:szCs w:val="28"/>
          <w:lang w:eastAsia="ja-JP"/>
        </w:rPr>
        <w:t>Утвердить в качестве страховщика Общества следующие страховые компании: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39"/>
        <w:gridCol w:w="3178"/>
        <w:gridCol w:w="2969"/>
      </w:tblGrid>
      <w:tr w:rsidR="002B0255" w:rsidRPr="002B0255" w:rsidTr="00841494">
        <w:trPr>
          <w:trHeight w:val="463"/>
        </w:trPr>
        <w:tc>
          <w:tcPr>
            <w:tcW w:w="1760" w:type="pct"/>
            <w:tcBorders>
              <w:top w:val="single" w:sz="4" w:space="0" w:color="000000"/>
              <w:left w:val="single" w:sz="4" w:space="0" w:color="000000"/>
              <w:bottom w:val="single" w:sz="4" w:space="0" w:color="000000"/>
              <w:right w:val="single" w:sz="4" w:space="0" w:color="000000"/>
            </w:tcBorders>
            <w:vAlign w:val="center"/>
          </w:tcPr>
          <w:p w:rsidR="002B0255" w:rsidRPr="002B0255" w:rsidRDefault="002B0255" w:rsidP="002B0255">
            <w:pPr>
              <w:spacing w:after="160" w:line="259" w:lineRule="auto"/>
              <w:jc w:val="center"/>
              <w:rPr>
                <w:rFonts w:asciiTheme="minorHAnsi" w:eastAsiaTheme="minorHAnsi" w:hAnsiTheme="minorHAnsi" w:cstheme="minorBidi"/>
                <w:bCs/>
                <w:iCs/>
                <w:sz w:val="22"/>
                <w:szCs w:val="22"/>
                <w:lang w:eastAsia="en-US"/>
              </w:rPr>
            </w:pPr>
            <w:r w:rsidRPr="002B0255">
              <w:rPr>
                <w:bCs/>
                <w:iCs/>
              </w:rPr>
              <w:t>Вид страхования</w:t>
            </w:r>
          </w:p>
        </w:tc>
        <w:tc>
          <w:tcPr>
            <w:tcW w:w="1675" w:type="pct"/>
            <w:tcBorders>
              <w:top w:val="single" w:sz="4" w:space="0" w:color="000000"/>
              <w:left w:val="single" w:sz="4" w:space="0" w:color="000000"/>
              <w:bottom w:val="single" w:sz="4" w:space="0" w:color="000000"/>
              <w:right w:val="single" w:sz="4" w:space="0" w:color="000000"/>
            </w:tcBorders>
            <w:vAlign w:val="center"/>
          </w:tcPr>
          <w:p w:rsidR="002B0255" w:rsidRPr="002B0255" w:rsidRDefault="002B0255" w:rsidP="002B0255">
            <w:pPr>
              <w:spacing w:after="160" w:line="259" w:lineRule="auto"/>
              <w:jc w:val="center"/>
              <w:rPr>
                <w:rFonts w:asciiTheme="minorHAnsi" w:eastAsiaTheme="minorHAnsi" w:hAnsiTheme="minorHAnsi" w:cstheme="minorBidi"/>
                <w:bCs/>
                <w:iCs/>
                <w:sz w:val="22"/>
                <w:szCs w:val="22"/>
                <w:lang w:eastAsia="en-US"/>
              </w:rPr>
            </w:pPr>
            <w:r w:rsidRPr="002B0255">
              <w:rPr>
                <w:bCs/>
                <w:iCs/>
              </w:rPr>
              <w:t>Страховая компания</w:t>
            </w:r>
          </w:p>
        </w:tc>
        <w:tc>
          <w:tcPr>
            <w:tcW w:w="1565" w:type="pct"/>
            <w:tcBorders>
              <w:top w:val="single" w:sz="4" w:space="0" w:color="000000"/>
              <w:left w:val="single" w:sz="4" w:space="0" w:color="000000"/>
              <w:bottom w:val="single" w:sz="4" w:space="0" w:color="000000"/>
              <w:right w:val="single" w:sz="4" w:space="0" w:color="000000"/>
            </w:tcBorders>
            <w:vAlign w:val="center"/>
          </w:tcPr>
          <w:p w:rsidR="002B0255" w:rsidRPr="002B0255" w:rsidRDefault="002B0255" w:rsidP="002B0255">
            <w:pPr>
              <w:spacing w:after="160" w:line="259" w:lineRule="auto"/>
              <w:jc w:val="center"/>
              <w:rPr>
                <w:rFonts w:asciiTheme="minorHAnsi" w:eastAsiaTheme="minorHAnsi" w:hAnsiTheme="minorHAnsi" w:cstheme="minorBidi"/>
                <w:bCs/>
                <w:iCs/>
                <w:sz w:val="22"/>
                <w:szCs w:val="22"/>
                <w:lang w:eastAsia="en-US"/>
              </w:rPr>
            </w:pPr>
            <w:r w:rsidRPr="002B0255">
              <w:rPr>
                <w:bCs/>
                <w:iCs/>
              </w:rPr>
              <w:t>Период страхования</w:t>
            </w:r>
          </w:p>
        </w:tc>
      </w:tr>
      <w:tr w:rsidR="002B0255" w:rsidRPr="002B0255" w:rsidTr="00841494">
        <w:trPr>
          <w:trHeight w:val="1533"/>
        </w:trPr>
        <w:tc>
          <w:tcPr>
            <w:tcW w:w="1760" w:type="pct"/>
            <w:tcBorders>
              <w:top w:val="single" w:sz="4" w:space="0" w:color="000000"/>
              <w:left w:val="single" w:sz="4" w:space="0" w:color="000000"/>
              <w:bottom w:val="single" w:sz="4" w:space="0" w:color="000000"/>
              <w:right w:val="single" w:sz="4" w:space="0" w:color="000000"/>
            </w:tcBorders>
            <w:vAlign w:val="center"/>
          </w:tcPr>
          <w:p w:rsidR="002B0255" w:rsidRPr="002B0255" w:rsidRDefault="002B0255" w:rsidP="002B0255">
            <w:pPr>
              <w:spacing w:after="160" w:line="259" w:lineRule="auto"/>
              <w:jc w:val="center"/>
              <w:rPr>
                <w:rFonts w:asciiTheme="minorHAnsi" w:eastAsiaTheme="minorHAnsi" w:hAnsiTheme="minorHAnsi" w:cstheme="minorBidi"/>
                <w:sz w:val="22"/>
                <w:szCs w:val="22"/>
                <w:lang w:eastAsia="en-US"/>
              </w:rPr>
            </w:pPr>
            <w:r w:rsidRPr="002B0255">
              <w:rPr>
                <w:color w:val="242424"/>
                <w:spacing w:val="-1"/>
              </w:rPr>
              <w:t xml:space="preserve">Страхование ответственности директоров, должностных лиц и компаний </w:t>
            </w:r>
          </w:p>
        </w:tc>
        <w:tc>
          <w:tcPr>
            <w:tcW w:w="1675" w:type="pct"/>
            <w:tcBorders>
              <w:top w:val="single" w:sz="4" w:space="0" w:color="000000"/>
              <w:left w:val="single" w:sz="4" w:space="0" w:color="000000"/>
              <w:bottom w:val="single" w:sz="4" w:space="0" w:color="000000"/>
              <w:right w:val="single" w:sz="4" w:space="0" w:color="000000"/>
            </w:tcBorders>
            <w:vAlign w:val="center"/>
          </w:tcPr>
          <w:p w:rsidR="002B0255" w:rsidRPr="002B0255" w:rsidRDefault="002B0255" w:rsidP="002B0255">
            <w:pPr>
              <w:spacing w:after="160" w:line="259" w:lineRule="auto"/>
              <w:jc w:val="center"/>
              <w:rPr>
                <w:rFonts w:asciiTheme="minorHAnsi" w:eastAsiaTheme="minorHAnsi" w:hAnsiTheme="minorHAnsi" w:cstheme="minorBidi"/>
                <w:bCs/>
                <w:iCs/>
                <w:sz w:val="22"/>
                <w:szCs w:val="22"/>
                <w:lang w:eastAsia="en-US"/>
              </w:rPr>
            </w:pPr>
            <w:r w:rsidRPr="002B0255">
              <w:t>Коллективный участник: лидер - АО «СОГАЗ», члены консорциума - АО «АльфаСтрахование», САО «ВСК», ООО СК «Сбербанк страхование»</w:t>
            </w:r>
          </w:p>
        </w:tc>
        <w:tc>
          <w:tcPr>
            <w:tcW w:w="1565" w:type="pct"/>
            <w:tcBorders>
              <w:top w:val="single" w:sz="4" w:space="0" w:color="000000"/>
              <w:left w:val="single" w:sz="4" w:space="0" w:color="000000"/>
              <w:bottom w:val="single" w:sz="4" w:space="0" w:color="000000"/>
              <w:right w:val="single" w:sz="4" w:space="0" w:color="000000"/>
            </w:tcBorders>
            <w:vAlign w:val="center"/>
          </w:tcPr>
          <w:p w:rsidR="002B0255" w:rsidRPr="002B0255" w:rsidRDefault="002B0255" w:rsidP="002B0255">
            <w:pPr>
              <w:spacing w:after="160" w:line="259" w:lineRule="auto"/>
              <w:jc w:val="center"/>
              <w:rPr>
                <w:bCs/>
                <w:iCs/>
              </w:rPr>
            </w:pPr>
            <w:r w:rsidRPr="002B0255">
              <w:rPr>
                <w:bCs/>
                <w:iCs/>
              </w:rPr>
              <w:t xml:space="preserve">с 01.03.2026 </w:t>
            </w:r>
          </w:p>
          <w:p w:rsidR="002B0255" w:rsidRPr="002B0255" w:rsidRDefault="002B0255" w:rsidP="002B0255">
            <w:pPr>
              <w:spacing w:after="160" w:line="259" w:lineRule="auto"/>
              <w:jc w:val="center"/>
              <w:rPr>
                <w:rFonts w:asciiTheme="minorHAnsi" w:eastAsiaTheme="minorHAnsi" w:hAnsiTheme="minorHAnsi" w:cstheme="minorBidi"/>
                <w:bCs/>
                <w:iCs/>
                <w:sz w:val="22"/>
                <w:szCs w:val="22"/>
                <w:lang w:eastAsia="en-US"/>
              </w:rPr>
            </w:pPr>
            <w:r w:rsidRPr="002B0255">
              <w:rPr>
                <w:bCs/>
                <w:iCs/>
              </w:rPr>
              <w:t>по 28.02.2027</w:t>
            </w:r>
          </w:p>
        </w:tc>
      </w:tr>
    </w:tbl>
    <w:p w:rsidR="002B0255" w:rsidRPr="00DB5BED" w:rsidRDefault="002B0255" w:rsidP="002B0255">
      <w:pPr>
        <w:widowControl w:val="0"/>
        <w:tabs>
          <w:tab w:val="left" w:pos="1134"/>
        </w:tabs>
        <w:jc w:val="both"/>
        <w:rPr>
          <w:sz w:val="28"/>
          <w:szCs w:val="28"/>
        </w:rPr>
      </w:pPr>
      <w:r w:rsidRPr="00DB5BED">
        <w:rPr>
          <w:sz w:val="28"/>
          <w:szCs w:val="28"/>
        </w:rPr>
        <w:t xml:space="preserve">Голосовали «ЗА»: Андреева Е.В., Баранюк Н.Н., Гончаров Ю.В., Левченко Р.А., Ляпунов Е.В., Макаров В.А., </w:t>
      </w:r>
      <w:proofErr w:type="spellStart"/>
      <w:r w:rsidRPr="00DB5BED">
        <w:rPr>
          <w:sz w:val="28"/>
          <w:szCs w:val="28"/>
        </w:rPr>
        <w:t>Мольский</w:t>
      </w:r>
      <w:proofErr w:type="spellEnd"/>
      <w:r w:rsidRPr="00DB5BED">
        <w:rPr>
          <w:sz w:val="28"/>
          <w:szCs w:val="28"/>
        </w:rPr>
        <w:t xml:space="preserve"> А.В., Парамонова Н.В.,   </w:t>
      </w:r>
      <w:proofErr w:type="spellStart"/>
      <w:r w:rsidRPr="00DB5BED">
        <w:rPr>
          <w:sz w:val="28"/>
          <w:szCs w:val="28"/>
        </w:rPr>
        <w:t>Полинов</w:t>
      </w:r>
      <w:proofErr w:type="spellEnd"/>
      <w:r w:rsidRPr="00DB5BED">
        <w:rPr>
          <w:sz w:val="28"/>
          <w:szCs w:val="28"/>
        </w:rPr>
        <w:t xml:space="preserve"> А.А.,        </w:t>
      </w:r>
      <w:proofErr w:type="spellStart"/>
      <w:r w:rsidRPr="00DB5BED">
        <w:rPr>
          <w:sz w:val="28"/>
          <w:szCs w:val="28"/>
        </w:rPr>
        <w:t>Сасин</w:t>
      </w:r>
      <w:proofErr w:type="spellEnd"/>
      <w:r w:rsidRPr="00DB5BED">
        <w:rPr>
          <w:sz w:val="28"/>
          <w:szCs w:val="28"/>
        </w:rPr>
        <w:t xml:space="preserve"> Н.И., Устюгов Д.В.</w:t>
      </w:r>
    </w:p>
    <w:p w:rsidR="002B0255" w:rsidRPr="00616372" w:rsidRDefault="002B0255" w:rsidP="002B0255">
      <w:pPr>
        <w:widowControl w:val="0"/>
        <w:tabs>
          <w:tab w:val="left" w:pos="0"/>
          <w:tab w:val="left" w:pos="1276"/>
        </w:tabs>
        <w:jc w:val="both"/>
        <w:rPr>
          <w:sz w:val="28"/>
          <w:szCs w:val="28"/>
        </w:rPr>
      </w:pPr>
      <w:r w:rsidRPr="00DB5BED">
        <w:rPr>
          <w:sz w:val="28"/>
          <w:szCs w:val="28"/>
        </w:rPr>
        <w:t>«ПРОТИВ»: нет. «ВОЗДЕРЖАЛСЯ»: нет.</w:t>
      </w:r>
    </w:p>
    <w:p w:rsidR="002B0255" w:rsidRPr="002B0255" w:rsidRDefault="002B0255" w:rsidP="002B0255">
      <w:pPr>
        <w:autoSpaceDE w:val="0"/>
        <w:autoSpaceDN w:val="0"/>
        <w:adjustRightInd w:val="0"/>
        <w:rPr>
          <w:rFonts w:eastAsia="Calibri"/>
          <w:color w:val="000000"/>
          <w:sz w:val="28"/>
          <w:szCs w:val="28"/>
          <w:lang w:eastAsia="en-US"/>
        </w:rPr>
      </w:pPr>
    </w:p>
    <w:p w:rsidR="002B0255" w:rsidRPr="002B0255" w:rsidRDefault="002B0255" w:rsidP="002B0255">
      <w:pPr>
        <w:autoSpaceDE w:val="0"/>
        <w:autoSpaceDN w:val="0"/>
        <w:adjustRightInd w:val="0"/>
        <w:rPr>
          <w:rFonts w:eastAsia="Calibri"/>
          <w:b/>
          <w:color w:val="000000"/>
          <w:sz w:val="26"/>
          <w:szCs w:val="26"/>
          <w:lang w:eastAsia="en-US"/>
        </w:rPr>
      </w:pPr>
      <w:r w:rsidRPr="002B0255">
        <w:rPr>
          <w:rFonts w:eastAsia="Calibri"/>
          <w:b/>
          <w:color w:val="000000"/>
          <w:sz w:val="26"/>
          <w:szCs w:val="26"/>
          <w:lang w:eastAsia="en-US"/>
        </w:rPr>
        <w:t xml:space="preserve">Вопрос: </w:t>
      </w:r>
    </w:p>
    <w:p w:rsidR="002B0255" w:rsidRPr="002B0255" w:rsidRDefault="002B0255" w:rsidP="002B0255">
      <w:pPr>
        <w:spacing w:line="259" w:lineRule="auto"/>
        <w:jc w:val="both"/>
        <w:rPr>
          <w:rFonts w:asciiTheme="minorHAnsi" w:eastAsiaTheme="minorHAnsi" w:hAnsiTheme="minorHAnsi" w:cstheme="minorBidi"/>
          <w:sz w:val="28"/>
          <w:szCs w:val="28"/>
          <w:lang w:eastAsia="en-US"/>
        </w:rPr>
      </w:pPr>
      <w:r w:rsidRPr="002B0255">
        <w:rPr>
          <w:rFonts w:eastAsia="Calibri"/>
          <w:b/>
          <w:color w:val="000000"/>
          <w:sz w:val="26"/>
          <w:szCs w:val="26"/>
          <w:lang w:eastAsia="en-US"/>
        </w:rPr>
        <w:t>3.</w:t>
      </w:r>
      <w:r w:rsidRPr="002B0255">
        <w:rPr>
          <w:rFonts w:asciiTheme="minorHAnsi" w:eastAsia="Calibri" w:hAnsiTheme="minorHAnsi" w:cstheme="minorBidi"/>
          <w:b/>
          <w:color w:val="000000"/>
          <w:sz w:val="26"/>
          <w:szCs w:val="26"/>
          <w:lang w:eastAsia="en-US"/>
        </w:rPr>
        <w:t xml:space="preserve"> </w:t>
      </w:r>
      <w:r w:rsidRPr="002B0255">
        <w:rPr>
          <w:rFonts w:eastAsiaTheme="minorHAnsi"/>
          <w:sz w:val="28"/>
          <w:szCs w:val="28"/>
          <w:lang w:eastAsia="en-US"/>
        </w:rPr>
        <w:t>О</w:t>
      </w:r>
      <w:r w:rsidRPr="002B0255">
        <w:rPr>
          <w:sz w:val="28"/>
          <w:szCs w:val="28"/>
        </w:rPr>
        <w:t xml:space="preserve"> рассмотрении отчета о соблюдении Антикоррупционной политики                       ПАО «</w:t>
      </w:r>
      <w:proofErr w:type="spellStart"/>
      <w:r w:rsidRPr="002B0255">
        <w:rPr>
          <w:sz w:val="28"/>
          <w:szCs w:val="28"/>
        </w:rPr>
        <w:t>Россети</w:t>
      </w:r>
      <w:proofErr w:type="spellEnd"/>
      <w:r w:rsidRPr="002B0255">
        <w:rPr>
          <w:sz w:val="28"/>
          <w:szCs w:val="28"/>
        </w:rPr>
        <w:t xml:space="preserve"> Северный Кавказ» и результатах антикоррупционного мониторинга по итогам 2025 года</w:t>
      </w:r>
      <w:r w:rsidRPr="002B0255">
        <w:rPr>
          <w:rFonts w:asciiTheme="minorHAnsi" w:eastAsiaTheme="minorHAnsi" w:hAnsiTheme="minorHAnsi" w:cstheme="minorBidi"/>
          <w:sz w:val="28"/>
          <w:szCs w:val="28"/>
          <w:lang w:eastAsia="en-US"/>
        </w:rPr>
        <w:t>.</w:t>
      </w:r>
    </w:p>
    <w:p w:rsidR="002B0255" w:rsidRPr="002B0255" w:rsidRDefault="002B0255" w:rsidP="002B0255">
      <w:pPr>
        <w:autoSpaceDE w:val="0"/>
        <w:autoSpaceDN w:val="0"/>
        <w:adjustRightInd w:val="0"/>
        <w:jc w:val="both"/>
        <w:rPr>
          <w:rFonts w:eastAsia="Calibri"/>
          <w:b/>
          <w:color w:val="000000"/>
          <w:sz w:val="26"/>
          <w:szCs w:val="26"/>
          <w:lang w:eastAsia="en-US"/>
        </w:rPr>
      </w:pPr>
      <w:r w:rsidRPr="002B0255">
        <w:rPr>
          <w:rFonts w:eastAsia="Calibri"/>
          <w:b/>
          <w:color w:val="000000"/>
          <w:sz w:val="26"/>
          <w:szCs w:val="26"/>
          <w:lang w:eastAsia="en-US"/>
        </w:rPr>
        <w:t xml:space="preserve">Решение: </w:t>
      </w:r>
    </w:p>
    <w:p w:rsidR="002B0255" w:rsidRPr="002B0255" w:rsidRDefault="002B0255" w:rsidP="002B0255">
      <w:pPr>
        <w:tabs>
          <w:tab w:val="left" w:pos="993"/>
          <w:tab w:val="left" w:pos="1276"/>
        </w:tabs>
        <w:spacing w:line="259" w:lineRule="auto"/>
        <w:ind w:firstLine="709"/>
        <w:jc w:val="both"/>
        <w:rPr>
          <w:rFonts w:asciiTheme="minorHAnsi" w:eastAsiaTheme="minorHAnsi" w:hAnsiTheme="minorHAnsi" w:cstheme="minorBidi"/>
          <w:sz w:val="28"/>
          <w:szCs w:val="28"/>
          <w:lang w:eastAsia="en-US"/>
        </w:rPr>
      </w:pPr>
      <w:r w:rsidRPr="002B0255">
        <w:rPr>
          <w:rFonts w:eastAsiaTheme="minorHAnsi"/>
          <w:sz w:val="28"/>
          <w:szCs w:val="28"/>
          <w:lang w:eastAsia="en-US"/>
        </w:rPr>
        <w:t>3.1.</w:t>
      </w:r>
      <w:r w:rsidRPr="002B0255">
        <w:rPr>
          <w:rFonts w:asciiTheme="minorHAnsi" w:eastAsiaTheme="minorHAnsi" w:hAnsiTheme="minorHAnsi" w:cstheme="minorBidi"/>
          <w:sz w:val="22"/>
          <w:szCs w:val="22"/>
          <w:lang w:eastAsia="en-US"/>
        </w:rPr>
        <w:t xml:space="preserve"> </w:t>
      </w:r>
      <w:r w:rsidRPr="002B0255">
        <w:rPr>
          <w:rFonts w:cstheme="minorBidi"/>
          <w:bCs/>
          <w:sz w:val="28"/>
          <w:szCs w:val="28"/>
        </w:rPr>
        <w:t>Принять к сведению отчет о соблюдении Антикоррупционной политики ПАО «</w:t>
      </w:r>
      <w:proofErr w:type="spellStart"/>
      <w:r w:rsidRPr="002B0255">
        <w:rPr>
          <w:rFonts w:cstheme="minorBidi"/>
          <w:bCs/>
          <w:sz w:val="28"/>
          <w:szCs w:val="28"/>
        </w:rPr>
        <w:t>Россети</w:t>
      </w:r>
      <w:proofErr w:type="spellEnd"/>
      <w:r w:rsidRPr="002B0255">
        <w:rPr>
          <w:rFonts w:cstheme="minorBidi"/>
          <w:bCs/>
          <w:sz w:val="28"/>
          <w:szCs w:val="28"/>
        </w:rPr>
        <w:t xml:space="preserve"> Северный Кавказ» и результатах антикоррупционного мониторинга по итогам 2025 года согласно приложению 2 к настоящему решению.</w:t>
      </w:r>
    </w:p>
    <w:p w:rsidR="00517DE1" w:rsidRPr="00DB5BED" w:rsidRDefault="00517DE1" w:rsidP="002B0255">
      <w:pPr>
        <w:widowControl w:val="0"/>
        <w:tabs>
          <w:tab w:val="left" w:pos="1134"/>
        </w:tabs>
        <w:jc w:val="both"/>
        <w:rPr>
          <w:sz w:val="28"/>
          <w:szCs w:val="28"/>
        </w:rPr>
      </w:pPr>
      <w:r w:rsidRPr="00DB5BED">
        <w:rPr>
          <w:sz w:val="28"/>
          <w:szCs w:val="28"/>
        </w:rPr>
        <w:t xml:space="preserve">Голосовали «ЗА»: Андреева Е.В., Баранюк Н.Н., Гончаров Ю.В., Левченко Р.А., Ляпунов Е.В., Макаров В.А., Мольский А.В., Парамонова Н.В.,   </w:t>
      </w:r>
      <w:proofErr w:type="spellStart"/>
      <w:r w:rsidRPr="00DB5BED">
        <w:rPr>
          <w:sz w:val="28"/>
          <w:szCs w:val="28"/>
        </w:rPr>
        <w:t>Полинов</w:t>
      </w:r>
      <w:proofErr w:type="spellEnd"/>
      <w:r w:rsidRPr="00DB5BED">
        <w:rPr>
          <w:sz w:val="28"/>
          <w:szCs w:val="28"/>
        </w:rPr>
        <w:t xml:space="preserve"> А.А.,        </w:t>
      </w:r>
      <w:proofErr w:type="spellStart"/>
      <w:r w:rsidRPr="00DB5BED">
        <w:rPr>
          <w:sz w:val="28"/>
          <w:szCs w:val="28"/>
        </w:rPr>
        <w:t>Сасин</w:t>
      </w:r>
      <w:proofErr w:type="spellEnd"/>
      <w:r w:rsidRPr="00DB5BED">
        <w:rPr>
          <w:sz w:val="28"/>
          <w:szCs w:val="28"/>
        </w:rPr>
        <w:t xml:space="preserve"> Н.И., Устюгов Д.В.</w:t>
      </w:r>
    </w:p>
    <w:p w:rsidR="00517DE1" w:rsidRPr="00616372" w:rsidRDefault="00517DE1" w:rsidP="002B0255">
      <w:pPr>
        <w:widowControl w:val="0"/>
        <w:tabs>
          <w:tab w:val="left" w:pos="0"/>
          <w:tab w:val="left" w:pos="1276"/>
        </w:tabs>
        <w:jc w:val="both"/>
        <w:rPr>
          <w:sz w:val="28"/>
          <w:szCs w:val="28"/>
        </w:rPr>
      </w:pPr>
      <w:r w:rsidRPr="00DB5BED">
        <w:rPr>
          <w:sz w:val="28"/>
          <w:szCs w:val="28"/>
        </w:rPr>
        <w:t>«ПРОТИВ»: нет. «ВОЗДЕРЖАЛСЯ»: нет.</w:t>
      </w:r>
    </w:p>
    <w:p w:rsidR="00517DE1" w:rsidRPr="00616372" w:rsidRDefault="00517DE1" w:rsidP="002B0255">
      <w:pPr>
        <w:tabs>
          <w:tab w:val="left" w:pos="1134"/>
        </w:tabs>
        <w:jc w:val="both"/>
        <w:outlineLvl w:val="0"/>
        <w:rPr>
          <w:rFonts w:eastAsia="Calibri"/>
          <w:color w:val="000000"/>
          <w:sz w:val="28"/>
          <w:szCs w:val="28"/>
        </w:rPr>
      </w:pPr>
      <w:r w:rsidRPr="00616372">
        <w:rPr>
          <w:b/>
          <w:sz w:val="28"/>
          <w:szCs w:val="28"/>
        </w:rPr>
        <w:t>Решение принято.</w:t>
      </w:r>
      <w:r w:rsidRPr="00616372">
        <w:t xml:space="preserve"> </w:t>
      </w:r>
    </w:p>
    <w:p w:rsidR="00490BBA" w:rsidRPr="00490BBA" w:rsidRDefault="00490BBA" w:rsidP="00517DE1">
      <w:pPr>
        <w:widowControl w:val="0"/>
        <w:tabs>
          <w:tab w:val="left" w:pos="1134"/>
        </w:tabs>
        <w:jc w:val="both"/>
        <w:rPr>
          <w:sz w:val="10"/>
          <w:szCs w:val="10"/>
        </w:rPr>
      </w:pPr>
    </w:p>
    <w:p w:rsidR="00CB127F" w:rsidRPr="00616372" w:rsidRDefault="00CB127F" w:rsidP="00966E10">
      <w:pPr>
        <w:autoSpaceDE w:val="0"/>
        <w:autoSpaceDN w:val="0"/>
        <w:adjustRightInd w:val="0"/>
        <w:rPr>
          <w:b/>
          <w:sz w:val="26"/>
          <w:szCs w:val="26"/>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616372" w:rsidTr="00D213A5">
        <w:tc>
          <w:tcPr>
            <w:tcW w:w="1838" w:type="dxa"/>
          </w:tcPr>
          <w:p w:rsidR="00DA1998" w:rsidRPr="00616372" w:rsidRDefault="00DA1998" w:rsidP="004C7C94">
            <w:pPr>
              <w:tabs>
                <w:tab w:val="left" w:pos="4536"/>
                <w:tab w:val="left" w:pos="7088"/>
                <w:tab w:val="left" w:pos="7655"/>
                <w:tab w:val="left" w:pos="9356"/>
              </w:tabs>
              <w:jc w:val="both"/>
              <w:rPr>
                <w:sz w:val="28"/>
                <w:szCs w:val="28"/>
              </w:rPr>
            </w:pPr>
            <w:r w:rsidRPr="00616372">
              <w:rPr>
                <w:sz w:val="28"/>
                <w:szCs w:val="28"/>
              </w:rPr>
              <w:t>Приложени</w:t>
            </w:r>
            <w:r w:rsidR="004C7C94" w:rsidRPr="00616372">
              <w:rPr>
                <w:sz w:val="28"/>
                <w:szCs w:val="28"/>
              </w:rPr>
              <w:t>е</w:t>
            </w:r>
            <w:r w:rsidRPr="00616372">
              <w:rPr>
                <w:sz w:val="28"/>
                <w:szCs w:val="28"/>
              </w:rPr>
              <w:t xml:space="preserve">: </w:t>
            </w:r>
          </w:p>
        </w:tc>
        <w:tc>
          <w:tcPr>
            <w:tcW w:w="709" w:type="dxa"/>
          </w:tcPr>
          <w:p w:rsidR="00DA1998" w:rsidRPr="00616372" w:rsidRDefault="001F2498" w:rsidP="00517DE1">
            <w:pPr>
              <w:tabs>
                <w:tab w:val="left" w:pos="4536"/>
                <w:tab w:val="left" w:pos="7088"/>
                <w:tab w:val="left" w:pos="7655"/>
                <w:tab w:val="left" w:pos="9356"/>
              </w:tabs>
              <w:ind w:left="-108" w:firstLine="3"/>
              <w:jc w:val="center"/>
              <w:rPr>
                <w:sz w:val="28"/>
                <w:szCs w:val="28"/>
              </w:rPr>
            </w:pPr>
            <w:r w:rsidRPr="00616372">
              <w:rPr>
                <w:sz w:val="28"/>
                <w:szCs w:val="28"/>
              </w:rPr>
              <w:t>1</w:t>
            </w:r>
            <w:r w:rsidR="00517DE1" w:rsidRPr="00616372">
              <w:rPr>
                <w:sz w:val="28"/>
                <w:szCs w:val="28"/>
              </w:rPr>
              <w:t>.</w:t>
            </w:r>
            <w:r w:rsidR="00E6570B" w:rsidRPr="00616372">
              <w:rPr>
                <w:sz w:val="28"/>
                <w:szCs w:val="28"/>
              </w:rPr>
              <w:t xml:space="preserve"> </w:t>
            </w:r>
          </w:p>
        </w:tc>
        <w:tc>
          <w:tcPr>
            <w:tcW w:w="7083" w:type="dxa"/>
          </w:tcPr>
          <w:p w:rsidR="00590D35" w:rsidRPr="004611D7" w:rsidRDefault="00475DF0" w:rsidP="004611D7">
            <w:pPr>
              <w:widowControl w:val="0"/>
              <w:spacing w:line="228" w:lineRule="auto"/>
              <w:ind w:left="-102"/>
              <w:contextualSpacing/>
              <w:jc w:val="both"/>
              <w:rPr>
                <w:bCs/>
                <w:iCs/>
                <w:sz w:val="28"/>
                <w:szCs w:val="28"/>
              </w:rPr>
            </w:pPr>
            <w:r>
              <w:rPr>
                <w:bCs/>
                <w:iCs/>
                <w:sz w:val="28"/>
                <w:szCs w:val="28"/>
              </w:rPr>
              <w:t>К</w:t>
            </w:r>
            <w:r w:rsidRPr="002B0255">
              <w:rPr>
                <w:bCs/>
                <w:iCs/>
                <w:sz w:val="28"/>
                <w:szCs w:val="28"/>
              </w:rPr>
              <w:t>редитный план ПАО «</w:t>
            </w:r>
            <w:proofErr w:type="spellStart"/>
            <w:r w:rsidRPr="002B0255">
              <w:rPr>
                <w:bCs/>
                <w:iCs/>
                <w:sz w:val="28"/>
                <w:szCs w:val="28"/>
              </w:rPr>
              <w:t>Россети</w:t>
            </w:r>
            <w:proofErr w:type="spellEnd"/>
            <w:r w:rsidRPr="002B0255">
              <w:rPr>
                <w:bCs/>
                <w:iCs/>
                <w:sz w:val="28"/>
                <w:szCs w:val="28"/>
              </w:rPr>
              <w:t xml:space="preserve"> Северный Кавказ»                      на 2 квартал 2026 года</w:t>
            </w:r>
            <w:r>
              <w:rPr>
                <w:bCs/>
                <w:iCs/>
                <w:sz w:val="28"/>
                <w:szCs w:val="28"/>
              </w:rPr>
              <w:t>.</w:t>
            </w:r>
          </w:p>
        </w:tc>
      </w:tr>
      <w:tr w:rsidR="00615653" w:rsidRPr="00616372" w:rsidTr="00D213A5">
        <w:tc>
          <w:tcPr>
            <w:tcW w:w="1838" w:type="dxa"/>
          </w:tcPr>
          <w:p w:rsidR="00615653" w:rsidRPr="00616372" w:rsidRDefault="00615653" w:rsidP="004C7C94">
            <w:pPr>
              <w:tabs>
                <w:tab w:val="left" w:pos="4536"/>
                <w:tab w:val="left" w:pos="7088"/>
                <w:tab w:val="left" w:pos="7655"/>
                <w:tab w:val="left" w:pos="9356"/>
              </w:tabs>
              <w:jc w:val="both"/>
              <w:rPr>
                <w:sz w:val="28"/>
                <w:szCs w:val="28"/>
              </w:rPr>
            </w:pPr>
          </w:p>
        </w:tc>
        <w:tc>
          <w:tcPr>
            <w:tcW w:w="709" w:type="dxa"/>
          </w:tcPr>
          <w:p w:rsidR="00615653" w:rsidRPr="00616372" w:rsidRDefault="00517DE1" w:rsidP="00933F2D">
            <w:pPr>
              <w:tabs>
                <w:tab w:val="left" w:pos="4536"/>
                <w:tab w:val="left" w:pos="7088"/>
                <w:tab w:val="left" w:pos="7655"/>
                <w:tab w:val="left" w:pos="9356"/>
              </w:tabs>
              <w:ind w:left="-108" w:firstLine="3"/>
              <w:jc w:val="center"/>
              <w:rPr>
                <w:sz w:val="28"/>
                <w:szCs w:val="28"/>
              </w:rPr>
            </w:pPr>
            <w:r w:rsidRPr="00616372">
              <w:rPr>
                <w:sz w:val="28"/>
                <w:szCs w:val="28"/>
              </w:rPr>
              <w:t>2.</w:t>
            </w:r>
          </w:p>
        </w:tc>
        <w:tc>
          <w:tcPr>
            <w:tcW w:w="7083" w:type="dxa"/>
          </w:tcPr>
          <w:p w:rsidR="00590D35" w:rsidRPr="004611D7" w:rsidRDefault="00475DF0" w:rsidP="004611D7">
            <w:pPr>
              <w:pStyle w:val="21"/>
              <w:spacing w:after="0" w:line="240" w:lineRule="auto"/>
              <w:ind w:left="-103"/>
              <w:jc w:val="both"/>
              <w:rPr>
                <w:sz w:val="28"/>
                <w:szCs w:val="28"/>
              </w:rPr>
            </w:pPr>
            <w:r>
              <w:rPr>
                <w:rFonts w:cstheme="minorBidi"/>
                <w:bCs/>
                <w:sz w:val="28"/>
                <w:szCs w:val="28"/>
              </w:rPr>
              <w:t>О</w:t>
            </w:r>
            <w:r w:rsidRPr="002B0255">
              <w:rPr>
                <w:rFonts w:cstheme="minorBidi"/>
                <w:bCs/>
                <w:sz w:val="28"/>
                <w:szCs w:val="28"/>
              </w:rPr>
              <w:t xml:space="preserve">тчет о соблюдении Антикоррупционной политики </w:t>
            </w:r>
            <w:r>
              <w:rPr>
                <w:rFonts w:cstheme="minorBidi"/>
                <w:bCs/>
                <w:sz w:val="28"/>
                <w:szCs w:val="28"/>
              </w:rPr>
              <w:t xml:space="preserve">                 </w:t>
            </w:r>
            <w:r w:rsidRPr="002B0255">
              <w:rPr>
                <w:rFonts w:cstheme="minorBidi"/>
                <w:bCs/>
                <w:sz w:val="28"/>
                <w:szCs w:val="28"/>
              </w:rPr>
              <w:t>ПАО «</w:t>
            </w:r>
            <w:proofErr w:type="spellStart"/>
            <w:r w:rsidRPr="002B0255">
              <w:rPr>
                <w:rFonts w:cstheme="minorBidi"/>
                <w:bCs/>
                <w:sz w:val="28"/>
                <w:szCs w:val="28"/>
              </w:rPr>
              <w:t>Россети</w:t>
            </w:r>
            <w:proofErr w:type="spellEnd"/>
            <w:r w:rsidRPr="002B0255">
              <w:rPr>
                <w:rFonts w:cstheme="minorBidi"/>
                <w:bCs/>
                <w:sz w:val="28"/>
                <w:szCs w:val="28"/>
              </w:rPr>
              <w:t xml:space="preserve"> Северный Кавказ» и результатах антикоррупционного мониторинга по итогам 2025 года</w:t>
            </w:r>
            <w:r>
              <w:rPr>
                <w:rFonts w:cstheme="minorBidi"/>
                <w:bCs/>
                <w:sz w:val="28"/>
                <w:szCs w:val="28"/>
              </w:rPr>
              <w:t>.</w:t>
            </w:r>
          </w:p>
        </w:tc>
      </w:tr>
      <w:tr w:rsidR="00615653" w:rsidRPr="00616372" w:rsidTr="00D213A5">
        <w:tc>
          <w:tcPr>
            <w:tcW w:w="1838" w:type="dxa"/>
          </w:tcPr>
          <w:p w:rsidR="00615653" w:rsidRPr="00616372" w:rsidRDefault="00615653" w:rsidP="004C7C94">
            <w:pPr>
              <w:tabs>
                <w:tab w:val="left" w:pos="4536"/>
                <w:tab w:val="left" w:pos="7088"/>
                <w:tab w:val="left" w:pos="7655"/>
                <w:tab w:val="left" w:pos="9356"/>
              </w:tabs>
              <w:jc w:val="both"/>
              <w:rPr>
                <w:sz w:val="28"/>
                <w:szCs w:val="28"/>
              </w:rPr>
            </w:pPr>
          </w:p>
        </w:tc>
        <w:tc>
          <w:tcPr>
            <w:tcW w:w="709" w:type="dxa"/>
          </w:tcPr>
          <w:p w:rsidR="00615653" w:rsidRPr="00616372" w:rsidRDefault="002B0255" w:rsidP="00933F2D">
            <w:pPr>
              <w:tabs>
                <w:tab w:val="left" w:pos="4536"/>
                <w:tab w:val="left" w:pos="7088"/>
                <w:tab w:val="left" w:pos="7655"/>
                <w:tab w:val="left" w:pos="9356"/>
              </w:tabs>
              <w:ind w:left="-108" w:firstLine="3"/>
              <w:jc w:val="center"/>
              <w:rPr>
                <w:sz w:val="28"/>
                <w:szCs w:val="28"/>
              </w:rPr>
            </w:pPr>
            <w:r>
              <w:rPr>
                <w:sz w:val="28"/>
                <w:szCs w:val="28"/>
              </w:rPr>
              <w:t>3</w:t>
            </w:r>
            <w:r w:rsidR="00517DE1" w:rsidRPr="00616372">
              <w:rPr>
                <w:sz w:val="28"/>
                <w:szCs w:val="28"/>
              </w:rPr>
              <w:t>.</w:t>
            </w:r>
          </w:p>
        </w:tc>
        <w:tc>
          <w:tcPr>
            <w:tcW w:w="7083" w:type="dxa"/>
          </w:tcPr>
          <w:p w:rsidR="00615653" w:rsidRPr="00616372" w:rsidRDefault="006270B6" w:rsidP="00EF6AA1">
            <w:pPr>
              <w:pStyle w:val="21"/>
              <w:spacing w:after="0" w:line="240" w:lineRule="auto"/>
              <w:ind w:left="-103"/>
              <w:jc w:val="both"/>
              <w:rPr>
                <w:sz w:val="28"/>
                <w:szCs w:val="28"/>
              </w:rPr>
            </w:pPr>
            <w:r w:rsidRPr="00616372">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616372" w:rsidRDefault="00700AE4" w:rsidP="00DA1998">
      <w:pPr>
        <w:tabs>
          <w:tab w:val="left" w:pos="4536"/>
          <w:tab w:val="left" w:pos="7088"/>
          <w:tab w:val="left" w:pos="7655"/>
          <w:tab w:val="left" w:pos="9356"/>
        </w:tabs>
        <w:jc w:val="both"/>
        <w:rPr>
          <w:sz w:val="20"/>
          <w:szCs w:val="20"/>
        </w:rPr>
      </w:pPr>
    </w:p>
    <w:p w:rsidR="00682CCF" w:rsidRPr="00616372" w:rsidRDefault="00101D45" w:rsidP="00DA1998">
      <w:pPr>
        <w:tabs>
          <w:tab w:val="left" w:pos="4536"/>
          <w:tab w:val="left" w:pos="7088"/>
          <w:tab w:val="left" w:pos="7655"/>
          <w:tab w:val="left" w:pos="9356"/>
        </w:tabs>
        <w:jc w:val="both"/>
        <w:rPr>
          <w:sz w:val="20"/>
          <w:szCs w:val="20"/>
        </w:rPr>
      </w:pPr>
      <w:r w:rsidRPr="00616372">
        <w:rPr>
          <w:sz w:val="20"/>
          <w:szCs w:val="20"/>
        </w:rPr>
        <w:t>*хранятся в электронном виде</w:t>
      </w:r>
    </w:p>
    <w:p w:rsidR="00793E8E" w:rsidRPr="00616372" w:rsidRDefault="00793E8E" w:rsidP="00DA1998">
      <w:pPr>
        <w:tabs>
          <w:tab w:val="left" w:pos="4536"/>
          <w:tab w:val="left" w:pos="7088"/>
          <w:tab w:val="left" w:pos="7655"/>
          <w:tab w:val="left" w:pos="9356"/>
        </w:tabs>
        <w:jc w:val="both"/>
        <w:rPr>
          <w:sz w:val="28"/>
          <w:szCs w:val="28"/>
        </w:rPr>
      </w:pPr>
    </w:p>
    <w:p w:rsidR="00AE66AB" w:rsidRPr="00616372" w:rsidRDefault="00AE66AB" w:rsidP="00DA1998">
      <w:pPr>
        <w:tabs>
          <w:tab w:val="left" w:pos="4536"/>
          <w:tab w:val="left" w:pos="7088"/>
          <w:tab w:val="left" w:pos="7655"/>
          <w:tab w:val="left" w:pos="9356"/>
        </w:tabs>
        <w:jc w:val="both"/>
        <w:rPr>
          <w:sz w:val="28"/>
          <w:szCs w:val="28"/>
        </w:rPr>
      </w:pPr>
    </w:p>
    <w:p w:rsidR="00DA1998" w:rsidRPr="00616372" w:rsidRDefault="00DA1998" w:rsidP="00DA1998">
      <w:pPr>
        <w:tabs>
          <w:tab w:val="left" w:pos="4536"/>
          <w:tab w:val="left" w:pos="7088"/>
          <w:tab w:val="left" w:pos="7655"/>
          <w:tab w:val="left" w:pos="9356"/>
        </w:tabs>
        <w:jc w:val="both"/>
        <w:rPr>
          <w:sz w:val="28"/>
          <w:szCs w:val="28"/>
        </w:rPr>
      </w:pPr>
      <w:r w:rsidRPr="00616372">
        <w:rPr>
          <w:sz w:val="28"/>
          <w:szCs w:val="28"/>
        </w:rPr>
        <w:t>Председатель Совета директоров</w:t>
      </w:r>
      <w:r w:rsidRPr="00616372">
        <w:rPr>
          <w:sz w:val="28"/>
          <w:szCs w:val="28"/>
        </w:rPr>
        <w:tab/>
      </w:r>
      <w:r w:rsidRPr="00616372">
        <w:rPr>
          <w:sz w:val="28"/>
          <w:szCs w:val="28"/>
        </w:rPr>
        <w:tab/>
        <w:t xml:space="preserve">        А.В. Мольский</w:t>
      </w:r>
    </w:p>
    <w:p w:rsidR="00F56D21" w:rsidRPr="00616372"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Pr="00616372"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616372">
        <w:rPr>
          <w:sz w:val="28"/>
          <w:szCs w:val="28"/>
        </w:rPr>
        <w:t xml:space="preserve">Корпоративный секретарь </w:t>
      </w:r>
      <w:r w:rsidRPr="00616372">
        <w:rPr>
          <w:sz w:val="28"/>
          <w:szCs w:val="28"/>
        </w:rPr>
        <w:tab/>
        <w:t xml:space="preserve">        М.Х. Кумукова</w:t>
      </w:r>
    </w:p>
    <w:sectPr w:rsidR="00DA1998" w:rsidRPr="00BD3459" w:rsidSect="00453C3B">
      <w:footerReference w:type="default" r:id="rId9"/>
      <w:pgSz w:w="11906" w:h="16838"/>
      <w:pgMar w:top="1134"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CD3" w:rsidRDefault="00304CD3" w:rsidP="00595CEE">
      <w:r>
        <w:separator/>
      </w:r>
    </w:p>
  </w:endnote>
  <w:endnote w:type="continuationSeparator" w:id="0">
    <w:p w:rsidR="00304CD3" w:rsidRDefault="00304CD3"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773093">
          <w:rPr>
            <w:noProof/>
          </w:rPr>
          <w:t>3</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CD3" w:rsidRDefault="00304CD3" w:rsidP="00595CEE">
      <w:r>
        <w:separator/>
      </w:r>
    </w:p>
  </w:footnote>
  <w:footnote w:type="continuationSeparator" w:id="0">
    <w:p w:rsidR="00304CD3" w:rsidRDefault="00304CD3" w:rsidP="00595C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5A680A"/>
    <w:multiLevelType w:val="hybridMultilevel"/>
    <w:tmpl w:val="274019FC"/>
    <w:lvl w:ilvl="0" w:tplc="471A2E20">
      <w:start w:val="1"/>
      <w:numFmt w:val="decimal"/>
      <w:lvlText w:val="%1."/>
      <w:lvlJc w:val="left"/>
      <w:pPr>
        <w:ind w:left="720" w:hanging="360"/>
      </w:pPr>
      <w:rPr>
        <w:rFonts w:cs="Times New Roman"/>
      </w:rPr>
    </w:lvl>
    <w:lvl w:ilvl="1" w:tplc="E4A2D9C6">
      <w:start w:val="1"/>
      <w:numFmt w:val="lowerLetter"/>
      <w:lvlText w:val="%2."/>
      <w:lvlJc w:val="left"/>
      <w:pPr>
        <w:ind w:left="1440" w:hanging="360"/>
      </w:pPr>
      <w:rPr>
        <w:rFonts w:cs="Times New Roman"/>
      </w:rPr>
    </w:lvl>
    <w:lvl w:ilvl="2" w:tplc="FB382748">
      <w:start w:val="1"/>
      <w:numFmt w:val="lowerRoman"/>
      <w:lvlText w:val="%3."/>
      <w:lvlJc w:val="right"/>
      <w:pPr>
        <w:ind w:left="2160" w:hanging="180"/>
      </w:pPr>
      <w:rPr>
        <w:rFonts w:cs="Times New Roman"/>
      </w:rPr>
    </w:lvl>
    <w:lvl w:ilvl="3" w:tplc="7920648E">
      <w:start w:val="1"/>
      <w:numFmt w:val="decimal"/>
      <w:lvlText w:val="%4."/>
      <w:lvlJc w:val="left"/>
      <w:pPr>
        <w:ind w:left="2880" w:hanging="360"/>
      </w:pPr>
      <w:rPr>
        <w:rFonts w:cs="Times New Roman"/>
      </w:rPr>
    </w:lvl>
    <w:lvl w:ilvl="4" w:tplc="29ACF22E">
      <w:start w:val="1"/>
      <w:numFmt w:val="lowerLetter"/>
      <w:lvlText w:val="%5."/>
      <w:lvlJc w:val="left"/>
      <w:pPr>
        <w:ind w:left="3600" w:hanging="360"/>
      </w:pPr>
      <w:rPr>
        <w:rFonts w:cs="Times New Roman"/>
      </w:rPr>
    </w:lvl>
    <w:lvl w:ilvl="5" w:tplc="913885FC">
      <w:start w:val="1"/>
      <w:numFmt w:val="lowerRoman"/>
      <w:lvlText w:val="%6."/>
      <w:lvlJc w:val="right"/>
      <w:pPr>
        <w:ind w:left="4320" w:hanging="180"/>
      </w:pPr>
      <w:rPr>
        <w:rFonts w:cs="Times New Roman"/>
      </w:rPr>
    </w:lvl>
    <w:lvl w:ilvl="6" w:tplc="A072BF26">
      <w:start w:val="1"/>
      <w:numFmt w:val="decimal"/>
      <w:lvlText w:val="%7."/>
      <w:lvlJc w:val="left"/>
      <w:pPr>
        <w:ind w:left="5040" w:hanging="360"/>
      </w:pPr>
      <w:rPr>
        <w:rFonts w:cs="Times New Roman"/>
      </w:rPr>
    </w:lvl>
    <w:lvl w:ilvl="7" w:tplc="BC209D34">
      <w:start w:val="1"/>
      <w:numFmt w:val="lowerLetter"/>
      <w:lvlText w:val="%8."/>
      <w:lvlJc w:val="left"/>
      <w:pPr>
        <w:ind w:left="5760" w:hanging="360"/>
      </w:pPr>
      <w:rPr>
        <w:rFonts w:cs="Times New Roman"/>
      </w:rPr>
    </w:lvl>
    <w:lvl w:ilvl="8" w:tplc="5C86ECEE">
      <w:start w:val="1"/>
      <w:numFmt w:val="lowerRoman"/>
      <w:lvlText w:val="%9."/>
      <w:lvlJc w:val="right"/>
      <w:pPr>
        <w:ind w:left="6480" w:hanging="180"/>
      </w:pPr>
      <w:rPr>
        <w:rFonts w:cs="Times New Roman"/>
      </w:rPr>
    </w:lvl>
  </w:abstractNum>
  <w:abstractNum w:abstractNumId="3"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5"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3"/>
  </w:num>
  <w:num w:numId="2">
    <w:abstractNumId w:val="1"/>
  </w:num>
  <w:num w:numId="3">
    <w:abstractNumId w:val="0"/>
  </w:num>
  <w:num w:numId="4">
    <w:abstractNumId w:val="4"/>
  </w:num>
  <w:num w:numId="5">
    <w:abstractNumId w:val="5"/>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5E33"/>
    <w:rsid w:val="0001179F"/>
    <w:rsid w:val="000138F7"/>
    <w:rsid w:val="00015F50"/>
    <w:rsid w:val="00025980"/>
    <w:rsid w:val="00026551"/>
    <w:rsid w:val="00027068"/>
    <w:rsid w:val="00031106"/>
    <w:rsid w:val="00032F1D"/>
    <w:rsid w:val="000340B7"/>
    <w:rsid w:val="0003779A"/>
    <w:rsid w:val="00040B8C"/>
    <w:rsid w:val="00040BB1"/>
    <w:rsid w:val="0004322B"/>
    <w:rsid w:val="0004399F"/>
    <w:rsid w:val="0004404A"/>
    <w:rsid w:val="00044996"/>
    <w:rsid w:val="00044F81"/>
    <w:rsid w:val="00047BBE"/>
    <w:rsid w:val="000545F5"/>
    <w:rsid w:val="00061352"/>
    <w:rsid w:val="00063E16"/>
    <w:rsid w:val="00065CB7"/>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64FE"/>
    <w:rsid w:val="00100769"/>
    <w:rsid w:val="001011E3"/>
    <w:rsid w:val="00101A38"/>
    <w:rsid w:val="00101D45"/>
    <w:rsid w:val="0010419A"/>
    <w:rsid w:val="00105D3B"/>
    <w:rsid w:val="00106A60"/>
    <w:rsid w:val="001164AF"/>
    <w:rsid w:val="00132631"/>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6756"/>
    <w:rsid w:val="00186CD6"/>
    <w:rsid w:val="00191796"/>
    <w:rsid w:val="0019243F"/>
    <w:rsid w:val="00196896"/>
    <w:rsid w:val="00197D0E"/>
    <w:rsid w:val="001A06B5"/>
    <w:rsid w:val="001A09A2"/>
    <w:rsid w:val="001A32BF"/>
    <w:rsid w:val="001A67DC"/>
    <w:rsid w:val="001A7AC4"/>
    <w:rsid w:val="001A7B55"/>
    <w:rsid w:val="001B2FDB"/>
    <w:rsid w:val="001B314F"/>
    <w:rsid w:val="001B51EB"/>
    <w:rsid w:val="001C137C"/>
    <w:rsid w:val="001C5F19"/>
    <w:rsid w:val="001D0C15"/>
    <w:rsid w:val="001D567A"/>
    <w:rsid w:val="001D5742"/>
    <w:rsid w:val="001D6253"/>
    <w:rsid w:val="001D776F"/>
    <w:rsid w:val="001E2196"/>
    <w:rsid w:val="001E6A93"/>
    <w:rsid w:val="001E7C05"/>
    <w:rsid w:val="001F1B3D"/>
    <w:rsid w:val="001F2498"/>
    <w:rsid w:val="001F282A"/>
    <w:rsid w:val="001F303A"/>
    <w:rsid w:val="001F5A9E"/>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4BE0"/>
    <w:rsid w:val="0025517E"/>
    <w:rsid w:val="00255AC4"/>
    <w:rsid w:val="00257B96"/>
    <w:rsid w:val="0026040E"/>
    <w:rsid w:val="00262146"/>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0255"/>
    <w:rsid w:val="002B49B9"/>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6207"/>
    <w:rsid w:val="002E67FA"/>
    <w:rsid w:val="002E75DB"/>
    <w:rsid w:val="002E7A32"/>
    <w:rsid w:val="002F0F83"/>
    <w:rsid w:val="002F4C8D"/>
    <w:rsid w:val="002F5B30"/>
    <w:rsid w:val="0030291D"/>
    <w:rsid w:val="00304CD3"/>
    <w:rsid w:val="003103C6"/>
    <w:rsid w:val="00312094"/>
    <w:rsid w:val="003128FA"/>
    <w:rsid w:val="00313019"/>
    <w:rsid w:val="00313E3F"/>
    <w:rsid w:val="003152DB"/>
    <w:rsid w:val="00317027"/>
    <w:rsid w:val="0032247A"/>
    <w:rsid w:val="00326F34"/>
    <w:rsid w:val="00330E7B"/>
    <w:rsid w:val="00331FEE"/>
    <w:rsid w:val="00334F7C"/>
    <w:rsid w:val="00336118"/>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5DFF"/>
    <w:rsid w:val="00396C48"/>
    <w:rsid w:val="00397968"/>
    <w:rsid w:val="003A2B27"/>
    <w:rsid w:val="003A2C41"/>
    <w:rsid w:val="003A35F9"/>
    <w:rsid w:val="003A42EA"/>
    <w:rsid w:val="003A7C7E"/>
    <w:rsid w:val="003A7E66"/>
    <w:rsid w:val="003B1077"/>
    <w:rsid w:val="003B1EDD"/>
    <w:rsid w:val="003B37AC"/>
    <w:rsid w:val="003B4F00"/>
    <w:rsid w:val="003C06EA"/>
    <w:rsid w:val="003C2EA0"/>
    <w:rsid w:val="003C3DFF"/>
    <w:rsid w:val="003C5B1C"/>
    <w:rsid w:val="003C77B3"/>
    <w:rsid w:val="003D42F1"/>
    <w:rsid w:val="003D5019"/>
    <w:rsid w:val="003D5B67"/>
    <w:rsid w:val="003D763F"/>
    <w:rsid w:val="003D79D1"/>
    <w:rsid w:val="003D7AE3"/>
    <w:rsid w:val="003E2235"/>
    <w:rsid w:val="003E46F5"/>
    <w:rsid w:val="003F3252"/>
    <w:rsid w:val="003F6EF6"/>
    <w:rsid w:val="00400227"/>
    <w:rsid w:val="00400B24"/>
    <w:rsid w:val="00403CB9"/>
    <w:rsid w:val="00404A34"/>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474A0"/>
    <w:rsid w:val="0045150B"/>
    <w:rsid w:val="0045182A"/>
    <w:rsid w:val="004535C7"/>
    <w:rsid w:val="00453C3B"/>
    <w:rsid w:val="00454166"/>
    <w:rsid w:val="004601AF"/>
    <w:rsid w:val="004611D7"/>
    <w:rsid w:val="00465CAC"/>
    <w:rsid w:val="004672DB"/>
    <w:rsid w:val="00467370"/>
    <w:rsid w:val="00467759"/>
    <w:rsid w:val="00471A03"/>
    <w:rsid w:val="00475DF0"/>
    <w:rsid w:val="00475E83"/>
    <w:rsid w:val="00475F9E"/>
    <w:rsid w:val="00482F68"/>
    <w:rsid w:val="00487947"/>
    <w:rsid w:val="00490846"/>
    <w:rsid w:val="00490BBA"/>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0138"/>
    <w:rsid w:val="004F4040"/>
    <w:rsid w:val="005012FA"/>
    <w:rsid w:val="005014A3"/>
    <w:rsid w:val="00501CF1"/>
    <w:rsid w:val="00503AFA"/>
    <w:rsid w:val="00506F72"/>
    <w:rsid w:val="00517DE1"/>
    <w:rsid w:val="00520C55"/>
    <w:rsid w:val="00521C85"/>
    <w:rsid w:val="005220FD"/>
    <w:rsid w:val="0052220C"/>
    <w:rsid w:val="0052522D"/>
    <w:rsid w:val="00526411"/>
    <w:rsid w:val="00526757"/>
    <w:rsid w:val="00526B10"/>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0D35"/>
    <w:rsid w:val="00592C85"/>
    <w:rsid w:val="00593A7A"/>
    <w:rsid w:val="00595CEE"/>
    <w:rsid w:val="00597DB7"/>
    <w:rsid w:val="005A08C9"/>
    <w:rsid w:val="005A29CA"/>
    <w:rsid w:val="005A4283"/>
    <w:rsid w:val="005A69FC"/>
    <w:rsid w:val="005A7960"/>
    <w:rsid w:val="005B1DFE"/>
    <w:rsid w:val="005B2F05"/>
    <w:rsid w:val="005B4A9A"/>
    <w:rsid w:val="005B6789"/>
    <w:rsid w:val="005C13C5"/>
    <w:rsid w:val="005C3DFF"/>
    <w:rsid w:val="005C5B80"/>
    <w:rsid w:val="005C65F7"/>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16372"/>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D7815"/>
    <w:rsid w:val="006E3312"/>
    <w:rsid w:val="006F0A25"/>
    <w:rsid w:val="006F2180"/>
    <w:rsid w:val="006F58DE"/>
    <w:rsid w:val="006F729E"/>
    <w:rsid w:val="00700AE4"/>
    <w:rsid w:val="00701C74"/>
    <w:rsid w:val="00702FAC"/>
    <w:rsid w:val="00703059"/>
    <w:rsid w:val="007071A1"/>
    <w:rsid w:val="00710031"/>
    <w:rsid w:val="00713DA2"/>
    <w:rsid w:val="00713EDA"/>
    <w:rsid w:val="007145DC"/>
    <w:rsid w:val="00716505"/>
    <w:rsid w:val="00717A26"/>
    <w:rsid w:val="007203B6"/>
    <w:rsid w:val="00720A19"/>
    <w:rsid w:val="00726D15"/>
    <w:rsid w:val="007302B2"/>
    <w:rsid w:val="007314B9"/>
    <w:rsid w:val="00733126"/>
    <w:rsid w:val="007371A3"/>
    <w:rsid w:val="00740510"/>
    <w:rsid w:val="007409DA"/>
    <w:rsid w:val="00741A0D"/>
    <w:rsid w:val="00741B7F"/>
    <w:rsid w:val="0074209F"/>
    <w:rsid w:val="0074336C"/>
    <w:rsid w:val="00744199"/>
    <w:rsid w:val="007459D2"/>
    <w:rsid w:val="00750B28"/>
    <w:rsid w:val="00752C86"/>
    <w:rsid w:val="00755463"/>
    <w:rsid w:val="00756AE0"/>
    <w:rsid w:val="00757870"/>
    <w:rsid w:val="007616EE"/>
    <w:rsid w:val="007618C7"/>
    <w:rsid w:val="00773093"/>
    <w:rsid w:val="00784045"/>
    <w:rsid w:val="00787534"/>
    <w:rsid w:val="00792318"/>
    <w:rsid w:val="00792B12"/>
    <w:rsid w:val="007938FF"/>
    <w:rsid w:val="00793E8E"/>
    <w:rsid w:val="00797037"/>
    <w:rsid w:val="007A2C25"/>
    <w:rsid w:val="007A35A7"/>
    <w:rsid w:val="007A418A"/>
    <w:rsid w:val="007A445E"/>
    <w:rsid w:val="007A46A4"/>
    <w:rsid w:val="007A4DDC"/>
    <w:rsid w:val="007B01F3"/>
    <w:rsid w:val="007B36E8"/>
    <w:rsid w:val="007B6AE1"/>
    <w:rsid w:val="007B6F3F"/>
    <w:rsid w:val="007B75E8"/>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33B7"/>
    <w:rsid w:val="008073A1"/>
    <w:rsid w:val="008074B9"/>
    <w:rsid w:val="00811F79"/>
    <w:rsid w:val="0081351C"/>
    <w:rsid w:val="00816146"/>
    <w:rsid w:val="00817600"/>
    <w:rsid w:val="00817A79"/>
    <w:rsid w:val="0082371A"/>
    <w:rsid w:val="00827CD1"/>
    <w:rsid w:val="00832EB9"/>
    <w:rsid w:val="008340AB"/>
    <w:rsid w:val="00834A60"/>
    <w:rsid w:val="0083507F"/>
    <w:rsid w:val="00837022"/>
    <w:rsid w:val="00845D59"/>
    <w:rsid w:val="0085085C"/>
    <w:rsid w:val="00850BBA"/>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36F7"/>
    <w:rsid w:val="008D7002"/>
    <w:rsid w:val="008E42D9"/>
    <w:rsid w:val="008E568F"/>
    <w:rsid w:val="008E5BBA"/>
    <w:rsid w:val="008E78A9"/>
    <w:rsid w:val="008F04D4"/>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B0F9C"/>
    <w:rsid w:val="009B3774"/>
    <w:rsid w:val="009B480A"/>
    <w:rsid w:val="009B5F1A"/>
    <w:rsid w:val="009C283A"/>
    <w:rsid w:val="009C639C"/>
    <w:rsid w:val="009C723B"/>
    <w:rsid w:val="009D5CDC"/>
    <w:rsid w:val="009E0818"/>
    <w:rsid w:val="009E0C1C"/>
    <w:rsid w:val="009E1C55"/>
    <w:rsid w:val="009E2902"/>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62E"/>
    <w:rsid w:val="00A02C5D"/>
    <w:rsid w:val="00A02D64"/>
    <w:rsid w:val="00A04683"/>
    <w:rsid w:val="00A0633E"/>
    <w:rsid w:val="00A11F1D"/>
    <w:rsid w:val="00A12060"/>
    <w:rsid w:val="00A12BD5"/>
    <w:rsid w:val="00A12E13"/>
    <w:rsid w:val="00A15D10"/>
    <w:rsid w:val="00A24096"/>
    <w:rsid w:val="00A257BD"/>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4365"/>
    <w:rsid w:val="00AB4C7C"/>
    <w:rsid w:val="00AB7D56"/>
    <w:rsid w:val="00AB7DFF"/>
    <w:rsid w:val="00AC15E6"/>
    <w:rsid w:val="00AC4A79"/>
    <w:rsid w:val="00AC725C"/>
    <w:rsid w:val="00AD3A92"/>
    <w:rsid w:val="00AE251F"/>
    <w:rsid w:val="00AE333F"/>
    <w:rsid w:val="00AE3617"/>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35C0"/>
    <w:rsid w:val="00B15740"/>
    <w:rsid w:val="00B17422"/>
    <w:rsid w:val="00B20596"/>
    <w:rsid w:val="00B223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67C91"/>
    <w:rsid w:val="00B7193A"/>
    <w:rsid w:val="00B71BA9"/>
    <w:rsid w:val="00B7349E"/>
    <w:rsid w:val="00B775F0"/>
    <w:rsid w:val="00B810DB"/>
    <w:rsid w:val="00B850A1"/>
    <w:rsid w:val="00B86677"/>
    <w:rsid w:val="00B90ADA"/>
    <w:rsid w:val="00B93CA1"/>
    <w:rsid w:val="00B94F4D"/>
    <w:rsid w:val="00B97719"/>
    <w:rsid w:val="00BA0AE1"/>
    <w:rsid w:val="00BA0BFB"/>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35C1C"/>
    <w:rsid w:val="00C454FA"/>
    <w:rsid w:val="00C456A0"/>
    <w:rsid w:val="00C4596E"/>
    <w:rsid w:val="00C549CC"/>
    <w:rsid w:val="00C575E2"/>
    <w:rsid w:val="00C622D7"/>
    <w:rsid w:val="00C6567C"/>
    <w:rsid w:val="00C732D6"/>
    <w:rsid w:val="00C74766"/>
    <w:rsid w:val="00C8460A"/>
    <w:rsid w:val="00C926A5"/>
    <w:rsid w:val="00C92B51"/>
    <w:rsid w:val="00C95630"/>
    <w:rsid w:val="00C95A49"/>
    <w:rsid w:val="00C96A42"/>
    <w:rsid w:val="00CB0EAE"/>
    <w:rsid w:val="00CB127F"/>
    <w:rsid w:val="00CB4F37"/>
    <w:rsid w:val="00CB7CE1"/>
    <w:rsid w:val="00CC0EA5"/>
    <w:rsid w:val="00CC157D"/>
    <w:rsid w:val="00CC2618"/>
    <w:rsid w:val="00CC35D3"/>
    <w:rsid w:val="00CC3E56"/>
    <w:rsid w:val="00CC54CF"/>
    <w:rsid w:val="00CC6A60"/>
    <w:rsid w:val="00CC6D9B"/>
    <w:rsid w:val="00CD0E19"/>
    <w:rsid w:val="00CD3DE1"/>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3FB8"/>
    <w:rsid w:val="00D1510A"/>
    <w:rsid w:val="00D15614"/>
    <w:rsid w:val="00D1786E"/>
    <w:rsid w:val="00D20570"/>
    <w:rsid w:val="00D213A5"/>
    <w:rsid w:val="00D23452"/>
    <w:rsid w:val="00D27C75"/>
    <w:rsid w:val="00D32A87"/>
    <w:rsid w:val="00D338CE"/>
    <w:rsid w:val="00D338CF"/>
    <w:rsid w:val="00D35584"/>
    <w:rsid w:val="00D364AB"/>
    <w:rsid w:val="00D40879"/>
    <w:rsid w:val="00D46844"/>
    <w:rsid w:val="00D52BAC"/>
    <w:rsid w:val="00D54815"/>
    <w:rsid w:val="00D563BE"/>
    <w:rsid w:val="00D57337"/>
    <w:rsid w:val="00D57AF9"/>
    <w:rsid w:val="00D57DFE"/>
    <w:rsid w:val="00D61251"/>
    <w:rsid w:val="00D6264F"/>
    <w:rsid w:val="00D652E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3831"/>
    <w:rsid w:val="00DB51A7"/>
    <w:rsid w:val="00DB5335"/>
    <w:rsid w:val="00DB563E"/>
    <w:rsid w:val="00DB5A52"/>
    <w:rsid w:val="00DB5BED"/>
    <w:rsid w:val="00DC01C2"/>
    <w:rsid w:val="00DC6DBD"/>
    <w:rsid w:val="00DC7C3F"/>
    <w:rsid w:val="00DD2532"/>
    <w:rsid w:val="00DD5CA1"/>
    <w:rsid w:val="00DD633F"/>
    <w:rsid w:val="00DE35D1"/>
    <w:rsid w:val="00DE7101"/>
    <w:rsid w:val="00DE75A3"/>
    <w:rsid w:val="00DF2151"/>
    <w:rsid w:val="00DF23A5"/>
    <w:rsid w:val="00DF516B"/>
    <w:rsid w:val="00DF55EE"/>
    <w:rsid w:val="00DF68D0"/>
    <w:rsid w:val="00DF7E15"/>
    <w:rsid w:val="00E00D92"/>
    <w:rsid w:val="00E0300C"/>
    <w:rsid w:val="00E04F21"/>
    <w:rsid w:val="00E05F17"/>
    <w:rsid w:val="00E10502"/>
    <w:rsid w:val="00E12137"/>
    <w:rsid w:val="00E12528"/>
    <w:rsid w:val="00E1398C"/>
    <w:rsid w:val="00E15677"/>
    <w:rsid w:val="00E20238"/>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90335"/>
    <w:rsid w:val="00E907AB"/>
    <w:rsid w:val="00E92686"/>
    <w:rsid w:val="00E94CA8"/>
    <w:rsid w:val="00E95494"/>
    <w:rsid w:val="00E95C06"/>
    <w:rsid w:val="00EA0E0F"/>
    <w:rsid w:val="00EA1C0A"/>
    <w:rsid w:val="00EA2FB2"/>
    <w:rsid w:val="00EA3E3A"/>
    <w:rsid w:val="00EA55BE"/>
    <w:rsid w:val="00EB2977"/>
    <w:rsid w:val="00EB2991"/>
    <w:rsid w:val="00EB507E"/>
    <w:rsid w:val="00EB7AF0"/>
    <w:rsid w:val="00EC04C4"/>
    <w:rsid w:val="00EC2B6D"/>
    <w:rsid w:val="00EC3B56"/>
    <w:rsid w:val="00EC45DF"/>
    <w:rsid w:val="00EC657E"/>
    <w:rsid w:val="00ED00AB"/>
    <w:rsid w:val="00ED07CF"/>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22F9C"/>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429E"/>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C80C4-6890-4C6C-834A-7FF352C88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2026-03-04T15:51:00Z</dcterms:created>
  <dcterms:modified xsi:type="dcterms:W3CDTF">2026-04-07T06:40:00Z</dcterms:modified>
</cp:coreProperties>
</file>