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1C5F19">
        <w:rPr>
          <w:bCs/>
          <w:sz w:val="28"/>
          <w:szCs w:val="28"/>
        </w:rPr>
        <w:t>600</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proofErr w:type="gramStart"/>
      <w:r w:rsidR="00907B58">
        <w:rPr>
          <w:bCs/>
          <w:sz w:val="28"/>
          <w:szCs w:val="28"/>
        </w:rPr>
        <w:t xml:space="preserve">   </w:t>
      </w:r>
      <w:r w:rsidRPr="00FD6531">
        <w:rPr>
          <w:bCs/>
          <w:sz w:val="28"/>
          <w:szCs w:val="28"/>
        </w:rPr>
        <w:t>«</w:t>
      </w:r>
      <w:proofErr w:type="gramEnd"/>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1F5A9E">
        <w:rPr>
          <w:sz w:val="28"/>
          <w:szCs w:val="28"/>
        </w:rPr>
        <w:t>0</w:t>
      </w:r>
      <w:r w:rsidR="001C5F19">
        <w:rPr>
          <w:sz w:val="28"/>
          <w:szCs w:val="28"/>
        </w:rPr>
        <w:t>4</w:t>
      </w:r>
      <w:r w:rsidR="0019243F">
        <w:rPr>
          <w:sz w:val="28"/>
          <w:szCs w:val="28"/>
        </w:rPr>
        <w:t xml:space="preserve"> </w:t>
      </w:r>
      <w:r w:rsidR="001C5F19">
        <w:rPr>
          <w:sz w:val="28"/>
          <w:szCs w:val="28"/>
        </w:rPr>
        <w:t>марта</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1F5A9E">
        <w:rPr>
          <w:bCs/>
          <w:iCs/>
          <w:sz w:val="28"/>
          <w:szCs w:val="28"/>
        </w:rPr>
        <w:t>0</w:t>
      </w:r>
      <w:r w:rsidR="001C5F19">
        <w:rPr>
          <w:bCs/>
          <w:iCs/>
          <w:sz w:val="28"/>
          <w:szCs w:val="28"/>
        </w:rPr>
        <w:t>4</w:t>
      </w:r>
      <w:r w:rsidR="0019243F">
        <w:rPr>
          <w:bCs/>
          <w:iCs/>
          <w:sz w:val="28"/>
          <w:szCs w:val="28"/>
        </w:rPr>
        <w:t xml:space="preserve"> </w:t>
      </w:r>
      <w:r w:rsidR="001C5F19">
        <w:rPr>
          <w:bCs/>
          <w:iCs/>
          <w:sz w:val="28"/>
          <w:szCs w:val="28"/>
        </w:rPr>
        <w:t>марта</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5A08C9">
        <w:rPr>
          <w:bCs/>
          <w:sz w:val="28"/>
          <w:szCs w:val="28"/>
        </w:rPr>
        <w:t xml:space="preserve">Дата составления </w:t>
      </w:r>
      <w:r w:rsidRPr="00616372">
        <w:rPr>
          <w:bCs/>
          <w:sz w:val="28"/>
          <w:szCs w:val="28"/>
        </w:rPr>
        <w:t xml:space="preserve">протокола: </w:t>
      </w:r>
      <w:r w:rsidR="001F5A9E" w:rsidRPr="00616372">
        <w:rPr>
          <w:bCs/>
          <w:sz w:val="28"/>
          <w:szCs w:val="28"/>
        </w:rPr>
        <w:t>0</w:t>
      </w:r>
      <w:r w:rsidR="001C5F19" w:rsidRPr="00616372">
        <w:rPr>
          <w:bCs/>
          <w:sz w:val="28"/>
          <w:szCs w:val="28"/>
        </w:rPr>
        <w:t>5 марта</w:t>
      </w:r>
      <w:r w:rsidR="00EC04C4" w:rsidRPr="00616372">
        <w:rPr>
          <w:bCs/>
          <w:sz w:val="28"/>
          <w:szCs w:val="28"/>
        </w:rPr>
        <w:t xml:space="preserve"> </w:t>
      </w:r>
      <w:r w:rsidRPr="00616372">
        <w:rPr>
          <w:sz w:val="28"/>
          <w:szCs w:val="28"/>
        </w:rPr>
        <w:t>202</w:t>
      </w:r>
      <w:r w:rsidR="0019243F" w:rsidRPr="00616372">
        <w:rPr>
          <w:sz w:val="28"/>
          <w:szCs w:val="28"/>
        </w:rPr>
        <w:t>6</w:t>
      </w:r>
      <w:r w:rsidRPr="00616372">
        <w:rPr>
          <w:bCs/>
          <w:iCs/>
          <w:sz w:val="28"/>
          <w:szCs w:val="28"/>
        </w:rPr>
        <w:t xml:space="preserve"> года</w:t>
      </w:r>
      <w:r w:rsidRPr="00616372">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B47CD2" w:rsidRPr="005A08C9" w:rsidRDefault="00B47CD2" w:rsidP="00B47CD2">
      <w:pPr>
        <w:ind w:right="283"/>
        <w:jc w:val="both"/>
        <w:rPr>
          <w:sz w:val="28"/>
          <w:szCs w:val="28"/>
        </w:rPr>
      </w:pPr>
      <w:r w:rsidRPr="005A08C9">
        <w:rPr>
          <w:sz w:val="28"/>
          <w:szCs w:val="28"/>
        </w:rPr>
        <w:t>Андреева Елена Викторовна</w:t>
      </w:r>
    </w:p>
    <w:p w:rsidR="00156615" w:rsidRPr="005A08C9" w:rsidRDefault="00156615" w:rsidP="00156615">
      <w:pPr>
        <w:ind w:right="283"/>
        <w:jc w:val="both"/>
        <w:rPr>
          <w:sz w:val="28"/>
          <w:szCs w:val="28"/>
        </w:rPr>
      </w:pPr>
      <w:r w:rsidRPr="005A08C9">
        <w:rPr>
          <w:sz w:val="28"/>
          <w:szCs w:val="28"/>
        </w:rPr>
        <w:t>Баранюк Наталья Николаевна</w:t>
      </w:r>
    </w:p>
    <w:p w:rsidR="00156615" w:rsidRPr="005A08C9" w:rsidRDefault="00156615" w:rsidP="00156615">
      <w:pPr>
        <w:ind w:right="283"/>
        <w:jc w:val="both"/>
        <w:rPr>
          <w:sz w:val="28"/>
          <w:szCs w:val="28"/>
        </w:rPr>
      </w:pPr>
      <w:r w:rsidRPr="005A08C9">
        <w:rPr>
          <w:sz w:val="28"/>
          <w:szCs w:val="28"/>
        </w:rPr>
        <w:t>Гончаров Юрий Владимирович</w:t>
      </w:r>
    </w:p>
    <w:p w:rsidR="00156615" w:rsidRPr="005A08C9" w:rsidRDefault="00156615" w:rsidP="00156615">
      <w:pPr>
        <w:ind w:right="283"/>
        <w:jc w:val="both"/>
        <w:rPr>
          <w:sz w:val="28"/>
          <w:szCs w:val="28"/>
        </w:rPr>
      </w:pPr>
      <w:r w:rsidRPr="005A08C9">
        <w:rPr>
          <w:sz w:val="28"/>
          <w:szCs w:val="28"/>
        </w:rPr>
        <w:t>Левченко Роман Алексеевич</w:t>
      </w:r>
    </w:p>
    <w:p w:rsidR="00156615" w:rsidRPr="005A08C9" w:rsidRDefault="00156615" w:rsidP="00156615">
      <w:pPr>
        <w:ind w:right="283"/>
        <w:jc w:val="both"/>
        <w:rPr>
          <w:sz w:val="28"/>
          <w:szCs w:val="28"/>
        </w:rPr>
      </w:pPr>
      <w:r w:rsidRPr="005A08C9">
        <w:rPr>
          <w:sz w:val="28"/>
          <w:szCs w:val="28"/>
        </w:rPr>
        <w:t>Ляпунов Евгений Викторович</w:t>
      </w:r>
    </w:p>
    <w:p w:rsidR="00156615" w:rsidRPr="005A08C9" w:rsidRDefault="00156615" w:rsidP="00156615">
      <w:pPr>
        <w:ind w:right="283"/>
        <w:jc w:val="both"/>
        <w:rPr>
          <w:sz w:val="28"/>
          <w:szCs w:val="28"/>
        </w:rPr>
      </w:pPr>
      <w:r w:rsidRPr="005A08C9">
        <w:rPr>
          <w:sz w:val="28"/>
          <w:szCs w:val="28"/>
        </w:rPr>
        <w:t>Мольский Алексей Валерьевич</w:t>
      </w:r>
    </w:p>
    <w:p w:rsidR="00156615" w:rsidRPr="005A08C9" w:rsidRDefault="00156615" w:rsidP="00156615">
      <w:pPr>
        <w:ind w:right="283"/>
        <w:jc w:val="both"/>
        <w:rPr>
          <w:sz w:val="28"/>
          <w:szCs w:val="28"/>
        </w:rPr>
      </w:pPr>
      <w:r w:rsidRPr="005A08C9">
        <w:rPr>
          <w:sz w:val="28"/>
          <w:szCs w:val="28"/>
        </w:rPr>
        <w:t>Парамонова Наталья Владимировна</w:t>
      </w:r>
    </w:p>
    <w:p w:rsidR="005A08C9" w:rsidRPr="005A08C9" w:rsidRDefault="005A08C9" w:rsidP="005A08C9">
      <w:pPr>
        <w:ind w:right="283"/>
        <w:jc w:val="both"/>
        <w:rPr>
          <w:sz w:val="28"/>
          <w:szCs w:val="28"/>
        </w:rPr>
      </w:pPr>
      <w:r w:rsidRPr="005A08C9">
        <w:rPr>
          <w:sz w:val="28"/>
          <w:szCs w:val="28"/>
        </w:rPr>
        <w:t>Полинов Алексей Александрович</w:t>
      </w:r>
    </w:p>
    <w:p w:rsidR="00156615" w:rsidRPr="005A08C9" w:rsidRDefault="00156615" w:rsidP="00156615">
      <w:pPr>
        <w:ind w:right="283"/>
        <w:jc w:val="both"/>
        <w:rPr>
          <w:sz w:val="28"/>
          <w:szCs w:val="28"/>
        </w:rPr>
      </w:pPr>
      <w:proofErr w:type="spellStart"/>
      <w:r w:rsidRPr="005A08C9">
        <w:rPr>
          <w:sz w:val="28"/>
          <w:szCs w:val="28"/>
        </w:rPr>
        <w:t>Сасин</w:t>
      </w:r>
      <w:proofErr w:type="spellEnd"/>
      <w:r w:rsidRPr="005A08C9">
        <w:rPr>
          <w:sz w:val="28"/>
          <w:szCs w:val="28"/>
        </w:rPr>
        <w:t xml:space="preserve"> Николай Иванович</w:t>
      </w:r>
    </w:p>
    <w:p w:rsidR="00156615" w:rsidRPr="005A08C9" w:rsidRDefault="00156615" w:rsidP="00156615">
      <w:pPr>
        <w:ind w:right="283"/>
        <w:jc w:val="both"/>
        <w:rPr>
          <w:sz w:val="28"/>
          <w:szCs w:val="28"/>
        </w:rPr>
      </w:pPr>
      <w:r w:rsidRPr="005A08C9">
        <w:rPr>
          <w:sz w:val="28"/>
          <w:szCs w:val="28"/>
        </w:rPr>
        <w:t>Устюгов Дмитрий Владимирович</w:t>
      </w:r>
    </w:p>
    <w:p w:rsidR="0054764B" w:rsidRPr="00E20238" w:rsidRDefault="0054764B" w:rsidP="0054764B">
      <w:pPr>
        <w:ind w:right="283"/>
        <w:jc w:val="both"/>
        <w:rPr>
          <w:sz w:val="28"/>
          <w:szCs w:val="28"/>
        </w:rPr>
      </w:pPr>
      <w:r w:rsidRPr="005A08C9">
        <w:rPr>
          <w:sz w:val="28"/>
          <w:szCs w:val="28"/>
        </w:rPr>
        <w:t>Макаров Владимир Александрович</w:t>
      </w:r>
    </w:p>
    <w:p w:rsidR="00526411" w:rsidRPr="00590D35" w:rsidRDefault="00526411" w:rsidP="00526411">
      <w:pPr>
        <w:ind w:right="283"/>
        <w:jc w:val="both"/>
        <w:rPr>
          <w:sz w:val="16"/>
          <w:szCs w:val="16"/>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Pr="00590D35" w:rsidRDefault="008561E1" w:rsidP="00156615">
      <w:pPr>
        <w:ind w:right="283"/>
        <w:jc w:val="center"/>
        <w:rPr>
          <w:sz w:val="16"/>
          <w:szCs w:val="16"/>
        </w:rPr>
      </w:pPr>
    </w:p>
    <w:p w:rsidR="00156615" w:rsidRDefault="00156615" w:rsidP="00156615">
      <w:pPr>
        <w:ind w:right="283"/>
        <w:jc w:val="center"/>
        <w:rPr>
          <w:sz w:val="28"/>
          <w:szCs w:val="28"/>
        </w:rPr>
      </w:pPr>
      <w:r w:rsidRPr="00FD6531">
        <w:rPr>
          <w:sz w:val="28"/>
          <w:szCs w:val="28"/>
        </w:rPr>
        <w:t>Повестка дня:</w:t>
      </w:r>
    </w:p>
    <w:p w:rsidR="00933F2D" w:rsidRPr="00590D35" w:rsidRDefault="00933F2D" w:rsidP="00156615">
      <w:pPr>
        <w:ind w:right="283"/>
        <w:jc w:val="center"/>
        <w:rPr>
          <w:sz w:val="16"/>
          <w:szCs w:val="16"/>
        </w:rPr>
      </w:pPr>
    </w:p>
    <w:p w:rsidR="008074B9" w:rsidRPr="008074B9" w:rsidRDefault="008074B9" w:rsidP="008074B9">
      <w:pPr>
        <w:tabs>
          <w:tab w:val="left" w:pos="0"/>
        </w:tabs>
        <w:spacing w:line="264" w:lineRule="auto"/>
        <w:jc w:val="both"/>
        <w:rPr>
          <w:rFonts w:eastAsia="Calibri"/>
          <w:sz w:val="28"/>
          <w:szCs w:val="28"/>
        </w:rPr>
      </w:pPr>
      <w:r>
        <w:rPr>
          <w:rFonts w:eastAsia="Calibri"/>
          <w:sz w:val="26"/>
          <w:szCs w:val="26"/>
        </w:rPr>
        <w:tab/>
      </w:r>
      <w:r w:rsidRPr="008074B9">
        <w:rPr>
          <w:rFonts w:eastAsia="Calibri"/>
          <w:sz w:val="28"/>
          <w:szCs w:val="28"/>
        </w:rPr>
        <w:t xml:space="preserve">1. </w:t>
      </w:r>
      <w:r w:rsidRPr="008074B9">
        <w:rPr>
          <w:rFonts w:eastAsia="Calibri"/>
          <w:sz w:val="28"/>
          <w:szCs w:val="28"/>
        </w:rPr>
        <w:tab/>
        <w:t xml:space="preserve">О соблюдении Положения об информационной политике ПАО «Россети Северный Кавказ» за 2025 год. </w:t>
      </w:r>
    </w:p>
    <w:p w:rsidR="008074B9" w:rsidRPr="008074B9" w:rsidRDefault="008074B9" w:rsidP="008074B9">
      <w:pPr>
        <w:tabs>
          <w:tab w:val="left" w:pos="0"/>
        </w:tabs>
        <w:spacing w:line="264" w:lineRule="auto"/>
        <w:jc w:val="both"/>
        <w:rPr>
          <w:rFonts w:eastAsia="Calibri"/>
          <w:sz w:val="28"/>
          <w:szCs w:val="28"/>
        </w:rPr>
      </w:pPr>
      <w:r w:rsidRPr="008074B9">
        <w:rPr>
          <w:rFonts w:eastAsia="Calibri"/>
          <w:sz w:val="28"/>
          <w:szCs w:val="28"/>
        </w:rPr>
        <w:tab/>
        <w:t>2.</w:t>
      </w:r>
      <w:r w:rsidRPr="008074B9">
        <w:rPr>
          <w:rFonts w:eastAsia="Calibri"/>
          <w:sz w:val="28"/>
          <w:szCs w:val="28"/>
        </w:rPr>
        <w:tab/>
        <w:t>О рассмотрении отчета Генерального директора Общества о выполнении в 4 квартале 2025 года решений, принятых Советом директоров Общества.</w:t>
      </w:r>
    </w:p>
    <w:p w:rsidR="008074B9" w:rsidRPr="008074B9" w:rsidRDefault="008074B9" w:rsidP="008074B9">
      <w:pPr>
        <w:tabs>
          <w:tab w:val="left" w:pos="0"/>
        </w:tabs>
        <w:spacing w:line="264" w:lineRule="auto"/>
        <w:jc w:val="both"/>
        <w:rPr>
          <w:rFonts w:eastAsia="Calibri"/>
          <w:sz w:val="28"/>
          <w:szCs w:val="28"/>
        </w:rPr>
      </w:pPr>
      <w:r w:rsidRPr="008074B9">
        <w:rPr>
          <w:rFonts w:eastAsia="Calibri"/>
          <w:sz w:val="28"/>
          <w:szCs w:val="28"/>
        </w:rPr>
        <w:tab/>
        <w:t>3.</w:t>
      </w:r>
      <w:r w:rsidRPr="008074B9">
        <w:rPr>
          <w:rFonts w:eastAsia="Calibri"/>
          <w:sz w:val="28"/>
          <w:szCs w:val="28"/>
        </w:rPr>
        <w:tab/>
        <w:t>Об утверждении кандидатур страховщиков ПАО «Россети Северный Кавказ».</w:t>
      </w:r>
    </w:p>
    <w:p w:rsidR="008074B9" w:rsidRPr="008074B9" w:rsidRDefault="008074B9" w:rsidP="008074B9">
      <w:pPr>
        <w:tabs>
          <w:tab w:val="left" w:pos="0"/>
        </w:tabs>
        <w:spacing w:line="264" w:lineRule="auto"/>
        <w:jc w:val="both"/>
        <w:rPr>
          <w:rFonts w:eastAsia="Calibri"/>
          <w:sz w:val="28"/>
          <w:szCs w:val="28"/>
        </w:rPr>
      </w:pPr>
      <w:r w:rsidRPr="008074B9">
        <w:rPr>
          <w:rFonts w:eastAsia="Calibri"/>
          <w:sz w:val="28"/>
          <w:szCs w:val="28"/>
        </w:rPr>
        <w:tab/>
        <w:t>4.</w:t>
      </w:r>
      <w:r w:rsidRPr="008074B9">
        <w:rPr>
          <w:rFonts w:eastAsia="Calibri"/>
          <w:sz w:val="28"/>
          <w:szCs w:val="28"/>
        </w:rPr>
        <w:tab/>
        <w:t>Об утверждении Плана-графика мероприятий ПАО «Россети Северный Кавказ» по снижению просроченной дебиторской задолженности за услуги по передаче электрической энергии и урегулированию разногласий, сложившихся на 01.01.2026.</w:t>
      </w:r>
    </w:p>
    <w:p w:rsidR="008074B9" w:rsidRPr="008074B9" w:rsidRDefault="008074B9" w:rsidP="008074B9">
      <w:pPr>
        <w:tabs>
          <w:tab w:val="left" w:pos="0"/>
        </w:tabs>
        <w:spacing w:line="264" w:lineRule="auto"/>
        <w:jc w:val="both"/>
        <w:rPr>
          <w:rFonts w:eastAsia="Calibri"/>
          <w:sz w:val="28"/>
          <w:szCs w:val="28"/>
        </w:rPr>
      </w:pPr>
      <w:r w:rsidRPr="008074B9">
        <w:rPr>
          <w:rFonts w:eastAsia="Calibri"/>
          <w:sz w:val="28"/>
          <w:szCs w:val="28"/>
        </w:rPr>
        <w:lastRenderedPageBreak/>
        <w:tab/>
        <w:t>5.</w:t>
      </w:r>
      <w:r w:rsidRPr="008074B9">
        <w:rPr>
          <w:rFonts w:eastAsia="Calibri"/>
          <w:sz w:val="28"/>
          <w:szCs w:val="28"/>
        </w:rPr>
        <w:tab/>
        <w:t>О рассмотрении предложений акционеров Общества по выдвижению кандидатов в Совет директоров и Ревизионную комиссию Общества.</w:t>
      </w:r>
      <w:r w:rsidRPr="008074B9">
        <w:rPr>
          <w:rFonts w:eastAsia="Calibri"/>
          <w:sz w:val="28"/>
          <w:szCs w:val="28"/>
        </w:rPr>
        <w:tab/>
      </w:r>
    </w:p>
    <w:p w:rsidR="00453C3B" w:rsidRPr="00453C3B" w:rsidRDefault="00453C3B" w:rsidP="008074B9">
      <w:pPr>
        <w:pStyle w:val="ab"/>
        <w:tabs>
          <w:tab w:val="left" w:pos="709"/>
        </w:tabs>
        <w:spacing w:line="264" w:lineRule="auto"/>
        <w:ind w:left="709"/>
        <w:rPr>
          <w:bCs/>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517DE1" w:rsidRPr="00517DE1" w:rsidRDefault="00517DE1" w:rsidP="00517DE1">
      <w:pPr>
        <w:autoSpaceDE w:val="0"/>
        <w:autoSpaceDN w:val="0"/>
        <w:adjustRightInd w:val="0"/>
        <w:jc w:val="both"/>
        <w:rPr>
          <w:rFonts w:eastAsia="Calibri"/>
          <w:b/>
          <w:color w:val="000000"/>
          <w:sz w:val="26"/>
          <w:szCs w:val="26"/>
          <w:lang w:eastAsia="en-US"/>
        </w:rPr>
      </w:pPr>
      <w:r w:rsidRPr="00517DE1">
        <w:rPr>
          <w:rFonts w:eastAsia="Calibri"/>
          <w:b/>
          <w:color w:val="000000"/>
          <w:sz w:val="26"/>
          <w:szCs w:val="26"/>
          <w:lang w:eastAsia="en-US"/>
        </w:rPr>
        <w:t xml:space="preserve">Вопрос: </w:t>
      </w:r>
    </w:p>
    <w:p w:rsidR="00517DE1" w:rsidRPr="00517DE1" w:rsidRDefault="00517DE1" w:rsidP="00517DE1">
      <w:pPr>
        <w:jc w:val="both"/>
        <w:rPr>
          <w:sz w:val="28"/>
          <w:szCs w:val="28"/>
        </w:rPr>
      </w:pPr>
      <w:r w:rsidRPr="00517DE1">
        <w:rPr>
          <w:rFonts w:eastAsia="Calibri"/>
          <w:b/>
          <w:color w:val="000000"/>
          <w:sz w:val="26"/>
          <w:szCs w:val="26"/>
        </w:rPr>
        <w:t xml:space="preserve">1. </w:t>
      </w:r>
      <w:r w:rsidRPr="00517DE1">
        <w:rPr>
          <w:sz w:val="28"/>
          <w:szCs w:val="28"/>
        </w:rPr>
        <w:t xml:space="preserve">О соблюдении Положения об информационной политике </w:t>
      </w:r>
      <w:r w:rsidRPr="00517DE1">
        <w:rPr>
          <w:sz w:val="28"/>
          <w:szCs w:val="28"/>
        </w:rPr>
        <w:br/>
        <w:t>ПАО «Россети Северный Кавказ» за 2025 год.</w:t>
      </w:r>
    </w:p>
    <w:p w:rsidR="00517DE1" w:rsidRPr="00517DE1" w:rsidRDefault="00517DE1" w:rsidP="00517DE1">
      <w:pPr>
        <w:autoSpaceDE w:val="0"/>
        <w:autoSpaceDN w:val="0"/>
        <w:adjustRightInd w:val="0"/>
        <w:jc w:val="both"/>
        <w:rPr>
          <w:rFonts w:eastAsia="Calibri"/>
          <w:b/>
          <w:color w:val="000000"/>
          <w:sz w:val="26"/>
          <w:szCs w:val="26"/>
          <w:lang w:eastAsia="en-US"/>
        </w:rPr>
      </w:pPr>
      <w:r w:rsidRPr="00517DE1">
        <w:rPr>
          <w:rFonts w:eastAsia="Calibri"/>
          <w:b/>
          <w:color w:val="000000"/>
          <w:sz w:val="26"/>
          <w:szCs w:val="26"/>
          <w:lang w:eastAsia="en-US"/>
        </w:rPr>
        <w:t xml:space="preserve">Решение: </w:t>
      </w:r>
    </w:p>
    <w:p w:rsidR="00517DE1" w:rsidRPr="00616372" w:rsidRDefault="00517DE1" w:rsidP="00517DE1">
      <w:pPr>
        <w:ind w:firstLine="708"/>
        <w:jc w:val="both"/>
        <w:rPr>
          <w:sz w:val="28"/>
          <w:szCs w:val="28"/>
        </w:rPr>
      </w:pPr>
      <w:r w:rsidRPr="00517DE1">
        <w:rPr>
          <w:bCs/>
          <w:iCs/>
          <w:sz w:val="28"/>
          <w:szCs w:val="28"/>
        </w:rPr>
        <w:t xml:space="preserve">1.1. Принять к сведению отчет генерального директора Общества о соблюдении Положения об информационной политике ПАО «Россети </w:t>
      </w:r>
      <w:r w:rsidRPr="00616372">
        <w:rPr>
          <w:bCs/>
          <w:iCs/>
          <w:sz w:val="28"/>
          <w:szCs w:val="28"/>
        </w:rPr>
        <w:t>Северный Кавказ» за 2025 год согласно приложению 1 к настоящему решению</w:t>
      </w:r>
      <w:r w:rsidRPr="00616372">
        <w:rPr>
          <w:sz w:val="28"/>
          <w:szCs w:val="28"/>
        </w:rPr>
        <w:t>.</w:t>
      </w:r>
    </w:p>
    <w:p w:rsidR="00AE3617" w:rsidRPr="00AE3617" w:rsidRDefault="00AE3617" w:rsidP="00517DE1">
      <w:pPr>
        <w:widowControl w:val="0"/>
        <w:tabs>
          <w:tab w:val="left" w:pos="1134"/>
        </w:tabs>
        <w:jc w:val="both"/>
        <w:rPr>
          <w:sz w:val="8"/>
          <w:szCs w:val="8"/>
        </w:rPr>
      </w:pPr>
    </w:p>
    <w:p w:rsidR="00517DE1" w:rsidRPr="00616372" w:rsidRDefault="00517DE1" w:rsidP="00517DE1">
      <w:pPr>
        <w:widowControl w:val="0"/>
        <w:tabs>
          <w:tab w:val="left" w:pos="1134"/>
        </w:tabs>
        <w:jc w:val="both"/>
        <w:rPr>
          <w:sz w:val="28"/>
          <w:szCs w:val="28"/>
        </w:rPr>
      </w:pPr>
      <w:r w:rsidRPr="00616372">
        <w:rPr>
          <w:sz w:val="28"/>
          <w:szCs w:val="28"/>
        </w:rPr>
        <w:t xml:space="preserve">Голосовали «ЗА»: Андреева Е.В., Баранюк Н.Н., Гончаров Ю.В., Левченко Р.А., Ляпунов Е.В., Макаров В.А., Мольский А.В., Парамонова Н.В.,   Полинов А.А.,        </w:t>
      </w:r>
      <w:proofErr w:type="spellStart"/>
      <w:r w:rsidRPr="00616372">
        <w:rPr>
          <w:sz w:val="28"/>
          <w:szCs w:val="28"/>
        </w:rPr>
        <w:t>Сасин</w:t>
      </w:r>
      <w:proofErr w:type="spellEnd"/>
      <w:r w:rsidRPr="00616372">
        <w:rPr>
          <w:sz w:val="28"/>
          <w:szCs w:val="28"/>
        </w:rPr>
        <w:t xml:space="preserve"> Н.И., Устюгов Д.В.</w:t>
      </w:r>
    </w:p>
    <w:p w:rsidR="00517DE1" w:rsidRPr="00616372" w:rsidRDefault="00517DE1" w:rsidP="00517DE1">
      <w:pPr>
        <w:widowControl w:val="0"/>
        <w:tabs>
          <w:tab w:val="left" w:pos="0"/>
          <w:tab w:val="left" w:pos="1276"/>
        </w:tabs>
        <w:jc w:val="both"/>
        <w:rPr>
          <w:sz w:val="28"/>
          <w:szCs w:val="28"/>
        </w:rPr>
      </w:pPr>
      <w:r w:rsidRPr="00616372">
        <w:rPr>
          <w:sz w:val="28"/>
          <w:szCs w:val="28"/>
        </w:rPr>
        <w:t>«ПРОТИВ»: нет. «ВОЗДЕРЖАЛСЯ»: нет.</w:t>
      </w:r>
    </w:p>
    <w:p w:rsidR="00517DE1" w:rsidRPr="00616372" w:rsidRDefault="00517DE1" w:rsidP="00517DE1">
      <w:pPr>
        <w:tabs>
          <w:tab w:val="left" w:pos="1134"/>
        </w:tabs>
        <w:jc w:val="both"/>
        <w:outlineLvl w:val="0"/>
        <w:rPr>
          <w:rFonts w:eastAsia="Calibri"/>
          <w:color w:val="000000"/>
          <w:sz w:val="28"/>
          <w:szCs w:val="28"/>
        </w:rPr>
      </w:pPr>
      <w:r w:rsidRPr="00616372">
        <w:rPr>
          <w:b/>
          <w:sz w:val="28"/>
          <w:szCs w:val="28"/>
        </w:rPr>
        <w:t>Решение принято.</w:t>
      </w:r>
      <w:r w:rsidRPr="00616372">
        <w:t xml:space="preserve"> </w:t>
      </w:r>
    </w:p>
    <w:p w:rsidR="00517DE1" w:rsidRPr="00616372" w:rsidRDefault="00517DE1" w:rsidP="00517DE1">
      <w:pPr>
        <w:jc w:val="both"/>
        <w:rPr>
          <w:rFonts w:eastAsia="Calibri"/>
          <w:b/>
          <w:color w:val="000000"/>
          <w:lang w:eastAsia="en-US"/>
        </w:rPr>
      </w:pPr>
    </w:p>
    <w:p w:rsidR="00517DE1" w:rsidRPr="00616372" w:rsidRDefault="00517DE1" w:rsidP="00517DE1">
      <w:pPr>
        <w:autoSpaceDE w:val="0"/>
        <w:autoSpaceDN w:val="0"/>
        <w:adjustRightInd w:val="0"/>
        <w:rPr>
          <w:rFonts w:eastAsia="Calibri"/>
          <w:b/>
          <w:color w:val="000000"/>
          <w:sz w:val="26"/>
          <w:szCs w:val="26"/>
          <w:lang w:eastAsia="en-US"/>
        </w:rPr>
      </w:pPr>
      <w:r w:rsidRPr="00616372">
        <w:rPr>
          <w:rFonts w:eastAsia="Calibri"/>
          <w:b/>
          <w:color w:val="000000"/>
          <w:sz w:val="26"/>
          <w:szCs w:val="26"/>
          <w:lang w:eastAsia="en-US"/>
        </w:rPr>
        <w:t xml:space="preserve">Вопрос: </w:t>
      </w:r>
    </w:p>
    <w:p w:rsidR="00517DE1" w:rsidRPr="00616372" w:rsidRDefault="00517DE1" w:rsidP="00517DE1">
      <w:pPr>
        <w:jc w:val="both"/>
        <w:rPr>
          <w:sz w:val="28"/>
          <w:szCs w:val="28"/>
        </w:rPr>
      </w:pPr>
      <w:r w:rsidRPr="00616372">
        <w:rPr>
          <w:rFonts w:eastAsia="Calibri"/>
          <w:b/>
          <w:color w:val="000000"/>
          <w:sz w:val="26"/>
          <w:szCs w:val="26"/>
        </w:rPr>
        <w:t xml:space="preserve">2. </w:t>
      </w:r>
      <w:r w:rsidRPr="00616372">
        <w:rPr>
          <w:color w:val="000000" w:themeColor="text1"/>
          <w:sz w:val="28"/>
          <w:szCs w:val="28"/>
        </w:rPr>
        <w:t>О рассмотрении отчета Генерального директора Общества о выполнении в 4 квартале 2025 года решений, принятых Советом директоров Общества</w:t>
      </w:r>
      <w:r w:rsidRPr="00616372">
        <w:rPr>
          <w:sz w:val="28"/>
          <w:szCs w:val="28"/>
        </w:rPr>
        <w:t>.</w:t>
      </w:r>
    </w:p>
    <w:p w:rsidR="00517DE1" w:rsidRPr="00616372" w:rsidRDefault="00517DE1" w:rsidP="00517DE1">
      <w:pPr>
        <w:autoSpaceDE w:val="0"/>
        <w:autoSpaceDN w:val="0"/>
        <w:adjustRightInd w:val="0"/>
        <w:jc w:val="both"/>
        <w:rPr>
          <w:rFonts w:eastAsia="Calibri"/>
          <w:b/>
          <w:color w:val="000000"/>
          <w:sz w:val="26"/>
          <w:szCs w:val="26"/>
          <w:lang w:eastAsia="en-US"/>
        </w:rPr>
      </w:pPr>
      <w:r w:rsidRPr="00616372">
        <w:rPr>
          <w:rFonts w:eastAsia="Calibri"/>
          <w:b/>
          <w:color w:val="000000"/>
          <w:sz w:val="26"/>
          <w:szCs w:val="26"/>
          <w:lang w:eastAsia="en-US"/>
        </w:rPr>
        <w:t xml:space="preserve">Решение: </w:t>
      </w:r>
    </w:p>
    <w:p w:rsidR="00517DE1" w:rsidRPr="00616372" w:rsidRDefault="00517DE1" w:rsidP="00517DE1">
      <w:pPr>
        <w:ind w:firstLine="709"/>
        <w:jc w:val="both"/>
        <w:rPr>
          <w:sz w:val="28"/>
          <w:szCs w:val="28"/>
        </w:rPr>
      </w:pPr>
      <w:r w:rsidRPr="00616372">
        <w:rPr>
          <w:sz w:val="28"/>
          <w:szCs w:val="28"/>
        </w:rPr>
        <w:t>2.1. Принять к сведению отчет Генерального директора Общества о выполнении в 4 квартале 2025 года решений, принятых Советом директоров Общества, в соответствии с приложением 2 к настоящему решению.</w:t>
      </w:r>
    </w:p>
    <w:p w:rsidR="00AE3617" w:rsidRPr="00AE3617" w:rsidRDefault="00AE3617" w:rsidP="00517DE1">
      <w:pPr>
        <w:widowControl w:val="0"/>
        <w:tabs>
          <w:tab w:val="left" w:pos="1134"/>
        </w:tabs>
        <w:jc w:val="both"/>
        <w:rPr>
          <w:sz w:val="8"/>
          <w:szCs w:val="8"/>
        </w:rPr>
      </w:pPr>
    </w:p>
    <w:p w:rsidR="00517DE1" w:rsidRPr="00616372" w:rsidRDefault="00517DE1" w:rsidP="00517DE1">
      <w:pPr>
        <w:widowControl w:val="0"/>
        <w:tabs>
          <w:tab w:val="left" w:pos="1134"/>
        </w:tabs>
        <w:jc w:val="both"/>
        <w:rPr>
          <w:sz w:val="28"/>
          <w:szCs w:val="28"/>
        </w:rPr>
      </w:pPr>
      <w:r w:rsidRPr="00616372">
        <w:rPr>
          <w:sz w:val="28"/>
          <w:szCs w:val="28"/>
        </w:rPr>
        <w:t xml:space="preserve">Голосовали «ЗА»: Андреева Е.В., Баранюк Н.Н., Гончаров Ю.В., Левченко Р.А., Ляпунов Е.В., Макаров В.А., Мольский А.В., Парамонова Н.В.,   Полинов А.А.,        </w:t>
      </w:r>
      <w:proofErr w:type="spellStart"/>
      <w:r w:rsidRPr="00616372">
        <w:rPr>
          <w:sz w:val="28"/>
          <w:szCs w:val="28"/>
        </w:rPr>
        <w:t>Сасин</w:t>
      </w:r>
      <w:proofErr w:type="spellEnd"/>
      <w:r w:rsidRPr="00616372">
        <w:rPr>
          <w:sz w:val="28"/>
          <w:szCs w:val="28"/>
        </w:rPr>
        <w:t xml:space="preserve"> Н.И., Устюгов Д.В.</w:t>
      </w:r>
    </w:p>
    <w:p w:rsidR="00517DE1" w:rsidRPr="00616372" w:rsidRDefault="00517DE1" w:rsidP="00517DE1">
      <w:pPr>
        <w:widowControl w:val="0"/>
        <w:tabs>
          <w:tab w:val="left" w:pos="0"/>
          <w:tab w:val="left" w:pos="1276"/>
        </w:tabs>
        <w:jc w:val="both"/>
        <w:rPr>
          <w:sz w:val="28"/>
          <w:szCs w:val="28"/>
        </w:rPr>
      </w:pPr>
      <w:r w:rsidRPr="00616372">
        <w:rPr>
          <w:sz w:val="28"/>
          <w:szCs w:val="28"/>
        </w:rPr>
        <w:t>«ПРОТИВ»: нет. «ВОЗДЕРЖАЛСЯ»: нет.</w:t>
      </w:r>
    </w:p>
    <w:p w:rsidR="00517DE1" w:rsidRPr="00616372" w:rsidRDefault="00517DE1" w:rsidP="00517DE1">
      <w:pPr>
        <w:tabs>
          <w:tab w:val="left" w:pos="1134"/>
        </w:tabs>
        <w:jc w:val="both"/>
        <w:outlineLvl w:val="0"/>
        <w:rPr>
          <w:rFonts w:eastAsia="Calibri"/>
          <w:color w:val="000000"/>
          <w:sz w:val="28"/>
          <w:szCs w:val="28"/>
        </w:rPr>
      </w:pPr>
      <w:r w:rsidRPr="00616372">
        <w:rPr>
          <w:b/>
          <w:sz w:val="28"/>
          <w:szCs w:val="28"/>
        </w:rPr>
        <w:t>Решение принято.</w:t>
      </w:r>
      <w:r w:rsidRPr="00616372">
        <w:t xml:space="preserve"> </w:t>
      </w:r>
    </w:p>
    <w:p w:rsidR="00517DE1" w:rsidRPr="00616372" w:rsidRDefault="00517DE1" w:rsidP="00517DE1">
      <w:pPr>
        <w:outlineLvl w:val="0"/>
        <w:rPr>
          <w:sz w:val="28"/>
          <w:szCs w:val="28"/>
        </w:rPr>
      </w:pPr>
    </w:p>
    <w:p w:rsidR="00517DE1" w:rsidRPr="00616372" w:rsidRDefault="00517DE1" w:rsidP="00517DE1">
      <w:pPr>
        <w:autoSpaceDE w:val="0"/>
        <w:autoSpaceDN w:val="0"/>
        <w:adjustRightInd w:val="0"/>
        <w:rPr>
          <w:rFonts w:eastAsia="Calibri"/>
          <w:b/>
          <w:color w:val="000000"/>
          <w:sz w:val="26"/>
          <w:szCs w:val="26"/>
          <w:lang w:eastAsia="en-US"/>
        </w:rPr>
      </w:pPr>
      <w:r w:rsidRPr="00616372">
        <w:rPr>
          <w:rFonts w:eastAsia="Calibri"/>
          <w:b/>
          <w:color w:val="000000"/>
          <w:sz w:val="26"/>
          <w:szCs w:val="26"/>
          <w:lang w:eastAsia="en-US"/>
        </w:rPr>
        <w:t xml:space="preserve">Вопрос: </w:t>
      </w:r>
    </w:p>
    <w:p w:rsidR="00517DE1" w:rsidRPr="00616372" w:rsidRDefault="00517DE1" w:rsidP="00517DE1">
      <w:pPr>
        <w:widowControl w:val="0"/>
        <w:tabs>
          <w:tab w:val="left" w:pos="709"/>
          <w:tab w:val="left" w:pos="851"/>
          <w:tab w:val="left" w:pos="993"/>
          <w:tab w:val="left" w:pos="1134"/>
        </w:tabs>
        <w:jc w:val="both"/>
        <w:rPr>
          <w:rFonts w:eastAsia="Calibri"/>
          <w:sz w:val="28"/>
          <w:szCs w:val="28"/>
          <w:lang w:eastAsia="en-US"/>
        </w:rPr>
      </w:pPr>
      <w:r w:rsidRPr="00616372">
        <w:rPr>
          <w:rFonts w:eastAsia="Calibri"/>
          <w:b/>
          <w:color w:val="000000"/>
          <w:sz w:val="26"/>
          <w:szCs w:val="26"/>
          <w:lang w:eastAsia="en-US"/>
        </w:rPr>
        <w:t>3.</w:t>
      </w:r>
      <w:r w:rsidRPr="00616372">
        <w:rPr>
          <w:rFonts w:asciiTheme="minorHAnsi" w:eastAsia="Calibri" w:hAnsiTheme="minorHAnsi" w:cstheme="minorBidi"/>
          <w:b/>
          <w:color w:val="000000"/>
          <w:sz w:val="26"/>
          <w:szCs w:val="26"/>
          <w:lang w:eastAsia="en-US"/>
        </w:rPr>
        <w:t xml:space="preserve"> </w:t>
      </w:r>
      <w:r w:rsidRPr="00616372">
        <w:rPr>
          <w:rFonts w:eastAsiaTheme="minorHAnsi"/>
          <w:bCs/>
          <w:sz w:val="28"/>
          <w:szCs w:val="28"/>
          <w:lang w:eastAsia="en-US"/>
        </w:rPr>
        <w:t>Об утверждении кандидатур страховщиков ПАО «Россети Северный Кавказ».</w:t>
      </w:r>
    </w:p>
    <w:p w:rsidR="00517DE1" w:rsidRPr="00616372" w:rsidRDefault="00517DE1" w:rsidP="00517DE1">
      <w:pPr>
        <w:autoSpaceDE w:val="0"/>
        <w:autoSpaceDN w:val="0"/>
        <w:adjustRightInd w:val="0"/>
        <w:jc w:val="both"/>
        <w:rPr>
          <w:rFonts w:eastAsia="Calibri"/>
          <w:b/>
          <w:color w:val="000000"/>
          <w:sz w:val="26"/>
          <w:szCs w:val="26"/>
          <w:lang w:eastAsia="en-US"/>
        </w:rPr>
      </w:pPr>
      <w:r w:rsidRPr="00616372">
        <w:rPr>
          <w:rFonts w:eastAsia="Calibri"/>
          <w:b/>
          <w:color w:val="000000"/>
          <w:sz w:val="26"/>
          <w:szCs w:val="26"/>
          <w:lang w:eastAsia="en-US"/>
        </w:rPr>
        <w:t xml:space="preserve">Решение: </w:t>
      </w:r>
    </w:p>
    <w:p w:rsidR="00517DE1" w:rsidRPr="00517DE1" w:rsidRDefault="00517DE1" w:rsidP="00517DE1">
      <w:pPr>
        <w:ind w:firstLine="709"/>
        <w:jc w:val="both"/>
        <w:rPr>
          <w:rFonts w:cstheme="minorBidi"/>
          <w:sz w:val="28"/>
          <w:szCs w:val="28"/>
        </w:rPr>
      </w:pPr>
      <w:r w:rsidRPr="00616372">
        <w:rPr>
          <w:rFonts w:eastAsiaTheme="minorHAnsi" w:cstheme="minorBidi"/>
          <w:sz w:val="28"/>
          <w:szCs w:val="28"/>
          <w:lang w:eastAsia="en-US"/>
        </w:rPr>
        <w:t>3.1. Утвердить в качестве страховщиков Общества следующие страховые компании</w:t>
      </w:r>
      <w:r w:rsidRPr="00616372">
        <w:rPr>
          <w:rFonts w:cstheme="minorBidi"/>
          <w:sz w:val="28"/>
          <w:szCs w:val="28"/>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95"/>
        <w:gridCol w:w="2551"/>
        <w:gridCol w:w="2410"/>
      </w:tblGrid>
      <w:tr w:rsidR="00517DE1" w:rsidRPr="00517DE1" w:rsidTr="00562E71">
        <w:trPr>
          <w:trHeight w:val="493"/>
        </w:trPr>
        <w:tc>
          <w:tcPr>
            <w:tcW w:w="4395" w:type="dxa"/>
            <w:tcBorders>
              <w:bottom w:val="single" w:sz="4" w:space="0" w:color="auto"/>
            </w:tcBorders>
            <w:tcMar>
              <w:top w:w="0" w:type="dxa"/>
              <w:left w:w="108" w:type="dxa"/>
              <w:bottom w:w="0" w:type="dxa"/>
              <w:right w:w="108" w:type="dxa"/>
            </w:tcMar>
            <w:vAlign w:val="center"/>
          </w:tcPr>
          <w:p w:rsidR="00517DE1" w:rsidRPr="00517DE1" w:rsidRDefault="00517DE1" w:rsidP="00517DE1">
            <w:pPr>
              <w:jc w:val="center"/>
              <w:rPr>
                <w:rFonts w:eastAsiaTheme="minorHAnsi"/>
              </w:rPr>
            </w:pPr>
            <w:r w:rsidRPr="00517DE1">
              <w:rPr>
                <w:rFonts w:eastAsiaTheme="minorHAnsi"/>
              </w:rPr>
              <w:t>Вид страхования</w:t>
            </w:r>
          </w:p>
        </w:tc>
        <w:tc>
          <w:tcPr>
            <w:tcW w:w="2551" w:type="dxa"/>
            <w:tcBorders>
              <w:bottom w:val="single" w:sz="4" w:space="0" w:color="auto"/>
            </w:tcBorders>
            <w:tcMar>
              <w:top w:w="0" w:type="dxa"/>
              <w:left w:w="108" w:type="dxa"/>
              <w:bottom w:w="0" w:type="dxa"/>
              <w:right w:w="108" w:type="dxa"/>
            </w:tcMar>
            <w:vAlign w:val="center"/>
          </w:tcPr>
          <w:p w:rsidR="00517DE1" w:rsidRPr="00517DE1" w:rsidRDefault="00517DE1" w:rsidP="00517DE1">
            <w:pPr>
              <w:jc w:val="center"/>
              <w:rPr>
                <w:rFonts w:eastAsiaTheme="minorHAnsi"/>
              </w:rPr>
            </w:pPr>
            <w:r w:rsidRPr="00517DE1">
              <w:rPr>
                <w:rFonts w:eastAsiaTheme="minorHAnsi"/>
              </w:rPr>
              <w:t>Страховая компания</w:t>
            </w:r>
          </w:p>
        </w:tc>
        <w:tc>
          <w:tcPr>
            <w:tcW w:w="2410" w:type="dxa"/>
            <w:tcMar>
              <w:top w:w="0" w:type="dxa"/>
              <w:left w:w="108" w:type="dxa"/>
              <w:bottom w:w="0" w:type="dxa"/>
              <w:right w:w="108" w:type="dxa"/>
            </w:tcMar>
            <w:vAlign w:val="center"/>
          </w:tcPr>
          <w:p w:rsidR="00517DE1" w:rsidRPr="00517DE1" w:rsidRDefault="00517DE1" w:rsidP="00517DE1">
            <w:pPr>
              <w:jc w:val="center"/>
              <w:rPr>
                <w:rFonts w:eastAsiaTheme="minorHAnsi"/>
              </w:rPr>
            </w:pPr>
            <w:r w:rsidRPr="00517DE1">
              <w:rPr>
                <w:rFonts w:eastAsiaTheme="minorHAnsi"/>
              </w:rPr>
              <w:t>Период страхования</w:t>
            </w:r>
          </w:p>
        </w:tc>
      </w:tr>
      <w:tr w:rsidR="00517DE1" w:rsidRPr="00616372" w:rsidTr="00562E71">
        <w:trPr>
          <w:trHeight w:val="1610"/>
        </w:trPr>
        <w:tc>
          <w:tcPr>
            <w:tcW w:w="43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17DE1" w:rsidRPr="00616372" w:rsidRDefault="00517DE1" w:rsidP="00517DE1">
            <w:pPr>
              <w:jc w:val="center"/>
              <w:rPr>
                <w:rFonts w:eastAsiaTheme="minorHAnsi"/>
                <w:sz w:val="26"/>
                <w:szCs w:val="26"/>
                <w:lang w:eastAsia="en-US"/>
              </w:rPr>
            </w:pPr>
            <w:r w:rsidRPr="00616372">
              <w:rPr>
                <w:rFonts w:eastAsiaTheme="minorHAnsi"/>
                <w:lang w:eastAsia="en-US"/>
              </w:rPr>
              <w:t>Страхование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(ГО СРО инженерные изыскания)</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17DE1" w:rsidRPr="00616372" w:rsidRDefault="00517DE1" w:rsidP="00517DE1">
            <w:pPr>
              <w:jc w:val="center"/>
              <w:rPr>
                <w:rFonts w:eastAsiaTheme="minorHAnsi"/>
                <w:bCs/>
                <w:iCs/>
                <w:sz w:val="22"/>
                <w:szCs w:val="22"/>
                <w:lang w:eastAsia="en-US"/>
              </w:rPr>
            </w:pPr>
            <w:r w:rsidRPr="00616372">
              <w:rPr>
                <w:rFonts w:eastAsiaTheme="minorHAnsi"/>
                <w:lang w:eastAsia="en-US"/>
              </w:rPr>
              <w:t>САО «ВСК»</w:t>
            </w:r>
          </w:p>
        </w:tc>
        <w:tc>
          <w:tcPr>
            <w:tcW w:w="2410" w:type="dxa"/>
            <w:tcBorders>
              <w:left w:val="single" w:sz="4" w:space="0" w:color="auto"/>
            </w:tcBorders>
            <w:tcMar>
              <w:top w:w="0" w:type="dxa"/>
              <w:left w:w="108" w:type="dxa"/>
              <w:bottom w:w="0" w:type="dxa"/>
              <w:right w:w="108" w:type="dxa"/>
            </w:tcMar>
            <w:vAlign w:val="center"/>
          </w:tcPr>
          <w:p w:rsidR="00517DE1" w:rsidRPr="00616372" w:rsidRDefault="00517DE1" w:rsidP="00517DE1">
            <w:pPr>
              <w:jc w:val="center"/>
              <w:rPr>
                <w:rFonts w:eastAsiaTheme="minorHAnsi"/>
                <w:bCs/>
                <w:iCs/>
                <w:sz w:val="22"/>
                <w:szCs w:val="22"/>
                <w:lang w:eastAsia="en-US"/>
              </w:rPr>
            </w:pPr>
            <w:r w:rsidRPr="00616372">
              <w:rPr>
                <w:rFonts w:eastAsiaTheme="minorHAnsi"/>
                <w:lang w:eastAsia="en-US"/>
              </w:rPr>
              <w:t xml:space="preserve">с 10.02.2026 </w:t>
            </w:r>
          </w:p>
          <w:p w:rsidR="00517DE1" w:rsidRPr="00616372" w:rsidRDefault="00517DE1" w:rsidP="00517DE1">
            <w:pPr>
              <w:jc w:val="center"/>
              <w:rPr>
                <w:rFonts w:eastAsiaTheme="minorHAnsi"/>
                <w:bCs/>
                <w:iCs/>
                <w:sz w:val="22"/>
                <w:szCs w:val="22"/>
                <w:lang w:eastAsia="en-US"/>
              </w:rPr>
            </w:pPr>
            <w:r w:rsidRPr="00616372">
              <w:rPr>
                <w:rFonts w:eastAsiaTheme="minorHAnsi"/>
                <w:lang w:eastAsia="en-US"/>
              </w:rPr>
              <w:t xml:space="preserve">по 09.02.2027 </w:t>
            </w:r>
          </w:p>
        </w:tc>
      </w:tr>
      <w:tr w:rsidR="00517DE1" w:rsidRPr="00616372" w:rsidTr="00562E71">
        <w:trPr>
          <w:trHeight w:val="1610"/>
        </w:trPr>
        <w:tc>
          <w:tcPr>
            <w:tcW w:w="439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17DE1" w:rsidRPr="00616372" w:rsidRDefault="00517DE1" w:rsidP="00517DE1">
            <w:pPr>
              <w:jc w:val="center"/>
              <w:rPr>
                <w:rFonts w:eastAsiaTheme="minorHAnsi"/>
                <w:sz w:val="26"/>
                <w:szCs w:val="26"/>
                <w:lang w:eastAsia="en-US"/>
              </w:rPr>
            </w:pPr>
            <w:r w:rsidRPr="00616372">
              <w:rPr>
                <w:rFonts w:eastAsiaTheme="minorHAnsi"/>
                <w:lang w:eastAsia="en-US"/>
              </w:rPr>
              <w:t>Страхование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(ГО СРО работы по подготовке проектной документации)</w:t>
            </w:r>
          </w:p>
        </w:tc>
        <w:tc>
          <w:tcPr>
            <w:tcW w:w="25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517DE1" w:rsidRPr="00616372" w:rsidRDefault="00517DE1" w:rsidP="00517DE1">
            <w:pPr>
              <w:jc w:val="center"/>
              <w:rPr>
                <w:rFonts w:eastAsiaTheme="minorHAnsi"/>
                <w:bCs/>
                <w:iCs/>
                <w:sz w:val="22"/>
                <w:szCs w:val="22"/>
                <w:lang w:eastAsia="en-US"/>
              </w:rPr>
            </w:pPr>
            <w:r w:rsidRPr="00616372">
              <w:rPr>
                <w:rFonts w:eastAsiaTheme="minorHAnsi"/>
                <w:lang w:eastAsia="en-US"/>
              </w:rPr>
              <w:t>САО «ВСК»</w:t>
            </w:r>
          </w:p>
        </w:tc>
        <w:tc>
          <w:tcPr>
            <w:tcW w:w="2410" w:type="dxa"/>
            <w:vMerge w:val="restart"/>
            <w:tcBorders>
              <w:left w:val="single" w:sz="4" w:space="0" w:color="000000"/>
            </w:tcBorders>
            <w:tcMar>
              <w:top w:w="0" w:type="dxa"/>
              <w:left w:w="108" w:type="dxa"/>
              <w:bottom w:w="0" w:type="dxa"/>
              <w:right w:w="108" w:type="dxa"/>
            </w:tcMar>
            <w:vAlign w:val="center"/>
          </w:tcPr>
          <w:p w:rsidR="00517DE1" w:rsidRPr="00616372" w:rsidRDefault="00517DE1" w:rsidP="00517DE1">
            <w:pPr>
              <w:jc w:val="center"/>
              <w:rPr>
                <w:rFonts w:eastAsiaTheme="minorHAnsi"/>
                <w:bCs/>
                <w:iCs/>
                <w:sz w:val="22"/>
                <w:szCs w:val="22"/>
                <w:lang w:eastAsia="en-US"/>
              </w:rPr>
            </w:pPr>
            <w:r w:rsidRPr="00616372">
              <w:rPr>
                <w:rFonts w:eastAsiaTheme="minorHAnsi"/>
                <w:lang w:eastAsia="en-US"/>
              </w:rPr>
              <w:t xml:space="preserve">с 17.02.2026 </w:t>
            </w:r>
          </w:p>
          <w:p w:rsidR="00517DE1" w:rsidRPr="00616372" w:rsidRDefault="00517DE1" w:rsidP="00517DE1">
            <w:pPr>
              <w:jc w:val="center"/>
              <w:rPr>
                <w:rFonts w:eastAsiaTheme="minorHAnsi"/>
                <w:bCs/>
                <w:iCs/>
                <w:sz w:val="22"/>
                <w:szCs w:val="22"/>
                <w:lang w:eastAsia="en-US"/>
              </w:rPr>
            </w:pPr>
            <w:r w:rsidRPr="00616372">
              <w:rPr>
                <w:rFonts w:eastAsiaTheme="minorHAnsi"/>
                <w:lang w:eastAsia="en-US"/>
              </w:rPr>
              <w:t>по 16.02.2027</w:t>
            </w:r>
          </w:p>
        </w:tc>
      </w:tr>
    </w:tbl>
    <w:p w:rsidR="00490BBA" w:rsidRPr="00AE3617" w:rsidRDefault="00490BBA" w:rsidP="00517DE1">
      <w:pPr>
        <w:widowControl w:val="0"/>
        <w:tabs>
          <w:tab w:val="left" w:pos="1134"/>
        </w:tabs>
        <w:jc w:val="both"/>
        <w:rPr>
          <w:sz w:val="8"/>
          <w:szCs w:val="8"/>
        </w:rPr>
      </w:pPr>
    </w:p>
    <w:p w:rsidR="00517DE1" w:rsidRPr="00616372" w:rsidRDefault="00517DE1" w:rsidP="00517DE1">
      <w:pPr>
        <w:widowControl w:val="0"/>
        <w:tabs>
          <w:tab w:val="left" w:pos="1134"/>
        </w:tabs>
        <w:jc w:val="both"/>
        <w:rPr>
          <w:sz w:val="28"/>
          <w:szCs w:val="28"/>
        </w:rPr>
      </w:pPr>
      <w:r w:rsidRPr="00616372">
        <w:rPr>
          <w:sz w:val="28"/>
          <w:szCs w:val="28"/>
        </w:rPr>
        <w:t xml:space="preserve">Голосовали «ЗА»: Андреева Е.В., Баранюк Н.Н., Гончаров Ю.В., Левченко Р.А., Ляпунов Е.В., Макаров В.А., Мольский А.В., Парамонова Н.В.,   Полинов А.А.,        </w:t>
      </w:r>
      <w:proofErr w:type="spellStart"/>
      <w:r w:rsidRPr="00616372">
        <w:rPr>
          <w:sz w:val="28"/>
          <w:szCs w:val="28"/>
        </w:rPr>
        <w:t>Сасин</w:t>
      </w:r>
      <w:proofErr w:type="spellEnd"/>
      <w:r w:rsidRPr="00616372">
        <w:rPr>
          <w:sz w:val="28"/>
          <w:szCs w:val="28"/>
        </w:rPr>
        <w:t xml:space="preserve"> Н.И., Устюгов Д.В.</w:t>
      </w:r>
    </w:p>
    <w:p w:rsidR="00517DE1" w:rsidRPr="00616372" w:rsidRDefault="00517DE1" w:rsidP="00517DE1">
      <w:pPr>
        <w:widowControl w:val="0"/>
        <w:tabs>
          <w:tab w:val="left" w:pos="0"/>
          <w:tab w:val="left" w:pos="1276"/>
        </w:tabs>
        <w:jc w:val="both"/>
        <w:rPr>
          <w:sz w:val="28"/>
          <w:szCs w:val="28"/>
        </w:rPr>
      </w:pPr>
      <w:r w:rsidRPr="00616372">
        <w:rPr>
          <w:sz w:val="28"/>
          <w:szCs w:val="28"/>
        </w:rPr>
        <w:t>«ПРОТИВ»: нет. «ВОЗДЕРЖАЛСЯ»: нет.</w:t>
      </w:r>
    </w:p>
    <w:p w:rsidR="00517DE1" w:rsidRPr="00616372" w:rsidRDefault="00517DE1" w:rsidP="00517DE1">
      <w:pPr>
        <w:tabs>
          <w:tab w:val="left" w:pos="1134"/>
        </w:tabs>
        <w:jc w:val="both"/>
        <w:outlineLvl w:val="0"/>
        <w:rPr>
          <w:rFonts w:eastAsia="Calibri"/>
          <w:color w:val="000000"/>
          <w:sz w:val="28"/>
          <w:szCs w:val="28"/>
        </w:rPr>
      </w:pPr>
      <w:r w:rsidRPr="00616372">
        <w:rPr>
          <w:b/>
          <w:sz w:val="28"/>
          <w:szCs w:val="28"/>
        </w:rPr>
        <w:t>Решение принято.</w:t>
      </w:r>
      <w:r w:rsidRPr="00616372">
        <w:t xml:space="preserve"> </w:t>
      </w:r>
    </w:p>
    <w:p w:rsidR="00517DE1" w:rsidRPr="00616372" w:rsidRDefault="00517DE1" w:rsidP="00517DE1">
      <w:pPr>
        <w:tabs>
          <w:tab w:val="left" w:pos="1134"/>
        </w:tabs>
        <w:ind w:left="709"/>
        <w:jc w:val="both"/>
        <w:outlineLvl w:val="0"/>
      </w:pPr>
    </w:p>
    <w:p w:rsidR="00517DE1" w:rsidRPr="00616372" w:rsidRDefault="00517DE1" w:rsidP="00517DE1">
      <w:pPr>
        <w:autoSpaceDE w:val="0"/>
        <w:autoSpaceDN w:val="0"/>
        <w:adjustRightInd w:val="0"/>
        <w:rPr>
          <w:rFonts w:eastAsia="Calibri"/>
          <w:b/>
          <w:color w:val="000000"/>
          <w:sz w:val="26"/>
          <w:szCs w:val="26"/>
          <w:lang w:eastAsia="en-US"/>
        </w:rPr>
      </w:pPr>
      <w:r w:rsidRPr="00616372">
        <w:rPr>
          <w:rFonts w:eastAsia="Calibri"/>
          <w:b/>
          <w:color w:val="000000"/>
          <w:sz w:val="26"/>
          <w:szCs w:val="26"/>
          <w:lang w:eastAsia="en-US"/>
        </w:rPr>
        <w:t xml:space="preserve">Вопрос: </w:t>
      </w:r>
    </w:p>
    <w:p w:rsidR="00517DE1" w:rsidRPr="00616372" w:rsidRDefault="00517DE1" w:rsidP="00517DE1">
      <w:pPr>
        <w:widowControl w:val="0"/>
        <w:tabs>
          <w:tab w:val="left" w:pos="709"/>
          <w:tab w:val="left" w:pos="851"/>
          <w:tab w:val="left" w:pos="993"/>
          <w:tab w:val="left" w:pos="1134"/>
        </w:tabs>
        <w:jc w:val="both"/>
        <w:rPr>
          <w:rFonts w:eastAsia="Calibri"/>
          <w:sz w:val="28"/>
          <w:szCs w:val="28"/>
          <w:lang w:eastAsia="en-US"/>
        </w:rPr>
      </w:pPr>
      <w:r w:rsidRPr="00616372">
        <w:rPr>
          <w:rFonts w:eastAsia="Calibri"/>
          <w:b/>
          <w:color w:val="000000"/>
          <w:sz w:val="26"/>
          <w:szCs w:val="26"/>
          <w:lang w:eastAsia="en-US"/>
        </w:rPr>
        <w:t>4.</w:t>
      </w:r>
      <w:r w:rsidRPr="00616372">
        <w:rPr>
          <w:rFonts w:asciiTheme="minorHAnsi" w:eastAsia="Calibri" w:hAnsiTheme="minorHAnsi" w:cstheme="minorBidi"/>
          <w:b/>
          <w:color w:val="000000"/>
          <w:sz w:val="26"/>
          <w:szCs w:val="26"/>
          <w:lang w:eastAsia="en-US"/>
        </w:rPr>
        <w:t xml:space="preserve"> </w:t>
      </w:r>
      <w:r w:rsidRPr="00616372">
        <w:rPr>
          <w:sz w:val="28"/>
          <w:szCs w:val="28"/>
        </w:rPr>
        <w:t>Об утверждении Плана-графика мероприятий ПАО «Россети Северный Кавказ» по снижению просроченной дебиторской задолженности за услуги по передаче электрической энергии и урегулированию разногласий, сложившихся на 01.01.2026.</w:t>
      </w:r>
    </w:p>
    <w:p w:rsidR="00517DE1" w:rsidRPr="00616372" w:rsidRDefault="00517DE1" w:rsidP="00517DE1">
      <w:pPr>
        <w:autoSpaceDE w:val="0"/>
        <w:autoSpaceDN w:val="0"/>
        <w:adjustRightInd w:val="0"/>
        <w:jc w:val="both"/>
        <w:rPr>
          <w:rFonts w:eastAsia="Calibri"/>
          <w:b/>
          <w:color w:val="000000"/>
          <w:sz w:val="26"/>
          <w:szCs w:val="26"/>
          <w:lang w:eastAsia="en-US"/>
        </w:rPr>
      </w:pPr>
      <w:r w:rsidRPr="00616372">
        <w:rPr>
          <w:rFonts w:eastAsia="Calibri"/>
          <w:b/>
          <w:color w:val="000000"/>
          <w:sz w:val="26"/>
          <w:szCs w:val="26"/>
          <w:lang w:eastAsia="en-US"/>
        </w:rPr>
        <w:t xml:space="preserve">Решение: </w:t>
      </w:r>
    </w:p>
    <w:p w:rsidR="00517DE1" w:rsidRPr="00616372" w:rsidRDefault="00517DE1" w:rsidP="00517DE1">
      <w:pPr>
        <w:ind w:firstLine="709"/>
        <w:jc w:val="both"/>
        <w:rPr>
          <w:rFonts w:eastAsiaTheme="minorHAnsi"/>
          <w:sz w:val="26"/>
          <w:szCs w:val="26"/>
          <w:lang w:eastAsia="en-US"/>
        </w:rPr>
      </w:pPr>
      <w:r w:rsidRPr="00616372">
        <w:rPr>
          <w:rFonts w:eastAsiaTheme="minorHAnsi"/>
          <w:sz w:val="28"/>
          <w:szCs w:val="28"/>
          <w:lang w:eastAsia="en-US"/>
        </w:rPr>
        <w:t>4.1. Принять к сведению план-график мероприятий ПАО «Россети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01.01.2026, согласно приложению 3                                             к настоящему решению.</w:t>
      </w:r>
    </w:p>
    <w:p w:rsidR="00517DE1" w:rsidRPr="00616372" w:rsidRDefault="00517DE1" w:rsidP="00517DE1">
      <w:pPr>
        <w:ind w:firstLine="709"/>
        <w:jc w:val="both"/>
        <w:rPr>
          <w:rFonts w:eastAsiaTheme="minorHAnsi"/>
          <w:sz w:val="26"/>
          <w:szCs w:val="26"/>
          <w:lang w:eastAsia="en-US"/>
        </w:rPr>
      </w:pPr>
      <w:r w:rsidRPr="00616372">
        <w:rPr>
          <w:rFonts w:eastAsiaTheme="minorHAnsi"/>
          <w:sz w:val="28"/>
          <w:szCs w:val="28"/>
          <w:lang w:eastAsia="en-US"/>
        </w:rPr>
        <w:t>4.2. Поручить Единоличному исполнительному органу ПАО «Россети Северный Кавказ» пересмотреть представленный план-график мероприятий ПАО «Россети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01.01.2026, в части сроков получения ожидаемого результата в виде погашения\снижения задолженности, увеличив объем погашения\снижения задолженности в 2026 году.</w:t>
      </w:r>
    </w:p>
    <w:p w:rsidR="00517DE1" w:rsidRPr="00616372" w:rsidRDefault="00517DE1" w:rsidP="00517DE1">
      <w:pPr>
        <w:ind w:firstLine="709"/>
        <w:jc w:val="both"/>
        <w:rPr>
          <w:rFonts w:eastAsiaTheme="minorHAnsi"/>
          <w:sz w:val="26"/>
          <w:szCs w:val="26"/>
          <w:lang w:eastAsia="en-US"/>
        </w:rPr>
      </w:pPr>
      <w:r w:rsidRPr="00616372">
        <w:rPr>
          <w:rFonts w:eastAsiaTheme="minorHAnsi"/>
          <w:sz w:val="28"/>
          <w:szCs w:val="28"/>
          <w:lang w:eastAsia="en-US"/>
        </w:rPr>
        <w:t>4.3. Принять к сведению отчет ПАО «Россети Северный Кавказ» об исполнении плана-графика мероприятий по снижению просроченной задолженности за оказанные услуги по передаче электрической энергии и урегулированию разногласий, сложившихся на 01.10.2025, согласно приложению 4 к настоящему решению.</w:t>
      </w:r>
    </w:p>
    <w:p w:rsidR="00517DE1" w:rsidRPr="00616372" w:rsidRDefault="00517DE1" w:rsidP="00517DE1">
      <w:pPr>
        <w:ind w:firstLine="709"/>
        <w:jc w:val="both"/>
        <w:rPr>
          <w:rFonts w:eastAsiaTheme="minorHAnsi"/>
          <w:sz w:val="26"/>
          <w:szCs w:val="26"/>
          <w:lang w:eastAsia="en-US"/>
        </w:rPr>
      </w:pPr>
      <w:r w:rsidRPr="00616372">
        <w:rPr>
          <w:rFonts w:eastAsiaTheme="minorHAnsi"/>
          <w:sz w:val="28"/>
          <w:szCs w:val="28"/>
          <w:lang w:eastAsia="en-US"/>
        </w:rPr>
        <w:t>4.4. Принять к сведению отчет ПАО «Россети Северный Кавказ» о проведенной работе в отношении просроченной дебиторской задолженности, сложившейся на начало отчетного периода и вновь образованной просроченной дебиторской задолженности за услуги по передаче электрической энергии в 4 квартале 2025 года, согласно приложению 5 к настоящему решению.</w:t>
      </w:r>
    </w:p>
    <w:p w:rsidR="00517DE1" w:rsidRPr="00616372" w:rsidRDefault="00517DE1" w:rsidP="00517DE1">
      <w:pPr>
        <w:ind w:firstLine="709"/>
        <w:jc w:val="both"/>
        <w:rPr>
          <w:rFonts w:eastAsiaTheme="minorHAnsi"/>
          <w:sz w:val="26"/>
          <w:szCs w:val="26"/>
          <w:lang w:eastAsia="en-US"/>
        </w:rPr>
      </w:pPr>
      <w:r w:rsidRPr="00616372">
        <w:rPr>
          <w:rFonts w:eastAsiaTheme="minorHAnsi"/>
          <w:sz w:val="28"/>
          <w:szCs w:val="28"/>
          <w:lang w:eastAsia="en-US"/>
        </w:rPr>
        <w:t xml:space="preserve">4.5. Отметить </w:t>
      </w:r>
      <w:proofErr w:type="spellStart"/>
      <w:r w:rsidRPr="00616372">
        <w:rPr>
          <w:rFonts w:eastAsiaTheme="minorHAnsi"/>
          <w:sz w:val="28"/>
          <w:szCs w:val="28"/>
          <w:lang w:eastAsia="en-US"/>
        </w:rPr>
        <w:t>недостижение</w:t>
      </w:r>
      <w:proofErr w:type="spellEnd"/>
      <w:r w:rsidRPr="00616372">
        <w:rPr>
          <w:rFonts w:eastAsiaTheme="minorHAnsi"/>
          <w:sz w:val="28"/>
          <w:szCs w:val="28"/>
          <w:lang w:eastAsia="en-US"/>
        </w:rPr>
        <w:t xml:space="preserve"> Обществом в 4 квартале 2025 года плановых показателей погашения просроченной задолженности за оказанные услуги по передаче электрической энергии.</w:t>
      </w:r>
    </w:p>
    <w:p w:rsidR="00490BBA" w:rsidRPr="00490BBA" w:rsidRDefault="00490BBA" w:rsidP="00517DE1">
      <w:pPr>
        <w:widowControl w:val="0"/>
        <w:tabs>
          <w:tab w:val="left" w:pos="1134"/>
        </w:tabs>
        <w:jc w:val="both"/>
        <w:rPr>
          <w:sz w:val="10"/>
          <w:szCs w:val="10"/>
        </w:rPr>
      </w:pPr>
    </w:p>
    <w:p w:rsidR="00517DE1" w:rsidRPr="00616372" w:rsidRDefault="00517DE1" w:rsidP="00517DE1">
      <w:pPr>
        <w:widowControl w:val="0"/>
        <w:tabs>
          <w:tab w:val="left" w:pos="1134"/>
        </w:tabs>
        <w:jc w:val="both"/>
        <w:rPr>
          <w:sz w:val="28"/>
          <w:szCs w:val="28"/>
        </w:rPr>
      </w:pPr>
      <w:r w:rsidRPr="00616372">
        <w:rPr>
          <w:sz w:val="28"/>
          <w:szCs w:val="28"/>
        </w:rPr>
        <w:t xml:space="preserve">Голосовали «ЗА»: Андреева Е.В., Баранюк Н.Н., Гончаров Ю.В., Левченко Р.А., Ляпунов Е.В., Макаров В.А., Мольский А.В., Парамонова Н.В.,   Полинов А.А.,        </w:t>
      </w:r>
      <w:proofErr w:type="spellStart"/>
      <w:r w:rsidRPr="00616372">
        <w:rPr>
          <w:sz w:val="28"/>
          <w:szCs w:val="28"/>
        </w:rPr>
        <w:t>Сасин</w:t>
      </w:r>
      <w:proofErr w:type="spellEnd"/>
      <w:r w:rsidRPr="00616372">
        <w:rPr>
          <w:sz w:val="28"/>
          <w:szCs w:val="28"/>
        </w:rPr>
        <w:t xml:space="preserve"> Н.И., Устюгов Д.В.</w:t>
      </w:r>
    </w:p>
    <w:p w:rsidR="00517DE1" w:rsidRPr="00616372" w:rsidRDefault="00517DE1" w:rsidP="00517DE1">
      <w:pPr>
        <w:widowControl w:val="0"/>
        <w:tabs>
          <w:tab w:val="left" w:pos="0"/>
          <w:tab w:val="left" w:pos="1276"/>
        </w:tabs>
        <w:jc w:val="both"/>
        <w:rPr>
          <w:sz w:val="28"/>
          <w:szCs w:val="28"/>
        </w:rPr>
      </w:pPr>
      <w:r w:rsidRPr="00616372">
        <w:rPr>
          <w:sz w:val="28"/>
          <w:szCs w:val="28"/>
        </w:rPr>
        <w:t>«ПРОТИВ»: нет. «ВОЗДЕРЖАЛСЯ»: нет.</w:t>
      </w:r>
    </w:p>
    <w:p w:rsidR="00517DE1" w:rsidRPr="00616372" w:rsidRDefault="00517DE1" w:rsidP="00517DE1">
      <w:pPr>
        <w:tabs>
          <w:tab w:val="left" w:pos="1134"/>
        </w:tabs>
        <w:jc w:val="both"/>
        <w:outlineLvl w:val="0"/>
        <w:rPr>
          <w:rFonts w:eastAsia="Calibri"/>
          <w:color w:val="000000"/>
          <w:sz w:val="28"/>
          <w:szCs w:val="28"/>
        </w:rPr>
      </w:pPr>
      <w:r w:rsidRPr="00616372">
        <w:rPr>
          <w:b/>
          <w:sz w:val="28"/>
          <w:szCs w:val="28"/>
        </w:rPr>
        <w:t>Решение принято.</w:t>
      </w:r>
      <w:r w:rsidRPr="00616372">
        <w:t xml:space="preserve"> </w:t>
      </w:r>
    </w:p>
    <w:p w:rsidR="00517DE1" w:rsidRPr="00616372" w:rsidRDefault="00517DE1" w:rsidP="00517DE1">
      <w:pPr>
        <w:autoSpaceDE w:val="0"/>
        <w:autoSpaceDN w:val="0"/>
        <w:adjustRightInd w:val="0"/>
        <w:jc w:val="both"/>
        <w:rPr>
          <w:rFonts w:eastAsia="Calibri"/>
          <w:b/>
          <w:color w:val="000000"/>
          <w:sz w:val="26"/>
          <w:szCs w:val="26"/>
          <w:lang w:eastAsia="en-US"/>
        </w:rPr>
      </w:pPr>
    </w:p>
    <w:p w:rsidR="00517DE1" w:rsidRPr="00616372" w:rsidRDefault="00517DE1" w:rsidP="00517DE1">
      <w:pPr>
        <w:autoSpaceDE w:val="0"/>
        <w:autoSpaceDN w:val="0"/>
        <w:adjustRightInd w:val="0"/>
        <w:rPr>
          <w:rFonts w:eastAsia="Calibri"/>
          <w:b/>
          <w:color w:val="000000"/>
          <w:sz w:val="26"/>
          <w:szCs w:val="26"/>
          <w:lang w:eastAsia="en-US"/>
        </w:rPr>
      </w:pPr>
      <w:r w:rsidRPr="00616372">
        <w:rPr>
          <w:rFonts w:eastAsia="Calibri"/>
          <w:b/>
          <w:color w:val="000000"/>
          <w:sz w:val="26"/>
          <w:szCs w:val="26"/>
          <w:lang w:eastAsia="en-US"/>
        </w:rPr>
        <w:t xml:space="preserve">Вопрос: </w:t>
      </w:r>
    </w:p>
    <w:p w:rsidR="00517DE1" w:rsidRPr="00616372" w:rsidRDefault="00517DE1" w:rsidP="00517DE1">
      <w:pPr>
        <w:jc w:val="both"/>
        <w:rPr>
          <w:sz w:val="28"/>
          <w:szCs w:val="28"/>
        </w:rPr>
      </w:pPr>
      <w:r w:rsidRPr="00616372">
        <w:rPr>
          <w:rFonts w:eastAsia="Calibri"/>
          <w:b/>
          <w:color w:val="000000"/>
          <w:sz w:val="26"/>
          <w:szCs w:val="26"/>
        </w:rPr>
        <w:t xml:space="preserve">5. </w:t>
      </w:r>
      <w:r w:rsidRPr="00616372">
        <w:rPr>
          <w:sz w:val="28"/>
          <w:szCs w:val="28"/>
        </w:rPr>
        <w:t>О рассмотрении предложений акционеров Общества по выдвижению кандидатов в Совет директоров и Ревизионную комиссию Общества.</w:t>
      </w:r>
    </w:p>
    <w:p w:rsidR="00517DE1" w:rsidRPr="00616372" w:rsidRDefault="00517DE1" w:rsidP="00517DE1">
      <w:pPr>
        <w:autoSpaceDE w:val="0"/>
        <w:autoSpaceDN w:val="0"/>
        <w:adjustRightInd w:val="0"/>
        <w:jc w:val="both"/>
        <w:rPr>
          <w:rFonts w:eastAsia="Calibri"/>
          <w:b/>
          <w:color w:val="000000"/>
          <w:sz w:val="26"/>
          <w:szCs w:val="26"/>
          <w:lang w:eastAsia="en-US"/>
        </w:rPr>
      </w:pPr>
      <w:r w:rsidRPr="00616372">
        <w:rPr>
          <w:rFonts w:eastAsia="Calibri"/>
          <w:b/>
          <w:color w:val="000000"/>
          <w:sz w:val="26"/>
          <w:szCs w:val="26"/>
          <w:lang w:eastAsia="en-US"/>
        </w:rPr>
        <w:t>Решение:</w:t>
      </w:r>
    </w:p>
    <w:p w:rsidR="00517DE1" w:rsidRPr="00616372" w:rsidRDefault="00517DE1" w:rsidP="00517DE1">
      <w:pPr>
        <w:tabs>
          <w:tab w:val="left" w:pos="567"/>
          <w:tab w:val="left" w:pos="851"/>
          <w:tab w:val="left" w:pos="993"/>
          <w:tab w:val="left" w:pos="1276"/>
        </w:tabs>
        <w:ind w:firstLine="567"/>
        <w:contextualSpacing/>
        <w:jc w:val="both"/>
        <w:rPr>
          <w:sz w:val="28"/>
          <w:szCs w:val="28"/>
        </w:rPr>
      </w:pPr>
      <w:r w:rsidRPr="00616372">
        <w:rPr>
          <w:rFonts w:eastAsia="Calibri"/>
          <w:b/>
          <w:color w:val="000000"/>
          <w:sz w:val="26"/>
          <w:szCs w:val="26"/>
        </w:rPr>
        <w:t xml:space="preserve"> </w:t>
      </w:r>
      <w:r w:rsidRPr="00616372">
        <w:rPr>
          <w:rFonts w:eastAsia="Calibri"/>
          <w:color w:val="000000"/>
          <w:sz w:val="26"/>
          <w:szCs w:val="26"/>
        </w:rPr>
        <w:t>5</w:t>
      </w:r>
      <w:r w:rsidRPr="00616372">
        <w:rPr>
          <w:rFonts w:eastAsia="Calibri"/>
          <w:b/>
          <w:color w:val="000000"/>
          <w:sz w:val="26"/>
          <w:szCs w:val="26"/>
        </w:rPr>
        <w:t>.</w:t>
      </w:r>
      <w:r w:rsidRPr="00616372">
        <w:rPr>
          <w:sz w:val="28"/>
          <w:szCs w:val="28"/>
        </w:rPr>
        <w:t xml:space="preserve">1. Включить в список кандидатур для голосования по выборам в Совет директоров Общества следующих кандидатов: </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
        <w:gridCol w:w="2268"/>
        <w:gridCol w:w="3446"/>
        <w:gridCol w:w="1985"/>
        <w:gridCol w:w="1701"/>
      </w:tblGrid>
      <w:tr w:rsidR="00517DE1" w:rsidRPr="00616372" w:rsidTr="004611D7">
        <w:trPr>
          <w:trHeight w:val="2754"/>
          <w:jc w:val="center"/>
        </w:trPr>
        <w:tc>
          <w:tcPr>
            <w:tcW w:w="660" w:type="dxa"/>
            <w:tcBorders>
              <w:top w:val="single" w:sz="4" w:space="0" w:color="auto"/>
              <w:left w:val="single" w:sz="4" w:space="0" w:color="auto"/>
              <w:bottom w:val="single" w:sz="4" w:space="0" w:color="auto"/>
              <w:right w:val="single" w:sz="4" w:space="0" w:color="auto"/>
            </w:tcBorders>
            <w:vAlign w:val="center"/>
          </w:tcPr>
          <w:p w:rsidR="00517DE1" w:rsidRPr="00616372" w:rsidRDefault="00517DE1" w:rsidP="00517DE1">
            <w:pPr>
              <w:jc w:val="center"/>
              <w:rPr>
                <w:b/>
              </w:rPr>
            </w:pPr>
            <w:r w:rsidRPr="00616372">
              <w:rPr>
                <w:b/>
              </w:rPr>
              <w:t>№№</w:t>
            </w:r>
          </w:p>
          <w:p w:rsidR="00517DE1" w:rsidRPr="00616372" w:rsidRDefault="00517DE1" w:rsidP="00517DE1">
            <w:pPr>
              <w:jc w:val="center"/>
              <w:rPr>
                <w:b/>
              </w:rPr>
            </w:pPr>
            <w:r w:rsidRPr="00616372">
              <w:rPr>
                <w:b/>
              </w:rPr>
              <w:t>п/п</w:t>
            </w:r>
          </w:p>
        </w:tc>
        <w:tc>
          <w:tcPr>
            <w:tcW w:w="2268" w:type="dxa"/>
            <w:tcBorders>
              <w:top w:val="single" w:sz="4" w:space="0" w:color="auto"/>
              <w:left w:val="single" w:sz="4" w:space="0" w:color="auto"/>
              <w:bottom w:val="single" w:sz="4" w:space="0" w:color="auto"/>
              <w:right w:val="single" w:sz="4" w:space="0" w:color="auto"/>
            </w:tcBorders>
            <w:vAlign w:val="center"/>
          </w:tcPr>
          <w:p w:rsidR="00517DE1" w:rsidRPr="00616372" w:rsidRDefault="00517DE1" w:rsidP="00517DE1">
            <w:pPr>
              <w:jc w:val="center"/>
              <w:rPr>
                <w:b/>
              </w:rPr>
            </w:pPr>
            <w:r w:rsidRPr="00616372">
              <w:rPr>
                <w:b/>
              </w:rPr>
              <w:t>Кандидатура, предложенная акционером (-</w:t>
            </w:r>
            <w:proofErr w:type="spellStart"/>
            <w:r w:rsidRPr="00616372">
              <w:rPr>
                <w:b/>
              </w:rPr>
              <w:t>ами</w:t>
            </w:r>
            <w:proofErr w:type="spellEnd"/>
            <w:r w:rsidRPr="00616372">
              <w:rPr>
                <w:b/>
              </w:rPr>
              <w:t>) для включения в список для голосования по выборам в Совет директоров Общества</w:t>
            </w:r>
          </w:p>
        </w:tc>
        <w:tc>
          <w:tcPr>
            <w:tcW w:w="3446" w:type="dxa"/>
            <w:tcBorders>
              <w:top w:val="single" w:sz="4" w:space="0" w:color="auto"/>
              <w:left w:val="single" w:sz="4" w:space="0" w:color="auto"/>
              <w:bottom w:val="single" w:sz="4" w:space="0" w:color="auto"/>
              <w:right w:val="single" w:sz="4" w:space="0" w:color="auto"/>
            </w:tcBorders>
            <w:vAlign w:val="center"/>
          </w:tcPr>
          <w:p w:rsidR="00517DE1" w:rsidRPr="00616372" w:rsidRDefault="00517DE1" w:rsidP="00517DE1">
            <w:pPr>
              <w:tabs>
                <w:tab w:val="right" w:pos="4035"/>
              </w:tabs>
              <w:jc w:val="center"/>
              <w:rPr>
                <w:b/>
              </w:rPr>
            </w:pPr>
            <w:r w:rsidRPr="00616372">
              <w:rPr>
                <w:b/>
              </w:rPr>
              <w:t>Должность, место работы кандидата, предложенного акционером (-</w:t>
            </w:r>
            <w:proofErr w:type="spellStart"/>
            <w:r w:rsidRPr="00616372">
              <w:rPr>
                <w:b/>
              </w:rPr>
              <w:t>ами</w:t>
            </w:r>
            <w:proofErr w:type="spellEnd"/>
            <w:r w:rsidRPr="00616372">
              <w:rPr>
                <w:b/>
              </w:rPr>
              <w:t>) для включения в список для голосования по выборам в Совет директоров Общества</w:t>
            </w:r>
          </w:p>
        </w:tc>
        <w:tc>
          <w:tcPr>
            <w:tcW w:w="1985" w:type="dxa"/>
            <w:tcBorders>
              <w:top w:val="single" w:sz="4" w:space="0" w:color="auto"/>
              <w:left w:val="single" w:sz="4" w:space="0" w:color="auto"/>
              <w:bottom w:val="single" w:sz="4" w:space="0" w:color="auto"/>
              <w:right w:val="single" w:sz="4" w:space="0" w:color="auto"/>
            </w:tcBorders>
            <w:vAlign w:val="center"/>
          </w:tcPr>
          <w:p w:rsidR="00517DE1" w:rsidRPr="00616372" w:rsidRDefault="00517DE1" w:rsidP="00517DE1">
            <w:pPr>
              <w:tabs>
                <w:tab w:val="right" w:pos="4035"/>
              </w:tabs>
              <w:jc w:val="center"/>
              <w:rPr>
                <w:b/>
              </w:rPr>
            </w:pPr>
            <w:r w:rsidRPr="00616372">
              <w:rPr>
                <w:b/>
              </w:rPr>
              <w:t>Ф.И.О. /</w:t>
            </w:r>
          </w:p>
          <w:p w:rsidR="00517DE1" w:rsidRPr="00616372" w:rsidRDefault="00517DE1" w:rsidP="00517DE1">
            <w:pPr>
              <w:tabs>
                <w:tab w:val="right" w:pos="4035"/>
              </w:tabs>
              <w:jc w:val="center"/>
              <w:rPr>
                <w:b/>
              </w:rPr>
            </w:pPr>
            <w:r w:rsidRPr="00616372">
              <w:rPr>
                <w:b/>
              </w:rPr>
              <w:t>наименование акционера (-</w:t>
            </w:r>
            <w:proofErr w:type="spellStart"/>
            <w:r w:rsidRPr="00616372">
              <w:rPr>
                <w:b/>
              </w:rPr>
              <w:t>ов</w:t>
            </w:r>
            <w:proofErr w:type="spellEnd"/>
            <w:r w:rsidRPr="00616372">
              <w:rPr>
                <w:b/>
              </w:rPr>
              <w:t>), предложившего кандидатуру для включения в список для голосования по выборам в Совет директоров Общества</w:t>
            </w:r>
          </w:p>
        </w:tc>
        <w:tc>
          <w:tcPr>
            <w:tcW w:w="1701" w:type="dxa"/>
            <w:tcBorders>
              <w:top w:val="single" w:sz="4" w:space="0" w:color="auto"/>
              <w:left w:val="single" w:sz="4" w:space="0" w:color="auto"/>
              <w:bottom w:val="single" w:sz="4" w:space="0" w:color="auto"/>
              <w:right w:val="single" w:sz="4" w:space="0" w:color="auto"/>
            </w:tcBorders>
            <w:vAlign w:val="center"/>
          </w:tcPr>
          <w:p w:rsidR="004611D7" w:rsidRDefault="00517DE1" w:rsidP="00517DE1">
            <w:pPr>
              <w:jc w:val="center"/>
              <w:rPr>
                <w:b/>
              </w:rPr>
            </w:pPr>
            <w:r w:rsidRPr="00616372">
              <w:rPr>
                <w:b/>
              </w:rPr>
              <w:t xml:space="preserve">Количество голосующих акций Общества, принадлежащих акционеру </w:t>
            </w:r>
          </w:p>
          <w:p w:rsidR="00517DE1" w:rsidRPr="00616372" w:rsidRDefault="00517DE1" w:rsidP="004611D7">
            <w:pPr>
              <w:ind w:hanging="245"/>
              <w:jc w:val="center"/>
              <w:rPr>
                <w:b/>
              </w:rPr>
            </w:pPr>
            <w:r w:rsidRPr="00616372">
              <w:rPr>
                <w:b/>
              </w:rPr>
              <w:t>(-</w:t>
            </w:r>
            <w:proofErr w:type="spellStart"/>
            <w:r w:rsidRPr="00616372">
              <w:rPr>
                <w:b/>
              </w:rPr>
              <w:t>ам</w:t>
            </w:r>
            <w:proofErr w:type="spellEnd"/>
            <w:r w:rsidRPr="00616372">
              <w:rPr>
                <w:b/>
              </w:rPr>
              <w:t>)</w:t>
            </w:r>
          </w:p>
          <w:p w:rsidR="00517DE1" w:rsidRPr="00616372" w:rsidRDefault="00517DE1" w:rsidP="00517DE1">
            <w:pPr>
              <w:jc w:val="center"/>
              <w:rPr>
                <w:b/>
              </w:rPr>
            </w:pPr>
            <w:r w:rsidRPr="00616372">
              <w:rPr>
                <w:b/>
              </w:rPr>
              <w:t>(в процентах)</w:t>
            </w:r>
          </w:p>
        </w:tc>
      </w:tr>
      <w:tr w:rsidR="00517DE1" w:rsidRPr="00616372" w:rsidTr="004611D7">
        <w:trPr>
          <w:jc w:val="center"/>
        </w:trPr>
        <w:tc>
          <w:tcPr>
            <w:tcW w:w="660" w:type="dxa"/>
            <w:tcBorders>
              <w:top w:val="single" w:sz="4" w:space="0" w:color="auto"/>
              <w:left w:val="single" w:sz="4" w:space="0" w:color="auto"/>
              <w:bottom w:val="single" w:sz="4" w:space="0" w:color="auto"/>
              <w:right w:val="single" w:sz="4" w:space="0" w:color="auto"/>
            </w:tcBorders>
          </w:tcPr>
          <w:p w:rsidR="00517DE1" w:rsidRPr="00616372" w:rsidRDefault="00590D35" w:rsidP="00590D35">
            <w:pPr>
              <w:tabs>
                <w:tab w:val="left" w:pos="360"/>
              </w:tabs>
              <w:spacing w:after="160" w:line="259" w:lineRule="auto"/>
            </w:pPr>
            <w:r>
              <w:t>1.</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Мольский Алексей Валерьевич</w:t>
            </w:r>
          </w:p>
        </w:tc>
        <w:tc>
          <w:tcPr>
            <w:tcW w:w="3446"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 xml:space="preserve">Заместитель Генерального директора по инвестициям и капитальному строительству      </w:t>
            </w:r>
            <w:r w:rsidRPr="00616372">
              <w:br/>
              <w:t>ПАО «Россети»</w:t>
            </w:r>
          </w:p>
        </w:tc>
        <w:tc>
          <w:tcPr>
            <w:tcW w:w="1985"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center"/>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98,82 %</w:t>
            </w:r>
          </w:p>
        </w:tc>
      </w:tr>
      <w:tr w:rsidR="00517DE1" w:rsidRPr="00616372" w:rsidTr="004611D7">
        <w:trPr>
          <w:jc w:val="center"/>
        </w:trPr>
        <w:tc>
          <w:tcPr>
            <w:tcW w:w="660" w:type="dxa"/>
            <w:tcBorders>
              <w:top w:val="single" w:sz="4" w:space="0" w:color="auto"/>
              <w:left w:val="single" w:sz="4" w:space="0" w:color="auto"/>
              <w:bottom w:val="single" w:sz="4" w:space="0" w:color="auto"/>
              <w:right w:val="single" w:sz="4" w:space="0" w:color="auto"/>
            </w:tcBorders>
          </w:tcPr>
          <w:p w:rsidR="00517DE1" w:rsidRPr="00616372" w:rsidRDefault="00590D35" w:rsidP="00590D35">
            <w:pPr>
              <w:spacing w:after="160" w:line="259" w:lineRule="auto"/>
            </w:pPr>
            <w:r>
              <w:t>2.</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Агафонов Максим Сергеевич</w:t>
            </w:r>
          </w:p>
        </w:tc>
        <w:tc>
          <w:tcPr>
            <w:tcW w:w="3446" w:type="dxa"/>
            <w:tcBorders>
              <w:top w:val="single" w:sz="4" w:space="0" w:color="auto"/>
              <w:left w:val="single" w:sz="4" w:space="0" w:color="auto"/>
              <w:bottom w:val="single" w:sz="4" w:space="0" w:color="auto"/>
              <w:right w:val="single" w:sz="4" w:space="0" w:color="auto"/>
            </w:tcBorders>
          </w:tcPr>
          <w:p w:rsidR="00517DE1" w:rsidRPr="00616372" w:rsidRDefault="00517DE1" w:rsidP="00590D35">
            <w:pPr>
              <w:jc w:val="both"/>
            </w:pPr>
            <w:r w:rsidRPr="00616372">
              <w:t>Директор по имущественным отношениям – начальник Департам</w:t>
            </w:r>
            <w:r w:rsidR="00590D35">
              <w:t>ента имущественных отношений</w:t>
            </w:r>
            <w:r w:rsidRPr="00616372">
              <w:t xml:space="preserve"> ПАО «Россети»</w:t>
            </w:r>
          </w:p>
        </w:tc>
        <w:tc>
          <w:tcPr>
            <w:tcW w:w="1985"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center"/>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98,82 %</w:t>
            </w:r>
          </w:p>
        </w:tc>
      </w:tr>
      <w:tr w:rsidR="00517DE1" w:rsidRPr="00616372" w:rsidTr="004611D7">
        <w:trPr>
          <w:jc w:val="center"/>
        </w:trPr>
        <w:tc>
          <w:tcPr>
            <w:tcW w:w="660" w:type="dxa"/>
            <w:tcBorders>
              <w:top w:val="single" w:sz="4" w:space="0" w:color="auto"/>
              <w:left w:val="single" w:sz="4" w:space="0" w:color="auto"/>
              <w:bottom w:val="single" w:sz="4" w:space="0" w:color="auto"/>
              <w:right w:val="single" w:sz="4" w:space="0" w:color="auto"/>
            </w:tcBorders>
          </w:tcPr>
          <w:p w:rsidR="00517DE1" w:rsidRPr="00616372" w:rsidRDefault="00590D35" w:rsidP="00590D35">
            <w:pPr>
              <w:spacing w:after="160" w:line="259" w:lineRule="auto"/>
            </w:pPr>
            <w:r>
              <w:t>3.</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tabs>
                <w:tab w:val="left" w:pos="413"/>
              </w:tabs>
            </w:pPr>
            <w:r w:rsidRPr="00616372">
              <w:t>Андреева Елена Викторовна</w:t>
            </w:r>
          </w:p>
        </w:tc>
        <w:tc>
          <w:tcPr>
            <w:tcW w:w="3446" w:type="dxa"/>
            <w:tcBorders>
              <w:top w:val="single" w:sz="4" w:space="0" w:color="auto"/>
              <w:left w:val="single" w:sz="4" w:space="0" w:color="auto"/>
              <w:bottom w:val="single" w:sz="4" w:space="0" w:color="auto"/>
              <w:right w:val="single" w:sz="4" w:space="0" w:color="auto"/>
            </w:tcBorders>
          </w:tcPr>
          <w:p w:rsidR="00517DE1" w:rsidRPr="00616372" w:rsidRDefault="00517DE1" w:rsidP="00590D35">
            <w:pPr>
              <w:jc w:val="both"/>
            </w:pPr>
            <w:r w:rsidRPr="00616372">
              <w:t>Заместитель Генерального директора по реализации услуг и транспорту эл</w:t>
            </w:r>
            <w:r w:rsidR="00590D35">
              <w:t xml:space="preserve">ектроэнергии </w:t>
            </w:r>
            <w:r w:rsidRPr="00616372">
              <w:t xml:space="preserve">ПАО «Россети»                  </w:t>
            </w:r>
          </w:p>
        </w:tc>
        <w:tc>
          <w:tcPr>
            <w:tcW w:w="1985"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center"/>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98,82 %</w:t>
            </w:r>
          </w:p>
        </w:tc>
      </w:tr>
      <w:tr w:rsidR="00517DE1" w:rsidRPr="00616372" w:rsidTr="004611D7">
        <w:trPr>
          <w:jc w:val="center"/>
        </w:trPr>
        <w:tc>
          <w:tcPr>
            <w:tcW w:w="660" w:type="dxa"/>
            <w:tcBorders>
              <w:top w:val="single" w:sz="4" w:space="0" w:color="auto"/>
              <w:left w:val="single" w:sz="4" w:space="0" w:color="auto"/>
              <w:bottom w:val="single" w:sz="4" w:space="0" w:color="auto"/>
              <w:right w:val="single" w:sz="4" w:space="0" w:color="auto"/>
            </w:tcBorders>
          </w:tcPr>
          <w:p w:rsidR="00517DE1" w:rsidRPr="00616372" w:rsidRDefault="00590D35" w:rsidP="00590D35">
            <w:pPr>
              <w:spacing w:after="160" w:line="259" w:lineRule="auto"/>
            </w:pPr>
            <w:r>
              <w:t>4.</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proofErr w:type="spellStart"/>
            <w:r w:rsidRPr="00616372">
              <w:t>Баранюк</w:t>
            </w:r>
            <w:proofErr w:type="spellEnd"/>
            <w:r w:rsidRPr="00616372">
              <w:t xml:space="preserve"> Наталья Николаевна</w:t>
            </w:r>
          </w:p>
        </w:tc>
        <w:tc>
          <w:tcPr>
            <w:tcW w:w="3446"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Руководитель Аппарата Председателя Сове</w:t>
            </w:r>
            <w:r w:rsidR="00590D35">
              <w:t xml:space="preserve">та директоров </w:t>
            </w:r>
            <w:r w:rsidRPr="00616372">
              <w:t>ПАО «Россети»</w:t>
            </w:r>
          </w:p>
        </w:tc>
        <w:tc>
          <w:tcPr>
            <w:tcW w:w="1985"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center"/>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98,82 %</w:t>
            </w:r>
          </w:p>
        </w:tc>
      </w:tr>
      <w:tr w:rsidR="00517DE1" w:rsidRPr="00616372" w:rsidTr="004611D7">
        <w:trPr>
          <w:jc w:val="center"/>
        </w:trPr>
        <w:tc>
          <w:tcPr>
            <w:tcW w:w="660" w:type="dxa"/>
            <w:tcBorders>
              <w:top w:val="single" w:sz="4" w:space="0" w:color="auto"/>
              <w:left w:val="single" w:sz="4" w:space="0" w:color="auto"/>
              <w:bottom w:val="single" w:sz="4" w:space="0" w:color="auto"/>
              <w:right w:val="single" w:sz="4" w:space="0" w:color="auto"/>
            </w:tcBorders>
          </w:tcPr>
          <w:p w:rsidR="00517DE1" w:rsidRPr="00616372" w:rsidRDefault="00590D35" w:rsidP="00590D35">
            <w:pPr>
              <w:spacing w:after="160" w:line="259" w:lineRule="auto"/>
            </w:pPr>
            <w:r>
              <w:t>5.</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Левченко Роман Алексеевич</w:t>
            </w:r>
          </w:p>
        </w:tc>
        <w:tc>
          <w:tcPr>
            <w:tcW w:w="3446" w:type="dxa"/>
            <w:tcBorders>
              <w:top w:val="single" w:sz="4" w:space="0" w:color="auto"/>
              <w:left w:val="single" w:sz="4" w:space="0" w:color="auto"/>
              <w:bottom w:val="single" w:sz="4" w:space="0" w:color="auto"/>
              <w:right w:val="single" w:sz="4" w:space="0" w:color="auto"/>
            </w:tcBorders>
          </w:tcPr>
          <w:p w:rsidR="00590D35" w:rsidRPr="00616372" w:rsidRDefault="004611D7" w:rsidP="00590D35">
            <w:pPr>
              <w:jc w:val="both"/>
            </w:pPr>
            <w:r>
              <w:t xml:space="preserve">Генеральный директор </w:t>
            </w:r>
            <w:r w:rsidR="00517DE1" w:rsidRPr="00616372">
              <w:t>ПАО «Россети Северный Кавказ»</w:t>
            </w:r>
          </w:p>
        </w:tc>
        <w:tc>
          <w:tcPr>
            <w:tcW w:w="1985"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center"/>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98,82 %</w:t>
            </w:r>
          </w:p>
        </w:tc>
      </w:tr>
      <w:tr w:rsidR="00517DE1" w:rsidRPr="00616372" w:rsidTr="004611D7">
        <w:trPr>
          <w:jc w:val="center"/>
        </w:trPr>
        <w:tc>
          <w:tcPr>
            <w:tcW w:w="660" w:type="dxa"/>
            <w:tcBorders>
              <w:top w:val="single" w:sz="4" w:space="0" w:color="auto"/>
              <w:left w:val="single" w:sz="4" w:space="0" w:color="auto"/>
              <w:bottom w:val="single" w:sz="4" w:space="0" w:color="auto"/>
              <w:right w:val="single" w:sz="4" w:space="0" w:color="auto"/>
            </w:tcBorders>
          </w:tcPr>
          <w:p w:rsidR="00517DE1" w:rsidRPr="00616372" w:rsidRDefault="00590D35" w:rsidP="00590D35">
            <w:pPr>
              <w:spacing w:after="160" w:line="259" w:lineRule="auto"/>
            </w:pPr>
            <w:r>
              <w:t>6.</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rPr>
                <w:lang w:eastAsia="en-US"/>
              </w:rPr>
            </w:pPr>
            <w:r w:rsidRPr="00616372">
              <w:rPr>
                <w:lang w:eastAsia="en-US"/>
              </w:rPr>
              <w:t>Ляпунов Евгений Викторович</w:t>
            </w:r>
          </w:p>
        </w:tc>
        <w:tc>
          <w:tcPr>
            <w:tcW w:w="3446" w:type="dxa"/>
            <w:tcBorders>
              <w:top w:val="single" w:sz="4" w:space="0" w:color="auto"/>
              <w:left w:val="single" w:sz="4" w:space="0" w:color="auto"/>
              <w:bottom w:val="single" w:sz="4" w:space="0" w:color="auto"/>
              <w:right w:val="single" w:sz="4" w:space="0" w:color="auto"/>
            </w:tcBorders>
          </w:tcPr>
          <w:p w:rsidR="00517DE1" w:rsidRPr="00616372" w:rsidRDefault="00517DE1" w:rsidP="00590D35">
            <w:pPr>
              <w:tabs>
                <w:tab w:val="left" w:pos="526"/>
              </w:tabs>
              <w:jc w:val="both"/>
              <w:rPr>
                <w:lang w:eastAsia="en-US"/>
              </w:rPr>
            </w:pPr>
            <w:r w:rsidRPr="00616372">
              <w:rPr>
                <w:lang w:eastAsia="en-US"/>
              </w:rPr>
              <w:t>Заместитель Генерального директора – главный инженер</w:t>
            </w:r>
            <w:r w:rsidR="00590D35">
              <w:rPr>
                <w:lang w:eastAsia="en-US"/>
              </w:rPr>
              <w:t xml:space="preserve"> ПАО </w:t>
            </w:r>
            <w:r w:rsidRPr="00616372">
              <w:rPr>
                <w:lang w:eastAsia="en-US"/>
              </w:rPr>
              <w:t>«Россети»</w:t>
            </w:r>
          </w:p>
        </w:tc>
        <w:tc>
          <w:tcPr>
            <w:tcW w:w="1985"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center"/>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98,82 %</w:t>
            </w:r>
          </w:p>
        </w:tc>
      </w:tr>
      <w:tr w:rsidR="00517DE1" w:rsidRPr="00616372" w:rsidTr="004611D7">
        <w:trPr>
          <w:jc w:val="center"/>
        </w:trPr>
        <w:tc>
          <w:tcPr>
            <w:tcW w:w="660" w:type="dxa"/>
            <w:tcBorders>
              <w:top w:val="single" w:sz="4" w:space="0" w:color="auto"/>
              <w:left w:val="single" w:sz="4" w:space="0" w:color="auto"/>
              <w:bottom w:val="single" w:sz="4" w:space="0" w:color="auto"/>
              <w:right w:val="single" w:sz="4" w:space="0" w:color="auto"/>
            </w:tcBorders>
          </w:tcPr>
          <w:p w:rsidR="00517DE1" w:rsidRPr="00616372" w:rsidRDefault="00590D35" w:rsidP="00590D35">
            <w:pPr>
              <w:spacing w:after="160" w:line="259" w:lineRule="auto"/>
            </w:pPr>
            <w:r>
              <w:t>7.</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proofErr w:type="spellStart"/>
            <w:r w:rsidRPr="00616372">
              <w:rPr>
                <w:bCs/>
                <w:lang w:val="en-US"/>
              </w:rPr>
              <w:t>Макаров</w:t>
            </w:r>
            <w:proofErr w:type="spellEnd"/>
            <w:r w:rsidRPr="00616372">
              <w:rPr>
                <w:bCs/>
                <w:lang w:val="en-US"/>
              </w:rPr>
              <w:t xml:space="preserve"> Владимир Александрович</w:t>
            </w:r>
          </w:p>
        </w:tc>
        <w:tc>
          <w:tcPr>
            <w:tcW w:w="3446"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Директор по внутреннему контролю и управлению рисками – начальник Департамента внутреннего контроля и управления рисками ПАО «Россети»</w:t>
            </w:r>
          </w:p>
        </w:tc>
        <w:tc>
          <w:tcPr>
            <w:tcW w:w="1985"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center"/>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98,82 %</w:t>
            </w:r>
          </w:p>
        </w:tc>
      </w:tr>
      <w:tr w:rsidR="00517DE1" w:rsidRPr="00616372" w:rsidTr="004611D7">
        <w:trPr>
          <w:jc w:val="center"/>
        </w:trPr>
        <w:tc>
          <w:tcPr>
            <w:tcW w:w="660" w:type="dxa"/>
            <w:tcBorders>
              <w:top w:val="single" w:sz="4" w:space="0" w:color="auto"/>
              <w:left w:val="single" w:sz="4" w:space="0" w:color="auto"/>
              <w:bottom w:val="single" w:sz="4" w:space="0" w:color="auto"/>
              <w:right w:val="single" w:sz="4" w:space="0" w:color="auto"/>
            </w:tcBorders>
          </w:tcPr>
          <w:p w:rsidR="00517DE1" w:rsidRPr="00616372" w:rsidRDefault="00590D35" w:rsidP="00590D35">
            <w:pPr>
              <w:spacing w:after="160" w:line="259" w:lineRule="auto"/>
            </w:pPr>
            <w:r>
              <w:t>8.</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Парамонова Наталья Владимировна</w:t>
            </w:r>
          </w:p>
        </w:tc>
        <w:tc>
          <w:tcPr>
            <w:tcW w:w="3446"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Первый заместитель начальника Департамента экономики  ПАО «Россети»</w:t>
            </w:r>
          </w:p>
        </w:tc>
        <w:tc>
          <w:tcPr>
            <w:tcW w:w="1985"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center"/>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98,82 %</w:t>
            </w:r>
          </w:p>
        </w:tc>
      </w:tr>
      <w:tr w:rsidR="00517DE1" w:rsidRPr="00616372" w:rsidTr="004611D7">
        <w:trPr>
          <w:jc w:val="center"/>
        </w:trPr>
        <w:tc>
          <w:tcPr>
            <w:tcW w:w="660" w:type="dxa"/>
            <w:tcBorders>
              <w:top w:val="single" w:sz="4" w:space="0" w:color="auto"/>
              <w:left w:val="single" w:sz="4" w:space="0" w:color="auto"/>
              <w:bottom w:val="single" w:sz="4" w:space="0" w:color="auto"/>
              <w:right w:val="single" w:sz="4" w:space="0" w:color="auto"/>
            </w:tcBorders>
          </w:tcPr>
          <w:p w:rsidR="00517DE1" w:rsidRPr="00616372" w:rsidRDefault="00590D35" w:rsidP="00590D35">
            <w:pPr>
              <w:spacing w:after="160" w:line="259" w:lineRule="auto"/>
            </w:pPr>
            <w:r>
              <w:t>9.</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Полинов Алексей Александрович</w:t>
            </w:r>
          </w:p>
        </w:tc>
        <w:tc>
          <w:tcPr>
            <w:tcW w:w="3446"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Временно исполняющий обязанности заместителя Генерального директора по стр</w:t>
            </w:r>
            <w:r w:rsidR="00590D35">
              <w:t xml:space="preserve">атегии  </w:t>
            </w:r>
            <w:r w:rsidRPr="00616372">
              <w:t>ПАО «Россети»</w:t>
            </w:r>
          </w:p>
        </w:tc>
        <w:tc>
          <w:tcPr>
            <w:tcW w:w="1985"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center"/>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98,82 %</w:t>
            </w:r>
          </w:p>
        </w:tc>
      </w:tr>
      <w:tr w:rsidR="00517DE1" w:rsidRPr="00616372" w:rsidTr="004611D7">
        <w:trPr>
          <w:jc w:val="center"/>
        </w:trPr>
        <w:tc>
          <w:tcPr>
            <w:tcW w:w="660" w:type="dxa"/>
            <w:tcBorders>
              <w:top w:val="single" w:sz="4" w:space="0" w:color="auto"/>
              <w:left w:val="single" w:sz="4" w:space="0" w:color="auto"/>
              <w:bottom w:val="single" w:sz="4" w:space="0" w:color="auto"/>
              <w:right w:val="single" w:sz="4" w:space="0" w:color="auto"/>
            </w:tcBorders>
          </w:tcPr>
          <w:p w:rsidR="00517DE1" w:rsidRPr="00616372" w:rsidRDefault="00590D35" w:rsidP="00590D35">
            <w:pPr>
              <w:spacing w:after="160" w:line="259" w:lineRule="auto"/>
            </w:pPr>
            <w:r>
              <w:t>10.</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rPr>
                <w:bCs/>
              </w:rPr>
            </w:pPr>
            <w:proofErr w:type="spellStart"/>
            <w:r w:rsidRPr="00616372">
              <w:rPr>
                <w:bCs/>
              </w:rPr>
              <w:t>Сасин</w:t>
            </w:r>
            <w:proofErr w:type="spellEnd"/>
            <w:r w:rsidRPr="00616372">
              <w:rPr>
                <w:bCs/>
              </w:rPr>
              <w:t xml:space="preserve"> Николай Иванович</w:t>
            </w:r>
          </w:p>
        </w:tc>
        <w:tc>
          <w:tcPr>
            <w:tcW w:w="3446"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rPr>
                <w:bCs/>
              </w:rPr>
              <w:t xml:space="preserve">Председатель Ставропольского краевого отделения Общероссийской </w:t>
            </w:r>
            <w:proofErr w:type="spellStart"/>
            <w:r w:rsidRPr="00616372">
              <w:rPr>
                <w:bCs/>
              </w:rPr>
              <w:t>общест</w:t>
            </w:r>
            <w:proofErr w:type="spellEnd"/>
            <w:r w:rsidR="004611D7">
              <w:rPr>
                <w:bCs/>
              </w:rPr>
              <w:t>-</w:t>
            </w:r>
            <w:r w:rsidRPr="00616372">
              <w:rPr>
                <w:bCs/>
              </w:rPr>
              <w:t>венной организации малого и среднего предпринимательства «ОПОРА РОССИИ»</w:t>
            </w:r>
          </w:p>
        </w:tc>
        <w:tc>
          <w:tcPr>
            <w:tcW w:w="1985" w:type="dxa"/>
            <w:tcBorders>
              <w:top w:val="single" w:sz="4" w:space="0" w:color="auto"/>
              <w:left w:val="single" w:sz="4" w:space="0" w:color="auto"/>
              <w:bottom w:val="single" w:sz="4" w:space="0" w:color="auto"/>
              <w:right w:val="single" w:sz="4" w:space="0" w:color="auto"/>
            </w:tcBorders>
            <w:vAlign w:val="center"/>
          </w:tcPr>
          <w:p w:rsidR="00517DE1" w:rsidRPr="00616372" w:rsidRDefault="00517DE1" w:rsidP="00517DE1">
            <w:pPr>
              <w:tabs>
                <w:tab w:val="left" w:pos="33"/>
              </w:tabs>
              <w:jc w:val="center"/>
              <w:rPr>
                <w:lang w:eastAsia="en-US"/>
              </w:rPr>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98,82 %</w:t>
            </w:r>
          </w:p>
        </w:tc>
      </w:tr>
      <w:tr w:rsidR="00517DE1" w:rsidRPr="00616372" w:rsidTr="004611D7">
        <w:trPr>
          <w:jc w:val="center"/>
        </w:trPr>
        <w:tc>
          <w:tcPr>
            <w:tcW w:w="660" w:type="dxa"/>
            <w:tcBorders>
              <w:top w:val="single" w:sz="4" w:space="0" w:color="auto"/>
              <w:left w:val="single" w:sz="4" w:space="0" w:color="auto"/>
              <w:bottom w:val="single" w:sz="4" w:space="0" w:color="auto"/>
              <w:right w:val="single" w:sz="4" w:space="0" w:color="auto"/>
            </w:tcBorders>
          </w:tcPr>
          <w:p w:rsidR="00517DE1" w:rsidRPr="00616372" w:rsidRDefault="00590D35" w:rsidP="00590D35">
            <w:pPr>
              <w:spacing w:after="160" w:line="259" w:lineRule="auto"/>
              <w:jc w:val="both"/>
            </w:pPr>
            <w:r>
              <w:t>11.</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rPr>
                <w:bCs/>
              </w:rPr>
              <w:t>Устюгов Дмитрий Владимирович</w:t>
            </w:r>
          </w:p>
        </w:tc>
        <w:tc>
          <w:tcPr>
            <w:tcW w:w="3446" w:type="dxa"/>
            <w:tcBorders>
              <w:top w:val="single" w:sz="4" w:space="0" w:color="auto"/>
              <w:left w:val="single" w:sz="4" w:space="0" w:color="auto"/>
              <w:bottom w:val="single" w:sz="4" w:space="0" w:color="auto"/>
              <w:right w:val="single" w:sz="4" w:space="0" w:color="auto"/>
            </w:tcBorders>
          </w:tcPr>
          <w:p w:rsidR="00517DE1" w:rsidRPr="00616372" w:rsidRDefault="00517DE1" w:rsidP="00590D35">
            <w:pPr>
              <w:jc w:val="both"/>
            </w:pPr>
            <w:r w:rsidRPr="00616372">
              <w:rPr>
                <w:bCs/>
              </w:rPr>
              <w:t xml:space="preserve">Директор по правовым вопросам   </w:t>
            </w:r>
            <w:r w:rsidR="00590D35">
              <w:rPr>
                <w:bCs/>
              </w:rPr>
              <w:t xml:space="preserve">ПАО </w:t>
            </w:r>
            <w:r w:rsidRPr="00616372">
              <w:rPr>
                <w:bCs/>
              </w:rPr>
              <w:t xml:space="preserve">«Россети»  </w:t>
            </w:r>
          </w:p>
        </w:tc>
        <w:tc>
          <w:tcPr>
            <w:tcW w:w="1985" w:type="dxa"/>
            <w:tcBorders>
              <w:top w:val="single" w:sz="4" w:space="0" w:color="auto"/>
              <w:left w:val="single" w:sz="4" w:space="0" w:color="auto"/>
              <w:bottom w:val="single" w:sz="4" w:space="0" w:color="auto"/>
              <w:right w:val="single" w:sz="4" w:space="0" w:color="auto"/>
            </w:tcBorders>
            <w:vAlign w:val="center"/>
          </w:tcPr>
          <w:p w:rsidR="00517DE1" w:rsidRPr="00616372" w:rsidRDefault="00517DE1" w:rsidP="00517DE1">
            <w:pPr>
              <w:tabs>
                <w:tab w:val="left" w:pos="33"/>
              </w:tabs>
              <w:jc w:val="center"/>
              <w:rPr>
                <w:lang w:eastAsia="en-US"/>
              </w:rPr>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98,82 %</w:t>
            </w:r>
          </w:p>
        </w:tc>
      </w:tr>
    </w:tbl>
    <w:p w:rsidR="00517DE1" w:rsidRPr="00616372" w:rsidRDefault="00517DE1" w:rsidP="00517DE1">
      <w:pPr>
        <w:tabs>
          <w:tab w:val="left" w:pos="993"/>
        </w:tabs>
        <w:ind w:firstLine="709"/>
        <w:jc w:val="both"/>
        <w:rPr>
          <w:sz w:val="28"/>
          <w:szCs w:val="28"/>
        </w:rPr>
      </w:pPr>
    </w:p>
    <w:p w:rsidR="00517DE1" w:rsidRPr="00616372" w:rsidRDefault="00517DE1" w:rsidP="00517DE1">
      <w:pPr>
        <w:ind w:firstLine="851"/>
        <w:contextualSpacing/>
        <w:jc w:val="both"/>
        <w:rPr>
          <w:sz w:val="28"/>
          <w:szCs w:val="28"/>
        </w:rPr>
      </w:pPr>
      <w:r w:rsidRPr="00616372">
        <w:rPr>
          <w:sz w:val="28"/>
          <w:szCs w:val="28"/>
        </w:rPr>
        <w:t>5.2. Включить в список кандидатур для голосования по выборам в Ревизионную комиссию Общества следующих кандидатов:</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2268"/>
        <w:gridCol w:w="3148"/>
        <w:gridCol w:w="2268"/>
        <w:gridCol w:w="1701"/>
      </w:tblGrid>
      <w:tr w:rsidR="00517DE1" w:rsidRPr="00616372" w:rsidTr="00562E71">
        <w:trPr>
          <w:jc w:val="center"/>
        </w:trPr>
        <w:tc>
          <w:tcPr>
            <w:tcW w:w="680" w:type="dxa"/>
            <w:tcBorders>
              <w:top w:val="single" w:sz="4" w:space="0" w:color="auto"/>
              <w:left w:val="single" w:sz="4" w:space="0" w:color="auto"/>
              <w:bottom w:val="single" w:sz="4" w:space="0" w:color="auto"/>
              <w:right w:val="single" w:sz="4" w:space="0" w:color="auto"/>
            </w:tcBorders>
            <w:vAlign w:val="center"/>
          </w:tcPr>
          <w:p w:rsidR="00517DE1" w:rsidRPr="00616372" w:rsidRDefault="00517DE1" w:rsidP="00517DE1">
            <w:pPr>
              <w:jc w:val="center"/>
              <w:rPr>
                <w:b/>
              </w:rPr>
            </w:pPr>
            <w:r w:rsidRPr="00616372">
              <w:rPr>
                <w:b/>
              </w:rPr>
              <w:t>№№ п/п</w:t>
            </w:r>
          </w:p>
        </w:tc>
        <w:tc>
          <w:tcPr>
            <w:tcW w:w="2268" w:type="dxa"/>
            <w:vAlign w:val="center"/>
          </w:tcPr>
          <w:p w:rsidR="00517DE1" w:rsidRPr="00616372" w:rsidRDefault="00517DE1" w:rsidP="00517DE1">
            <w:pPr>
              <w:jc w:val="center"/>
              <w:rPr>
                <w:b/>
              </w:rPr>
            </w:pPr>
            <w:r w:rsidRPr="00616372">
              <w:rPr>
                <w:b/>
              </w:rPr>
              <w:t>Кандидатура, предложенная акционером (-</w:t>
            </w:r>
            <w:proofErr w:type="spellStart"/>
            <w:r w:rsidRPr="00616372">
              <w:rPr>
                <w:b/>
              </w:rPr>
              <w:t>ами</w:t>
            </w:r>
            <w:proofErr w:type="spellEnd"/>
            <w:r w:rsidRPr="00616372">
              <w:rPr>
                <w:b/>
              </w:rPr>
              <w:t>) для включения в список для голосования по выборам в Ревизионную комиссию Общества</w:t>
            </w:r>
          </w:p>
        </w:tc>
        <w:tc>
          <w:tcPr>
            <w:tcW w:w="3148" w:type="dxa"/>
            <w:vAlign w:val="center"/>
          </w:tcPr>
          <w:p w:rsidR="00517DE1" w:rsidRPr="00616372" w:rsidRDefault="00517DE1" w:rsidP="00517DE1">
            <w:pPr>
              <w:tabs>
                <w:tab w:val="right" w:pos="4035"/>
              </w:tabs>
              <w:jc w:val="center"/>
              <w:rPr>
                <w:b/>
              </w:rPr>
            </w:pPr>
            <w:r w:rsidRPr="00616372">
              <w:rPr>
                <w:b/>
              </w:rPr>
              <w:t>Должность, место работы кандидата, предложенного акционером (-</w:t>
            </w:r>
            <w:proofErr w:type="spellStart"/>
            <w:r w:rsidRPr="00616372">
              <w:rPr>
                <w:b/>
              </w:rPr>
              <w:t>ами</w:t>
            </w:r>
            <w:proofErr w:type="spellEnd"/>
            <w:r w:rsidRPr="00616372">
              <w:rPr>
                <w:b/>
              </w:rPr>
              <w:t>) для включения в список для голосования по выборам в Ревизионную комиссию Общества</w:t>
            </w:r>
          </w:p>
        </w:tc>
        <w:tc>
          <w:tcPr>
            <w:tcW w:w="2268" w:type="dxa"/>
            <w:vAlign w:val="center"/>
          </w:tcPr>
          <w:p w:rsidR="00517DE1" w:rsidRPr="00616372" w:rsidRDefault="00517DE1" w:rsidP="00517DE1">
            <w:pPr>
              <w:tabs>
                <w:tab w:val="right" w:pos="4035"/>
              </w:tabs>
              <w:jc w:val="center"/>
              <w:rPr>
                <w:b/>
              </w:rPr>
            </w:pPr>
            <w:r w:rsidRPr="00616372">
              <w:rPr>
                <w:b/>
              </w:rPr>
              <w:t>Ф.И.О. / наименование акционера (-</w:t>
            </w:r>
            <w:proofErr w:type="spellStart"/>
            <w:r w:rsidRPr="00616372">
              <w:rPr>
                <w:b/>
              </w:rPr>
              <w:t>ов</w:t>
            </w:r>
            <w:proofErr w:type="spellEnd"/>
            <w:r w:rsidRPr="00616372">
              <w:rPr>
                <w:b/>
              </w:rPr>
              <w:t>), предложившего кандидатуру для включения в список для голосования по выборам в Ревизионную комиссию Общества</w:t>
            </w:r>
          </w:p>
        </w:tc>
        <w:tc>
          <w:tcPr>
            <w:tcW w:w="1701" w:type="dxa"/>
            <w:vAlign w:val="center"/>
          </w:tcPr>
          <w:p w:rsidR="004611D7" w:rsidRDefault="00517DE1" w:rsidP="00517DE1">
            <w:pPr>
              <w:jc w:val="center"/>
              <w:rPr>
                <w:b/>
              </w:rPr>
            </w:pPr>
            <w:r w:rsidRPr="00616372">
              <w:rPr>
                <w:b/>
              </w:rPr>
              <w:t xml:space="preserve">Количество голосующих акций Общества, принадлежащих акционеру </w:t>
            </w:r>
          </w:p>
          <w:p w:rsidR="00517DE1" w:rsidRPr="00616372" w:rsidRDefault="00517DE1" w:rsidP="00517DE1">
            <w:pPr>
              <w:jc w:val="center"/>
              <w:rPr>
                <w:b/>
              </w:rPr>
            </w:pPr>
            <w:bookmarkStart w:id="0" w:name="_GoBack"/>
            <w:bookmarkEnd w:id="0"/>
            <w:r w:rsidRPr="00616372">
              <w:rPr>
                <w:b/>
              </w:rPr>
              <w:t>(-</w:t>
            </w:r>
            <w:proofErr w:type="spellStart"/>
            <w:r w:rsidRPr="00616372">
              <w:rPr>
                <w:b/>
              </w:rPr>
              <w:t>ам</w:t>
            </w:r>
            <w:proofErr w:type="spellEnd"/>
            <w:r w:rsidRPr="00616372">
              <w:rPr>
                <w:b/>
              </w:rPr>
              <w:t>)</w:t>
            </w:r>
          </w:p>
          <w:p w:rsidR="00517DE1" w:rsidRPr="00616372" w:rsidRDefault="00517DE1" w:rsidP="00517DE1">
            <w:pPr>
              <w:jc w:val="center"/>
              <w:rPr>
                <w:b/>
              </w:rPr>
            </w:pPr>
            <w:r w:rsidRPr="00616372">
              <w:rPr>
                <w:b/>
              </w:rPr>
              <w:t>(в процентах)</w:t>
            </w:r>
          </w:p>
        </w:tc>
      </w:tr>
      <w:tr w:rsidR="00517DE1" w:rsidRPr="00616372" w:rsidTr="00562E71">
        <w:trPr>
          <w:jc w:val="center"/>
        </w:trPr>
        <w:tc>
          <w:tcPr>
            <w:tcW w:w="680"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1</w:t>
            </w:r>
            <w:r w:rsidR="00590D35">
              <w:t>.</w:t>
            </w:r>
          </w:p>
        </w:tc>
        <w:tc>
          <w:tcPr>
            <w:tcW w:w="2268" w:type="dxa"/>
            <w:shd w:val="clear" w:color="auto" w:fill="auto"/>
          </w:tcPr>
          <w:p w:rsidR="00517DE1" w:rsidRPr="00616372" w:rsidRDefault="00517DE1" w:rsidP="00517DE1">
            <w:pPr>
              <w:widowControl w:val="0"/>
              <w:shd w:val="clear" w:color="auto" w:fill="FFFFFF"/>
              <w:tabs>
                <w:tab w:val="left" w:pos="426"/>
                <w:tab w:val="left" w:pos="1701"/>
              </w:tabs>
              <w:rPr>
                <w:bCs/>
                <w:spacing w:val="-3"/>
              </w:rPr>
            </w:pPr>
            <w:r w:rsidRPr="00616372">
              <w:rPr>
                <w:bCs/>
                <w:spacing w:val="-3"/>
              </w:rPr>
              <w:t>Ульянов Антон Сергеевич</w:t>
            </w:r>
          </w:p>
        </w:tc>
        <w:tc>
          <w:tcPr>
            <w:tcW w:w="3148" w:type="dxa"/>
            <w:shd w:val="clear" w:color="auto" w:fill="auto"/>
            <w:vAlign w:val="center"/>
          </w:tcPr>
          <w:p w:rsidR="00517DE1" w:rsidRPr="00616372" w:rsidRDefault="00517DE1" w:rsidP="00517DE1">
            <w:pPr>
              <w:tabs>
                <w:tab w:val="left" w:pos="426"/>
                <w:tab w:val="left" w:pos="1701"/>
              </w:tabs>
              <w:jc w:val="both"/>
            </w:pPr>
            <w:r w:rsidRPr="00616372">
              <w:t>Директор по внутреннему аудиту - начальник Департамента внутреннего аудита           ПАО «Россети»</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98,82 %</w:t>
            </w:r>
          </w:p>
        </w:tc>
      </w:tr>
      <w:tr w:rsidR="00517DE1" w:rsidRPr="00616372" w:rsidTr="00562E71">
        <w:trPr>
          <w:jc w:val="center"/>
        </w:trPr>
        <w:tc>
          <w:tcPr>
            <w:tcW w:w="680"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2</w:t>
            </w:r>
            <w:r w:rsidR="00590D35">
              <w:t>.</w:t>
            </w:r>
          </w:p>
        </w:tc>
        <w:tc>
          <w:tcPr>
            <w:tcW w:w="2268" w:type="dxa"/>
            <w:shd w:val="clear" w:color="auto" w:fill="auto"/>
          </w:tcPr>
          <w:p w:rsidR="00517DE1" w:rsidRPr="00616372" w:rsidRDefault="00517DE1" w:rsidP="00517DE1">
            <w:pPr>
              <w:tabs>
                <w:tab w:val="left" w:pos="426"/>
                <w:tab w:val="left" w:pos="1701"/>
              </w:tabs>
            </w:pPr>
            <w:r w:rsidRPr="00616372">
              <w:t>Царьков Виктор Владимирович</w:t>
            </w:r>
          </w:p>
        </w:tc>
        <w:tc>
          <w:tcPr>
            <w:tcW w:w="3148" w:type="dxa"/>
            <w:shd w:val="clear" w:color="auto" w:fill="auto"/>
          </w:tcPr>
          <w:p w:rsidR="00517DE1" w:rsidRPr="00616372" w:rsidRDefault="00517DE1" w:rsidP="00517DE1">
            <w:pPr>
              <w:tabs>
                <w:tab w:val="left" w:pos="426"/>
                <w:tab w:val="left" w:pos="1701"/>
              </w:tabs>
              <w:jc w:val="both"/>
            </w:pPr>
            <w:r w:rsidRPr="00616372">
              <w:t>Первый заместитель начальника Департамента внутреннего аудита                       ПАО «Россети»</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98,82 %</w:t>
            </w:r>
          </w:p>
        </w:tc>
      </w:tr>
      <w:tr w:rsidR="00517DE1" w:rsidRPr="00616372" w:rsidTr="00562E71">
        <w:trPr>
          <w:trHeight w:val="118"/>
          <w:jc w:val="center"/>
        </w:trPr>
        <w:tc>
          <w:tcPr>
            <w:tcW w:w="680"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3</w:t>
            </w:r>
            <w:r w:rsidR="00590D35">
              <w:t>.</w:t>
            </w:r>
          </w:p>
        </w:tc>
        <w:tc>
          <w:tcPr>
            <w:tcW w:w="2268" w:type="dxa"/>
            <w:shd w:val="clear" w:color="auto" w:fill="auto"/>
          </w:tcPr>
          <w:p w:rsidR="00517DE1" w:rsidRPr="00616372" w:rsidRDefault="00517DE1" w:rsidP="00517DE1">
            <w:pPr>
              <w:tabs>
                <w:tab w:val="left" w:pos="426"/>
                <w:tab w:val="left" w:pos="1701"/>
              </w:tabs>
            </w:pPr>
            <w:r w:rsidRPr="00616372">
              <w:t>Тришина Светлана Михайловна</w:t>
            </w:r>
          </w:p>
        </w:tc>
        <w:tc>
          <w:tcPr>
            <w:tcW w:w="3148" w:type="dxa"/>
            <w:shd w:val="clear" w:color="auto" w:fill="auto"/>
          </w:tcPr>
          <w:p w:rsidR="00517DE1" w:rsidRPr="00616372" w:rsidRDefault="00517DE1" w:rsidP="00517DE1">
            <w:pPr>
              <w:tabs>
                <w:tab w:val="left" w:pos="426"/>
                <w:tab w:val="left" w:pos="1701"/>
              </w:tabs>
              <w:jc w:val="both"/>
            </w:pPr>
            <w:r w:rsidRPr="00616372">
              <w:t>Заместитель начальника Департамента - начальник управления корпоративного аудита и контроля ДО Департамента внутреннего аудита  ПАО «Россети»</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98,82 %</w:t>
            </w:r>
          </w:p>
        </w:tc>
      </w:tr>
      <w:tr w:rsidR="00517DE1" w:rsidRPr="00616372" w:rsidTr="00562E71">
        <w:trPr>
          <w:trHeight w:val="71"/>
          <w:jc w:val="center"/>
        </w:trPr>
        <w:tc>
          <w:tcPr>
            <w:tcW w:w="680"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4</w:t>
            </w:r>
            <w:r w:rsidR="00590D35">
              <w:t>.</w:t>
            </w:r>
          </w:p>
        </w:tc>
        <w:tc>
          <w:tcPr>
            <w:tcW w:w="2268" w:type="dxa"/>
            <w:shd w:val="clear" w:color="auto" w:fill="auto"/>
          </w:tcPr>
          <w:p w:rsidR="00517DE1" w:rsidRPr="00616372" w:rsidRDefault="00517DE1" w:rsidP="00517DE1">
            <w:r w:rsidRPr="00616372">
              <w:t>Богачев Игорь Юрьевич</w:t>
            </w:r>
          </w:p>
        </w:tc>
        <w:tc>
          <w:tcPr>
            <w:tcW w:w="3148" w:type="dxa"/>
            <w:shd w:val="clear" w:color="auto" w:fill="auto"/>
          </w:tcPr>
          <w:p w:rsidR="00517DE1" w:rsidRPr="00616372" w:rsidRDefault="00517DE1" w:rsidP="00517DE1">
            <w:pPr>
              <w:jc w:val="both"/>
            </w:pPr>
            <w:r w:rsidRPr="00616372">
              <w:t xml:space="preserve">Главный эксперт управления операционного аудита Департамента внутреннего аудита </w:t>
            </w:r>
            <w:r w:rsidRPr="00616372">
              <w:br/>
              <w:t>ПАО «Россети»</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98,82 %</w:t>
            </w:r>
          </w:p>
        </w:tc>
      </w:tr>
      <w:tr w:rsidR="00517DE1" w:rsidRPr="00616372" w:rsidTr="00562E71">
        <w:trPr>
          <w:jc w:val="center"/>
        </w:trPr>
        <w:tc>
          <w:tcPr>
            <w:tcW w:w="680" w:type="dxa"/>
            <w:tcBorders>
              <w:top w:val="single" w:sz="4" w:space="0" w:color="auto"/>
              <w:left w:val="single" w:sz="4" w:space="0" w:color="auto"/>
              <w:bottom w:val="single" w:sz="4" w:space="0" w:color="auto"/>
              <w:right w:val="single" w:sz="4" w:space="0" w:color="auto"/>
            </w:tcBorders>
          </w:tcPr>
          <w:p w:rsidR="00517DE1" w:rsidRPr="00616372" w:rsidRDefault="00517DE1" w:rsidP="00517DE1">
            <w:r w:rsidRPr="00616372">
              <w:t>5</w:t>
            </w:r>
            <w:r w:rsidR="00590D35">
              <w:t>.</w:t>
            </w:r>
          </w:p>
        </w:tc>
        <w:tc>
          <w:tcPr>
            <w:tcW w:w="2268" w:type="dxa"/>
            <w:shd w:val="clear" w:color="auto" w:fill="auto"/>
          </w:tcPr>
          <w:p w:rsidR="00517DE1" w:rsidRPr="00616372" w:rsidRDefault="00517DE1" w:rsidP="00517DE1">
            <w:r w:rsidRPr="00616372">
              <w:t>Шмаков Антон Владимирович</w:t>
            </w:r>
          </w:p>
        </w:tc>
        <w:tc>
          <w:tcPr>
            <w:tcW w:w="3148" w:type="dxa"/>
            <w:shd w:val="clear" w:color="auto" w:fill="auto"/>
          </w:tcPr>
          <w:p w:rsidR="00517DE1" w:rsidRPr="00616372" w:rsidRDefault="00517DE1" w:rsidP="00517DE1">
            <w:pPr>
              <w:jc w:val="both"/>
            </w:pPr>
            <w:r w:rsidRPr="00616372">
              <w:t>Главный эксперт управления корпоративного аудита и контроля ДО Департамента внутреннего аудита  ПАО «Россети»</w:t>
            </w:r>
          </w:p>
        </w:tc>
        <w:tc>
          <w:tcPr>
            <w:tcW w:w="2268"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ПАО «Россети»</w:t>
            </w:r>
          </w:p>
        </w:tc>
        <w:tc>
          <w:tcPr>
            <w:tcW w:w="1701" w:type="dxa"/>
            <w:tcBorders>
              <w:top w:val="single" w:sz="4" w:space="0" w:color="auto"/>
              <w:left w:val="single" w:sz="4" w:space="0" w:color="auto"/>
              <w:bottom w:val="single" w:sz="4" w:space="0" w:color="auto"/>
              <w:right w:val="single" w:sz="4" w:space="0" w:color="auto"/>
            </w:tcBorders>
          </w:tcPr>
          <w:p w:rsidR="00517DE1" w:rsidRPr="00616372" w:rsidRDefault="00517DE1" w:rsidP="00517DE1">
            <w:pPr>
              <w:jc w:val="both"/>
            </w:pPr>
            <w:r w:rsidRPr="00616372">
              <w:t>98,82 %</w:t>
            </w:r>
          </w:p>
        </w:tc>
      </w:tr>
    </w:tbl>
    <w:p w:rsidR="00616372" w:rsidRPr="00616372" w:rsidRDefault="00616372" w:rsidP="005D54CF">
      <w:pPr>
        <w:widowControl w:val="0"/>
        <w:tabs>
          <w:tab w:val="left" w:pos="1134"/>
        </w:tabs>
        <w:jc w:val="both"/>
        <w:rPr>
          <w:sz w:val="12"/>
          <w:szCs w:val="12"/>
        </w:rPr>
      </w:pPr>
    </w:p>
    <w:p w:rsidR="005D54CF" w:rsidRPr="00616372" w:rsidRDefault="005D54CF" w:rsidP="005D54CF">
      <w:pPr>
        <w:widowControl w:val="0"/>
        <w:tabs>
          <w:tab w:val="left" w:pos="1134"/>
        </w:tabs>
        <w:jc w:val="both"/>
        <w:rPr>
          <w:sz w:val="28"/>
          <w:szCs w:val="28"/>
        </w:rPr>
      </w:pPr>
      <w:r w:rsidRPr="00616372">
        <w:rPr>
          <w:sz w:val="28"/>
          <w:szCs w:val="28"/>
        </w:rPr>
        <w:t xml:space="preserve">Голосовали «ЗА»: Андреева Е.В., Баранюк Н.Н., Гончаров Ю.В., Левченко Р.А., Ляпунов Е.В., Макаров В.А., Мольский А.В., Парамонова Н.В.,   Полинов А.А.,        </w:t>
      </w:r>
      <w:proofErr w:type="spellStart"/>
      <w:r w:rsidRPr="00616372">
        <w:rPr>
          <w:sz w:val="28"/>
          <w:szCs w:val="28"/>
        </w:rPr>
        <w:t>Сасин</w:t>
      </w:r>
      <w:proofErr w:type="spellEnd"/>
      <w:r w:rsidRPr="00616372">
        <w:rPr>
          <w:sz w:val="28"/>
          <w:szCs w:val="28"/>
        </w:rPr>
        <w:t xml:space="preserve"> Н.И., Устюгов Д.В.</w:t>
      </w:r>
    </w:p>
    <w:p w:rsidR="005D54CF" w:rsidRPr="00616372" w:rsidRDefault="005D54CF" w:rsidP="005D54CF">
      <w:pPr>
        <w:widowControl w:val="0"/>
        <w:tabs>
          <w:tab w:val="left" w:pos="0"/>
          <w:tab w:val="left" w:pos="1276"/>
        </w:tabs>
        <w:jc w:val="both"/>
        <w:rPr>
          <w:sz w:val="28"/>
          <w:szCs w:val="28"/>
        </w:rPr>
      </w:pPr>
      <w:r w:rsidRPr="00616372">
        <w:rPr>
          <w:sz w:val="28"/>
          <w:szCs w:val="28"/>
        </w:rPr>
        <w:t>«ПРОТИВ»: нет. «ВОЗДЕРЖАЛСЯ»: нет.</w:t>
      </w:r>
    </w:p>
    <w:p w:rsidR="005D54CF" w:rsidRPr="00616372" w:rsidRDefault="005D54CF" w:rsidP="005D54CF">
      <w:pPr>
        <w:tabs>
          <w:tab w:val="left" w:pos="1134"/>
        </w:tabs>
        <w:jc w:val="both"/>
        <w:outlineLvl w:val="0"/>
        <w:rPr>
          <w:rFonts w:eastAsia="Calibri"/>
          <w:color w:val="000000"/>
          <w:sz w:val="28"/>
          <w:szCs w:val="28"/>
        </w:rPr>
      </w:pPr>
      <w:r w:rsidRPr="00616372">
        <w:rPr>
          <w:b/>
          <w:sz w:val="28"/>
          <w:szCs w:val="28"/>
        </w:rPr>
        <w:t>Решение принято.</w:t>
      </w:r>
      <w:r w:rsidRPr="00616372">
        <w:t xml:space="preserve"> </w:t>
      </w:r>
    </w:p>
    <w:p w:rsidR="00CB127F" w:rsidRPr="00616372" w:rsidRDefault="00CB127F" w:rsidP="00966E10">
      <w:pPr>
        <w:autoSpaceDE w:val="0"/>
        <w:autoSpaceDN w:val="0"/>
        <w:adjustRightInd w:val="0"/>
        <w:rPr>
          <w:b/>
          <w:sz w:val="26"/>
          <w:szCs w:val="26"/>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16372" w:rsidTr="002B49B9">
        <w:tc>
          <w:tcPr>
            <w:tcW w:w="1838" w:type="dxa"/>
          </w:tcPr>
          <w:p w:rsidR="00DA1998" w:rsidRPr="00616372" w:rsidRDefault="00DA1998" w:rsidP="004C7C94">
            <w:pPr>
              <w:tabs>
                <w:tab w:val="left" w:pos="4536"/>
                <w:tab w:val="left" w:pos="7088"/>
                <w:tab w:val="left" w:pos="7655"/>
                <w:tab w:val="left" w:pos="9356"/>
              </w:tabs>
              <w:jc w:val="both"/>
              <w:rPr>
                <w:sz w:val="28"/>
                <w:szCs w:val="28"/>
              </w:rPr>
            </w:pPr>
            <w:r w:rsidRPr="00616372">
              <w:rPr>
                <w:sz w:val="28"/>
                <w:szCs w:val="28"/>
              </w:rPr>
              <w:t>Приложени</w:t>
            </w:r>
            <w:r w:rsidR="004C7C94" w:rsidRPr="00616372">
              <w:rPr>
                <w:sz w:val="28"/>
                <w:szCs w:val="28"/>
              </w:rPr>
              <w:t>е</w:t>
            </w:r>
            <w:r w:rsidRPr="00616372">
              <w:rPr>
                <w:sz w:val="28"/>
                <w:szCs w:val="28"/>
              </w:rPr>
              <w:t xml:space="preserve">: </w:t>
            </w:r>
          </w:p>
        </w:tc>
        <w:tc>
          <w:tcPr>
            <w:tcW w:w="709" w:type="dxa"/>
          </w:tcPr>
          <w:p w:rsidR="00DA1998" w:rsidRPr="00616372" w:rsidRDefault="001F2498" w:rsidP="00517DE1">
            <w:pPr>
              <w:tabs>
                <w:tab w:val="left" w:pos="4536"/>
                <w:tab w:val="left" w:pos="7088"/>
                <w:tab w:val="left" w:pos="7655"/>
                <w:tab w:val="left" w:pos="9356"/>
              </w:tabs>
              <w:ind w:left="-108" w:firstLine="3"/>
              <w:jc w:val="center"/>
              <w:rPr>
                <w:sz w:val="28"/>
                <w:szCs w:val="28"/>
              </w:rPr>
            </w:pPr>
            <w:r w:rsidRPr="00616372">
              <w:rPr>
                <w:sz w:val="28"/>
                <w:szCs w:val="28"/>
              </w:rPr>
              <w:t>1</w:t>
            </w:r>
            <w:r w:rsidR="00517DE1" w:rsidRPr="00616372">
              <w:rPr>
                <w:sz w:val="28"/>
                <w:szCs w:val="28"/>
              </w:rPr>
              <w:t>.</w:t>
            </w:r>
            <w:r w:rsidR="00E6570B" w:rsidRPr="00616372">
              <w:rPr>
                <w:sz w:val="28"/>
                <w:szCs w:val="28"/>
              </w:rPr>
              <w:t xml:space="preserve"> </w:t>
            </w:r>
          </w:p>
        </w:tc>
        <w:tc>
          <w:tcPr>
            <w:tcW w:w="7083" w:type="dxa"/>
          </w:tcPr>
          <w:p w:rsidR="00590D35" w:rsidRPr="004611D7" w:rsidRDefault="00FB429E" w:rsidP="004611D7">
            <w:pPr>
              <w:widowControl w:val="0"/>
              <w:spacing w:line="228" w:lineRule="auto"/>
              <w:ind w:left="-102"/>
              <w:contextualSpacing/>
              <w:jc w:val="both"/>
              <w:rPr>
                <w:bCs/>
                <w:iCs/>
                <w:sz w:val="28"/>
                <w:szCs w:val="28"/>
              </w:rPr>
            </w:pPr>
            <w:r w:rsidRPr="00616372">
              <w:rPr>
                <w:bCs/>
                <w:iCs/>
                <w:sz w:val="28"/>
                <w:szCs w:val="28"/>
              </w:rPr>
              <w:t>Отчет генерального директора Общества о соблюдении Положения об информационной политике ПАО «Россети Северный Кавказ» за 2025 год</w:t>
            </w:r>
            <w:r w:rsidR="00025980" w:rsidRPr="00616372">
              <w:rPr>
                <w:bCs/>
                <w:iCs/>
                <w:sz w:val="28"/>
                <w:szCs w:val="28"/>
              </w:rPr>
              <w:t>.</w:t>
            </w:r>
          </w:p>
        </w:tc>
      </w:tr>
      <w:tr w:rsidR="00615653" w:rsidRPr="00616372" w:rsidTr="002B49B9">
        <w:tc>
          <w:tcPr>
            <w:tcW w:w="1838" w:type="dxa"/>
          </w:tcPr>
          <w:p w:rsidR="00615653" w:rsidRPr="00616372" w:rsidRDefault="00615653" w:rsidP="004C7C94">
            <w:pPr>
              <w:tabs>
                <w:tab w:val="left" w:pos="4536"/>
                <w:tab w:val="left" w:pos="7088"/>
                <w:tab w:val="left" w:pos="7655"/>
                <w:tab w:val="left" w:pos="9356"/>
              </w:tabs>
              <w:jc w:val="both"/>
              <w:rPr>
                <w:sz w:val="28"/>
                <w:szCs w:val="28"/>
              </w:rPr>
            </w:pPr>
          </w:p>
        </w:tc>
        <w:tc>
          <w:tcPr>
            <w:tcW w:w="709" w:type="dxa"/>
          </w:tcPr>
          <w:p w:rsidR="00615653" w:rsidRPr="00616372" w:rsidRDefault="00517DE1" w:rsidP="00933F2D">
            <w:pPr>
              <w:tabs>
                <w:tab w:val="left" w:pos="4536"/>
                <w:tab w:val="left" w:pos="7088"/>
                <w:tab w:val="left" w:pos="7655"/>
                <w:tab w:val="left" w:pos="9356"/>
              </w:tabs>
              <w:ind w:left="-108" w:firstLine="3"/>
              <w:jc w:val="center"/>
              <w:rPr>
                <w:sz w:val="28"/>
                <w:szCs w:val="28"/>
              </w:rPr>
            </w:pPr>
            <w:r w:rsidRPr="00616372">
              <w:rPr>
                <w:sz w:val="28"/>
                <w:szCs w:val="28"/>
              </w:rPr>
              <w:t>2.</w:t>
            </w:r>
          </w:p>
        </w:tc>
        <w:tc>
          <w:tcPr>
            <w:tcW w:w="7083" w:type="dxa"/>
          </w:tcPr>
          <w:p w:rsidR="00590D35" w:rsidRPr="004611D7" w:rsidRDefault="00025980" w:rsidP="004611D7">
            <w:pPr>
              <w:pStyle w:val="21"/>
              <w:spacing w:after="0" w:line="240" w:lineRule="auto"/>
              <w:ind w:left="-103"/>
              <w:jc w:val="both"/>
              <w:rPr>
                <w:sz w:val="28"/>
                <w:szCs w:val="28"/>
              </w:rPr>
            </w:pPr>
            <w:r w:rsidRPr="00616372">
              <w:rPr>
                <w:sz w:val="28"/>
                <w:szCs w:val="28"/>
              </w:rPr>
              <w:t>Отчет Генерального директора Общества о выполнении в 4 квартале 2025 года решений, принятых Советом директоров Общества.</w:t>
            </w:r>
          </w:p>
        </w:tc>
      </w:tr>
      <w:tr w:rsidR="002F0F83" w:rsidRPr="00616372" w:rsidTr="002B49B9">
        <w:tc>
          <w:tcPr>
            <w:tcW w:w="1838" w:type="dxa"/>
          </w:tcPr>
          <w:p w:rsidR="002F0F83" w:rsidRPr="00616372" w:rsidRDefault="002F0F83" w:rsidP="004C7C94">
            <w:pPr>
              <w:tabs>
                <w:tab w:val="left" w:pos="4536"/>
                <w:tab w:val="left" w:pos="7088"/>
                <w:tab w:val="left" w:pos="7655"/>
                <w:tab w:val="left" w:pos="9356"/>
              </w:tabs>
              <w:jc w:val="both"/>
              <w:rPr>
                <w:sz w:val="28"/>
                <w:szCs w:val="28"/>
              </w:rPr>
            </w:pPr>
          </w:p>
        </w:tc>
        <w:tc>
          <w:tcPr>
            <w:tcW w:w="709" w:type="dxa"/>
          </w:tcPr>
          <w:p w:rsidR="002F0F83" w:rsidRPr="00616372" w:rsidRDefault="00517DE1" w:rsidP="00933F2D">
            <w:pPr>
              <w:tabs>
                <w:tab w:val="left" w:pos="4536"/>
                <w:tab w:val="left" w:pos="7088"/>
                <w:tab w:val="left" w:pos="7655"/>
                <w:tab w:val="left" w:pos="9356"/>
              </w:tabs>
              <w:ind w:left="-108" w:firstLine="3"/>
              <w:jc w:val="center"/>
              <w:rPr>
                <w:sz w:val="28"/>
                <w:szCs w:val="28"/>
              </w:rPr>
            </w:pPr>
            <w:r w:rsidRPr="00616372">
              <w:rPr>
                <w:sz w:val="28"/>
                <w:szCs w:val="28"/>
              </w:rPr>
              <w:t>3.</w:t>
            </w:r>
          </w:p>
        </w:tc>
        <w:tc>
          <w:tcPr>
            <w:tcW w:w="7083" w:type="dxa"/>
          </w:tcPr>
          <w:p w:rsidR="00590D35" w:rsidRPr="004611D7" w:rsidRDefault="00025980" w:rsidP="004611D7">
            <w:pPr>
              <w:pStyle w:val="21"/>
              <w:spacing w:after="0" w:line="240" w:lineRule="auto"/>
              <w:ind w:left="-103"/>
              <w:jc w:val="both"/>
              <w:rPr>
                <w:rFonts w:eastAsiaTheme="minorHAnsi"/>
                <w:sz w:val="28"/>
                <w:szCs w:val="28"/>
                <w:lang w:eastAsia="en-US"/>
              </w:rPr>
            </w:pPr>
            <w:r w:rsidRPr="00616372">
              <w:rPr>
                <w:rFonts w:eastAsiaTheme="minorHAnsi"/>
                <w:sz w:val="28"/>
                <w:szCs w:val="28"/>
                <w:lang w:eastAsia="en-US"/>
              </w:rPr>
              <w:t>План-график мероприятий ПАО «Россети Северный Кавказ» по снижению просроченной дебиторской задолженности за оказанные услуги по передаче электрической энергии и урегулированию разногласий, сложившихся на 01.01.2026.</w:t>
            </w:r>
          </w:p>
        </w:tc>
      </w:tr>
      <w:tr w:rsidR="002E13FA" w:rsidRPr="00616372" w:rsidTr="002B49B9">
        <w:tc>
          <w:tcPr>
            <w:tcW w:w="1838" w:type="dxa"/>
          </w:tcPr>
          <w:p w:rsidR="002E13FA" w:rsidRPr="00616372" w:rsidRDefault="002E13FA" w:rsidP="004C7C94">
            <w:pPr>
              <w:tabs>
                <w:tab w:val="left" w:pos="4536"/>
                <w:tab w:val="left" w:pos="7088"/>
                <w:tab w:val="left" w:pos="7655"/>
                <w:tab w:val="left" w:pos="9356"/>
              </w:tabs>
              <w:jc w:val="both"/>
              <w:rPr>
                <w:sz w:val="28"/>
                <w:szCs w:val="28"/>
              </w:rPr>
            </w:pPr>
          </w:p>
        </w:tc>
        <w:tc>
          <w:tcPr>
            <w:tcW w:w="709" w:type="dxa"/>
          </w:tcPr>
          <w:p w:rsidR="002E13FA" w:rsidRPr="00616372" w:rsidRDefault="00517DE1" w:rsidP="00933F2D">
            <w:pPr>
              <w:tabs>
                <w:tab w:val="left" w:pos="4536"/>
                <w:tab w:val="left" w:pos="7088"/>
                <w:tab w:val="left" w:pos="7655"/>
                <w:tab w:val="left" w:pos="9356"/>
              </w:tabs>
              <w:ind w:left="-108" w:firstLine="3"/>
              <w:jc w:val="center"/>
              <w:rPr>
                <w:sz w:val="28"/>
                <w:szCs w:val="28"/>
              </w:rPr>
            </w:pPr>
            <w:r w:rsidRPr="00616372">
              <w:rPr>
                <w:sz w:val="28"/>
                <w:szCs w:val="28"/>
              </w:rPr>
              <w:t>4.</w:t>
            </w:r>
          </w:p>
        </w:tc>
        <w:tc>
          <w:tcPr>
            <w:tcW w:w="7083" w:type="dxa"/>
          </w:tcPr>
          <w:p w:rsidR="00590D35" w:rsidRPr="004611D7" w:rsidRDefault="00025980" w:rsidP="004611D7">
            <w:pPr>
              <w:pStyle w:val="21"/>
              <w:spacing w:after="0" w:line="240" w:lineRule="auto"/>
              <w:ind w:left="-103"/>
              <w:jc w:val="both"/>
              <w:rPr>
                <w:rFonts w:eastAsiaTheme="minorHAnsi"/>
                <w:sz w:val="28"/>
                <w:szCs w:val="28"/>
                <w:lang w:eastAsia="en-US"/>
              </w:rPr>
            </w:pPr>
            <w:r w:rsidRPr="00616372">
              <w:rPr>
                <w:rFonts w:eastAsiaTheme="minorHAnsi"/>
                <w:sz w:val="28"/>
                <w:szCs w:val="28"/>
                <w:lang w:eastAsia="en-US"/>
              </w:rPr>
              <w:t>Отчет ПАО «Россети Северный Кавказ» об исполнении плана-графика мероприятий по снижению просроченной задолженности за оказанные услуги по передаче электрической энергии и урегулированию разногласий, сложившихся на 01.10.2025.</w:t>
            </w:r>
          </w:p>
        </w:tc>
      </w:tr>
      <w:tr w:rsidR="002E13FA" w:rsidRPr="00616372" w:rsidTr="002B49B9">
        <w:tc>
          <w:tcPr>
            <w:tcW w:w="1838" w:type="dxa"/>
          </w:tcPr>
          <w:p w:rsidR="002E13FA" w:rsidRPr="00616372" w:rsidRDefault="002E13FA" w:rsidP="004C7C94">
            <w:pPr>
              <w:tabs>
                <w:tab w:val="left" w:pos="4536"/>
                <w:tab w:val="left" w:pos="7088"/>
                <w:tab w:val="left" w:pos="7655"/>
                <w:tab w:val="left" w:pos="9356"/>
              </w:tabs>
              <w:jc w:val="both"/>
              <w:rPr>
                <w:sz w:val="28"/>
                <w:szCs w:val="28"/>
              </w:rPr>
            </w:pPr>
          </w:p>
        </w:tc>
        <w:tc>
          <w:tcPr>
            <w:tcW w:w="709" w:type="dxa"/>
          </w:tcPr>
          <w:p w:rsidR="002E13FA" w:rsidRPr="00616372" w:rsidRDefault="00517DE1" w:rsidP="00933F2D">
            <w:pPr>
              <w:tabs>
                <w:tab w:val="left" w:pos="4536"/>
                <w:tab w:val="left" w:pos="7088"/>
                <w:tab w:val="left" w:pos="7655"/>
                <w:tab w:val="left" w:pos="9356"/>
              </w:tabs>
              <w:ind w:left="-108" w:firstLine="3"/>
              <w:jc w:val="center"/>
              <w:rPr>
                <w:sz w:val="28"/>
                <w:szCs w:val="28"/>
              </w:rPr>
            </w:pPr>
            <w:r w:rsidRPr="00616372">
              <w:rPr>
                <w:sz w:val="28"/>
                <w:szCs w:val="28"/>
              </w:rPr>
              <w:t>5.</w:t>
            </w:r>
          </w:p>
        </w:tc>
        <w:tc>
          <w:tcPr>
            <w:tcW w:w="7083" w:type="dxa"/>
          </w:tcPr>
          <w:p w:rsidR="00590D35" w:rsidRPr="004611D7" w:rsidRDefault="00025980" w:rsidP="004611D7">
            <w:pPr>
              <w:pStyle w:val="21"/>
              <w:spacing w:after="0" w:line="240" w:lineRule="auto"/>
              <w:ind w:left="-103"/>
              <w:jc w:val="both"/>
              <w:rPr>
                <w:rFonts w:eastAsiaTheme="minorHAnsi"/>
                <w:sz w:val="28"/>
                <w:szCs w:val="28"/>
                <w:lang w:eastAsia="en-US"/>
              </w:rPr>
            </w:pPr>
            <w:r w:rsidRPr="00616372">
              <w:rPr>
                <w:rFonts w:eastAsiaTheme="minorHAnsi"/>
                <w:sz w:val="28"/>
                <w:szCs w:val="28"/>
                <w:lang w:eastAsia="en-US"/>
              </w:rPr>
              <w:t>Отчет ПАО «Россети Северный Кавказ» о проведенной работе в отношении просроченной дебиторской задолженности, сложившейся на начало отчетного периода и вновь образованной просроченной дебиторской задолженности за услуги по передаче электрической энергии в 4 квартале 2025 года.</w:t>
            </w:r>
          </w:p>
        </w:tc>
      </w:tr>
      <w:tr w:rsidR="00615653" w:rsidRPr="00616372" w:rsidTr="002B49B9">
        <w:tc>
          <w:tcPr>
            <w:tcW w:w="1838" w:type="dxa"/>
          </w:tcPr>
          <w:p w:rsidR="00615653" w:rsidRPr="00616372" w:rsidRDefault="00615653" w:rsidP="004C7C94">
            <w:pPr>
              <w:tabs>
                <w:tab w:val="left" w:pos="4536"/>
                <w:tab w:val="left" w:pos="7088"/>
                <w:tab w:val="left" w:pos="7655"/>
                <w:tab w:val="left" w:pos="9356"/>
              </w:tabs>
              <w:jc w:val="both"/>
              <w:rPr>
                <w:sz w:val="28"/>
                <w:szCs w:val="28"/>
              </w:rPr>
            </w:pPr>
          </w:p>
        </w:tc>
        <w:tc>
          <w:tcPr>
            <w:tcW w:w="709" w:type="dxa"/>
          </w:tcPr>
          <w:p w:rsidR="00615653" w:rsidRPr="00616372" w:rsidRDefault="00517DE1" w:rsidP="00933F2D">
            <w:pPr>
              <w:tabs>
                <w:tab w:val="left" w:pos="4536"/>
                <w:tab w:val="left" w:pos="7088"/>
                <w:tab w:val="left" w:pos="7655"/>
                <w:tab w:val="left" w:pos="9356"/>
              </w:tabs>
              <w:ind w:left="-108" w:firstLine="3"/>
              <w:jc w:val="center"/>
              <w:rPr>
                <w:sz w:val="28"/>
                <w:szCs w:val="28"/>
              </w:rPr>
            </w:pPr>
            <w:r w:rsidRPr="00616372">
              <w:rPr>
                <w:sz w:val="28"/>
                <w:szCs w:val="28"/>
              </w:rPr>
              <w:t>6.</w:t>
            </w:r>
          </w:p>
        </w:tc>
        <w:tc>
          <w:tcPr>
            <w:tcW w:w="7083" w:type="dxa"/>
          </w:tcPr>
          <w:p w:rsidR="00615653" w:rsidRPr="00616372" w:rsidRDefault="006270B6" w:rsidP="00EF6AA1">
            <w:pPr>
              <w:pStyle w:val="21"/>
              <w:spacing w:after="0" w:line="240" w:lineRule="auto"/>
              <w:ind w:left="-103"/>
              <w:jc w:val="both"/>
              <w:rPr>
                <w:sz w:val="28"/>
                <w:szCs w:val="28"/>
              </w:rPr>
            </w:pPr>
            <w:r w:rsidRPr="00616372">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16372" w:rsidRDefault="00700AE4" w:rsidP="00DA1998">
      <w:pPr>
        <w:tabs>
          <w:tab w:val="left" w:pos="4536"/>
          <w:tab w:val="left" w:pos="7088"/>
          <w:tab w:val="left" w:pos="7655"/>
          <w:tab w:val="left" w:pos="9356"/>
        </w:tabs>
        <w:jc w:val="both"/>
        <w:rPr>
          <w:sz w:val="20"/>
          <w:szCs w:val="20"/>
        </w:rPr>
      </w:pPr>
    </w:p>
    <w:p w:rsidR="00682CCF" w:rsidRPr="00616372" w:rsidRDefault="00101D45" w:rsidP="00DA1998">
      <w:pPr>
        <w:tabs>
          <w:tab w:val="left" w:pos="4536"/>
          <w:tab w:val="left" w:pos="7088"/>
          <w:tab w:val="left" w:pos="7655"/>
          <w:tab w:val="left" w:pos="9356"/>
        </w:tabs>
        <w:jc w:val="both"/>
        <w:rPr>
          <w:sz w:val="20"/>
          <w:szCs w:val="20"/>
        </w:rPr>
      </w:pPr>
      <w:r w:rsidRPr="00616372">
        <w:rPr>
          <w:sz w:val="20"/>
          <w:szCs w:val="20"/>
        </w:rPr>
        <w:t>*хранятся в электронном виде</w:t>
      </w:r>
    </w:p>
    <w:p w:rsidR="00793E8E" w:rsidRPr="00616372" w:rsidRDefault="00793E8E" w:rsidP="00DA1998">
      <w:pPr>
        <w:tabs>
          <w:tab w:val="left" w:pos="4536"/>
          <w:tab w:val="left" w:pos="7088"/>
          <w:tab w:val="left" w:pos="7655"/>
          <w:tab w:val="left" w:pos="9356"/>
        </w:tabs>
        <w:jc w:val="both"/>
        <w:rPr>
          <w:sz w:val="28"/>
          <w:szCs w:val="28"/>
        </w:rPr>
      </w:pPr>
    </w:p>
    <w:p w:rsidR="00AE66AB" w:rsidRPr="00616372" w:rsidRDefault="00AE66AB" w:rsidP="00DA1998">
      <w:pPr>
        <w:tabs>
          <w:tab w:val="left" w:pos="4536"/>
          <w:tab w:val="left" w:pos="7088"/>
          <w:tab w:val="left" w:pos="7655"/>
          <w:tab w:val="left" w:pos="9356"/>
        </w:tabs>
        <w:jc w:val="both"/>
        <w:rPr>
          <w:sz w:val="28"/>
          <w:szCs w:val="28"/>
        </w:rPr>
      </w:pPr>
    </w:p>
    <w:p w:rsidR="00DA1998" w:rsidRPr="00616372" w:rsidRDefault="00DA1998" w:rsidP="00DA1998">
      <w:pPr>
        <w:tabs>
          <w:tab w:val="left" w:pos="4536"/>
          <w:tab w:val="left" w:pos="7088"/>
          <w:tab w:val="left" w:pos="7655"/>
          <w:tab w:val="left" w:pos="9356"/>
        </w:tabs>
        <w:jc w:val="both"/>
        <w:rPr>
          <w:sz w:val="28"/>
          <w:szCs w:val="28"/>
        </w:rPr>
      </w:pPr>
      <w:r w:rsidRPr="00616372">
        <w:rPr>
          <w:sz w:val="28"/>
          <w:szCs w:val="28"/>
        </w:rPr>
        <w:t>Председатель Совета директоров</w:t>
      </w:r>
      <w:r w:rsidRPr="00616372">
        <w:rPr>
          <w:sz w:val="28"/>
          <w:szCs w:val="28"/>
        </w:rPr>
        <w:tab/>
      </w:r>
      <w:r w:rsidRPr="00616372">
        <w:rPr>
          <w:sz w:val="28"/>
          <w:szCs w:val="28"/>
        </w:rPr>
        <w:tab/>
        <w:t xml:space="preserve">        А.В. Мольский</w:t>
      </w:r>
    </w:p>
    <w:p w:rsidR="00F56D21" w:rsidRPr="00616372"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616372"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616372">
        <w:rPr>
          <w:sz w:val="28"/>
          <w:szCs w:val="28"/>
        </w:rPr>
        <w:t xml:space="preserve">Корпоративный секретарь </w:t>
      </w:r>
      <w:r w:rsidRPr="00616372">
        <w:rPr>
          <w:sz w:val="28"/>
          <w:szCs w:val="28"/>
        </w:rPr>
        <w:tab/>
        <w:t xml:space="preserve">        М.Х. Кумукова</w:t>
      </w:r>
    </w:p>
    <w:sectPr w:rsidR="00DA1998" w:rsidRPr="00BD3459" w:rsidSect="00453C3B">
      <w:footerReference w:type="default" r:id="rId9"/>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C91" w:rsidRDefault="00B67C91" w:rsidP="00595CEE">
      <w:r>
        <w:separator/>
      </w:r>
    </w:p>
  </w:endnote>
  <w:endnote w:type="continuationSeparator" w:id="0">
    <w:p w:rsidR="00B67C91" w:rsidRDefault="00B67C91"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4611D7">
          <w:rPr>
            <w:noProof/>
          </w:rPr>
          <w:t>4</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C91" w:rsidRDefault="00B67C91" w:rsidP="00595CEE">
      <w:r>
        <w:separator/>
      </w:r>
    </w:p>
  </w:footnote>
  <w:footnote w:type="continuationSeparator" w:id="0">
    <w:p w:rsidR="00B67C91" w:rsidRDefault="00B67C91"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5A680A"/>
    <w:multiLevelType w:val="hybridMultilevel"/>
    <w:tmpl w:val="274019FC"/>
    <w:lvl w:ilvl="0" w:tplc="471A2E20">
      <w:start w:val="1"/>
      <w:numFmt w:val="decimal"/>
      <w:lvlText w:val="%1."/>
      <w:lvlJc w:val="left"/>
      <w:pPr>
        <w:ind w:left="720" w:hanging="360"/>
      </w:pPr>
      <w:rPr>
        <w:rFonts w:cs="Times New Roman"/>
      </w:rPr>
    </w:lvl>
    <w:lvl w:ilvl="1" w:tplc="E4A2D9C6">
      <w:start w:val="1"/>
      <w:numFmt w:val="lowerLetter"/>
      <w:lvlText w:val="%2."/>
      <w:lvlJc w:val="left"/>
      <w:pPr>
        <w:ind w:left="1440" w:hanging="360"/>
      </w:pPr>
      <w:rPr>
        <w:rFonts w:cs="Times New Roman"/>
      </w:rPr>
    </w:lvl>
    <w:lvl w:ilvl="2" w:tplc="FB382748">
      <w:start w:val="1"/>
      <w:numFmt w:val="lowerRoman"/>
      <w:lvlText w:val="%3."/>
      <w:lvlJc w:val="right"/>
      <w:pPr>
        <w:ind w:left="2160" w:hanging="180"/>
      </w:pPr>
      <w:rPr>
        <w:rFonts w:cs="Times New Roman"/>
      </w:rPr>
    </w:lvl>
    <w:lvl w:ilvl="3" w:tplc="7920648E">
      <w:start w:val="1"/>
      <w:numFmt w:val="decimal"/>
      <w:lvlText w:val="%4."/>
      <w:lvlJc w:val="left"/>
      <w:pPr>
        <w:ind w:left="2880" w:hanging="360"/>
      </w:pPr>
      <w:rPr>
        <w:rFonts w:cs="Times New Roman"/>
      </w:rPr>
    </w:lvl>
    <w:lvl w:ilvl="4" w:tplc="29ACF22E">
      <w:start w:val="1"/>
      <w:numFmt w:val="lowerLetter"/>
      <w:lvlText w:val="%5."/>
      <w:lvlJc w:val="left"/>
      <w:pPr>
        <w:ind w:left="3600" w:hanging="360"/>
      </w:pPr>
      <w:rPr>
        <w:rFonts w:cs="Times New Roman"/>
      </w:rPr>
    </w:lvl>
    <w:lvl w:ilvl="5" w:tplc="913885FC">
      <w:start w:val="1"/>
      <w:numFmt w:val="lowerRoman"/>
      <w:lvlText w:val="%6."/>
      <w:lvlJc w:val="right"/>
      <w:pPr>
        <w:ind w:left="4320" w:hanging="180"/>
      </w:pPr>
      <w:rPr>
        <w:rFonts w:cs="Times New Roman"/>
      </w:rPr>
    </w:lvl>
    <w:lvl w:ilvl="6" w:tplc="A072BF26">
      <w:start w:val="1"/>
      <w:numFmt w:val="decimal"/>
      <w:lvlText w:val="%7."/>
      <w:lvlJc w:val="left"/>
      <w:pPr>
        <w:ind w:left="5040" w:hanging="360"/>
      </w:pPr>
      <w:rPr>
        <w:rFonts w:cs="Times New Roman"/>
      </w:rPr>
    </w:lvl>
    <w:lvl w:ilvl="7" w:tplc="BC209D34">
      <w:start w:val="1"/>
      <w:numFmt w:val="lowerLetter"/>
      <w:lvlText w:val="%8."/>
      <w:lvlJc w:val="left"/>
      <w:pPr>
        <w:ind w:left="5760" w:hanging="360"/>
      </w:pPr>
      <w:rPr>
        <w:rFonts w:cs="Times New Roman"/>
      </w:rPr>
    </w:lvl>
    <w:lvl w:ilvl="8" w:tplc="5C86ECEE">
      <w:start w:val="1"/>
      <w:numFmt w:val="lowerRoman"/>
      <w:lvlText w:val="%9."/>
      <w:lvlJc w:val="right"/>
      <w:pPr>
        <w:ind w:left="6480" w:hanging="180"/>
      </w:pPr>
      <w:rPr>
        <w:rFonts w:cs="Times New Roman"/>
      </w:rPr>
    </w:lvl>
  </w:abstractNum>
  <w:abstractNum w:abstractNumId="3"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5"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3"/>
  </w:num>
  <w:num w:numId="2">
    <w:abstractNumId w:val="1"/>
  </w:num>
  <w:num w:numId="3">
    <w:abstractNumId w:val="0"/>
  </w:num>
  <w:num w:numId="4">
    <w:abstractNumId w:val="4"/>
  </w:num>
  <w:num w:numId="5">
    <w:abstractNumId w:val="5"/>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E33"/>
    <w:rsid w:val="0001179F"/>
    <w:rsid w:val="000138F7"/>
    <w:rsid w:val="00015F50"/>
    <w:rsid w:val="0002598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419A"/>
    <w:rsid w:val="00105D3B"/>
    <w:rsid w:val="00106A60"/>
    <w:rsid w:val="001164AF"/>
    <w:rsid w:val="00132631"/>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C5F19"/>
    <w:rsid w:val="001D0C15"/>
    <w:rsid w:val="001D567A"/>
    <w:rsid w:val="001D5742"/>
    <w:rsid w:val="001D6253"/>
    <w:rsid w:val="001D776F"/>
    <w:rsid w:val="001E2196"/>
    <w:rsid w:val="001E6A93"/>
    <w:rsid w:val="001E7C05"/>
    <w:rsid w:val="001F1B3D"/>
    <w:rsid w:val="001F2498"/>
    <w:rsid w:val="001F282A"/>
    <w:rsid w:val="001F303A"/>
    <w:rsid w:val="001F5A9E"/>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4BE0"/>
    <w:rsid w:val="0025517E"/>
    <w:rsid w:val="00255AC4"/>
    <w:rsid w:val="00257B96"/>
    <w:rsid w:val="0026040E"/>
    <w:rsid w:val="00262146"/>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49B9"/>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EDD"/>
    <w:rsid w:val="003B37AC"/>
    <w:rsid w:val="003B4F00"/>
    <w:rsid w:val="003C06EA"/>
    <w:rsid w:val="003C2EA0"/>
    <w:rsid w:val="003C3DFF"/>
    <w:rsid w:val="003C5B1C"/>
    <w:rsid w:val="003C77B3"/>
    <w:rsid w:val="003D42F1"/>
    <w:rsid w:val="003D5019"/>
    <w:rsid w:val="003D5B67"/>
    <w:rsid w:val="003D763F"/>
    <w:rsid w:val="003D79D1"/>
    <w:rsid w:val="003D7AE3"/>
    <w:rsid w:val="003E2235"/>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474A0"/>
    <w:rsid w:val="0045150B"/>
    <w:rsid w:val="0045182A"/>
    <w:rsid w:val="004535C7"/>
    <w:rsid w:val="00453C3B"/>
    <w:rsid w:val="00454166"/>
    <w:rsid w:val="004601AF"/>
    <w:rsid w:val="004611D7"/>
    <w:rsid w:val="00465CAC"/>
    <w:rsid w:val="004672DB"/>
    <w:rsid w:val="00467370"/>
    <w:rsid w:val="00467759"/>
    <w:rsid w:val="00471A03"/>
    <w:rsid w:val="00475E83"/>
    <w:rsid w:val="00475F9E"/>
    <w:rsid w:val="00482F68"/>
    <w:rsid w:val="00487947"/>
    <w:rsid w:val="00490846"/>
    <w:rsid w:val="00490BBA"/>
    <w:rsid w:val="00490E5E"/>
    <w:rsid w:val="00491AFB"/>
    <w:rsid w:val="00491B57"/>
    <w:rsid w:val="00492F4D"/>
    <w:rsid w:val="00496600"/>
    <w:rsid w:val="004A2151"/>
    <w:rsid w:val="004A2496"/>
    <w:rsid w:val="004A3029"/>
    <w:rsid w:val="004A65FA"/>
    <w:rsid w:val="004B0B69"/>
    <w:rsid w:val="004B1692"/>
    <w:rsid w:val="004B193A"/>
    <w:rsid w:val="004B2F4F"/>
    <w:rsid w:val="004B3E00"/>
    <w:rsid w:val="004B493D"/>
    <w:rsid w:val="004B5BCA"/>
    <w:rsid w:val="004C0049"/>
    <w:rsid w:val="004C4F36"/>
    <w:rsid w:val="004C7C94"/>
    <w:rsid w:val="004D6230"/>
    <w:rsid w:val="004E1798"/>
    <w:rsid w:val="004E1C4E"/>
    <w:rsid w:val="004E3B73"/>
    <w:rsid w:val="004E704F"/>
    <w:rsid w:val="004E7F8A"/>
    <w:rsid w:val="004F0138"/>
    <w:rsid w:val="004F4040"/>
    <w:rsid w:val="005012FA"/>
    <w:rsid w:val="005014A3"/>
    <w:rsid w:val="00501CF1"/>
    <w:rsid w:val="00503AFA"/>
    <w:rsid w:val="00506F72"/>
    <w:rsid w:val="00517DE1"/>
    <w:rsid w:val="00520C55"/>
    <w:rsid w:val="00521C85"/>
    <w:rsid w:val="005220FD"/>
    <w:rsid w:val="0052220C"/>
    <w:rsid w:val="0052522D"/>
    <w:rsid w:val="00526411"/>
    <w:rsid w:val="00526757"/>
    <w:rsid w:val="00526B10"/>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807"/>
    <w:rsid w:val="00575D53"/>
    <w:rsid w:val="00576D7D"/>
    <w:rsid w:val="00576DD9"/>
    <w:rsid w:val="00577701"/>
    <w:rsid w:val="00580BE8"/>
    <w:rsid w:val="00581D50"/>
    <w:rsid w:val="005834DF"/>
    <w:rsid w:val="005847BB"/>
    <w:rsid w:val="00587EC6"/>
    <w:rsid w:val="00587F2C"/>
    <w:rsid w:val="00590D35"/>
    <w:rsid w:val="00592C85"/>
    <w:rsid w:val="00593A7A"/>
    <w:rsid w:val="00595CEE"/>
    <w:rsid w:val="00597DB7"/>
    <w:rsid w:val="005A08C9"/>
    <w:rsid w:val="005A29CA"/>
    <w:rsid w:val="005A4283"/>
    <w:rsid w:val="005A69FC"/>
    <w:rsid w:val="005A7960"/>
    <w:rsid w:val="005B1DFE"/>
    <w:rsid w:val="005B2F05"/>
    <w:rsid w:val="005B4A9A"/>
    <w:rsid w:val="005B6789"/>
    <w:rsid w:val="005C13C5"/>
    <w:rsid w:val="005C3DFF"/>
    <w:rsid w:val="005C5B80"/>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16372"/>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2CCF"/>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D7815"/>
    <w:rsid w:val="006E3312"/>
    <w:rsid w:val="006F0A25"/>
    <w:rsid w:val="006F2180"/>
    <w:rsid w:val="006F58DE"/>
    <w:rsid w:val="006F729E"/>
    <w:rsid w:val="00700AE4"/>
    <w:rsid w:val="00701C74"/>
    <w:rsid w:val="00702FAC"/>
    <w:rsid w:val="00703059"/>
    <w:rsid w:val="007071A1"/>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6AE0"/>
    <w:rsid w:val="00757870"/>
    <w:rsid w:val="007616EE"/>
    <w:rsid w:val="007618C7"/>
    <w:rsid w:val="00784045"/>
    <w:rsid w:val="00787534"/>
    <w:rsid w:val="00792318"/>
    <w:rsid w:val="00792B12"/>
    <w:rsid w:val="007938FF"/>
    <w:rsid w:val="00793E8E"/>
    <w:rsid w:val="00797037"/>
    <w:rsid w:val="007A2C25"/>
    <w:rsid w:val="007A35A7"/>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33B7"/>
    <w:rsid w:val="008073A1"/>
    <w:rsid w:val="008074B9"/>
    <w:rsid w:val="00811F79"/>
    <w:rsid w:val="0081351C"/>
    <w:rsid w:val="00816146"/>
    <w:rsid w:val="00817600"/>
    <w:rsid w:val="00817A79"/>
    <w:rsid w:val="0082371A"/>
    <w:rsid w:val="00827CD1"/>
    <w:rsid w:val="00832EB9"/>
    <w:rsid w:val="008340AB"/>
    <w:rsid w:val="00834A60"/>
    <w:rsid w:val="0083507F"/>
    <w:rsid w:val="00837022"/>
    <w:rsid w:val="00845D59"/>
    <w:rsid w:val="0085085C"/>
    <w:rsid w:val="00850BBA"/>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36F7"/>
    <w:rsid w:val="008D7002"/>
    <w:rsid w:val="008E42D9"/>
    <w:rsid w:val="008E568F"/>
    <w:rsid w:val="008E5BBA"/>
    <w:rsid w:val="008E78A9"/>
    <w:rsid w:val="008F04D4"/>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62E"/>
    <w:rsid w:val="00A02C5D"/>
    <w:rsid w:val="00A02D64"/>
    <w:rsid w:val="00A04683"/>
    <w:rsid w:val="00A0633E"/>
    <w:rsid w:val="00A11F1D"/>
    <w:rsid w:val="00A12060"/>
    <w:rsid w:val="00A12BD5"/>
    <w:rsid w:val="00A12E13"/>
    <w:rsid w:val="00A15D10"/>
    <w:rsid w:val="00A24096"/>
    <w:rsid w:val="00A257BD"/>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7F86"/>
    <w:rsid w:val="00AB081F"/>
    <w:rsid w:val="00AB27BA"/>
    <w:rsid w:val="00AB4365"/>
    <w:rsid w:val="00AB4C7C"/>
    <w:rsid w:val="00AB7D56"/>
    <w:rsid w:val="00AB7DFF"/>
    <w:rsid w:val="00AC15E6"/>
    <w:rsid w:val="00AC4A79"/>
    <w:rsid w:val="00AC725C"/>
    <w:rsid w:val="00AD3A92"/>
    <w:rsid w:val="00AE251F"/>
    <w:rsid w:val="00AE333F"/>
    <w:rsid w:val="00AE3617"/>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67C91"/>
    <w:rsid w:val="00B7193A"/>
    <w:rsid w:val="00B71BA9"/>
    <w:rsid w:val="00B7349E"/>
    <w:rsid w:val="00B775F0"/>
    <w:rsid w:val="00B810DB"/>
    <w:rsid w:val="00B850A1"/>
    <w:rsid w:val="00B86677"/>
    <w:rsid w:val="00B90ADA"/>
    <w:rsid w:val="00B93CA1"/>
    <w:rsid w:val="00B94F4D"/>
    <w:rsid w:val="00B97719"/>
    <w:rsid w:val="00BA0AE1"/>
    <w:rsid w:val="00BA0BFB"/>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25A06"/>
    <w:rsid w:val="00C264C5"/>
    <w:rsid w:val="00C35737"/>
    <w:rsid w:val="00C35C1C"/>
    <w:rsid w:val="00C454FA"/>
    <w:rsid w:val="00C456A0"/>
    <w:rsid w:val="00C4596E"/>
    <w:rsid w:val="00C549CC"/>
    <w:rsid w:val="00C575E2"/>
    <w:rsid w:val="00C622D7"/>
    <w:rsid w:val="00C6567C"/>
    <w:rsid w:val="00C732D6"/>
    <w:rsid w:val="00C74766"/>
    <w:rsid w:val="00C8460A"/>
    <w:rsid w:val="00C926A5"/>
    <w:rsid w:val="00C92B51"/>
    <w:rsid w:val="00C95630"/>
    <w:rsid w:val="00C95A49"/>
    <w:rsid w:val="00C96A42"/>
    <w:rsid w:val="00CB0EAE"/>
    <w:rsid w:val="00CB127F"/>
    <w:rsid w:val="00CB4F37"/>
    <w:rsid w:val="00CC0EA5"/>
    <w:rsid w:val="00CC157D"/>
    <w:rsid w:val="00CC2618"/>
    <w:rsid w:val="00CC35D3"/>
    <w:rsid w:val="00CC3E56"/>
    <w:rsid w:val="00CC54CF"/>
    <w:rsid w:val="00CC6A60"/>
    <w:rsid w:val="00CC6D9B"/>
    <w:rsid w:val="00CD0E19"/>
    <w:rsid w:val="00CD3DE1"/>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63BE"/>
    <w:rsid w:val="00D57337"/>
    <w:rsid w:val="00D57AF9"/>
    <w:rsid w:val="00D57DFE"/>
    <w:rsid w:val="00D61251"/>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5CA1"/>
    <w:rsid w:val="00DD633F"/>
    <w:rsid w:val="00DE35D1"/>
    <w:rsid w:val="00DE7101"/>
    <w:rsid w:val="00DE75A3"/>
    <w:rsid w:val="00DF2151"/>
    <w:rsid w:val="00DF23A5"/>
    <w:rsid w:val="00DF516B"/>
    <w:rsid w:val="00DF55EE"/>
    <w:rsid w:val="00DF68D0"/>
    <w:rsid w:val="00DF7E15"/>
    <w:rsid w:val="00E00D92"/>
    <w:rsid w:val="00E0300C"/>
    <w:rsid w:val="00E04F21"/>
    <w:rsid w:val="00E05F17"/>
    <w:rsid w:val="00E10502"/>
    <w:rsid w:val="00E12137"/>
    <w:rsid w:val="00E12528"/>
    <w:rsid w:val="00E1398C"/>
    <w:rsid w:val="00E15677"/>
    <w:rsid w:val="00E20238"/>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90335"/>
    <w:rsid w:val="00E907AB"/>
    <w:rsid w:val="00E92686"/>
    <w:rsid w:val="00E94CA8"/>
    <w:rsid w:val="00E95494"/>
    <w:rsid w:val="00E95C06"/>
    <w:rsid w:val="00EA0E0F"/>
    <w:rsid w:val="00EA1C0A"/>
    <w:rsid w:val="00EA2FB2"/>
    <w:rsid w:val="00EA3E3A"/>
    <w:rsid w:val="00EA55BE"/>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B129D"/>
    <w:rsid w:val="00FB3B37"/>
    <w:rsid w:val="00FB429E"/>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8884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F1A14-556A-4D6C-AA6E-C522FFF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1672</Words>
  <Characters>9537</Characters>
  <Application>Microsoft Office Word</Application>
  <DocSecurity>0</DocSecurity>
  <Lines>79</Lines>
  <Paragraphs>22</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Решение принято. </vt:lpstr>
      <vt:lpstr>Решение принято. </vt:lpstr>
      <vt:lpstr/>
      <vt:lpstr>Решение принято. </vt:lpstr>
      <vt:lpstr/>
      <vt:lpstr>Решение принято. </vt:lpstr>
      <vt:lpstr>Решение принято. </vt:lpstr>
    </vt:vector>
  </TitlesOfParts>
  <Company/>
  <LinksUpToDate>false</LinksUpToDate>
  <CharactersWithSpaces>11187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2026-03-04T15:51:00Z</dcterms:created>
  <dcterms:modified xsi:type="dcterms:W3CDTF">2026-03-05T09:38:00Z</dcterms:modified>
</cp:coreProperties>
</file>