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bookmarkStart w:id="0" w:name="_GoBack"/>
      <w:bookmarkEnd w:id="0"/>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FF4669" w:rsidRDefault="00FF4669"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8340AB">
        <w:rPr>
          <w:bCs/>
          <w:sz w:val="28"/>
          <w:szCs w:val="28"/>
        </w:rPr>
        <w:t>5</w:t>
      </w:r>
      <w:r w:rsidR="00874B25" w:rsidRPr="0054764B">
        <w:rPr>
          <w:bCs/>
          <w:sz w:val="28"/>
          <w:szCs w:val="28"/>
        </w:rPr>
        <w:t>9</w:t>
      </w:r>
      <w:r w:rsidR="00CE397B">
        <w:rPr>
          <w:bCs/>
          <w:sz w:val="28"/>
          <w:szCs w:val="28"/>
        </w:rPr>
        <w:t>9</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r w:rsidRPr="00FD6531">
        <w:rPr>
          <w:bCs/>
          <w:sz w:val="28"/>
          <w:szCs w:val="28"/>
        </w:rPr>
        <w:t>«Россети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CE397B">
        <w:rPr>
          <w:sz w:val="28"/>
          <w:szCs w:val="28"/>
        </w:rPr>
        <w:t>18</w:t>
      </w:r>
      <w:r w:rsidR="0019243F">
        <w:rPr>
          <w:sz w:val="28"/>
          <w:szCs w:val="28"/>
        </w:rPr>
        <w:t xml:space="preserve"> февраля</w:t>
      </w:r>
      <w:r w:rsidR="00BD4572">
        <w:rPr>
          <w:sz w:val="28"/>
          <w:szCs w:val="28"/>
        </w:rPr>
        <w:t xml:space="preserve"> </w:t>
      </w:r>
      <w:r w:rsidRPr="00020747">
        <w:rPr>
          <w:sz w:val="28"/>
          <w:szCs w:val="28"/>
        </w:rPr>
        <w:t>202</w:t>
      </w:r>
      <w:r w:rsidR="0019243F">
        <w:rPr>
          <w:sz w:val="28"/>
          <w:szCs w:val="28"/>
        </w:rPr>
        <w:t>6</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CE397B">
        <w:rPr>
          <w:bCs/>
          <w:iCs/>
          <w:sz w:val="28"/>
          <w:szCs w:val="28"/>
        </w:rPr>
        <w:t>18</w:t>
      </w:r>
      <w:r w:rsidR="0019243F">
        <w:rPr>
          <w:bCs/>
          <w:iCs/>
          <w:sz w:val="28"/>
          <w:szCs w:val="28"/>
        </w:rPr>
        <w:t xml:space="preserve"> февраля </w:t>
      </w:r>
      <w:r w:rsidR="00176596">
        <w:rPr>
          <w:bCs/>
          <w:iCs/>
          <w:sz w:val="28"/>
          <w:szCs w:val="28"/>
        </w:rPr>
        <w:t>202</w:t>
      </w:r>
      <w:r w:rsidR="0019243F">
        <w:rPr>
          <w:bCs/>
          <w:iCs/>
          <w:sz w:val="28"/>
          <w:szCs w:val="28"/>
        </w:rPr>
        <w:t>6</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A15D10" w:rsidRDefault="00156615" w:rsidP="00156615">
      <w:pPr>
        <w:ind w:right="-2"/>
        <w:jc w:val="both"/>
        <w:rPr>
          <w:bCs/>
          <w:sz w:val="28"/>
          <w:szCs w:val="28"/>
        </w:rPr>
      </w:pPr>
      <w:r w:rsidRPr="005A08C9">
        <w:rPr>
          <w:bCs/>
          <w:sz w:val="28"/>
          <w:szCs w:val="28"/>
        </w:rPr>
        <w:t xml:space="preserve">Дата составления протокола: </w:t>
      </w:r>
      <w:r w:rsidR="00CE397B">
        <w:rPr>
          <w:bCs/>
          <w:sz w:val="28"/>
          <w:szCs w:val="28"/>
        </w:rPr>
        <w:t>18</w:t>
      </w:r>
      <w:r w:rsidR="0019243F" w:rsidRPr="005A08C9">
        <w:rPr>
          <w:bCs/>
          <w:sz w:val="28"/>
          <w:szCs w:val="28"/>
        </w:rPr>
        <w:t xml:space="preserve"> февраля</w:t>
      </w:r>
      <w:r w:rsidR="00EC04C4" w:rsidRPr="005A08C9">
        <w:rPr>
          <w:bCs/>
          <w:sz w:val="28"/>
          <w:szCs w:val="28"/>
        </w:rPr>
        <w:t xml:space="preserve"> </w:t>
      </w:r>
      <w:r w:rsidRPr="005A08C9">
        <w:rPr>
          <w:sz w:val="28"/>
          <w:szCs w:val="28"/>
        </w:rPr>
        <w:t>202</w:t>
      </w:r>
      <w:r w:rsidR="0019243F" w:rsidRPr="005A08C9">
        <w:rPr>
          <w:sz w:val="28"/>
          <w:szCs w:val="28"/>
        </w:rPr>
        <w:t>6</w:t>
      </w:r>
      <w:r w:rsidRPr="005A08C9">
        <w:rPr>
          <w:bCs/>
          <w:iCs/>
          <w:sz w:val="28"/>
          <w:szCs w:val="28"/>
        </w:rPr>
        <w:t xml:space="preserve"> года</w:t>
      </w:r>
      <w:r w:rsidRPr="005A08C9">
        <w:rPr>
          <w:bCs/>
          <w:sz w:val="28"/>
          <w:szCs w:val="28"/>
        </w:rPr>
        <w:t>.</w:t>
      </w:r>
    </w:p>
    <w:p w:rsidR="00156615" w:rsidRPr="00A15D10" w:rsidRDefault="00156615" w:rsidP="00156615">
      <w:pPr>
        <w:ind w:right="-2"/>
        <w:jc w:val="both"/>
      </w:pPr>
    </w:p>
    <w:p w:rsidR="00156615" w:rsidRPr="00A15D10" w:rsidRDefault="00156615" w:rsidP="00156615">
      <w:pPr>
        <w:ind w:right="-2"/>
        <w:jc w:val="both"/>
        <w:rPr>
          <w:sz w:val="28"/>
          <w:szCs w:val="28"/>
        </w:rPr>
      </w:pPr>
      <w:r w:rsidRPr="00A15D10">
        <w:rPr>
          <w:sz w:val="28"/>
          <w:szCs w:val="28"/>
        </w:rPr>
        <w:t>Всего членов Совета директоров ПАО «Россети Северный Кавказ» - 11 человек.</w:t>
      </w:r>
    </w:p>
    <w:p w:rsidR="00156615" w:rsidRPr="00A15D10" w:rsidRDefault="00156615" w:rsidP="00156615">
      <w:pPr>
        <w:ind w:right="-2"/>
        <w:jc w:val="both"/>
        <w:rPr>
          <w:sz w:val="28"/>
          <w:szCs w:val="28"/>
        </w:rPr>
      </w:pPr>
      <w:r w:rsidRPr="00A15D10">
        <w:rPr>
          <w:sz w:val="28"/>
          <w:szCs w:val="28"/>
        </w:rPr>
        <w:t>В заочном голосовании приняли участие (получены опросные листы) члены Совета директоров:</w:t>
      </w:r>
    </w:p>
    <w:p w:rsidR="00B47CD2" w:rsidRPr="005A08C9" w:rsidRDefault="00B47CD2" w:rsidP="00B47CD2">
      <w:pPr>
        <w:ind w:right="283"/>
        <w:jc w:val="both"/>
        <w:rPr>
          <w:sz w:val="28"/>
          <w:szCs w:val="28"/>
        </w:rPr>
      </w:pPr>
      <w:r w:rsidRPr="005A08C9">
        <w:rPr>
          <w:sz w:val="28"/>
          <w:szCs w:val="28"/>
        </w:rPr>
        <w:t>Андреева Елена Викторовна</w:t>
      </w:r>
    </w:p>
    <w:p w:rsidR="00156615" w:rsidRPr="005A08C9" w:rsidRDefault="00156615" w:rsidP="00156615">
      <w:pPr>
        <w:ind w:right="283"/>
        <w:jc w:val="both"/>
        <w:rPr>
          <w:sz w:val="28"/>
          <w:szCs w:val="28"/>
        </w:rPr>
      </w:pPr>
      <w:r w:rsidRPr="005A08C9">
        <w:rPr>
          <w:sz w:val="28"/>
          <w:szCs w:val="28"/>
        </w:rPr>
        <w:t>Баранюк Наталья Николаевна</w:t>
      </w:r>
    </w:p>
    <w:p w:rsidR="00156615" w:rsidRPr="005A08C9" w:rsidRDefault="00156615" w:rsidP="00156615">
      <w:pPr>
        <w:ind w:right="283"/>
        <w:jc w:val="both"/>
        <w:rPr>
          <w:sz w:val="28"/>
          <w:szCs w:val="28"/>
        </w:rPr>
      </w:pPr>
      <w:r w:rsidRPr="005A08C9">
        <w:rPr>
          <w:sz w:val="28"/>
          <w:szCs w:val="28"/>
        </w:rPr>
        <w:t>Гончаров Юрий Владимирович</w:t>
      </w:r>
    </w:p>
    <w:p w:rsidR="00156615" w:rsidRPr="005A08C9" w:rsidRDefault="00156615" w:rsidP="00156615">
      <w:pPr>
        <w:ind w:right="283"/>
        <w:jc w:val="both"/>
        <w:rPr>
          <w:sz w:val="28"/>
          <w:szCs w:val="28"/>
        </w:rPr>
      </w:pPr>
      <w:r w:rsidRPr="005A08C9">
        <w:rPr>
          <w:sz w:val="28"/>
          <w:szCs w:val="28"/>
        </w:rPr>
        <w:t>Левченко Роман Алексеевич</w:t>
      </w:r>
    </w:p>
    <w:p w:rsidR="00156615" w:rsidRPr="005A08C9" w:rsidRDefault="00156615" w:rsidP="00156615">
      <w:pPr>
        <w:ind w:right="283"/>
        <w:jc w:val="both"/>
        <w:rPr>
          <w:sz w:val="28"/>
          <w:szCs w:val="28"/>
        </w:rPr>
      </w:pPr>
      <w:r w:rsidRPr="005A08C9">
        <w:rPr>
          <w:sz w:val="28"/>
          <w:szCs w:val="28"/>
        </w:rPr>
        <w:t>Ляпунов Евгений Викторович</w:t>
      </w:r>
    </w:p>
    <w:p w:rsidR="00156615" w:rsidRPr="005A08C9" w:rsidRDefault="00156615" w:rsidP="00156615">
      <w:pPr>
        <w:ind w:right="283"/>
        <w:jc w:val="both"/>
        <w:rPr>
          <w:sz w:val="28"/>
          <w:szCs w:val="28"/>
        </w:rPr>
      </w:pPr>
      <w:r w:rsidRPr="005A08C9">
        <w:rPr>
          <w:sz w:val="28"/>
          <w:szCs w:val="28"/>
        </w:rPr>
        <w:t>Мольский Алексей Валерьевич</w:t>
      </w:r>
    </w:p>
    <w:p w:rsidR="00156615" w:rsidRPr="005A08C9" w:rsidRDefault="00156615" w:rsidP="00156615">
      <w:pPr>
        <w:ind w:right="283"/>
        <w:jc w:val="both"/>
        <w:rPr>
          <w:sz w:val="28"/>
          <w:szCs w:val="28"/>
        </w:rPr>
      </w:pPr>
      <w:r w:rsidRPr="005A08C9">
        <w:rPr>
          <w:sz w:val="28"/>
          <w:szCs w:val="28"/>
        </w:rPr>
        <w:t>Парамонова Наталья Владимировна</w:t>
      </w:r>
    </w:p>
    <w:p w:rsidR="005A08C9" w:rsidRPr="005A08C9" w:rsidRDefault="005A08C9" w:rsidP="005A08C9">
      <w:pPr>
        <w:ind w:right="283"/>
        <w:jc w:val="both"/>
        <w:rPr>
          <w:sz w:val="28"/>
          <w:szCs w:val="28"/>
        </w:rPr>
      </w:pPr>
      <w:r w:rsidRPr="005A08C9">
        <w:rPr>
          <w:sz w:val="28"/>
          <w:szCs w:val="28"/>
        </w:rPr>
        <w:t>Полинов Алексей Александрович</w:t>
      </w:r>
    </w:p>
    <w:p w:rsidR="00156615" w:rsidRPr="005A08C9" w:rsidRDefault="00156615" w:rsidP="00156615">
      <w:pPr>
        <w:ind w:right="283"/>
        <w:jc w:val="both"/>
        <w:rPr>
          <w:sz w:val="28"/>
          <w:szCs w:val="28"/>
        </w:rPr>
      </w:pPr>
      <w:r w:rsidRPr="005A08C9">
        <w:rPr>
          <w:sz w:val="28"/>
          <w:szCs w:val="28"/>
        </w:rPr>
        <w:t>Сасин Николай Иванович</w:t>
      </w:r>
    </w:p>
    <w:p w:rsidR="00156615" w:rsidRPr="005A08C9" w:rsidRDefault="00156615" w:rsidP="00156615">
      <w:pPr>
        <w:ind w:right="283"/>
        <w:jc w:val="both"/>
        <w:rPr>
          <w:sz w:val="28"/>
          <w:szCs w:val="28"/>
        </w:rPr>
      </w:pPr>
      <w:r w:rsidRPr="005A08C9">
        <w:rPr>
          <w:sz w:val="28"/>
          <w:szCs w:val="28"/>
        </w:rPr>
        <w:t>Устюгов Дмитрий Владимирович</w:t>
      </w:r>
    </w:p>
    <w:p w:rsidR="0054764B" w:rsidRPr="00E20238" w:rsidRDefault="0054764B" w:rsidP="0054764B">
      <w:pPr>
        <w:ind w:right="283"/>
        <w:jc w:val="both"/>
        <w:rPr>
          <w:sz w:val="28"/>
          <w:szCs w:val="28"/>
        </w:rPr>
      </w:pPr>
      <w:r w:rsidRPr="005A08C9">
        <w:rPr>
          <w:sz w:val="28"/>
          <w:szCs w:val="28"/>
        </w:rPr>
        <w:t>Макаров Владимир Александрович</w:t>
      </w:r>
    </w:p>
    <w:p w:rsidR="00526411" w:rsidRDefault="00526411" w:rsidP="00526411">
      <w:pPr>
        <w:ind w:right="283"/>
        <w:jc w:val="both"/>
        <w:rPr>
          <w:sz w:val="28"/>
          <w:szCs w:val="28"/>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8561E1" w:rsidRDefault="008561E1" w:rsidP="00156615">
      <w:pPr>
        <w:ind w:right="283"/>
        <w:jc w:val="center"/>
        <w:rPr>
          <w:sz w:val="28"/>
          <w:szCs w:val="28"/>
        </w:rPr>
      </w:pPr>
    </w:p>
    <w:p w:rsidR="00156615" w:rsidRDefault="00156615" w:rsidP="00156615">
      <w:pPr>
        <w:ind w:right="283"/>
        <w:jc w:val="center"/>
        <w:rPr>
          <w:sz w:val="28"/>
          <w:szCs w:val="28"/>
        </w:rPr>
      </w:pPr>
      <w:r w:rsidRPr="00FD6531">
        <w:rPr>
          <w:sz w:val="28"/>
          <w:szCs w:val="28"/>
        </w:rPr>
        <w:t>Повестка дня:</w:t>
      </w:r>
    </w:p>
    <w:p w:rsidR="00933F2D" w:rsidRDefault="00933F2D" w:rsidP="00156615">
      <w:pPr>
        <w:ind w:right="283"/>
        <w:jc w:val="center"/>
        <w:rPr>
          <w:sz w:val="28"/>
          <w:szCs w:val="28"/>
        </w:rPr>
      </w:pPr>
    </w:p>
    <w:p w:rsidR="00CE397B" w:rsidRPr="00453C3B" w:rsidRDefault="00CE397B" w:rsidP="00CE397B">
      <w:pPr>
        <w:pStyle w:val="21"/>
        <w:spacing w:after="0" w:line="240" w:lineRule="auto"/>
        <w:ind w:left="0" w:firstLine="708"/>
        <w:jc w:val="both"/>
        <w:rPr>
          <w:rFonts w:eastAsia="Calibri"/>
          <w:sz w:val="28"/>
          <w:szCs w:val="28"/>
        </w:rPr>
      </w:pPr>
      <w:r w:rsidRPr="00453C3B">
        <w:rPr>
          <w:rFonts w:eastAsia="Calibri"/>
          <w:sz w:val="28"/>
          <w:szCs w:val="28"/>
        </w:rPr>
        <w:t xml:space="preserve">1. </w:t>
      </w:r>
      <w:r w:rsidRPr="00453C3B">
        <w:rPr>
          <w:rFonts w:eastAsia="Calibri"/>
          <w:sz w:val="28"/>
          <w:szCs w:val="28"/>
        </w:rPr>
        <w:tab/>
        <w:t>О рассмотрении отчета об исполнении инвестиционной программы                                                   ПАО «Россети Северный Кавказ» по итогам 9 месяцев 2025 года, в том числе о ходе реализации инвестиционных проектов Общества, включенных в перечень приоритетных объектов, за 9 месяцев 2025 года.</w:t>
      </w:r>
    </w:p>
    <w:p w:rsidR="00CE397B" w:rsidRPr="00453C3B" w:rsidRDefault="00CE397B" w:rsidP="00CE397B">
      <w:pPr>
        <w:ind w:firstLine="708"/>
        <w:jc w:val="both"/>
        <w:rPr>
          <w:sz w:val="28"/>
          <w:szCs w:val="28"/>
        </w:rPr>
      </w:pPr>
      <w:r w:rsidRPr="00453C3B">
        <w:rPr>
          <w:rFonts w:eastAsia="Calibri"/>
          <w:sz w:val="28"/>
          <w:szCs w:val="28"/>
        </w:rPr>
        <w:t>2.</w:t>
      </w:r>
      <w:r w:rsidRPr="00453C3B">
        <w:rPr>
          <w:rFonts w:eastAsia="Calibri"/>
          <w:sz w:val="28"/>
          <w:szCs w:val="28"/>
        </w:rPr>
        <w:tab/>
      </w:r>
      <w:r w:rsidRPr="00453C3B">
        <w:rPr>
          <w:sz w:val="28"/>
          <w:szCs w:val="28"/>
        </w:rPr>
        <w:t xml:space="preserve">О рассмотрении отчета об исполнении бизнес-плана </w:t>
      </w:r>
      <w:r w:rsidRPr="00453C3B">
        <w:rPr>
          <w:sz w:val="28"/>
          <w:szCs w:val="28"/>
        </w:rPr>
        <w:br/>
        <w:t>ПАО «Россети Северный Кавказ» за 9 месяцев 2025 года.</w:t>
      </w:r>
    </w:p>
    <w:p w:rsidR="00CE397B" w:rsidRPr="00453C3B" w:rsidRDefault="00CE397B" w:rsidP="00CE397B">
      <w:pPr>
        <w:pStyle w:val="21"/>
        <w:spacing w:after="0" w:line="240" w:lineRule="auto"/>
        <w:ind w:left="0" w:firstLine="708"/>
        <w:jc w:val="both"/>
        <w:rPr>
          <w:sz w:val="28"/>
          <w:szCs w:val="28"/>
        </w:rPr>
      </w:pPr>
      <w:r w:rsidRPr="00453C3B">
        <w:rPr>
          <w:sz w:val="28"/>
          <w:szCs w:val="28"/>
        </w:rPr>
        <w:t>3.</w:t>
      </w:r>
      <w:r w:rsidRPr="00453C3B">
        <w:rPr>
          <w:sz w:val="28"/>
          <w:szCs w:val="28"/>
        </w:rPr>
        <w:tab/>
        <w:t>Об утверждении сметы расходов ПАО «Россети Северный Кавказ» на 1 квартал 2026 года.</w:t>
      </w:r>
    </w:p>
    <w:p w:rsidR="00CE397B" w:rsidRPr="00453C3B" w:rsidRDefault="00CE397B" w:rsidP="00CE397B">
      <w:pPr>
        <w:pStyle w:val="21"/>
        <w:spacing w:after="0" w:line="240" w:lineRule="auto"/>
        <w:ind w:left="0" w:firstLine="708"/>
        <w:jc w:val="both"/>
        <w:rPr>
          <w:sz w:val="28"/>
          <w:szCs w:val="28"/>
        </w:rPr>
      </w:pPr>
      <w:r w:rsidRPr="00453C3B">
        <w:rPr>
          <w:sz w:val="28"/>
          <w:szCs w:val="28"/>
        </w:rPr>
        <w:lastRenderedPageBreak/>
        <w:t>4.</w:t>
      </w:r>
      <w:r w:rsidRPr="00453C3B">
        <w:rPr>
          <w:sz w:val="28"/>
          <w:szCs w:val="28"/>
        </w:rPr>
        <w:tab/>
        <w:t>О рассмотрении отчета о ходе исполнения реестра непрофильных активов ПАО «Россети Северный Кавказ» за 2025 год и утверждении реестра непрофильных активов по состоянию на 31.12.2025.</w:t>
      </w:r>
    </w:p>
    <w:p w:rsidR="00453C3B" w:rsidRPr="00453C3B" w:rsidRDefault="00453C3B" w:rsidP="00E42149">
      <w:pPr>
        <w:pStyle w:val="ab"/>
        <w:tabs>
          <w:tab w:val="left" w:pos="709"/>
        </w:tabs>
        <w:spacing w:line="264" w:lineRule="auto"/>
        <w:ind w:left="709"/>
        <w:jc w:val="right"/>
        <w:rPr>
          <w:bCs/>
          <w:sz w:val="28"/>
          <w:szCs w:val="28"/>
        </w:rPr>
      </w:pPr>
    </w:p>
    <w:p w:rsidR="00156615" w:rsidRPr="00453C3B" w:rsidRDefault="00156615" w:rsidP="00156615">
      <w:pPr>
        <w:pStyle w:val="ab"/>
        <w:tabs>
          <w:tab w:val="left" w:pos="709"/>
        </w:tabs>
        <w:spacing w:line="264" w:lineRule="auto"/>
        <w:ind w:left="709"/>
        <w:jc w:val="both"/>
        <w:rPr>
          <w:bCs/>
          <w:sz w:val="28"/>
          <w:szCs w:val="28"/>
        </w:rPr>
      </w:pPr>
      <w:r w:rsidRPr="00453C3B">
        <w:rPr>
          <w:bCs/>
          <w:sz w:val="28"/>
          <w:szCs w:val="28"/>
        </w:rPr>
        <w:t>Итоги голосования и решения, принятые по вопросам повестки дня:</w:t>
      </w:r>
    </w:p>
    <w:p w:rsidR="00453C3B" w:rsidRDefault="00453C3B" w:rsidP="00CE397B">
      <w:pPr>
        <w:autoSpaceDE w:val="0"/>
        <w:autoSpaceDN w:val="0"/>
        <w:adjustRightInd w:val="0"/>
        <w:jc w:val="both"/>
        <w:rPr>
          <w:rFonts w:eastAsia="Calibri"/>
          <w:b/>
          <w:color w:val="000000"/>
          <w:sz w:val="26"/>
          <w:szCs w:val="26"/>
          <w:lang w:eastAsia="en-US"/>
        </w:rPr>
      </w:pPr>
    </w:p>
    <w:p w:rsidR="00CE397B" w:rsidRPr="00CE397B" w:rsidRDefault="00CE397B" w:rsidP="00CE397B">
      <w:pPr>
        <w:autoSpaceDE w:val="0"/>
        <w:autoSpaceDN w:val="0"/>
        <w:adjustRightInd w:val="0"/>
        <w:jc w:val="both"/>
        <w:rPr>
          <w:rFonts w:eastAsia="Calibri"/>
          <w:b/>
          <w:color w:val="000000"/>
          <w:sz w:val="26"/>
          <w:szCs w:val="26"/>
          <w:lang w:eastAsia="en-US"/>
        </w:rPr>
      </w:pPr>
      <w:r w:rsidRPr="00CE397B">
        <w:rPr>
          <w:rFonts w:eastAsia="Calibri"/>
          <w:b/>
          <w:color w:val="000000"/>
          <w:sz w:val="26"/>
          <w:szCs w:val="26"/>
          <w:lang w:eastAsia="en-US"/>
        </w:rPr>
        <w:t xml:space="preserve">Вопрос: </w:t>
      </w:r>
    </w:p>
    <w:p w:rsidR="00CE397B" w:rsidRPr="00CE397B" w:rsidRDefault="00CE397B" w:rsidP="00CE397B">
      <w:pPr>
        <w:jc w:val="both"/>
        <w:rPr>
          <w:sz w:val="28"/>
          <w:szCs w:val="28"/>
        </w:rPr>
      </w:pPr>
      <w:r w:rsidRPr="00CE397B">
        <w:rPr>
          <w:rFonts w:eastAsia="Calibri"/>
          <w:b/>
          <w:color w:val="000000"/>
          <w:sz w:val="26"/>
          <w:szCs w:val="26"/>
        </w:rPr>
        <w:t xml:space="preserve">1. </w:t>
      </w:r>
      <w:r w:rsidRPr="00CE397B">
        <w:rPr>
          <w:sz w:val="28"/>
          <w:szCs w:val="28"/>
        </w:rPr>
        <w:t>О рассмотрении отчета об исполнении инвестиционной программы                             ПАО «Россети Северный Кавказ» по итогам 9 месяцев 2025 года, в том числе о ходе реализации инвестиционных проектов Общества, включенных в перечень приоритетных объектов, за 9 месяцев 2025 года.</w:t>
      </w:r>
    </w:p>
    <w:p w:rsidR="00CE397B" w:rsidRPr="00CE397B" w:rsidRDefault="00CE397B" w:rsidP="00CE397B">
      <w:pPr>
        <w:autoSpaceDE w:val="0"/>
        <w:autoSpaceDN w:val="0"/>
        <w:adjustRightInd w:val="0"/>
        <w:jc w:val="both"/>
        <w:rPr>
          <w:rFonts w:eastAsia="Calibri"/>
          <w:b/>
          <w:color w:val="000000"/>
          <w:sz w:val="26"/>
          <w:szCs w:val="26"/>
          <w:lang w:eastAsia="en-US"/>
        </w:rPr>
      </w:pPr>
      <w:r w:rsidRPr="00CE397B">
        <w:rPr>
          <w:rFonts w:eastAsia="Calibri"/>
          <w:b/>
          <w:color w:val="000000"/>
          <w:sz w:val="26"/>
          <w:szCs w:val="26"/>
          <w:lang w:eastAsia="en-US"/>
        </w:rPr>
        <w:t xml:space="preserve">Решение: </w:t>
      </w:r>
    </w:p>
    <w:p w:rsidR="00CE397B" w:rsidRPr="00CE397B" w:rsidRDefault="00CE397B" w:rsidP="00CE397B">
      <w:pPr>
        <w:tabs>
          <w:tab w:val="left" w:pos="1134"/>
          <w:tab w:val="center" w:pos="4748"/>
        </w:tabs>
        <w:ind w:firstLine="709"/>
        <w:jc w:val="both"/>
        <w:rPr>
          <w:rFonts w:eastAsiaTheme="minorHAnsi"/>
          <w:sz w:val="28"/>
          <w:szCs w:val="28"/>
          <w:lang w:eastAsia="en-US"/>
        </w:rPr>
      </w:pPr>
      <w:r w:rsidRPr="00CE397B">
        <w:rPr>
          <w:rFonts w:eastAsiaTheme="minorHAnsi"/>
          <w:sz w:val="28"/>
          <w:szCs w:val="28"/>
          <w:lang w:eastAsia="en-US"/>
        </w:rPr>
        <w:t xml:space="preserve">1.1. Принять к сведению отчет об исполнении инвестиционной программы ПАО «Россети Северный Кавказ» по итогам 9 месяцев 2025 года, в том числе о ходе реализации инвестиционных проектов Общества, включенных в перечень приоритетных объектов, за 9 месяцев 2025 года, согласно приложениям 1, 2 к настоящему решению. </w:t>
      </w:r>
    </w:p>
    <w:p w:rsidR="00CE397B" w:rsidRPr="00CE397B" w:rsidRDefault="00CE397B" w:rsidP="00CE397B">
      <w:pPr>
        <w:tabs>
          <w:tab w:val="left" w:pos="1134"/>
          <w:tab w:val="center" w:pos="4748"/>
        </w:tabs>
        <w:ind w:firstLine="709"/>
        <w:jc w:val="both"/>
        <w:rPr>
          <w:rFonts w:eastAsiaTheme="minorHAnsi"/>
          <w:sz w:val="28"/>
          <w:szCs w:val="28"/>
          <w:lang w:eastAsia="en-US"/>
        </w:rPr>
      </w:pPr>
      <w:r w:rsidRPr="00CE397B">
        <w:rPr>
          <w:rFonts w:eastAsia="Calibri"/>
          <w:sz w:val="28"/>
          <w:szCs w:val="28"/>
          <w:lang w:eastAsia="en-US"/>
        </w:rPr>
        <w:t>1.2. Отметить отклонения от сроков контрольных этапов укрупненных сетевых графиков приоритетных инвестиционных проектов.</w:t>
      </w:r>
    </w:p>
    <w:p w:rsidR="00CE397B" w:rsidRPr="00CE397B" w:rsidRDefault="00CE397B" w:rsidP="00CE397B">
      <w:pPr>
        <w:tabs>
          <w:tab w:val="left" w:pos="1134"/>
        </w:tabs>
        <w:ind w:left="709"/>
        <w:jc w:val="both"/>
        <w:rPr>
          <w:rFonts w:eastAsia="Calibri"/>
          <w:sz w:val="28"/>
          <w:szCs w:val="28"/>
          <w:lang w:eastAsia="en-US"/>
        </w:rPr>
      </w:pPr>
      <w:r w:rsidRPr="00CE397B">
        <w:rPr>
          <w:rFonts w:eastAsia="Calibri"/>
          <w:sz w:val="28"/>
          <w:szCs w:val="28"/>
          <w:lang w:eastAsia="en-US"/>
        </w:rPr>
        <w:t>1.3. Поручить Единоличному исполнительному органу Общества</w:t>
      </w:r>
      <w:r w:rsidR="00696670">
        <w:rPr>
          <w:rFonts w:eastAsia="Calibri"/>
          <w:sz w:val="28"/>
          <w:szCs w:val="28"/>
          <w:lang w:eastAsia="en-US"/>
        </w:rPr>
        <w:t>:</w:t>
      </w:r>
    </w:p>
    <w:p w:rsidR="00CE397B" w:rsidRPr="00CE397B" w:rsidRDefault="00CE397B" w:rsidP="00CE397B">
      <w:pPr>
        <w:tabs>
          <w:tab w:val="left" w:pos="1134"/>
        </w:tabs>
        <w:ind w:firstLine="709"/>
        <w:jc w:val="both"/>
        <w:rPr>
          <w:rFonts w:eastAsia="Calibri"/>
          <w:sz w:val="28"/>
          <w:szCs w:val="28"/>
          <w:lang w:eastAsia="en-US"/>
        </w:rPr>
      </w:pPr>
      <w:r w:rsidRPr="00CE397B">
        <w:rPr>
          <w:rFonts w:eastAsia="Calibri"/>
          <w:sz w:val="28"/>
          <w:szCs w:val="28"/>
          <w:lang w:eastAsia="en-US"/>
        </w:rPr>
        <w:t>1.3.1. Представить отчет об исполнении пункта 6.3.1 вопроса 6 решения Совета директоров ПАО «Россети Северный Кавказ» от 25.08.2025 (протокол от 26.08.2025 № 588) в составе материалов по вопросу о рассмотрении отчета об исполнении инвестиционной программы ПАО «Россети Северный Кавказ» за 2025 год;</w:t>
      </w:r>
    </w:p>
    <w:p w:rsidR="00CE397B" w:rsidRPr="00CE397B" w:rsidRDefault="00CE397B" w:rsidP="00CE397B">
      <w:pPr>
        <w:widowControl w:val="0"/>
        <w:tabs>
          <w:tab w:val="left" w:pos="458"/>
        </w:tabs>
        <w:ind w:firstLine="709"/>
        <w:jc w:val="both"/>
        <w:rPr>
          <w:rFonts w:eastAsiaTheme="minorHAnsi"/>
          <w:sz w:val="28"/>
          <w:szCs w:val="28"/>
          <w:lang w:eastAsia="en-US"/>
        </w:rPr>
      </w:pPr>
      <w:r w:rsidRPr="00CE397B">
        <w:rPr>
          <w:rFonts w:eastAsia="Calibri"/>
          <w:sz w:val="28"/>
          <w:szCs w:val="28"/>
          <w:lang w:eastAsia="en-US"/>
        </w:rPr>
        <w:t>1.3.2.</w:t>
      </w:r>
      <w:r w:rsidRPr="00CE397B">
        <w:rPr>
          <w:rFonts w:eastAsia="Calibri"/>
          <w:sz w:val="28"/>
          <w:szCs w:val="28"/>
          <w:lang w:eastAsia="en-US"/>
        </w:rPr>
        <w:tab/>
        <w:t>Ликвидировать в кратчайшие сроки отставания от укрупненных сетевых графиков и обеспечить приемку в эксплуатацию приоритетных инвестиционных проектов в установленные сроки.</w:t>
      </w:r>
    </w:p>
    <w:p w:rsidR="0019243F" w:rsidRPr="00922F3E" w:rsidRDefault="0019243F" w:rsidP="0019243F">
      <w:pPr>
        <w:widowControl w:val="0"/>
        <w:tabs>
          <w:tab w:val="left" w:pos="1134"/>
        </w:tabs>
        <w:jc w:val="both"/>
        <w:rPr>
          <w:sz w:val="28"/>
          <w:szCs w:val="28"/>
        </w:rPr>
      </w:pPr>
      <w:r w:rsidRPr="00922F3E">
        <w:rPr>
          <w:sz w:val="28"/>
          <w:szCs w:val="28"/>
        </w:rPr>
        <w:t xml:space="preserve">Голосовали «ЗА»: Андреева Е.В., Баранюк Н.Н., Гончаров Ю.В., Левченко Р.А., Ляпунов Е.В., Макаров В.А., Мольский А.В., Парамонова Н.В., </w:t>
      </w:r>
      <w:r w:rsidR="00922F3E" w:rsidRPr="00922F3E">
        <w:rPr>
          <w:sz w:val="28"/>
          <w:szCs w:val="28"/>
        </w:rPr>
        <w:t xml:space="preserve">Полинов А.А., </w:t>
      </w:r>
      <w:r w:rsidRPr="00922F3E">
        <w:rPr>
          <w:sz w:val="28"/>
          <w:szCs w:val="28"/>
        </w:rPr>
        <w:t>Сасин Н.И., Устюгов Д.В.</w:t>
      </w:r>
    </w:p>
    <w:p w:rsidR="0019243F" w:rsidRPr="00922F3E" w:rsidRDefault="0019243F" w:rsidP="0019243F">
      <w:pPr>
        <w:widowControl w:val="0"/>
        <w:tabs>
          <w:tab w:val="left" w:pos="0"/>
          <w:tab w:val="left" w:pos="1276"/>
        </w:tabs>
        <w:jc w:val="both"/>
        <w:rPr>
          <w:sz w:val="28"/>
          <w:szCs w:val="28"/>
        </w:rPr>
      </w:pPr>
      <w:r w:rsidRPr="00922F3E">
        <w:rPr>
          <w:sz w:val="28"/>
          <w:szCs w:val="28"/>
        </w:rPr>
        <w:t>«ПРОТИВ»: нет. «ВОЗДЕРЖАЛСЯ»: нет.</w:t>
      </w:r>
    </w:p>
    <w:p w:rsidR="0019243F" w:rsidRDefault="0019243F" w:rsidP="0019243F">
      <w:pPr>
        <w:tabs>
          <w:tab w:val="left" w:pos="1134"/>
        </w:tabs>
        <w:jc w:val="both"/>
        <w:outlineLvl w:val="0"/>
        <w:rPr>
          <w:rFonts w:eastAsia="Calibri"/>
          <w:color w:val="000000"/>
          <w:sz w:val="28"/>
          <w:szCs w:val="28"/>
        </w:rPr>
      </w:pPr>
      <w:r w:rsidRPr="00922F3E">
        <w:rPr>
          <w:b/>
          <w:sz w:val="28"/>
          <w:szCs w:val="28"/>
        </w:rPr>
        <w:t>Решение принято.</w:t>
      </w:r>
      <w:r w:rsidRPr="005A7960">
        <w:t xml:space="preserve"> </w:t>
      </w:r>
    </w:p>
    <w:p w:rsidR="00CE397B" w:rsidRDefault="00CE397B" w:rsidP="00CE397B">
      <w:pPr>
        <w:autoSpaceDE w:val="0"/>
        <w:autoSpaceDN w:val="0"/>
        <w:adjustRightInd w:val="0"/>
        <w:rPr>
          <w:rFonts w:eastAsia="Calibri"/>
          <w:b/>
          <w:color w:val="000000"/>
          <w:sz w:val="26"/>
          <w:szCs w:val="26"/>
          <w:lang w:eastAsia="en-US"/>
        </w:rPr>
      </w:pPr>
    </w:p>
    <w:p w:rsidR="00CE397B" w:rsidRPr="00CE397B" w:rsidRDefault="00CE397B" w:rsidP="00CE397B">
      <w:pPr>
        <w:autoSpaceDE w:val="0"/>
        <w:autoSpaceDN w:val="0"/>
        <w:adjustRightInd w:val="0"/>
        <w:rPr>
          <w:rFonts w:eastAsia="Calibri"/>
          <w:b/>
          <w:color w:val="000000"/>
          <w:sz w:val="26"/>
          <w:szCs w:val="26"/>
          <w:lang w:eastAsia="en-US"/>
        </w:rPr>
      </w:pPr>
      <w:r w:rsidRPr="00CE397B">
        <w:rPr>
          <w:rFonts w:eastAsia="Calibri"/>
          <w:b/>
          <w:color w:val="000000"/>
          <w:sz w:val="26"/>
          <w:szCs w:val="26"/>
          <w:lang w:eastAsia="en-US"/>
        </w:rPr>
        <w:t xml:space="preserve">Вопрос: </w:t>
      </w:r>
    </w:p>
    <w:p w:rsidR="00CE397B" w:rsidRPr="00CE397B" w:rsidRDefault="00CE397B" w:rsidP="00CE397B">
      <w:pPr>
        <w:jc w:val="both"/>
        <w:rPr>
          <w:rFonts w:asciiTheme="minorHAnsi" w:eastAsiaTheme="minorHAnsi" w:hAnsiTheme="minorHAnsi" w:cstheme="minorBidi"/>
          <w:sz w:val="28"/>
          <w:szCs w:val="28"/>
          <w:lang w:eastAsia="en-US"/>
        </w:rPr>
      </w:pPr>
      <w:r w:rsidRPr="00CE397B">
        <w:rPr>
          <w:rFonts w:eastAsia="Calibri"/>
          <w:b/>
          <w:color w:val="000000"/>
          <w:sz w:val="26"/>
          <w:szCs w:val="26"/>
          <w:lang w:eastAsia="en-US"/>
        </w:rPr>
        <w:t>2.</w:t>
      </w:r>
      <w:r w:rsidRPr="00CE397B">
        <w:rPr>
          <w:rFonts w:asciiTheme="minorHAnsi" w:eastAsia="Calibri" w:hAnsiTheme="minorHAnsi" w:cstheme="minorBidi"/>
          <w:b/>
          <w:color w:val="000000"/>
          <w:sz w:val="26"/>
          <w:szCs w:val="26"/>
          <w:lang w:eastAsia="en-US"/>
        </w:rPr>
        <w:t xml:space="preserve"> </w:t>
      </w:r>
      <w:r w:rsidRPr="00CE397B">
        <w:rPr>
          <w:sz w:val="28"/>
          <w:szCs w:val="28"/>
        </w:rPr>
        <w:t xml:space="preserve">О рассмотрении отчета об исполнении бизнес-плана </w:t>
      </w:r>
      <w:r w:rsidRPr="00CE397B">
        <w:rPr>
          <w:sz w:val="28"/>
          <w:szCs w:val="28"/>
        </w:rPr>
        <w:br/>
        <w:t>ПАО «Россети Северный Кавказ» за 9 месяцев 2025 года.</w:t>
      </w:r>
    </w:p>
    <w:p w:rsidR="00CE397B" w:rsidRPr="00CE397B" w:rsidRDefault="00CE397B" w:rsidP="00CE397B">
      <w:pPr>
        <w:autoSpaceDE w:val="0"/>
        <w:autoSpaceDN w:val="0"/>
        <w:adjustRightInd w:val="0"/>
        <w:jc w:val="both"/>
        <w:rPr>
          <w:rFonts w:eastAsia="Calibri"/>
          <w:b/>
          <w:color w:val="000000"/>
          <w:sz w:val="26"/>
          <w:szCs w:val="26"/>
          <w:lang w:eastAsia="en-US"/>
        </w:rPr>
      </w:pPr>
      <w:r w:rsidRPr="00CE397B">
        <w:rPr>
          <w:rFonts w:eastAsia="Calibri"/>
          <w:b/>
          <w:color w:val="000000"/>
          <w:sz w:val="26"/>
          <w:szCs w:val="26"/>
          <w:lang w:eastAsia="en-US"/>
        </w:rPr>
        <w:t xml:space="preserve">Решение: </w:t>
      </w:r>
    </w:p>
    <w:p w:rsidR="00CE397B" w:rsidRPr="00CE397B" w:rsidRDefault="00CE397B" w:rsidP="00CE397B">
      <w:pPr>
        <w:tabs>
          <w:tab w:val="left" w:pos="709"/>
          <w:tab w:val="left" w:pos="1134"/>
        </w:tabs>
        <w:ind w:firstLine="709"/>
        <w:jc w:val="both"/>
        <w:rPr>
          <w:sz w:val="28"/>
          <w:szCs w:val="28"/>
        </w:rPr>
      </w:pPr>
      <w:r w:rsidRPr="00CE397B">
        <w:rPr>
          <w:sz w:val="28"/>
          <w:szCs w:val="28"/>
        </w:rPr>
        <w:t>2.1. Принять к сведению отчет об исполнении бизнес-плана                                   ПАО «Россети Северный Кавказ» за 9 месяцев 2025 года в соответствии с приложением 3 к настоящему решению.</w:t>
      </w:r>
    </w:p>
    <w:p w:rsidR="00CE397B" w:rsidRPr="00CE397B" w:rsidRDefault="00CE397B" w:rsidP="00CE397B">
      <w:pPr>
        <w:tabs>
          <w:tab w:val="left" w:pos="709"/>
          <w:tab w:val="left" w:pos="1134"/>
        </w:tabs>
        <w:ind w:firstLine="709"/>
        <w:jc w:val="both"/>
        <w:rPr>
          <w:sz w:val="26"/>
          <w:szCs w:val="26"/>
        </w:rPr>
      </w:pPr>
      <w:r w:rsidRPr="00CE397B">
        <w:rPr>
          <w:sz w:val="28"/>
          <w:szCs w:val="28"/>
        </w:rPr>
        <w:t>2.2. Отметить по итогам работы Общества за 9 месяцев 2025 года отклонение показателей бизнес-плана в соответствии с приложением 4                                 к настоящему решению.</w:t>
      </w:r>
    </w:p>
    <w:p w:rsidR="0019243F" w:rsidRPr="00922F3E" w:rsidRDefault="0019243F" w:rsidP="0019243F">
      <w:pPr>
        <w:widowControl w:val="0"/>
        <w:tabs>
          <w:tab w:val="left" w:pos="1134"/>
        </w:tabs>
        <w:jc w:val="both"/>
        <w:rPr>
          <w:sz w:val="28"/>
          <w:szCs w:val="28"/>
        </w:rPr>
      </w:pPr>
      <w:r w:rsidRPr="00922F3E">
        <w:rPr>
          <w:sz w:val="28"/>
          <w:szCs w:val="28"/>
        </w:rPr>
        <w:t xml:space="preserve">Голосовали «ЗА»: Андреева Е.В., Баранюк Н.Н., Гончаров Ю.В., Левченко Р.А., Ляпунов Е.В., Макаров В.А., Мольский А.В., Парамонова Н.В., </w:t>
      </w:r>
      <w:r w:rsidR="00922F3E" w:rsidRPr="00922F3E">
        <w:rPr>
          <w:sz w:val="28"/>
          <w:szCs w:val="28"/>
        </w:rPr>
        <w:t xml:space="preserve">Полинов А.А.,        </w:t>
      </w:r>
      <w:r w:rsidRPr="00922F3E">
        <w:rPr>
          <w:sz w:val="28"/>
          <w:szCs w:val="28"/>
        </w:rPr>
        <w:t>Сасин Н.И., Устюгов Д.В.</w:t>
      </w:r>
    </w:p>
    <w:p w:rsidR="0019243F" w:rsidRPr="00922F3E" w:rsidRDefault="0019243F" w:rsidP="0019243F">
      <w:pPr>
        <w:widowControl w:val="0"/>
        <w:tabs>
          <w:tab w:val="left" w:pos="0"/>
          <w:tab w:val="left" w:pos="1276"/>
        </w:tabs>
        <w:jc w:val="both"/>
        <w:rPr>
          <w:sz w:val="28"/>
          <w:szCs w:val="28"/>
        </w:rPr>
      </w:pPr>
      <w:r w:rsidRPr="00922F3E">
        <w:rPr>
          <w:sz w:val="28"/>
          <w:szCs w:val="28"/>
        </w:rPr>
        <w:t>«ПРОТИВ»: нет. «ВОЗДЕРЖАЛСЯ»: нет.</w:t>
      </w:r>
    </w:p>
    <w:p w:rsidR="0019243F" w:rsidRDefault="0019243F" w:rsidP="0019243F">
      <w:pPr>
        <w:tabs>
          <w:tab w:val="left" w:pos="1134"/>
        </w:tabs>
        <w:jc w:val="both"/>
        <w:outlineLvl w:val="0"/>
        <w:rPr>
          <w:rFonts w:eastAsia="Calibri"/>
          <w:color w:val="000000"/>
          <w:sz w:val="28"/>
          <w:szCs w:val="28"/>
        </w:rPr>
      </w:pPr>
      <w:r w:rsidRPr="00922F3E">
        <w:rPr>
          <w:b/>
          <w:sz w:val="28"/>
          <w:szCs w:val="28"/>
        </w:rPr>
        <w:t>Решение принято.</w:t>
      </w:r>
      <w:r w:rsidRPr="005A7960">
        <w:t xml:space="preserve"> </w:t>
      </w:r>
    </w:p>
    <w:p w:rsidR="00CE397B" w:rsidRDefault="00CE397B" w:rsidP="00CE397B">
      <w:pPr>
        <w:autoSpaceDE w:val="0"/>
        <w:autoSpaceDN w:val="0"/>
        <w:adjustRightInd w:val="0"/>
        <w:rPr>
          <w:rFonts w:eastAsia="Calibri"/>
          <w:b/>
          <w:color w:val="000000"/>
          <w:sz w:val="26"/>
          <w:szCs w:val="26"/>
          <w:lang w:eastAsia="en-US"/>
        </w:rPr>
      </w:pPr>
    </w:p>
    <w:p w:rsidR="00CE397B" w:rsidRPr="00CE397B" w:rsidRDefault="00CE397B" w:rsidP="00CE397B">
      <w:pPr>
        <w:autoSpaceDE w:val="0"/>
        <w:autoSpaceDN w:val="0"/>
        <w:adjustRightInd w:val="0"/>
        <w:rPr>
          <w:rFonts w:eastAsia="Calibri"/>
          <w:b/>
          <w:color w:val="000000"/>
          <w:sz w:val="26"/>
          <w:szCs w:val="26"/>
          <w:lang w:eastAsia="en-US"/>
        </w:rPr>
      </w:pPr>
      <w:r w:rsidRPr="00CE397B">
        <w:rPr>
          <w:rFonts w:eastAsia="Calibri"/>
          <w:b/>
          <w:color w:val="000000"/>
          <w:sz w:val="26"/>
          <w:szCs w:val="26"/>
          <w:lang w:eastAsia="en-US"/>
        </w:rPr>
        <w:t xml:space="preserve">Вопрос: </w:t>
      </w:r>
    </w:p>
    <w:p w:rsidR="00CE397B" w:rsidRPr="00CE397B" w:rsidRDefault="00CE397B" w:rsidP="00CE397B">
      <w:pPr>
        <w:jc w:val="both"/>
        <w:rPr>
          <w:sz w:val="28"/>
          <w:szCs w:val="28"/>
        </w:rPr>
      </w:pPr>
      <w:r w:rsidRPr="00CE397B">
        <w:rPr>
          <w:rFonts w:eastAsia="Calibri"/>
          <w:b/>
          <w:color w:val="000000"/>
          <w:sz w:val="26"/>
          <w:szCs w:val="26"/>
        </w:rPr>
        <w:t xml:space="preserve">3. </w:t>
      </w:r>
      <w:r w:rsidRPr="00CE397B">
        <w:rPr>
          <w:sz w:val="28"/>
          <w:szCs w:val="28"/>
        </w:rPr>
        <w:t>Об утверждении сметы расходов ПАО «Россети Северный Кавказ»                     на 1 квартал 2026 года.</w:t>
      </w:r>
    </w:p>
    <w:p w:rsidR="00CE397B" w:rsidRPr="00CE397B" w:rsidRDefault="00CE397B" w:rsidP="00CE397B">
      <w:pPr>
        <w:autoSpaceDE w:val="0"/>
        <w:autoSpaceDN w:val="0"/>
        <w:adjustRightInd w:val="0"/>
        <w:jc w:val="both"/>
        <w:rPr>
          <w:rFonts w:eastAsia="Calibri"/>
          <w:b/>
          <w:color w:val="000000"/>
          <w:sz w:val="26"/>
          <w:szCs w:val="26"/>
          <w:lang w:eastAsia="en-US"/>
        </w:rPr>
      </w:pPr>
      <w:r w:rsidRPr="00CE397B">
        <w:rPr>
          <w:rFonts w:eastAsia="Calibri"/>
          <w:b/>
          <w:color w:val="000000"/>
          <w:sz w:val="26"/>
          <w:szCs w:val="26"/>
          <w:lang w:eastAsia="en-US"/>
        </w:rPr>
        <w:t xml:space="preserve">Решение: </w:t>
      </w:r>
    </w:p>
    <w:p w:rsidR="00CE397B" w:rsidRPr="00CE397B" w:rsidRDefault="00CE397B" w:rsidP="00CE397B">
      <w:pPr>
        <w:tabs>
          <w:tab w:val="left" w:pos="993"/>
        </w:tabs>
        <w:ind w:firstLine="709"/>
        <w:jc w:val="both"/>
      </w:pPr>
      <w:r w:rsidRPr="00CE397B">
        <w:rPr>
          <w:bCs/>
          <w:sz w:val="28"/>
          <w:szCs w:val="28"/>
        </w:rPr>
        <w:t xml:space="preserve">3.1. Утвердить смету расходов ПАО «Россети Северный Кавказ» на </w:t>
      </w:r>
      <w:r w:rsidRPr="00CE397B">
        <w:rPr>
          <w:bCs/>
          <w:sz w:val="28"/>
          <w:szCs w:val="28"/>
        </w:rPr>
        <w:br/>
        <w:t xml:space="preserve"> 1 квартал 2026 года согласно приложению 5 к настоящему решению.</w:t>
      </w:r>
    </w:p>
    <w:p w:rsidR="00CE397B" w:rsidRPr="00CE397B" w:rsidRDefault="00CE397B" w:rsidP="00CE397B">
      <w:pPr>
        <w:tabs>
          <w:tab w:val="left" w:pos="993"/>
        </w:tabs>
        <w:ind w:firstLine="709"/>
        <w:jc w:val="both"/>
      </w:pPr>
      <w:r w:rsidRPr="00CE397B">
        <w:rPr>
          <w:bCs/>
          <w:sz w:val="28"/>
          <w:szCs w:val="28"/>
        </w:rPr>
        <w:t xml:space="preserve">3.2. Поручить Единоличному исполнительному органу ПАО «Россети Северный Кавказ» обеспечить вынесение на рассмотрение Совета директоров Общества бизнес-плана ПАО «Россети Северный Кавказ» на 2026 год и прогнозных показателей на 2027-2030 годы. </w:t>
      </w:r>
    </w:p>
    <w:p w:rsidR="00CE397B" w:rsidRPr="00CE397B" w:rsidRDefault="00CE397B" w:rsidP="00CE397B">
      <w:pPr>
        <w:tabs>
          <w:tab w:val="left" w:pos="993"/>
        </w:tabs>
        <w:ind w:firstLine="709"/>
        <w:jc w:val="both"/>
        <w:rPr>
          <w:bCs/>
          <w:sz w:val="28"/>
          <w:szCs w:val="28"/>
        </w:rPr>
      </w:pPr>
      <w:r w:rsidRPr="00CE397B">
        <w:rPr>
          <w:bCs/>
          <w:sz w:val="28"/>
          <w:szCs w:val="28"/>
        </w:rPr>
        <w:t>Срок: 20.02.2026.</w:t>
      </w:r>
    </w:p>
    <w:p w:rsidR="001A09A2" w:rsidRPr="00922F3E" w:rsidRDefault="001A09A2" w:rsidP="001A09A2">
      <w:pPr>
        <w:widowControl w:val="0"/>
        <w:tabs>
          <w:tab w:val="left" w:pos="1134"/>
        </w:tabs>
        <w:jc w:val="both"/>
        <w:rPr>
          <w:sz w:val="28"/>
          <w:szCs w:val="28"/>
        </w:rPr>
      </w:pPr>
      <w:r w:rsidRPr="00922F3E">
        <w:rPr>
          <w:sz w:val="28"/>
          <w:szCs w:val="28"/>
        </w:rPr>
        <w:t xml:space="preserve">Голосовали «ЗА»: Андреева Е.В., Баранюк Н.Н., Гончаров Ю.В., Левченко Р.А., Ляпунов Е.В., Макаров В.А., Мольский А.В., Парамонова Н.В., </w:t>
      </w:r>
      <w:r w:rsidR="00922F3E" w:rsidRPr="00922F3E">
        <w:rPr>
          <w:sz w:val="28"/>
          <w:szCs w:val="28"/>
        </w:rPr>
        <w:t xml:space="preserve">  Полинов А.А.,        </w:t>
      </w:r>
      <w:r w:rsidRPr="00922F3E">
        <w:rPr>
          <w:sz w:val="28"/>
          <w:szCs w:val="28"/>
        </w:rPr>
        <w:t>Сасин Н.И., Устюгов Д.В.</w:t>
      </w:r>
    </w:p>
    <w:p w:rsidR="001A09A2" w:rsidRPr="00922F3E" w:rsidRDefault="001A09A2" w:rsidP="001A09A2">
      <w:pPr>
        <w:widowControl w:val="0"/>
        <w:tabs>
          <w:tab w:val="left" w:pos="0"/>
          <w:tab w:val="left" w:pos="1276"/>
        </w:tabs>
        <w:jc w:val="both"/>
        <w:rPr>
          <w:sz w:val="28"/>
          <w:szCs w:val="28"/>
        </w:rPr>
      </w:pPr>
      <w:r w:rsidRPr="00922F3E">
        <w:rPr>
          <w:sz w:val="28"/>
          <w:szCs w:val="28"/>
        </w:rPr>
        <w:t>«ПРОТИВ»: нет. «ВОЗДЕРЖАЛСЯ»: нет.</w:t>
      </w:r>
    </w:p>
    <w:p w:rsidR="001A09A2" w:rsidRDefault="001A09A2" w:rsidP="001A09A2">
      <w:pPr>
        <w:tabs>
          <w:tab w:val="left" w:pos="1134"/>
        </w:tabs>
        <w:jc w:val="both"/>
        <w:outlineLvl w:val="0"/>
        <w:rPr>
          <w:rFonts w:eastAsia="Calibri"/>
          <w:color w:val="000000"/>
          <w:sz w:val="28"/>
          <w:szCs w:val="28"/>
        </w:rPr>
      </w:pPr>
      <w:r w:rsidRPr="00922F3E">
        <w:rPr>
          <w:b/>
          <w:sz w:val="28"/>
          <w:szCs w:val="28"/>
        </w:rPr>
        <w:t>Решение принято</w:t>
      </w:r>
      <w:r w:rsidR="00740510" w:rsidRPr="00922F3E">
        <w:rPr>
          <w:b/>
          <w:sz w:val="28"/>
          <w:szCs w:val="28"/>
        </w:rPr>
        <w:t>.</w:t>
      </w:r>
      <w:r w:rsidRPr="005A7960">
        <w:t xml:space="preserve"> </w:t>
      </w:r>
    </w:p>
    <w:p w:rsidR="00CE397B" w:rsidRDefault="00CE397B" w:rsidP="00CE397B">
      <w:pPr>
        <w:autoSpaceDE w:val="0"/>
        <w:autoSpaceDN w:val="0"/>
        <w:adjustRightInd w:val="0"/>
        <w:rPr>
          <w:rFonts w:eastAsia="Calibri"/>
          <w:color w:val="000000"/>
          <w:sz w:val="26"/>
          <w:szCs w:val="26"/>
          <w:lang w:eastAsia="en-US"/>
        </w:rPr>
      </w:pPr>
    </w:p>
    <w:p w:rsidR="00CE397B" w:rsidRPr="00CE397B" w:rsidRDefault="00CE397B" w:rsidP="00CE397B">
      <w:pPr>
        <w:autoSpaceDE w:val="0"/>
        <w:autoSpaceDN w:val="0"/>
        <w:adjustRightInd w:val="0"/>
        <w:rPr>
          <w:rFonts w:eastAsia="Calibri"/>
          <w:b/>
          <w:color w:val="000000"/>
          <w:sz w:val="26"/>
          <w:szCs w:val="26"/>
          <w:lang w:eastAsia="en-US"/>
        </w:rPr>
      </w:pPr>
      <w:r w:rsidRPr="00CE397B">
        <w:rPr>
          <w:rFonts w:eastAsia="Calibri"/>
          <w:b/>
          <w:color w:val="000000"/>
          <w:sz w:val="26"/>
          <w:szCs w:val="26"/>
          <w:lang w:eastAsia="en-US"/>
        </w:rPr>
        <w:t xml:space="preserve">Вопрос: </w:t>
      </w:r>
    </w:p>
    <w:p w:rsidR="00CE397B" w:rsidRPr="00CE397B" w:rsidRDefault="00CE397B" w:rsidP="00CE397B">
      <w:pPr>
        <w:jc w:val="both"/>
        <w:rPr>
          <w:sz w:val="28"/>
          <w:szCs w:val="28"/>
        </w:rPr>
      </w:pPr>
      <w:r w:rsidRPr="00CE397B">
        <w:rPr>
          <w:rFonts w:eastAsia="Calibri"/>
          <w:b/>
          <w:color w:val="000000"/>
          <w:sz w:val="26"/>
          <w:szCs w:val="26"/>
        </w:rPr>
        <w:t xml:space="preserve">4. </w:t>
      </w:r>
      <w:r w:rsidRPr="00CE397B">
        <w:rPr>
          <w:sz w:val="28"/>
          <w:szCs w:val="28"/>
        </w:rPr>
        <w:t>О рассмотрении отчета о ходе исполнения реестра непрофильных активов ПАО «Россети Северный Кавказ» за 2025 год и утверждении реестра непрофильных активов по состоянию на 31.12.2025.</w:t>
      </w:r>
    </w:p>
    <w:p w:rsidR="00CE397B" w:rsidRPr="00CE397B" w:rsidRDefault="00CE397B" w:rsidP="00CE397B">
      <w:pPr>
        <w:autoSpaceDE w:val="0"/>
        <w:autoSpaceDN w:val="0"/>
        <w:adjustRightInd w:val="0"/>
        <w:jc w:val="both"/>
        <w:rPr>
          <w:rFonts w:eastAsia="Calibri"/>
          <w:b/>
          <w:color w:val="000000"/>
          <w:sz w:val="26"/>
          <w:szCs w:val="26"/>
          <w:lang w:eastAsia="en-US"/>
        </w:rPr>
      </w:pPr>
      <w:r w:rsidRPr="00CE397B">
        <w:rPr>
          <w:rFonts w:eastAsia="Calibri"/>
          <w:b/>
          <w:color w:val="000000"/>
          <w:sz w:val="26"/>
          <w:szCs w:val="26"/>
          <w:lang w:eastAsia="en-US"/>
        </w:rPr>
        <w:t xml:space="preserve">Решение: </w:t>
      </w:r>
    </w:p>
    <w:p w:rsidR="00CE397B" w:rsidRPr="00CE397B" w:rsidRDefault="00CE397B" w:rsidP="00CE397B">
      <w:pPr>
        <w:ind w:firstLine="708"/>
        <w:jc w:val="both"/>
      </w:pPr>
      <w:r w:rsidRPr="00CE397B">
        <w:rPr>
          <w:color w:val="000000"/>
          <w:sz w:val="28"/>
          <w:szCs w:val="28"/>
        </w:rPr>
        <w:t>4.1. Принять к сведению отчет Генерального директора Общества о ходе исполнения реестра непрофильных активов Общества за 2025 год в соответствии с приложением 6 к настоящему решению.</w:t>
      </w:r>
    </w:p>
    <w:p w:rsidR="00CE397B" w:rsidRPr="00CE397B" w:rsidRDefault="00CE397B" w:rsidP="00CE397B">
      <w:pPr>
        <w:ind w:firstLine="708"/>
        <w:jc w:val="both"/>
        <w:rPr>
          <w:color w:val="000000"/>
          <w:sz w:val="28"/>
          <w:szCs w:val="28"/>
        </w:rPr>
      </w:pPr>
      <w:r w:rsidRPr="00CE397B">
        <w:rPr>
          <w:color w:val="000000"/>
          <w:sz w:val="28"/>
          <w:szCs w:val="28"/>
        </w:rPr>
        <w:t>4.2. Принять к сведению информацию об отсутствии непрофильных активов, подлежащих включению в реестр непрофильных активов Общества по состоянию на 31.12.2025.</w:t>
      </w:r>
    </w:p>
    <w:p w:rsidR="005D54CF" w:rsidRPr="00922F3E" w:rsidRDefault="005D54CF" w:rsidP="005D54CF">
      <w:pPr>
        <w:widowControl w:val="0"/>
        <w:tabs>
          <w:tab w:val="left" w:pos="1134"/>
        </w:tabs>
        <w:jc w:val="both"/>
        <w:rPr>
          <w:sz w:val="28"/>
          <w:szCs w:val="28"/>
        </w:rPr>
      </w:pPr>
      <w:r w:rsidRPr="00922F3E">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5D54CF" w:rsidRPr="00922F3E" w:rsidRDefault="005D54CF" w:rsidP="005D54CF">
      <w:pPr>
        <w:widowControl w:val="0"/>
        <w:tabs>
          <w:tab w:val="left" w:pos="0"/>
          <w:tab w:val="left" w:pos="1276"/>
        </w:tabs>
        <w:jc w:val="both"/>
        <w:rPr>
          <w:sz w:val="28"/>
          <w:szCs w:val="28"/>
        </w:rPr>
      </w:pPr>
      <w:r w:rsidRPr="00922F3E">
        <w:rPr>
          <w:sz w:val="28"/>
          <w:szCs w:val="28"/>
        </w:rPr>
        <w:t>«ПРОТИВ»: нет. «ВОЗДЕРЖАЛСЯ»: нет.</w:t>
      </w:r>
    </w:p>
    <w:p w:rsidR="005D54CF" w:rsidRDefault="005D54CF" w:rsidP="005D54CF">
      <w:pPr>
        <w:tabs>
          <w:tab w:val="left" w:pos="1134"/>
        </w:tabs>
        <w:jc w:val="both"/>
        <w:outlineLvl w:val="0"/>
        <w:rPr>
          <w:rFonts w:eastAsia="Calibri"/>
          <w:color w:val="000000"/>
          <w:sz w:val="28"/>
          <w:szCs w:val="28"/>
        </w:rPr>
      </w:pPr>
      <w:r w:rsidRPr="00922F3E">
        <w:rPr>
          <w:b/>
          <w:sz w:val="28"/>
          <w:szCs w:val="28"/>
        </w:rPr>
        <w:t>Решение принято.</w:t>
      </w:r>
      <w:r w:rsidRPr="005A7960">
        <w:t xml:space="preserve"> </w:t>
      </w:r>
    </w:p>
    <w:p w:rsidR="00CB127F" w:rsidRPr="00A83082" w:rsidRDefault="00CB127F" w:rsidP="00966E10">
      <w:pPr>
        <w:autoSpaceDE w:val="0"/>
        <w:autoSpaceDN w:val="0"/>
        <w:adjustRightInd w:val="0"/>
        <w:rPr>
          <w:b/>
          <w:sz w:val="26"/>
          <w:szCs w:val="26"/>
        </w:rPr>
      </w:pPr>
    </w:p>
    <w:tbl>
      <w:tblPr>
        <w:tblStyle w:val="a5"/>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7083"/>
      </w:tblGrid>
      <w:tr w:rsidR="00DA1998" w:rsidRPr="00BD3459" w:rsidTr="007A35A7">
        <w:tc>
          <w:tcPr>
            <w:tcW w:w="1838" w:type="dxa"/>
          </w:tcPr>
          <w:p w:rsidR="00DA1998" w:rsidRPr="00BD3459" w:rsidRDefault="00DA1998" w:rsidP="004C7C94">
            <w:pPr>
              <w:tabs>
                <w:tab w:val="left" w:pos="4536"/>
                <w:tab w:val="left" w:pos="7088"/>
                <w:tab w:val="left" w:pos="7655"/>
                <w:tab w:val="left" w:pos="9356"/>
              </w:tabs>
              <w:jc w:val="both"/>
              <w:rPr>
                <w:sz w:val="28"/>
                <w:szCs w:val="28"/>
              </w:rPr>
            </w:pPr>
            <w:r w:rsidRPr="00BD3459">
              <w:rPr>
                <w:sz w:val="28"/>
                <w:szCs w:val="28"/>
              </w:rPr>
              <w:t>Приложени</w:t>
            </w:r>
            <w:r w:rsidR="004C7C94" w:rsidRPr="00BD3459">
              <w:rPr>
                <w:sz w:val="28"/>
                <w:szCs w:val="28"/>
              </w:rPr>
              <w:t>е</w:t>
            </w:r>
            <w:r w:rsidRPr="00BD3459">
              <w:rPr>
                <w:sz w:val="28"/>
                <w:szCs w:val="28"/>
              </w:rPr>
              <w:t xml:space="preserve">: </w:t>
            </w:r>
          </w:p>
        </w:tc>
        <w:tc>
          <w:tcPr>
            <w:tcW w:w="709" w:type="dxa"/>
          </w:tcPr>
          <w:p w:rsidR="00DA1998" w:rsidRPr="001F2498" w:rsidRDefault="001F2498" w:rsidP="00933F2D">
            <w:pPr>
              <w:tabs>
                <w:tab w:val="left" w:pos="4536"/>
                <w:tab w:val="left" w:pos="7088"/>
                <w:tab w:val="left" w:pos="7655"/>
                <w:tab w:val="left" w:pos="9356"/>
              </w:tabs>
              <w:ind w:left="-108" w:firstLine="3"/>
              <w:jc w:val="center"/>
              <w:rPr>
                <w:sz w:val="28"/>
                <w:szCs w:val="28"/>
              </w:rPr>
            </w:pPr>
            <w:r>
              <w:rPr>
                <w:sz w:val="28"/>
                <w:szCs w:val="28"/>
              </w:rPr>
              <w:t>1</w:t>
            </w:r>
            <w:r w:rsidR="00065CB7">
              <w:rPr>
                <w:sz w:val="28"/>
                <w:szCs w:val="28"/>
              </w:rPr>
              <w:t>,2</w:t>
            </w:r>
            <w:r w:rsidR="00933F2D">
              <w:rPr>
                <w:sz w:val="28"/>
                <w:szCs w:val="28"/>
              </w:rPr>
              <w:t>.</w:t>
            </w:r>
            <w:r w:rsidR="00E6570B">
              <w:rPr>
                <w:sz w:val="28"/>
                <w:szCs w:val="28"/>
              </w:rPr>
              <w:t xml:space="preserve"> </w:t>
            </w:r>
          </w:p>
        </w:tc>
        <w:tc>
          <w:tcPr>
            <w:tcW w:w="7083" w:type="dxa"/>
          </w:tcPr>
          <w:p w:rsidR="00DA1998" w:rsidRPr="00BD3459" w:rsidRDefault="00065CB7" w:rsidP="00EC3B56">
            <w:pPr>
              <w:widowControl w:val="0"/>
              <w:spacing w:line="228" w:lineRule="auto"/>
              <w:ind w:left="-102"/>
              <w:contextualSpacing/>
              <w:jc w:val="both"/>
              <w:rPr>
                <w:sz w:val="28"/>
                <w:szCs w:val="28"/>
              </w:rPr>
            </w:pPr>
            <w:r>
              <w:rPr>
                <w:rFonts w:eastAsiaTheme="minorHAnsi"/>
                <w:sz w:val="28"/>
                <w:szCs w:val="28"/>
                <w:lang w:eastAsia="en-US"/>
              </w:rPr>
              <w:t>О</w:t>
            </w:r>
            <w:r w:rsidRPr="00CE397B">
              <w:rPr>
                <w:rFonts w:eastAsiaTheme="minorHAnsi"/>
                <w:sz w:val="28"/>
                <w:szCs w:val="28"/>
                <w:lang w:eastAsia="en-US"/>
              </w:rPr>
              <w:t xml:space="preserve">тчет об исполнении инвестиционной программы </w:t>
            </w:r>
            <w:r w:rsidR="002E13FA">
              <w:rPr>
                <w:rFonts w:eastAsiaTheme="minorHAnsi"/>
                <w:sz w:val="28"/>
                <w:szCs w:val="28"/>
                <w:lang w:eastAsia="en-US"/>
              </w:rPr>
              <w:t xml:space="preserve">                        </w:t>
            </w:r>
            <w:r w:rsidRPr="00CE397B">
              <w:rPr>
                <w:rFonts w:eastAsiaTheme="minorHAnsi"/>
                <w:sz w:val="28"/>
                <w:szCs w:val="28"/>
                <w:lang w:eastAsia="en-US"/>
              </w:rPr>
              <w:t>ПАО «Россети Северный Кавказ» по итогам 9 месяцев 2025 года, в том числе о ходе реализации инвестиционных проектов Общества, включенных в перечень приоритетных объектов, за 9 месяцев 2025 года</w:t>
            </w:r>
            <w:r w:rsidR="002E13FA">
              <w:rPr>
                <w:rFonts w:eastAsiaTheme="minorHAnsi"/>
                <w:sz w:val="28"/>
                <w:szCs w:val="28"/>
                <w:lang w:eastAsia="en-US"/>
              </w:rPr>
              <w:t>.</w:t>
            </w:r>
          </w:p>
        </w:tc>
      </w:tr>
      <w:tr w:rsidR="00615653" w:rsidRPr="00BD3459" w:rsidTr="007A35A7">
        <w:tc>
          <w:tcPr>
            <w:tcW w:w="1838" w:type="dxa"/>
          </w:tcPr>
          <w:p w:rsidR="00615653" w:rsidRPr="00BD3459" w:rsidRDefault="00615653" w:rsidP="004C7C94">
            <w:pPr>
              <w:tabs>
                <w:tab w:val="left" w:pos="4536"/>
                <w:tab w:val="left" w:pos="7088"/>
                <w:tab w:val="left" w:pos="7655"/>
                <w:tab w:val="left" w:pos="9356"/>
              </w:tabs>
              <w:jc w:val="both"/>
              <w:rPr>
                <w:sz w:val="28"/>
                <w:szCs w:val="28"/>
              </w:rPr>
            </w:pPr>
          </w:p>
        </w:tc>
        <w:tc>
          <w:tcPr>
            <w:tcW w:w="709" w:type="dxa"/>
          </w:tcPr>
          <w:p w:rsidR="00615653" w:rsidRDefault="00065CB7" w:rsidP="00933F2D">
            <w:pPr>
              <w:tabs>
                <w:tab w:val="left" w:pos="4536"/>
                <w:tab w:val="left" w:pos="7088"/>
                <w:tab w:val="left" w:pos="7655"/>
                <w:tab w:val="left" w:pos="9356"/>
              </w:tabs>
              <w:ind w:left="-108" w:firstLine="3"/>
              <w:jc w:val="center"/>
              <w:rPr>
                <w:sz w:val="28"/>
                <w:szCs w:val="28"/>
              </w:rPr>
            </w:pPr>
            <w:r>
              <w:rPr>
                <w:sz w:val="28"/>
                <w:szCs w:val="28"/>
              </w:rPr>
              <w:t>3</w:t>
            </w:r>
            <w:r w:rsidR="00615653">
              <w:rPr>
                <w:sz w:val="28"/>
                <w:szCs w:val="28"/>
              </w:rPr>
              <w:t>.</w:t>
            </w:r>
          </w:p>
        </w:tc>
        <w:tc>
          <w:tcPr>
            <w:tcW w:w="7083" w:type="dxa"/>
          </w:tcPr>
          <w:p w:rsidR="00615653" w:rsidRPr="00BD3459" w:rsidRDefault="002E13FA" w:rsidP="002E13FA">
            <w:pPr>
              <w:pStyle w:val="21"/>
              <w:spacing w:after="0" w:line="240" w:lineRule="auto"/>
              <w:ind w:left="-103"/>
              <w:jc w:val="both"/>
              <w:rPr>
                <w:sz w:val="28"/>
                <w:szCs w:val="28"/>
              </w:rPr>
            </w:pPr>
            <w:r>
              <w:rPr>
                <w:sz w:val="28"/>
                <w:szCs w:val="28"/>
              </w:rPr>
              <w:t>О</w:t>
            </w:r>
            <w:r w:rsidRPr="00CE397B">
              <w:rPr>
                <w:sz w:val="28"/>
                <w:szCs w:val="28"/>
              </w:rPr>
              <w:t>тчет об исполнении бизнес-плана ПАО «Россети Северный Кавказ» за 9 месяцев 2025 года</w:t>
            </w:r>
            <w:r>
              <w:rPr>
                <w:sz w:val="28"/>
                <w:szCs w:val="28"/>
              </w:rPr>
              <w:t>.</w:t>
            </w:r>
          </w:p>
        </w:tc>
      </w:tr>
      <w:tr w:rsidR="002F0F83" w:rsidRPr="00BD3459" w:rsidTr="007A35A7">
        <w:tc>
          <w:tcPr>
            <w:tcW w:w="1838" w:type="dxa"/>
          </w:tcPr>
          <w:p w:rsidR="002F0F83" w:rsidRPr="00BD3459" w:rsidRDefault="002F0F83" w:rsidP="004C7C94">
            <w:pPr>
              <w:tabs>
                <w:tab w:val="left" w:pos="4536"/>
                <w:tab w:val="left" w:pos="7088"/>
                <w:tab w:val="left" w:pos="7655"/>
                <w:tab w:val="left" w:pos="9356"/>
              </w:tabs>
              <w:jc w:val="both"/>
              <w:rPr>
                <w:sz w:val="28"/>
                <w:szCs w:val="28"/>
              </w:rPr>
            </w:pPr>
          </w:p>
        </w:tc>
        <w:tc>
          <w:tcPr>
            <w:tcW w:w="709" w:type="dxa"/>
          </w:tcPr>
          <w:p w:rsidR="002F0F83" w:rsidRDefault="002E13FA" w:rsidP="00933F2D">
            <w:pPr>
              <w:tabs>
                <w:tab w:val="left" w:pos="4536"/>
                <w:tab w:val="left" w:pos="7088"/>
                <w:tab w:val="left" w:pos="7655"/>
                <w:tab w:val="left" w:pos="9356"/>
              </w:tabs>
              <w:ind w:left="-108" w:firstLine="3"/>
              <w:jc w:val="center"/>
              <w:rPr>
                <w:sz w:val="28"/>
                <w:szCs w:val="28"/>
              </w:rPr>
            </w:pPr>
            <w:r>
              <w:rPr>
                <w:sz w:val="28"/>
                <w:szCs w:val="28"/>
              </w:rPr>
              <w:t>4</w:t>
            </w:r>
            <w:r w:rsidR="002F0F83">
              <w:rPr>
                <w:sz w:val="28"/>
                <w:szCs w:val="28"/>
              </w:rPr>
              <w:t>.</w:t>
            </w:r>
          </w:p>
        </w:tc>
        <w:tc>
          <w:tcPr>
            <w:tcW w:w="7083" w:type="dxa"/>
          </w:tcPr>
          <w:p w:rsidR="002F0F83" w:rsidRDefault="002E13FA" w:rsidP="002E13FA">
            <w:pPr>
              <w:pStyle w:val="21"/>
              <w:spacing w:after="0" w:line="240" w:lineRule="auto"/>
              <w:ind w:left="-103"/>
              <w:jc w:val="both"/>
              <w:rPr>
                <w:bCs/>
                <w:spacing w:val="-2"/>
                <w:sz w:val="28"/>
                <w:szCs w:val="28"/>
              </w:rPr>
            </w:pPr>
            <w:r w:rsidRPr="002E13FA">
              <w:rPr>
                <w:rFonts w:eastAsia="MS Mincho"/>
                <w:sz w:val="28"/>
                <w:szCs w:val="28"/>
                <w:lang w:eastAsia="ja-JP"/>
              </w:rPr>
              <w:t>Отклонение фактических показателей ПАО «Россети Северный Кавказ» по итогам работы за 9 месяцев 2025 года от показателей бизнес-плана</w:t>
            </w:r>
            <w:r>
              <w:rPr>
                <w:rFonts w:eastAsia="MS Mincho"/>
                <w:sz w:val="28"/>
                <w:szCs w:val="28"/>
                <w:lang w:eastAsia="ja-JP"/>
              </w:rPr>
              <w:t>.</w:t>
            </w:r>
          </w:p>
        </w:tc>
      </w:tr>
      <w:tr w:rsidR="002E13FA" w:rsidRPr="00BD3459" w:rsidTr="007A35A7">
        <w:tc>
          <w:tcPr>
            <w:tcW w:w="1838" w:type="dxa"/>
          </w:tcPr>
          <w:p w:rsidR="002E13FA" w:rsidRPr="00BD3459" w:rsidRDefault="002E13FA" w:rsidP="004C7C94">
            <w:pPr>
              <w:tabs>
                <w:tab w:val="left" w:pos="4536"/>
                <w:tab w:val="left" w:pos="7088"/>
                <w:tab w:val="left" w:pos="7655"/>
                <w:tab w:val="left" w:pos="9356"/>
              </w:tabs>
              <w:jc w:val="both"/>
              <w:rPr>
                <w:sz w:val="28"/>
                <w:szCs w:val="28"/>
              </w:rPr>
            </w:pPr>
          </w:p>
        </w:tc>
        <w:tc>
          <w:tcPr>
            <w:tcW w:w="709" w:type="dxa"/>
          </w:tcPr>
          <w:p w:rsidR="002E13FA" w:rsidRDefault="002E13FA" w:rsidP="00933F2D">
            <w:pPr>
              <w:tabs>
                <w:tab w:val="left" w:pos="4536"/>
                <w:tab w:val="left" w:pos="7088"/>
                <w:tab w:val="left" w:pos="7655"/>
                <w:tab w:val="left" w:pos="9356"/>
              </w:tabs>
              <w:ind w:left="-108" w:firstLine="3"/>
              <w:jc w:val="center"/>
              <w:rPr>
                <w:sz w:val="28"/>
                <w:szCs w:val="28"/>
              </w:rPr>
            </w:pPr>
            <w:r>
              <w:rPr>
                <w:sz w:val="28"/>
                <w:szCs w:val="28"/>
              </w:rPr>
              <w:t>5.</w:t>
            </w:r>
          </w:p>
        </w:tc>
        <w:tc>
          <w:tcPr>
            <w:tcW w:w="7083" w:type="dxa"/>
          </w:tcPr>
          <w:p w:rsidR="002E13FA" w:rsidRPr="002E13FA" w:rsidRDefault="002E13FA" w:rsidP="002E13FA">
            <w:pPr>
              <w:pStyle w:val="21"/>
              <w:spacing w:after="0" w:line="240" w:lineRule="auto"/>
              <w:ind w:left="-103"/>
              <w:jc w:val="both"/>
              <w:rPr>
                <w:rFonts w:eastAsia="MS Mincho"/>
                <w:sz w:val="28"/>
                <w:szCs w:val="28"/>
                <w:lang w:eastAsia="ja-JP"/>
              </w:rPr>
            </w:pPr>
            <w:r>
              <w:rPr>
                <w:bCs/>
                <w:sz w:val="28"/>
                <w:szCs w:val="28"/>
              </w:rPr>
              <w:t>С</w:t>
            </w:r>
            <w:r w:rsidRPr="00CE397B">
              <w:rPr>
                <w:bCs/>
                <w:sz w:val="28"/>
                <w:szCs w:val="28"/>
              </w:rPr>
              <w:t>мет</w:t>
            </w:r>
            <w:r>
              <w:rPr>
                <w:bCs/>
                <w:sz w:val="28"/>
                <w:szCs w:val="28"/>
              </w:rPr>
              <w:t>а</w:t>
            </w:r>
            <w:r w:rsidRPr="00CE397B">
              <w:rPr>
                <w:bCs/>
                <w:sz w:val="28"/>
                <w:szCs w:val="28"/>
              </w:rPr>
              <w:t xml:space="preserve"> расходов ПАО «Россети Северный Кавказ» на </w:t>
            </w:r>
            <w:r w:rsidRPr="00CE397B">
              <w:rPr>
                <w:bCs/>
                <w:sz w:val="28"/>
                <w:szCs w:val="28"/>
              </w:rPr>
              <w:br/>
              <w:t xml:space="preserve"> 1 квартал 2026 года</w:t>
            </w:r>
            <w:r>
              <w:rPr>
                <w:bCs/>
                <w:sz w:val="28"/>
                <w:szCs w:val="28"/>
              </w:rPr>
              <w:t>.</w:t>
            </w:r>
          </w:p>
        </w:tc>
      </w:tr>
      <w:tr w:rsidR="002E13FA" w:rsidRPr="00BD3459" w:rsidTr="007A35A7">
        <w:tc>
          <w:tcPr>
            <w:tcW w:w="1838" w:type="dxa"/>
          </w:tcPr>
          <w:p w:rsidR="002E13FA" w:rsidRPr="00BD3459" w:rsidRDefault="002E13FA" w:rsidP="004C7C94">
            <w:pPr>
              <w:tabs>
                <w:tab w:val="left" w:pos="4536"/>
                <w:tab w:val="left" w:pos="7088"/>
                <w:tab w:val="left" w:pos="7655"/>
                <w:tab w:val="left" w:pos="9356"/>
              </w:tabs>
              <w:jc w:val="both"/>
              <w:rPr>
                <w:sz w:val="28"/>
                <w:szCs w:val="28"/>
              </w:rPr>
            </w:pPr>
          </w:p>
        </w:tc>
        <w:tc>
          <w:tcPr>
            <w:tcW w:w="709" w:type="dxa"/>
          </w:tcPr>
          <w:p w:rsidR="002E13FA" w:rsidRDefault="002E13FA" w:rsidP="00933F2D">
            <w:pPr>
              <w:tabs>
                <w:tab w:val="left" w:pos="4536"/>
                <w:tab w:val="left" w:pos="7088"/>
                <w:tab w:val="left" w:pos="7655"/>
                <w:tab w:val="left" w:pos="9356"/>
              </w:tabs>
              <w:ind w:left="-108" w:firstLine="3"/>
              <w:jc w:val="center"/>
              <w:rPr>
                <w:sz w:val="28"/>
                <w:szCs w:val="28"/>
              </w:rPr>
            </w:pPr>
            <w:r>
              <w:rPr>
                <w:sz w:val="28"/>
                <w:szCs w:val="28"/>
              </w:rPr>
              <w:t>6.</w:t>
            </w:r>
          </w:p>
        </w:tc>
        <w:tc>
          <w:tcPr>
            <w:tcW w:w="7083" w:type="dxa"/>
          </w:tcPr>
          <w:p w:rsidR="002E13FA" w:rsidRDefault="002E13FA" w:rsidP="002E13FA">
            <w:pPr>
              <w:pStyle w:val="21"/>
              <w:spacing w:after="0" w:line="240" w:lineRule="auto"/>
              <w:ind w:left="-103"/>
              <w:jc w:val="both"/>
              <w:rPr>
                <w:bCs/>
                <w:sz w:val="28"/>
                <w:szCs w:val="28"/>
              </w:rPr>
            </w:pPr>
            <w:r>
              <w:rPr>
                <w:color w:val="000000"/>
                <w:sz w:val="28"/>
                <w:szCs w:val="28"/>
              </w:rPr>
              <w:t>О</w:t>
            </w:r>
            <w:r w:rsidRPr="00CE397B">
              <w:rPr>
                <w:color w:val="000000"/>
                <w:sz w:val="28"/>
                <w:szCs w:val="28"/>
              </w:rPr>
              <w:t>тчет Генерального директора Общества о ходе исполнения реестра непрофильных активов Общества за 2025 год</w:t>
            </w:r>
            <w:r>
              <w:rPr>
                <w:color w:val="000000"/>
                <w:sz w:val="28"/>
                <w:szCs w:val="28"/>
              </w:rPr>
              <w:t>.</w:t>
            </w:r>
          </w:p>
        </w:tc>
      </w:tr>
      <w:tr w:rsidR="00615653" w:rsidRPr="00BD3459" w:rsidTr="007A35A7">
        <w:tc>
          <w:tcPr>
            <w:tcW w:w="1838" w:type="dxa"/>
          </w:tcPr>
          <w:p w:rsidR="00615653" w:rsidRPr="00BD3459" w:rsidRDefault="00615653" w:rsidP="004C7C94">
            <w:pPr>
              <w:tabs>
                <w:tab w:val="left" w:pos="4536"/>
                <w:tab w:val="left" w:pos="7088"/>
                <w:tab w:val="left" w:pos="7655"/>
                <w:tab w:val="left" w:pos="9356"/>
              </w:tabs>
              <w:jc w:val="both"/>
              <w:rPr>
                <w:sz w:val="28"/>
                <w:szCs w:val="28"/>
              </w:rPr>
            </w:pPr>
          </w:p>
        </w:tc>
        <w:tc>
          <w:tcPr>
            <w:tcW w:w="709" w:type="dxa"/>
          </w:tcPr>
          <w:p w:rsidR="00615653" w:rsidRDefault="002E13FA" w:rsidP="00933F2D">
            <w:pPr>
              <w:tabs>
                <w:tab w:val="left" w:pos="4536"/>
                <w:tab w:val="left" w:pos="7088"/>
                <w:tab w:val="left" w:pos="7655"/>
                <w:tab w:val="left" w:pos="9356"/>
              </w:tabs>
              <w:ind w:left="-108" w:firstLine="3"/>
              <w:jc w:val="center"/>
              <w:rPr>
                <w:sz w:val="28"/>
                <w:szCs w:val="28"/>
              </w:rPr>
            </w:pPr>
            <w:r>
              <w:rPr>
                <w:sz w:val="28"/>
                <w:szCs w:val="28"/>
              </w:rPr>
              <w:t>7</w:t>
            </w:r>
            <w:r w:rsidR="00615653">
              <w:rPr>
                <w:sz w:val="28"/>
                <w:szCs w:val="28"/>
              </w:rPr>
              <w:t>.</w:t>
            </w:r>
          </w:p>
        </w:tc>
        <w:tc>
          <w:tcPr>
            <w:tcW w:w="7083" w:type="dxa"/>
          </w:tcPr>
          <w:p w:rsidR="00615653" w:rsidRPr="00BD3459" w:rsidRDefault="006270B6" w:rsidP="00EF6AA1">
            <w:pPr>
              <w:pStyle w:val="21"/>
              <w:spacing w:after="0" w:line="240" w:lineRule="auto"/>
              <w:ind w:left="-103"/>
              <w:jc w:val="both"/>
              <w:rPr>
                <w:sz w:val="28"/>
                <w:szCs w:val="28"/>
              </w:rPr>
            </w:pPr>
            <w:r w:rsidRPr="009F1CFD">
              <w:rPr>
                <w:rFonts w:eastAsia="MS Mincho"/>
                <w:sz w:val="28"/>
                <w:szCs w:val="28"/>
                <w:lang w:eastAsia="ja-JP"/>
              </w:rPr>
              <w:t>Опросные листы членов Совета директоров Общества, принявших участие в голосовании</w:t>
            </w:r>
            <w:r>
              <w:rPr>
                <w:rFonts w:eastAsia="MS Mincho"/>
                <w:sz w:val="28"/>
                <w:szCs w:val="28"/>
                <w:lang w:eastAsia="ja-JP"/>
              </w:rPr>
              <w:t>*</w:t>
            </w:r>
            <w:r w:rsidRPr="009F1CFD">
              <w:rPr>
                <w:rFonts w:eastAsia="MS Mincho"/>
                <w:sz w:val="28"/>
                <w:szCs w:val="28"/>
                <w:lang w:eastAsia="ja-JP"/>
              </w:rPr>
              <w:t>.</w:t>
            </w:r>
          </w:p>
        </w:tc>
      </w:tr>
    </w:tbl>
    <w:p w:rsidR="00700AE4" w:rsidRDefault="00700AE4" w:rsidP="00DA1998">
      <w:pPr>
        <w:tabs>
          <w:tab w:val="left" w:pos="4536"/>
          <w:tab w:val="left" w:pos="7088"/>
          <w:tab w:val="left" w:pos="7655"/>
          <w:tab w:val="left" w:pos="9356"/>
        </w:tabs>
        <w:jc w:val="both"/>
        <w:rPr>
          <w:sz w:val="20"/>
          <w:szCs w:val="20"/>
        </w:rPr>
      </w:pPr>
    </w:p>
    <w:p w:rsidR="00682CCF" w:rsidRPr="00101D45" w:rsidRDefault="00101D45" w:rsidP="00DA1998">
      <w:pPr>
        <w:tabs>
          <w:tab w:val="left" w:pos="4536"/>
          <w:tab w:val="left" w:pos="7088"/>
          <w:tab w:val="left" w:pos="7655"/>
          <w:tab w:val="left" w:pos="9356"/>
        </w:tabs>
        <w:jc w:val="both"/>
        <w:rPr>
          <w:sz w:val="20"/>
          <w:szCs w:val="20"/>
        </w:rPr>
      </w:pPr>
      <w:r w:rsidRPr="00101D45">
        <w:rPr>
          <w:sz w:val="20"/>
          <w:szCs w:val="20"/>
        </w:rPr>
        <w:t>*хранятся в электронном виде</w:t>
      </w:r>
    </w:p>
    <w:p w:rsidR="00793E8E" w:rsidRDefault="00793E8E" w:rsidP="00DA1998">
      <w:pPr>
        <w:tabs>
          <w:tab w:val="left" w:pos="4536"/>
          <w:tab w:val="left" w:pos="7088"/>
          <w:tab w:val="left" w:pos="7655"/>
          <w:tab w:val="left" w:pos="9356"/>
        </w:tabs>
        <w:jc w:val="both"/>
        <w:rPr>
          <w:sz w:val="28"/>
          <w:szCs w:val="28"/>
        </w:rPr>
      </w:pPr>
    </w:p>
    <w:p w:rsidR="00AE66AB" w:rsidRDefault="00AE66AB" w:rsidP="00DA1998">
      <w:pPr>
        <w:tabs>
          <w:tab w:val="left" w:pos="4536"/>
          <w:tab w:val="left" w:pos="7088"/>
          <w:tab w:val="left" w:pos="7655"/>
          <w:tab w:val="left" w:pos="9356"/>
        </w:tabs>
        <w:jc w:val="both"/>
        <w:rPr>
          <w:sz w:val="28"/>
          <w:szCs w:val="28"/>
        </w:rPr>
      </w:pPr>
    </w:p>
    <w:p w:rsidR="00DA1998" w:rsidRPr="00BD3459" w:rsidRDefault="00DA1998" w:rsidP="00DA1998">
      <w:pPr>
        <w:tabs>
          <w:tab w:val="left" w:pos="4536"/>
          <w:tab w:val="left" w:pos="7088"/>
          <w:tab w:val="left" w:pos="7655"/>
          <w:tab w:val="left" w:pos="9356"/>
        </w:tabs>
        <w:jc w:val="both"/>
        <w:rPr>
          <w:sz w:val="28"/>
          <w:szCs w:val="28"/>
        </w:rPr>
      </w:pPr>
      <w:r w:rsidRPr="00BD3459">
        <w:rPr>
          <w:sz w:val="28"/>
          <w:szCs w:val="28"/>
        </w:rPr>
        <w:t>Председатель Совета директоров</w:t>
      </w:r>
      <w:r w:rsidRPr="00BD3459">
        <w:rPr>
          <w:sz w:val="28"/>
          <w:szCs w:val="28"/>
        </w:rPr>
        <w:tab/>
      </w:r>
      <w:r w:rsidRPr="00BD3459">
        <w:rPr>
          <w:sz w:val="28"/>
          <w:szCs w:val="28"/>
        </w:rPr>
        <w:tab/>
        <w:t xml:space="preserve">        А.В. Мольский</w:t>
      </w:r>
    </w:p>
    <w:p w:rsidR="00F56D21" w:rsidRDefault="00F56D21" w:rsidP="00DA1998">
      <w:pPr>
        <w:tabs>
          <w:tab w:val="left" w:pos="7088"/>
          <w:tab w:val="left" w:pos="7513"/>
          <w:tab w:val="left" w:pos="7655"/>
          <w:tab w:val="left" w:pos="7797"/>
          <w:tab w:val="left" w:pos="8080"/>
          <w:tab w:val="left" w:pos="9781"/>
        </w:tabs>
        <w:ind w:right="-1"/>
        <w:jc w:val="both"/>
        <w:rPr>
          <w:sz w:val="28"/>
          <w:szCs w:val="28"/>
        </w:rPr>
      </w:pPr>
    </w:p>
    <w:p w:rsidR="002F0F83" w:rsidRDefault="002F0F83" w:rsidP="00DA1998">
      <w:pPr>
        <w:tabs>
          <w:tab w:val="left" w:pos="7088"/>
          <w:tab w:val="left" w:pos="7513"/>
          <w:tab w:val="left" w:pos="7655"/>
          <w:tab w:val="left" w:pos="7797"/>
          <w:tab w:val="left" w:pos="8080"/>
          <w:tab w:val="left" w:pos="9781"/>
        </w:tabs>
        <w:ind w:right="-1"/>
        <w:jc w:val="both"/>
        <w:rPr>
          <w:sz w:val="28"/>
          <w:szCs w:val="28"/>
        </w:rPr>
      </w:pPr>
    </w:p>
    <w:p w:rsidR="00DA1998" w:rsidRPr="00BD3459" w:rsidRDefault="00DA1998" w:rsidP="00DA1998">
      <w:pPr>
        <w:tabs>
          <w:tab w:val="left" w:pos="7088"/>
          <w:tab w:val="left" w:pos="7513"/>
          <w:tab w:val="left" w:pos="7655"/>
          <w:tab w:val="left" w:pos="7797"/>
          <w:tab w:val="left" w:pos="8080"/>
          <w:tab w:val="left" w:pos="9781"/>
        </w:tabs>
        <w:ind w:right="-1"/>
        <w:jc w:val="both"/>
        <w:rPr>
          <w:bCs/>
          <w:iCs/>
          <w:sz w:val="28"/>
          <w:szCs w:val="28"/>
        </w:rPr>
      </w:pPr>
      <w:r w:rsidRPr="00BD3459">
        <w:rPr>
          <w:sz w:val="28"/>
          <w:szCs w:val="28"/>
        </w:rPr>
        <w:t xml:space="preserve">Корпоративный секретарь </w:t>
      </w:r>
      <w:r w:rsidRPr="00BD3459">
        <w:rPr>
          <w:sz w:val="28"/>
          <w:szCs w:val="28"/>
        </w:rPr>
        <w:tab/>
        <w:t xml:space="preserve">        М.Х. Кумукова</w:t>
      </w:r>
    </w:p>
    <w:sectPr w:rsidR="00DA1998" w:rsidRPr="00BD3459" w:rsidSect="00453C3B">
      <w:footerReference w:type="default" r:id="rId9"/>
      <w:pgSz w:w="11906" w:h="16838"/>
      <w:pgMar w:top="1134" w:right="709"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A81" w:rsidRDefault="00677A81" w:rsidP="00595CEE">
      <w:r>
        <w:separator/>
      </w:r>
    </w:p>
  </w:endnote>
  <w:endnote w:type="continuationSeparator" w:id="0">
    <w:p w:rsidR="00677A81" w:rsidRDefault="00677A81"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782621"/>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5B4A9A">
          <w:rPr>
            <w:noProof/>
          </w:rPr>
          <w:t>2</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A81" w:rsidRDefault="00677A81" w:rsidP="00595CEE">
      <w:r>
        <w:separator/>
      </w:r>
    </w:p>
  </w:footnote>
  <w:footnote w:type="continuationSeparator" w:id="0">
    <w:p w:rsidR="00677A81" w:rsidRDefault="00677A81" w:rsidP="00595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4"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num w:numId="1">
    <w:abstractNumId w:val="2"/>
  </w:num>
  <w:num w:numId="2">
    <w:abstractNumId w:val="1"/>
  </w:num>
  <w:num w:numId="3">
    <w:abstractNumId w:val="0"/>
  </w:num>
  <w:num w:numId="4">
    <w:abstractNumId w:val="3"/>
  </w:num>
  <w:num w:numId="5">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1D4F"/>
    <w:rsid w:val="00005E33"/>
    <w:rsid w:val="0001179F"/>
    <w:rsid w:val="000138F7"/>
    <w:rsid w:val="00015F50"/>
    <w:rsid w:val="00026551"/>
    <w:rsid w:val="00027068"/>
    <w:rsid w:val="00031106"/>
    <w:rsid w:val="00032F1D"/>
    <w:rsid w:val="000340B7"/>
    <w:rsid w:val="0003779A"/>
    <w:rsid w:val="00040B8C"/>
    <w:rsid w:val="00040BB1"/>
    <w:rsid w:val="0004322B"/>
    <w:rsid w:val="0004399F"/>
    <w:rsid w:val="0004404A"/>
    <w:rsid w:val="00044996"/>
    <w:rsid w:val="00044F81"/>
    <w:rsid w:val="00047BBE"/>
    <w:rsid w:val="000545F5"/>
    <w:rsid w:val="00061352"/>
    <w:rsid w:val="00063E16"/>
    <w:rsid w:val="00065CB7"/>
    <w:rsid w:val="0006763E"/>
    <w:rsid w:val="00072D6F"/>
    <w:rsid w:val="00073760"/>
    <w:rsid w:val="0008052C"/>
    <w:rsid w:val="00080957"/>
    <w:rsid w:val="0008278A"/>
    <w:rsid w:val="00082F1C"/>
    <w:rsid w:val="0008722D"/>
    <w:rsid w:val="000900E8"/>
    <w:rsid w:val="0009094C"/>
    <w:rsid w:val="00093C70"/>
    <w:rsid w:val="00097094"/>
    <w:rsid w:val="000A2158"/>
    <w:rsid w:val="000A4D8A"/>
    <w:rsid w:val="000A552F"/>
    <w:rsid w:val="000A7C57"/>
    <w:rsid w:val="000B14B0"/>
    <w:rsid w:val="000B29A5"/>
    <w:rsid w:val="000B2A84"/>
    <w:rsid w:val="000B3589"/>
    <w:rsid w:val="000B551A"/>
    <w:rsid w:val="000C24C0"/>
    <w:rsid w:val="000C27C3"/>
    <w:rsid w:val="000C481F"/>
    <w:rsid w:val="000C617F"/>
    <w:rsid w:val="000D12FA"/>
    <w:rsid w:val="000D2E94"/>
    <w:rsid w:val="000D4561"/>
    <w:rsid w:val="000D7663"/>
    <w:rsid w:val="000E0796"/>
    <w:rsid w:val="000E1E3E"/>
    <w:rsid w:val="000F22B6"/>
    <w:rsid w:val="000F3199"/>
    <w:rsid w:val="000F64FE"/>
    <w:rsid w:val="00100769"/>
    <w:rsid w:val="001011E3"/>
    <w:rsid w:val="00101A38"/>
    <w:rsid w:val="00101D45"/>
    <w:rsid w:val="0010419A"/>
    <w:rsid w:val="00105D3B"/>
    <w:rsid w:val="00106A60"/>
    <w:rsid w:val="001164AF"/>
    <w:rsid w:val="00132631"/>
    <w:rsid w:val="00135ACA"/>
    <w:rsid w:val="00140CF5"/>
    <w:rsid w:val="001437A6"/>
    <w:rsid w:val="0014643F"/>
    <w:rsid w:val="00146F12"/>
    <w:rsid w:val="001559D8"/>
    <w:rsid w:val="00156615"/>
    <w:rsid w:val="00162EBC"/>
    <w:rsid w:val="00165A72"/>
    <w:rsid w:val="00167CF8"/>
    <w:rsid w:val="00172203"/>
    <w:rsid w:val="0017222F"/>
    <w:rsid w:val="00175586"/>
    <w:rsid w:val="00176596"/>
    <w:rsid w:val="00182834"/>
    <w:rsid w:val="00182CAE"/>
    <w:rsid w:val="00183AC0"/>
    <w:rsid w:val="00186756"/>
    <w:rsid w:val="00186CD6"/>
    <w:rsid w:val="00191796"/>
    <w:rsid w:val="0019243F"/>
    <w:rsid w:val="00196896"/>
    <w:rsid w:val="00197D0E"/>
    <w:rsid w:val="001A06B5"/>
    <w:rsid w:val="001A09A2"/>
    <w:rsid w:val="001A32BF"/>
    <w:rsid w:val="001A67DC"/>
    <w:rsid w:val="001A7AC4"/>
    <w:rsid w:val="001A7B55"/>
    <w:rsid w:val="001B2FDB"/>
    <w:rsid w:val="001B314F"/>
    <w:rsid w:val="001B51EB"/>
    <w:rsid w:val="001C137C"/>
    <w:rsid w:val="001D0C15"/>
    <w:rsid w:val="001D567A"/>
    <w:rsid w:val="001D5742"/>
    <w:rsid w:val="001D6253"/>
    <w:rsid w:val="001D776F"/>
    <w:rsid w:val="001E2196"/>
    <w:rsid w:val="001E6A93"/>
    <w:rsid w:val="001E7C05"/>
    <w:rsid w:val="001F1B3D"/>
    <w:rsid w:val="001F2498"/>
    <w:rsid w:val="001F282A"/>
    <w:rsid w:val="001F303A"/>
    <w:rsid w:val="001F6997"/>
    <w:rsid w:val="002023EE"/>
    <w:rsid w:val="00202FD2"/>
    <w:rsid w:val="0020307B"/>
    <w:rsid w:val="00204BB9"/>
    <w:rsid w:val="00206B4E"/>
    <w:rsid w:val="00207309"/>
    <w:rsid w:val="00207AF7"/>
    <w:rsid w:val="002105E8"/>
    <w:rsid w:val="002125E0"/>
    <w:rsid w:val="002125E9"/>
    <w:rsid w:val="00221A49"/>
    <w:rsid w:val="0022262E"/>
    <w:rsid w:val="0022334D"/>
    <w:rsid w:val="00224903"/>
    <w:rsid w:val="002261D5"/>
    <w:rsid w:val="002348E8"/>
    <w:rsid w:val="002365AD"/>
    <w:rsid w:val="00237A0A"/>
    <w:rsid w:val="002413E4"/>
    <w:rsid w:val="002429B8"/>
    <w:rsid w:val="00243C11"/>
    <w:rsid w:val="00250077"/>
    <w:rsid w:val="00254BE0"/>
    <w:rsid w:val="0025517E"/>
    <w:rsid w:val="00255AC4"/>
    <w:rsid w:val="00257B96"/>
    <w:rsid w:val="0026040E"/>
    <w:rsid w:val="00262146"/>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9205E"/>
    <w:rsid w:val="00293913"/>
    <w:rsid w:val="00297C94"/>
    <w:rsid w:val="002A57C3"/>
    <w:rsid w:val="002A7114"/>
    <w:rsid w:val="002B7648"/>
    <w:rsid w:val="002C0CD1"/>
    <w:rsid w:val="002C23A4"/>
    <w:rsid w:val="002C3C56"/>
    <w:rsid w:val="002C5547"/>
    <w:rsid w:val="002C67D4"/>
    <w:rsid w:val="002C6DA1"/>
    <w:rsid w:val="002D0DE5"/>
    <w:rsid w:val="002D17C3"/>
    <w:rsid w:val="002D3E32"/>
    <w:rsid w:val="002D4B1E"/>
    <w:rsid w:val="002D714C"/>
    <w:rsid w:val="002E13FA"/>
    <w:rsid w:val="002E161A"/>
    <w:rsid w:val="002E6207"/>
    <w:rsid w:val="002E67FA"/>
    <w:rsid w:val="002E75DB"/>
    <w:rsid w:val="002E7A32"/>
    <w:rsid w:val="002F0F83"/>
    <w:rsid w:val="002F4C8D"/>
    <w:rsid w:val="002F5B30"/>
    <w:rsid w:val="0030291D"/>
    <w:rsid w:val="003103C6"/>
    <w:rsid w:val="00312094"/>
    <w:rsid w:val="003128FA"/>
    <w:rsid w:val="00313019"/>
    <w:rsid w:val="00313E3F"/>
    <w:rsid w:val="003152DB"/>
    <w:rsid w:val="00317027"/>
    <w:rsid w:val="0032247A"/>
    <w:rsid w:val="00326F34"/>
    <w:rsid w:val="00330E7B"/>
    <w:rsid w:val="00331FEE"/>
    <w:rsid w:val="00334F7C"/>
    <w:rsid w:val="003361A9"/>
    <w:rsid w:val="003376DA"/>
    <w:rsid w:val="003407A1"/>
    <w:rsid w:val="00340874"/>
    <w:rsid w:val="003409A4"/>
    <w:rsid w:val="00342D6F"/>
    <w:rsid w:val="003441ED"/>
    <w:rsid w:val="00345C00"/>
    <w:rsid w:val="003463A5"/>
    <w:rsid w:val="00363B07"/>
    <w:rsid w:val="00365213"/>
    <w:rsid w:val="00373E52"/>
    <w:rsid w:val="00374F42"/>
    <w:rsid w:val="00381294"/>
    <w:rsid w:val="0038482F"/>
    <w:rsid w:val="0039406B"/>
    <w:rsid w:val="00395947"/>
    <w:rsid w:val="00395DFF"/>
    <w:rsid w:val="00396C48"/>
    <w:rsid w:val="003A2B27"/>
    <w:rsid w:val="003A2C41"/>
    <w:rsid w:val="003A35F9"/>
    <w:rsid w:val="003A42EA"/>
    <w:rsid w:val="003A7C7E"/>
    <w:rsid w:val="003A7E66"/>
    <w:rsid w:val="003B1077"/>
    <w:rsid w:val="003B1EDD"/>
    <w:rsid w:val="003B37AC"/>
    <w:rsid w:val="003B4F00"/>
    <w:rsid w:val="003C06EA"/>
    <w:rsid w:val="003C2EA0"/>
    <w:rsid w:val="003C3DFF"/>
    <w:rsid w:val="003C5B1C"/>
    <w:rsid w:val="003C77B3"/>
    <w:rsid w:val="003D42F1"/>
    <w:rsid w:val="003D5019"/>
    <w:rsid w:val="003D5B67"/>
    <w:rsid w:val="003D763F"/>
    <w:rsid w:val="003D79D1"/>
    <w:rsid w:val="003D7AE3"/>
    <w:rsid w:val="003E2235"/>
    <w:rsid w:val="003E46F5"/>
    <w:rsid w:val="003F3252"/>
    <w:rsid w:val="003F6EF6"/>
    <w:rsid w:val="00400227"/>
    <w:rsid w:val="00400B24"/>
    <w:rsid w:val="00403CB9"/>
    <w:rsid w:val="00404A34"/>
    <w:rsid w:val="00407989"/>
    <w:rsid w:val="00410B40"/>
    <w:rsid w:val="00414124"/>
    <w:rsid w:val="00416592"/>
    <w:rsid w:val="00425E10"/>
    <w:rsid w:val="00431F1B"/>
    <w:rsid w:val="004337CF"/>
    <w:rsid w:val="0043781F"/>
    <w:rsid w:val="0044387D"/>
    <w:rsid w:val="004439C6"/>
    <w:rsid w:val="004443B2"/>
    <w:rsid w:val="00444439"/>
    <w:rsid w:val="00445364"/>
    <w:rsid w:val="004463C3"/>
    <w:rsid w:val="0045150B"/>
    <w:rsid w:val="0045182A"/>
    <w:rsid w:val="004535C7"/>
    <w:rsid w:val="00453C3B"/>
    <w:rsid w:val="00454166"/>
    <w:rsid w:val="004601AF"/>
    <w:rsid w:val="00465CAC"/>
    <w:rsid w:val="004672DB"/>
    <w:rsid w:val="00467370"/>
    <w:rsid w:val="00467759"/>
    <w:rsid w:val="00471A03"/>
    <w:rsid w:val="00475E83"/>
    <w:rsid w:val="00475F9E"/>
    <w:rsid w:val="00482F68"/>
    <w:rsid w:val="00487947"/>
    <w:rsid w:val="00490846"/>
    <w:rsid w:val="00490E5E"/>
    <w:rsid w:val="00491AFB"/>
    <w:rsid w:val="00491B57"/>
    <w:rsid w:val="00492F4D"/>
    <w:rsid w:val="00496600"/>
    <w:rsid w:val="004A2151"/>
    <w:rsid w:val="004A2496"/>
    <w:rsid w:val="004A3029"/>
    <w:rsid w:val="004A65FA"/>
    <w:rsid w:val="004B0B69"/>
    <w:rsid w:val="004B1692"/>
    <w:rsid w:val="004B193A"/>
    <w:rsid w:val="004B2F4F"/>
    <w:rsid w:val="004B3E00"/>
    <w:rsid w:val="004B493D"/>
    <w:rsid w:val="004B5BCA"/>
    <w:rsid w:val="004C0049"/>
    <w:rsid w:val="004C4F36"/>
    <w:rsid w:val="004C7C94"/>
    <w:rsid w:val="004D6230"/>
    <w:rsid w:val="004E1798"/>
    <w:rsid w:val="004E1C4E"/>
    <w:rsid w:val="004E3B73"/>
    <w:rsid w:val="004E704F"/>
    <w:rsid w:val="004E7F8A"/>
    <w:rsid w:val="004F0138"/>
    <w:rsid w:val="004F4040"/>
    <w:rsid w:val="005012FA"/>
    <w:rsid w:val="005014A3"/>
    <w:rsid w:val="00501CF1"/>
    <w:rsid w:val="00503AFA"/>
    <w:rsid w:val="00506F72"/>
    <w:rsid w:val="00520C55"/>
    <w:rsid w:val="00521C85"/>
    <w:rsid w:val="005220FD"/>
    <w:rsid w:val="0052220C"/>
    <w:rsid w:val="0052522D"/>
    <w:rsid w:val="00526411"/>
    <w:rsid w:val="00526757"/>
    <w:rsid w:val="00526B10"/>
    <w:rsid w:val="00532DEA"/>
    <w:rsid w:val="00536111"/>
    <w:rsid w:val="00540F6F"/>
    <w:rsid w:val="00543A94"/>
    <w:rsid w:val="005457F2"/>
    <w:rsid w:val="0054764B"/>
    <w:rsid w:val="00553A00"/>
    <w:rsid w:val="00555B78"/>
    <w:rsid w:val="00556C05"/>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2C85"/>
    <w:rsid w:val="00593A7A"/>
    <w:rsid w:val="00595CEE"/>
    <w:rsid w:val="00597DB7"/>
    <w:rsid w:val="005A08C9"/>
    <w:rsid w:val="005A29CA"/>
    <w:rsid w:val="005A4283"/>
    <w:rsid w:val="005A69FC"/>
    <w:rsid w:val="005A7960"/>
    <w:rsid w:val="005B1DFE"/>
    <w:rsid w:val="005B2F05"/>
    <w:rsid w:val="005B4A9A"/>
    <w:rsid w:val="005B6789"/>
    <w:rsid w:val="005C13C5"/>
    <w:rsid w:val="005C3DFF"/>
    <w:rsid w:val="005C5B80"/>
    <w:rsid w:val="005D2107"/>
    <w:rsid w:val="005D44C0"/>
    <w:rsid w:val="005D4B8D"/>
    <w:rsid w:val="005D4D9D"/>
    <w:rsid w:val="005D4DAC"/>
    <w:rsid w:val="005D54CF"/>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547E"/>
    <w:rsid w:val="00606DFC"/>
    <w:rsid w:val="0060788C"/>
    <w:rsid w:val="0061232C"/>
    <w:rsid w:val="006132FC"/>
    <w:rsid w:val="00615653"/>
    <w:rsid w:val="006270B6"/>
    <w:rsid w:val="00630131"/>
    <w:rsid w:val="0063451D"/>
    <w:rsid w:val="0063453B"/>
    <w:rsid w:val="00641E6B"/>
    <w:rsid w:val="00642CA0"/>
    <w:rsid w:val="0064347B"/>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77A81"/>
    <w:rsid w:val="006819EF"/>
    <w:rsid w:val="00682CCF"/>
    <w:rsid w:val="006909E1"/>
    <w:rsid w:val="0069152B"/>
    <w:rsid w:val="00692ACF"/>
    <w:rsid w:val="00693441"/>
    <w:rsid w:val="00693C0A"/>
    <w:rsid w:val="006945DC"/>
    <w:rsid w:val="00696670"/>
    <w:rsid w:val="006974C0"/>
    <w:rsid w:val="006A0752"/>
    <w:rsid w:val="006A124C"/>
    <w:rsid w:val="006A52B4"/>
    <w:rsid w:val="006B2033"/>
    <w:rsid w:val="006B2CB3"/>
    <w:rsid w:val="006C1230"/>
    <w:rsid w:val="006C42E3"/>
    <w:rsid w:val="006C5ED0"/>
    <w:rsid w:val="006C6543"/>
    <w:rsid w:val="006D0A6E"/>
    <w:rsid w:val="006D156E"/>
    <w:rsid w:val="006D6A15"/>
    <w:rsid w:val="006E3312"/>
    <w:rsid w:val="006F0A25"/>
    <w:rsid w:val="006F2180"/>
    <w:rsid w:val="006F58DE"/>
    <w:rsid w:val="006F729E"/>
    <w:rsid w:val="00700AE4"/>
    <w:rsid w:val="00701C74"/>
    <w:rsid w:val="00702FAC"/>
    <w:rsid w:val="00703059"/>
    <w:rsid w:val="007071A1"/>
    <w:rsid w:val="00710031"/>
    <w:rsid w:val="00713DA2"/>
    <w:rsid w:val="00713EDA"/>
    <w:rsid w:val="007145DC"/>
    <w:rsid w:val="00716505"/>
    <w:rsid w:val="00717A26"/>
    <w:rsid w:val="007203B6"/>
    <w:rsid w:val="00720A19"/>
    <w:rsid w:val="00726D15"/>
    <w:rsid w:val="007302B2"/>
    <w:rsid w:val="007314B9"/>
    <w:rsid w:val="00733126"/>
    <w:rsid w:val="007371A3"/>
    <w:rsid w:val="00740510"/>
    <w:rsid w:val="007409DA"/>
    <w:rsid w:val="00741A0D"/>
    <w:rsid w:val="00741B7F"/>
    <w:rsid w:val="0074209F"/>
    <w:rsid w:val="0074336C"/>
    <w:rsid w:val="00744199"/>
    <w:rsid w:val="007459D2"/>
    <w:rsid w:val="00750B28"/>
    <w:rsid w:val="00752C86"/>
    <w:rsid w:val="00755463"/>
    <w:rsid w:val="00756AE0"/>
    <w:rsid w:val="00757870"/>
    <w:rsid w:val="007616EE"/>
    <w:rsid w:val="007618C7"/>
    <w:rsid w:val="00784045"/>
    <w:rsid w:val="00787534"/>
    <w:rsid w:val="00792318"/>
    <w:rsid w:val="00792B12"/>
    <w:rsid w:val="007938FF"/>
    <w:rsid w:val="00793E8E"/>
    <w:rsid w:val="00797037"/>
    <w:rsid w:val="007A2C25"/>
    <w:rsid w:val="007A35A7"/>
    <w:rsid w:val="007A418A"/>
    <w:rsid w:val="007A445E"/>
    <w:rsid w:val="007A46A4"/>
    <w:rsid w:val="007A4DDC"/>
    <w:rsid w:val="007B01F3"/>
    <w:rsid w:val="007B36E8"/>
    <w:rsid w:val="007B6AE1"/>
    <w:rsid w:val="007B6F3F"/>
    <w:rsid w:val="007B75E8"/>
    <w:rsid w:val="007C4D13"/>
    <w:rsid w:val="007C56FB"/>
    <w:rsid w:val="007C66FB"/>
    <w:rsid w:val="007D2B52"/>
    <w:rsid w:val="007D4DDD"/>
    <w:rsid w:val="007D5DEF"/>
    <w:rsid w:val="007E03A7"/>
    <w:rsid w:val="007E254A"/>
    <w:rsid w:val="007E59FB"/>
    <w:rsid w:val="007F5A50"/>
    <w:rsid w:val="007F63C9"/>
    <w:rsid w:val="007F6BE0"/>
    <w:rsid w:val="007F6CAC"/>
    <w:rsid w:val="007F6FC9"/>
    <w:rsid w:val="007F7D58"/>
    <w:rsid w:val="00800951"/>
    <w:rsid w:val="008033B7"/>
    <w:rsid w:val="008073A1"/>
    <w:rsid w:val="00811F79"/>
    <w:rsid w:val="0081351C"/>
    <w:rsid w:val="00816146"/>
    <w:rsid w:val="00817600"/>
    <w:rsid w:val="00817A79"/>
    <w:rsid w:val="0082371A"/>
    <w:rsid w:val="00827CD1"/>
    <w:rsid w:val="00832EB9"/>
    <w:rsid w:val="008340AB"/>
    <w:rsid w:val="00834A60"/>
    <w:rsid w:val="0083507F"/>
    <w:rsid w:val="00837022"/>
    <w:rsid w:val="00845D59"/>
    <w:rsid w:val="0085085C"/>
    <w:rsid w:val="00850BBA"/>
    <w:rsid w:val="008517FA"/>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80197"/>
    <w:rsid w:val="00881863"/>
    <w:rsid w:val="0088252C"/>
    <w:rsid w:val="00887FB5"/>
    <w:rsid w:val="0089070A"/>
    <w:rsid w:val="00892D26"/>
    <w:rsid w:val="00893D7C"/>
    <w:rsid w:val="008A4C16"/>
    <w:rsid w:val="008A4DEB"/>
    <w:rsid w:val="008A66D2"/>
    <w:rsid w:val="008A676D"/>
    <w:rsid w:val="008B0222"/>
    <w:rsid w:val="008B039E"/>
    <w:rsid w:val="008B615F"/>
    <w:rsid w:val="008B63B9"/>
    <w:rsid w:val="008B797C"/>
    <w:rsid w:val="008C0537"/>
    <w:rsid w:val="008C0D28"/>
    <w:rsid w:val="008C0EC0"/>
    <w:rsid w:val="008D36F7"/>
    <w:rsid w:val="008D7002"/>
    <w:rsid w:val="008E42D9"/>
    <w:rsid w:val="008E568F"/>
    <w:rsid w:val="008E5BBA"/>
    <w:rsid w:val="008E78A9"/>
    <w:rsid w:val="008F04D4"/>
    <w:rsid w:val="008F352A"/>
    <w:rsid w:val="008F4BA0"/>
    <w:rsid w:val="008F65D2"/>
    <w:rsid w:val="008F7778"/>
    <w:rsid w:val="008F7F83"/>
    <w:rsid w:val="00901C2A"/>
    <w:rsid w:val="00901F02"/>
    <w:rsid w:val="00907B58"/>
    <w:rsid w:val="00907F75"/>
    <w:rsid w:val="00910BEC"/>
    <w:rsid w:val="00911839"/>
    <w:rsid w:val="0091234B"/>
    <w:rsid w:val="00916E3D"/>
    <w:rsid w:val="009172B0"/>
    <w:rsid w:val="00921BC8"/>
    <w:rsid w:val="00921ED5"/>
    <w:rsid w:val="00922C25"/>
    <w:rsid w:val="00922F3E"/>
    <w:rsid w:val="00924BB9"/>
    <w:rsid w:val="0092623B"/>
    <w:rsid w:val="00926DFF"/>
    <w:rsid w:val="00933F2D"/>
    <w:rsid w:val="009341A6"/>
    <w:rsid w:val="00940342"/>
    <w:rsid w:val="00940B4E"/>
    <w:rsid w:val="00941187"/>
    <w:rsid w:val="00941317"/>
    <w:rsid w:val="009464D3"/>
    <w:rsid w:val="00946507"/>
    <w:rsid w:val="00947949"/>
    <w:rsid w:val="009510BB"/>
    <w:rsid w:val="009512D7"/>
    <w:rsid w:val="00954860"/>
    <w:rsid w:val="009609A5"/>
    <w:rsid w:val="00962968"/>
    <w:rsid w:val="009642A5"/>
    <w:rsid w:val="00966BB7"/>
    <w:rsid w:val="00966E10"/>
    <w:rsid w:val="00975044"/>
    <w:rsid w:val="00982474"/>
    <w:rsid w:val="00982575"/>
    <w:rsid w:val="00985D92"/>
    <w:rsid w:val="00986F45"/>
    <w:rsid w:val="00987B7E"/>
    <w:rsid w:val="00992C1B"/>
    <w:rsid w:val="009939D4"/>
    <w:rsid w:val="00996107"/>
    <w:rsid w:val="009966EF"/>
    <w:rsid w:val="009A1394"/>
    <w:rsid w:val="009B0F9C"/>
    <w:rsid w:val="009B3774"/>
    <w:rsid w:val="009B480A"/>
    <w:rsid w:val="009B5F1A"/>
    <w:rsid w:val="009C283A"/>
    <w:rsid w:val="009C639C"/>
    <w:rsid w:val="009C723B"/>
    <w:rsid w:val="009D5CDC"/>
    <w:rsid w:val="009E0818"/>
    <w:rsid w:val="009E0C1C"/>
    <w:rsid w:val="009E1C55"/>
    <w:rsid w:val="009E2CA7"/>
    <w:rsid w:val="009E36F7"/>
    <w:rsid w:val="009E3891"/>
    <w:rsid w:val="009E3C7A"/>
    <w:rsid w:val="009E434E"/>
    <w:rsid w:val="009E43FE"/>
    <w:rsid w:val="009E49C0"/>
    <w:rsid w:val="009E4F0E"/>
    <w:rsid w:val="009E6211"/>
    <w:rsid w:val="009F1CFD"/>
    <w:rsid w:val="009F2206"/>
    <w:rsid w:val="009F393A"/>
    <w:rsid w:val="00A00BAC"/>
    <w:rsid w:val="00A01097"/>
    <w:rsid w:val="00A0262E"/>
    <w:rsid w:val="00A02C5D"/>
    <w:rsid w:val="00A02D64"/>
    <w:rsid w:val="00A04683"/>
    <w:rsid w:val="00A0633E"/>
    <w:rsid w:val="00A11F1D"/>
    <w:rsid w:val="00A12060"/>
    <w:rsid w:val="00A12BD5"/>
    <w:rsid w:val="00A12E13"/>
    <w:rsid w:val="00A15D10"/>
    <w:rsid w:val="00A24096"/>
    <w:rsid w:val="00A257BD"/>
    <w:rsid w:val="00A3093E"/>
    <w:rsid w:val="00A32DC7"/>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E53"/>
    <w:rsid w:val="00A51E5A"/>
    <w:rsid w:val="00A55DE8"/>
    <w:rsid w:val="00A56EFC"/>
    <w:rsid w:val="00A60EC0"/>
    <w:rsid w:val="00A62134"/>
    <w:rsid w:val="00A66263"/>
    <w:rsid w:val="00A706AF"/>
    <w:rsid w:val="00A70954"/>
    <w:rsid w:val="00A70BFE"/>
    <w:rsid w:val="00A70F6D"/>
    <w:rsid w:val="00A720E1"/>
    <w:rsid w:val="00A77D34"/>
    <w:rsid w:val="00A81E07"/>
    <w:rsid w:val="00A83082"/>
    <w:rsid w:val="00A84647"/>
    <w:rsid w:val="00A846C8"/>
    <w:rsid w:val="00A85E15"/>
    <w:rsid w:val="00A87CC5"/>
    <w:rsid w:val="00A92BA0"/>
    <w:rsid w:val="00A9323D"/>
    <w:rsid w:val="00A93DD8"/>
    <w:rsid w:val="00A9418C"/>
    <w:rsid w:val="00A948E5"/>
    <w:rsid w:val="00A969BF"/>
    <w:rsid w:val="00A96DDD"/>
    <w:rsid w:val="00A973FD"/>
    <w:rsid w:val="00AA034B"/>
    <w:rsid w:val="00AA16B1"/>
    <w:rsid w:val="00AA4F3E"/>
    <w:rsid w:val="00AA5016"/>
    <w:rsid w:val="00AA5185"/>
    <w:rsid w:val="00AA6470"/>
    <w:rsid w:val="00AA7F86"/>
    <w:rsid w:val="00AB081F"/>
    <w:rsid w:val="00AB27BA"/>
    <w:rsid w:val="00AB4365"/>
    <w:rsid w:val="00AB4C7C"/>
    <w:rsid w:val="00AB7D56"/>
    <w:rsid w:val="00AB7DFF"/>
    <w:rsid w:val="00AC15E6"/>
    <w:rsid w:val="00AC4A79"/>
    <w:rsid w:val="00AC725C"/>
    <w:rsid w:val="00AD3A92"/>
    <w:rsid w:val="00AE251F"/>
    <w:rsid w:val="00AE333F"/>
    <w:rsid w:val="00AE39EB"/>
    <w:rsid w:val="00AE4FC7"/>
    <w:rsid w:val="00AE54BD"/>
    <w:rsid w:val="00AE66AB"/>
    <w:rsid w:val="00AF5383"/>
    <w:rsid w:val="00AF5E8D"/>
    <w:rsid w:val="00AF61FE"/>
    <w:rsid w:val="00B0135A"/>
    <w:rsid w:val="00B0252A"/>
    <w:rsid w:val="00B02FD1"/>
    <w:rsid w:val="00B05244"/>
    <w:rsid w:val="00B06443"/>
    <w:rsid w:val="00B0665F"/>
    <w:rsid w:val="00B07566"/>
    <w:rsid w:val="00B11A45"/>
    <w:rsid w:val="00B135C0"/>
    <w:rsid w:val="00B15740"/>
    <w:rsid w:val="00B17422"/>
    <w:rsid w:val="00B20596"/>
    <w:rsid w:val="00B23132"/>
    <w:rsid w:val="00B3258B"/>
    <w:rsid w:val="00B34299"/>
    <w:rsid w:val="00B36C6A"/>
    <w:rsid w:val="00B374B5"/>
    <w:rsid w:val="00B42581"/>
    <w:rsid w:val="00B42AAF"/>
    <w:rsid w:val="00B443EC"/>
    <w:rsid w:val="00B45743"/>
    <w:rsid w:val="00B4639C"/>
    <w:rsid w:val="00B47CD2"/>
    <w:rsid w:val="00B47F66"/>
    <w:rsid w:val="00B50DC3"/>
    <w:rsid w:val="00B514F9"/>
    <w:rsid w:val="00B52D94"/>
    <w:rsid w:val="00B5369B"/>
    <w:rsid w:val="00B53889"/>
    <w:rsid w:val="00B61DA6"/>
    <w:rsid w:val="00B62AFE"/>
    <w:rsid w:val="00B64CC0"/>
    <w:rsid w:val="00B6624D"/>
    <w:rsid w:val="00B7193A"/>
    <w:rsid w:val="00B71BA9"/>
    <w:rsid w:val="00B7349E"/>
    <w:rsid w:val="00B775F0"/>
    <w:rsid w:val="00B810DB"/>
    <w:rsid w:val="00B850A1"/>
    <w:rsid w:val="00B86677"/>
    <w:rsid w:val="00B90ADA"/>
    <w:rsid w:val="00B93CA1"/>
    <w:rsid w:val="00B94F4D"/>
    <w:rsid w:val="00B97719"/>
    <w:rsid w:val="00BA0AE1"/>
    <w:rsid w:val="00BA0BFB"/>
    <w:rsid w:val="00BB1DB8"/>
    <w:rsid w:val="00BB1F57"/>
    <w:rsid w:val="00BB2F33"/>
    <w:rsid w:val="00BB501C"/>
    <w:rsid w:val="00BB589C"/>
    <w:rsid w:val="00BB7655"/>
    <w:rsid w:val="00BC07ED"/>
    <w:rsid w:val="00BC33E3"/>
    <w:rsid w:val="00BC6189"/>
    <w:rsid w:val="00BD1C40"/>
    <w:rsid w:val="00BD1C5C"/>
    <w:rsid w:val="00BD2D11"/>
    <w:rsid w:val="00BD3459"/>
    <w:rsid w:val="00BD3CCD"/>
    <w:rsid w:val="00BD4572"/>
    <w:rsid w:val="00BE0ED4"/>
    <w:rsid w:val="00BE4478"/>
    <w:rsid w:val="00BE7C98"/>
    <w:rsid w:val="00C01A39"/>
    <w:rsid w:val="00C02061"/>
    <w:rsid w:val="00C054DC"/>
    <w:rsid w:val="00C06447"/>
    <w:rsid w:val="00C0657B"/>
    <w:rsid w:val="00C06A99"/>
    <w:rsid w:val="00C06CBD"/>
    <w:rsid w:val="00C10344"/>
    <w:rsid w:val="00C1044D"/>
    <w:rsid w:val="00C11154"/>
    <w:rsid w:val="00C12950"/>
    <w:rsid w:val="00C25A06"/>
    <w:rsid w:val="00C264C5"/>
    <w:rsid w:val="00C35737"/>
    <w:rsid w:val="00C35C1C"/>
    <w:rsid w:val="00C454FA"/>
    <w:rsid w:val="00C456A0"/>
    <w:rsid w:val="00C4596E"/>
    <w:rsid w:val="00C549CC"/>
    <w:rsid w:val="00C575E2"/>
    <w:rsid w:val="00C622D7"/>
    <w:rsid w:val="00C6567C"/>
    <w:rsid w:val="00C732D6"/>
    <w:rsid w:val="00C74766"/>
    <w:rsid w:val="00C8460A"/>
    <w:rsid w:val="00C926A5"/>
    <w:rsid w:val="00C92B51"/>
    <w:rsid w:val="00C95630"/>
    <w:rsid w:val="00C95A49"/>
    <w:rsid w:val="00C96A42"/>
    <w:rsid w:val="00CB0EAE"/>
    <w:rsid w:val="00CB127F"/>
    <w:rsid w:val="00CB4F37"/>
    <w:rsid w:val="00CC0EA5"/>
    <w:rsid w:val="00CC2618"/>
    <w:rsid w:val="00CC35D3"/>
    <w:rsid w:val="00CC3E56"/>
    <w:rsid w:val="00CC54CF"/>
    <w:rsid w:val="00CC6A60"/>
    <w:rsid w:val="00CC6D9B"/>
    <w:rsid w:val="00CD0E19"/>
    <w:rsid w:val="00CD3DE1"/>
    <w:rsid w:val="00CD7F49"/>
    <w:rsid w:val="00CE1008"/>
    <w:rsid w:val="00CE397B"/>
    <w:rsid w:val="00CE4518"/>
    <w:rsid w:val="00CF0289"/>
    <w:rsid w:val="00CF1111"/>
    <w:rsid w:val="00CF2B0D"/>
    <w:rsid w:val="00CF340C"/>
    <w:rsid w:val="00CF3D09"/>
    <w:rsid w:val="00CF4BF9"/>
    <w:rsid w:val="00CF7412"/>
    <w:rsid w:val="00D00A72"/>
    <w:rsid w:val="00D03E12"/>
    <w:rsid w:val="00D04160"/>
    <w:rsid w:val="00D04E47"/>
    <w:rsid w:val="00D07310"/>
    <w:rsid w:val="00D10F91"/>
    <w:rsid w:val="00D13FB8"/>
    <w:rsid w:val="00D1510A"/>
    <w:rsid w:val="00D15614"/>
    <w:rsid w:val="00D1786E"/>
    <w:rsid w:val="00D20570"/>
    <w:rsid w:val="00D23452"/>
    <w:rsid w:val="00D27C75"/>
    <w:rsid w:val="00D32A87"/>
    <w:rsid w:val="00D338CE"/>
    <w:rsid w:val="00D338CF"/>
    <w:rsid w:val="00D35584"/>
    <w:rsid w:val="00D364AB"/>
    <w:rsid w:val="00D40879"/>
    <w:rsid w:val="00D46844"/>
    <w:rsid w:val="00D52BAC"/>
    <w:rsid w:val="00D54815"/>
    <w:rsid w:val="00D563BE"/>
    <w:rsid w:val="00D57337"/>
    <w:rsid w:val="00D57AF9"/>
    <w:rsid w:val="00D57DFE"/>
    <w:rsid w:val="00D61251"/>
    <w:rsid w:val="00D6264F"/>
    <w:rsid w:val="00D652E0"/>
    <w:rsid w:val="00D67A54"/>
    <w:rsid w:val="00D71D60"/>
    <w:rsid w:val="00D72007"/>
    <w:rsid w:val="00D7613F"/>
    <w:rsid w:val="00D8328C"/>
    <w:rsid w:val="00D84D0A"/>
    <w:rsid w:val="00D859F4"/>
    <w:rsid w:val="00D85C7B"/>
    <w:rsid w:val="00D90B02"/>
    <w:rsid w:val="00D94BCA"/>
    <w:rsid w:val="00D97FF6"/>
    <w:rsid w:val="00DA0009"/>
    <w:rsid w:val="00DA10A8"/>
    <w:rsid w:val="00DA1998"/>
    <w:rsid w:val="00DA311D"/>
    <w:rsid w:val="00DA4AE0"/>
    <w:rsid w:val="00DA61E8"/>
    <w:rsid w:val="00DA7F39"/>
    <w:rsid w:val="00DB1004"/>
    <w:rsid w:val="00DB3831"/>
    <w:rsid w:val="00DB51A7"/>
    <w:rsid w:val="00DB5335"/>
    <w:rsid w:val="00DB563E"/>
    <w:rsid w:val="00DB5A52"/>
    <w:rsid w:val="00DC01C2"/>
    <w:rsid w:val="00DC6DBD"/>
    <w:rsid w:val="00DC7C3F"/>
    <w:rsid w:val="00DD2532"/>
    <w:rsid w:val="00DD5CA1"/>
    <w:rsid w:val="00DD633F"/>
    <w:rsid w:val="00DE35D1"/>
    <w:rsid w:val="00DE7101"/>
    <w:rsid w:val="00DE75A3"/>
    <w:rsid w:val="00DF2151"/>
    <w:rsid w:val="00DF23A5"/>
    <w:rsid w:val="00DF516B"/>
    <w:rsid w:val="00DF55EE"/>
    <w:rsid w:val="00DF68D0"/>
    <w:rsid w:val="00DF7E15"/>
    <w:rsid w:val="00E00D92"/>
    <w:rsid w:val="00E0300C"/>
    <w:rsid w:val="00E04F21"/>
    <w:rsid w:val="00E05F17"/>
    <w:rsid w:val="00E10502"/>
    <w:rsid w:val="00E12137"/>
    <w:rsid w:val="00E12528"/>
    <w:rsid w:val="00E1398C"/>
    <w:rsid w:val="00E15677"/>
    <w:rsid w:val="00E20238"/>
    <w:rsid w:val="00E34826"/>
    <w:rsid w:val="00E40F65"/>
    <w:rsid w:val="00E417D9"/>
    <w:rsid w:val="00E42149"/>
    <w:rsid w:val="00E421E6"/>
    <w:rsid w:val="00E4340D"/>
    <w:rsid w:val="00E448D7"/>
    <w:rsid w:val="00E44F60"/>
    <w:rsid w:val="00E476A1"/>
    <w:rsid w:val="00E502AE"/>
    <w:rsid w:val="00E513F1"/>
    <w:rsid w:val="00E524E7"/>
    <w:rsid w:val="00E52A27"/>
    <w:rsid w:val="00E5397B"/>
    <w:rsid w:val="00E55C94"/>
    <w:rsid w:val="00E5632D"/>
    <w:rsid w:val="00E6036B"/>
    <w:rsid w:val="00E620A9"/>
    <w:rsid w:val="00E6328A"/>
    <w:rsid w:val="00E63DDD"/>
    <w:rsid w:val="00E6570B"/>
    <w:rsid w:val="00E67E93"/>
    <w:rsid w:val="00E67EDB"/>
    <w:rsid w:val="00E70205"/>
    <w:rsid w:val="00E7178E"/>
    <w:rsid w:val="00E75D62"/>
    <w:rsid w:val="00E83937"/>
    <w:rsid w:val="00E845DA"/>
    <w:rsid w:val="00E87737"/>
    <w:rsid w:val="00E90335"/>
    <w:rsid w:val="00E907AB"/>
    <w:rsid w:val="00E92686"/>
    <w:rsid w:val="00E94CA8"/>
    <w:rsid w:val="00E95494"/>
    <w:rsid w:val="00E95C06"/>
    <w:rsid w:val="00EA0E0F"/>
    <w:rsid w:val="00EA1C0A"/>
    <w:rsid w:val="00EA2FB2"/>
    <w:rsid w:val="00EA3E3A"/>
    <w:rsid w:val="00EA55BE"/>
    <w:rsid w:val="00EB2977"/>
    <w:rsid w:val="00EB2991"/>
    <w:rsid w:val="00EB507E"/>
    <w:rsid w:val="00EB7AF0"/>
    <w:rsid w:val="00EC04C4"/>
    <w:rsid w:val="00EC2B6D"/>
    <w:rsid w:val="00EC3B56"/>
    <w:rsid w:val="00EC45DF"/>
    <w:rsid w:val="00EC657E"/>
    <w:rsid w:val="00ED00AB"/>
    <w:rsid w:val="00ED07CF"/>
    <w:rsid w:val="00ED2547"/>
    <w:rsid w:val="00ED42D5"/>
    <w:rsid w:val="00ED6F0A"/>
    <w:rsid w:val="00EE16C6"/>
    <w:rsid w:val="00EE39ED"/>
    <w:rsid w:val="00EE5C53"/>
    <w:rsid w:val="00EF0DD9"/>
    <w:rsid w:val="00EF2388"/>
    <w:rsid w:val="00EF2817"/>
    <w:rsid w:val="00EF3B66"/>
    <w:rsid w:val="00EF3D3A"/>
    <w:rsid w:val="00EF6AA1"/>
    <w:rsid w:val="00F037B7"/>
    <w:rsid w:val="00F0417C"/>
    <w:rsid w:val="00F13742"/>
    <w:rsid w:val="00F1515A"/>
    <w:rsid w:val="00F15384"/>
    <w:rsid w:val="00F17865"/>
    <w:rsid w:val="00F20497"/>
    <w:rsid w:val="00F21F40"/>
    <w:rsid w:val="00F21FD9"/>
    <w:rsid w:val="00F22F9C"/>
    <w:rsid w:val="00F309F7"/>
    <w:rsid w:val="00F31BFC"/>
    <w:rsid w:val="00F32CCD"/>
    <w:rsid w:val="00F3413F"/>
    <w:rsid w:val="00F342C8"/>
    <w:rsid w:val="00F34A12"/>
    <w:rsid w:val="00F35CC5"/>
    <w:rsid w:val="00F37981"/>
    <w:rsid w:val="00F407ED"/>
    <w:rsid w:val="00F40D7B"/>
    <w:rsid w:val="00F4291B"/>
    <w:rsid w:val="00F45A49"/>
    <w:rsid w:val="00F474BD"/>
    <w:rsid w:val="00F56D21"/>
    <w:rsid w:val="00F57F88"/>
    <w:rsid w:val="00F706CC"/>
    <w:rsid w:val="00F715DE"/>
    <w:rsid w:val="00F73384"/>
    <w:rsid w:val="00F73617"/>
    <w:rsid w:val="00F74FD4"/>
    <w:rsid w:val="00F7640F"/>
    <w:rsid w:val="00F76A1C"/>
    <w:rsid w:val="00F81DA2"/>
    <w:rsid w:val="00F8519F"/>
    <w:rsid w:val="00F87866"/>
    <w:rsid w:val="00F94359"/>
    <w:rsid w:val="00F94397"/>
    <w:rsid w:val="00F94D49"/>
    <w:rsid w:val="00F969CA"/>
    <w:rsid w:val="00F97B1E"/>
    <w:rsid w:val="00FA0802"/>
    <w:rsid w:val="00FA0C5F"/>
    <w:rsid w:val="00FA0FD0"/>
    <w:rsid w:val="00FA11C4"/>
    <w:rsid w:val="00FA2701"/>
    <w:rsid w:val="00FB129D"/>
    <w:rsid w:val="00FB3B37"/>
    <w:rsid w:val="00FB60CE"/>
    <w:rsid w:val="00FB79D3"/>
    <w:rsid w:val="00FB7B5C"/>
    <w:rsid w:val="00FC357E"/>
    <w:rsid w:val="00FC5E4A"/>
    <w:rsid w:val="00FC667C"/>
    <w:rsid w:val="00FD28A0"/>
    <w:rsid w:val="00FD2A5E"/>
    <w:rsid w:val="00FD2CBE"/>
    <w:rsid w:val="00FD31D8"/>
    <w:rsid w:val="00FE2530"/>
    <w:rsid w:val="00FE3C11"/>
    <w:rsid w:val="00FE4060"/>
    <w:rsid w:val="00FE4F66"/>
    <w:rsid w:val="00FE58D8"/>
    <w:rsid w:val="00FF05B9"/>
    <w:rsid w:val="00FF12C6"/>
    <w:rsid w:val="00FF238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2A421-A240-4FF7-A6B7-B026C7981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960</Words>
  <Characters>5474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2026-02-18T15:41:00Z</dcterms:created>
  <dcterms:modified xsi:type="dcterms:W3CDTF">2026-02-18T15:41:00Z</dcterms:modified>
</cp:coreProperties>
</file>