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8340AB">
        <w:rPr>
          <w:bCs/>
          <w:sz w:val="28"/>
          <w:szCs w:val="28"/>
        </w:rPr>
        <w:t>5</w:t>
      </w:r>
      <w:r w:rsidR="00874B25" w:rsidRPr="0054764B">
        <w:rPr>
          <w:bCs/>
          <w:sz w:val="28"/>
          <w:szCs w:val="28"/>
        </w:rPr>
        <w:t>9</w:t>
      </w:r>
      <w:r w:rsidR="0019243F">
        <w:rPr>
          <w:bCs/>
          <w:sz w:val="28"/>
          <w:szCs w:val="28"/>
        </w:rPr>
        <w:t>8</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19243F">
        <w:rPr>
          <w:sz w:val="28"/>
          <w:szCs w:val="28"/>
        </w:rPr>
        <w:t>02 февраля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19243F">
        <w:rPr>
          <w:bCs/>
          <w:iCs/>
          <w:sz w:val="28"/>
          <w:szCs w:val="28"/>
        </w:rPr>
        <w:t xml:space="preserve">02 февраля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5A08C9">
        <w:rPr>
          <w:bCs/>
          <w:sz w:val="28"/>
          <w:szCs w:val="28"/>
        </w:rPr>
        <w:t xml:space="preserve">Дата составления протокола: </w:t>
      </w:r>
      <w:r w:rsidR="0019243F" w:rsidRPr="005A08C9">
        <w:rPr>
          <w:bCs/>
          <w:sz w:val="28"/>
          <w:szCs w:val="28"/>
        </w:rPr>
        <w:t>0</w:t>
      </w:r>
      <w:r w:rsidR="005A08C9" w:rsidRPr="005A08C9">
        <w:rPr>
          <w:bCs/>
          <w:sz w:val="28"/>
          <w:szCs w:val="28"/>
        </w:rPr>
        <w:t>4</w:t>
      </w:r>
      <w:r w:rsidR="0019243F" w:rsidRPr="005A08C9">
        <w:rPr>
          <w:bCs/>
          <w:sz w:val="28"/>
          <w:szCs w:val="28"/>
        </w:rPr>
        <w:t xml:space="preserve"> февраля</w:t>
      </w:r>
      <w:r w:rsidR="00EC04C4" w:rsidRPr="005A08C9">
        <w:rPr>
          <w:bCs/>
          <w:sz w:val="28"/>
          <w:szCs w:val="28"/>
        </w:rPr>
        <w:t xml:space="preserve"> </w:t>
      </w:r>
      <w:r w:rsidRPr="005A08C9">
        <w:rPr>
          <w:sz w:val="28"/>
          <w:szCs w:val="28"/>
        </w:rPr>
        <w:t>202</w:t>
      </w:r>
      <w:r w:rsidR="0019243F" w:rsidRPr="005A08C9">
        <w:rPr>
          <w:sz w:val="28"/>
          <w:szCs w:val="28"/>
        </w:rPr>
        <w:t>6</w:t>
      </w:r>
      <w:r w:rsidRPr="005A08C9">
        <w:rPr>
          <w:bCs/>
          <w:iCs/>
          <w:sz w:val="28"/>
          <w:szCs w:val="28"/>
        </w:rPr>
        <w:t xml:space="preserve"> года</w:t>
      </w:r>
      <w:r w:rsidRPr="005A08C9">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B47CD2" w:rsidRPr="005A08C9" w:rsidRDefault="00B47CD2" w:rsidP="00B47CD2">
      <w:pPr>
        <w:ind w:right="283"/>
        <w:jc w:val="both"/>
        <w:rPr>
          <w:sz w:val="28"/>
          <w:szCs w:val="28"/>
        </w:rPr>
      </w:pPr>
      <w:r w:rsidRPr="005A08C9">
        <w:rPr>
          <w:sz w:val="28"/>
          <w:szCs w:val="28"/>
        </w:rPr>
        <w:t>Андреева Елена Викторовна</w:t>
      </w:r>
    </w:p>
    <w:p w:rsidR="00156615" w:rsidRPr="005A08C9" w:rsidRDefault="00156615" w:rsidP="00156615">
      <w:pPr>
        <w:ind w:right="283"/>
        <w:jc w:val="both"/>
        <w:rPr>
          <w:sz w:val="28"/>
          <w:szCs w:val="28"/>
        </w:rPr>
      </w:pPr>
      <w:r w:rsidRPr="005A08C9">
        <w:rPr>
          <w:sz w:val="28"/>
          <w:szCs w:val="28"/>
        </w:rPr>
        <w:t>Баранюк Наталья Николаевна</w:t>
      </w:r>
    </w:p>
    <w:p w:rsidR="00156615" w:rsidRPr="005A08C9" w:rsidRDefault="00156615" w:rsidP="00156615">
      <w:pPr>
        <w:ind w:right="283"/>
        <w:jc w:val="both"/>
        <w:rPr>
          <w:sz w:val="28"/>
          <w:szCs w:val="28"/>
        </w:rPr>
      </w:pPr>
      <w:r w:rsidRPr="005A08C9">
        <w:rPr>
          <w:sz w:val="28"/>
          <w:szCs w:val="28"/>
        </w:rPr>
        <w:t>Гончаров Юрий Владимирович</w:t>
      </w:r>
    </w:p>
    <w:p w:rsidR="00156615" w:rsidRPr="005A08C9" w:rsidRDefault="00156615" w:rsidP="00156615">
      <w:pPr>
        <w:ind w:right="283"/>
        <w:jc w:val="both"/>
        <w:rPr>
          <w:sz w:val="28"/>
          <w:szCs w:val="28"/>
        </w:rPr>
      </w:pPr>
      <w:r w:rsidRPr="005A08C9">
        <w:rPr>
          <w:sz w:val="28"/>
          <w:szCs w:val="28"/>
        </w:rPr>
        <w:t>Левченко Роман Алексеевич</w:t>
      </w:r>
    </w:p>
    <w:p w:rsidR="00156615" w:rsidRPr="005A08C9" w:rsidRDefault="00156615" w:rsidP="00156615">
      <w:pPr>
        <w:ind w:right="283"/>
        <w:jc w:val="both"/>
        <w:rPr>
          <w:sz w:val="28"/>
          <w:szCs w:val="28"/>
        </w:rPr>
      </w:pPr>
      <w:r w:rsidRPr="005A08C9">
        <w:rPr>
          <w:sz w:val="28"/>
          <w:szCs w:val="28"/>
        </w:rPr>
        <w:t>Ляпунов Евгений Викторович</w:t>
      </w:r>
    </w:p>
    <w:p w:rsidR="00156615" w:rsidRPr="005A08C9" w:rsidRDefault="00156615" w:rsidP="00156615">
      <w:pPr>
        <w:ind w:right="283"/>
        <w:jc w:val="both"/>
        <w:rPr>
          <w:sz w:val="28"/>
          <w:szCs w:val="28"/>
        </w:rPr>
      </w:pPr>
      <w:r w:rsidRPr="005A08C9">
        <w:rPr>
          <w:sz w:val="28"/>
          <w:szCs w:val="28"/>
        </w:rPr>
        <w:t>Мольский Алексей Валерьевич</w:t>
      </w:r>
    </w:p>
    <w:p w:rsidR="00156615" w:rsidRPr="005A08C9" w:rsidRDefault="00156615" w:rsidP="00156615">
      <w:pPr>
        <w:ind w:right="283"/>
        <w:jc w:val="both"/>
        <w:rPr>
          <w:sz w:val="28"/>
          <w:szCs w:val="28"/>
        </w:rPr>
      </w:pPr>
      <w:r w:rsidRPr="005A08C9">
        <w:rPr>
          <w:sz w:val="28"/>
          <w:szCs w:val="28"/>
        </w:rPr>
        <w:t>Парамонова Наталья Владимировна</w:t>
      </w:r>
    </w:p>
    <w:p w:rsidR="005A08C9" w:rsidRPr="005A08C9" w:rsidRDefault="005A08C9" w:rsidP="005A08C9">
      <w:pPr>
        <w:ind w:right="283"/>
        <w:jc w:val="both"/>
        <w:rPr>
          <w:sz w:val="28"/>
          <w:szCs w:val="28"/>
        </w:rPr>
      </w:pPr>
      <w:r w:rsidRPr="005A08C9">
        <w:rPr>
          <w:sz w:val="28"/>
          <w:szCs w:val="28"/>
        </w:rPr>
        <w:t>Полинов Алексей Александрович</w:t>
      </w:r>
    </w:p>
    <w:p w:rsidR="00156615" w:rsidRPr="005A08C9" w:rsidRDefault="00156615" w:rsidP="00156615">
      <w:pPr>
        <w:ind w:right="283"/>
        <w:jc w:val="both"/>
        <w:rPr>
          <w:sz w:val="28"/>
          <w:szCs w:val="28"/>
        </w:rPr>
      </w:pPr>
      <w:r w:rsidRPr="005A08C9">
        <w:rPr>
          <w:sz w:val="28"/>
          <w:szCs w:val="28"/>
        </w:rPr>
        <w:t>Сасин Николай Иванович</w:t>
      </w:r>
    </w:p>
    <w:p w:rsidR="00156615" w:rsidRPr="005A08C9" w:rsidRDefault="00156615" w:rsidP="00156615">
      <w:pPr>
        <w:ind w:right="283"/>
        <w:jc w:val="both"/>
        <w:rPr>
          <w:sz w:val="28"/>
          <w:szCs w:val="28"/>
        </w:rPr>
      </w:pPr>
      <w:r w:rsidRPr="005A08C9">
        <w:rPr>
          <w:sz w:val="28"/>
          <w:szCs w:val="28"/>
        </w:rPr>
        <w:t>Устюгов Дмитрий Владимирович</w:t>
      </w:r>
    </w:p>
    <w:p w:rsidR="0054764B" w:rsidRPr="00E20238" w:rsidRDefault="0054764B" w:rsidP="0054764B">
      <w:pPr>
        <w:ind w:right="283"/>
        <w:jc w:val="both"/>
        <w:rPr>
          <w:sz w:val="28"/>
          <w:szCs w:val="28"/>
        </w:rPr>
      </w:pPr>
      <w:r w:rsidRPr="005A08C9">
        <w:rPr>
          <w:sz w:val="28"/>
          <w:szCs w:val="28"/>
        </w:rPr>
        <w:t>Макаров Владимир Александрович</w:t>
      </w:r>
    </w:p>
    <w:p w:rsidR="00526411" w:rsidRDefault="00526411" w:rsidP="00526411">
      <w:pPr>
        <w:ind w:right="283"/>
        <w:jc w:val="both"/>
        <w:rPr>
          <w:sz w:val="28"/>
          <w:szCs w:val="28"/>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19243F" w:rsidRDefault="0019243F" w:rsidP="0019243F">
      <w:pPr>
        <w:pStyle w:val="21"/>
        <w:spacing w:after="0" w:line="240" w:lineRule="auto"/>
        <w:ind w:left="0" w:firstLine="708"/>
        <w:jc w:val="both"/>
        <w:rPr>
          <w:rFonts w:eastAsia="Calibri"/>
          <w:sz w:val="26"/>
          <w:szCs w:val="26"/>
        </w:rPr>
      </w:pPr>
    </w:p>
    <w:p w:rsidR="0019243F" w:rsidRPr="0019243F" w:rsidRDefault="0019243F" w:rsidP="0019243F">
      <w:pPr>
        <w:pStyle w:val="21"/>
        <w:spacing w:after="0" w:line="240" w:lineRule="auto"/>
        <w:ind w:left="0" w:firstLine="708"/>
        <w:jc w:val="both"/>
        <w:rPr>
          <w:sz w:val="28"/>
          <w:szCs w:val="28"/>
        </w:rPr>
      </w:pPr>
      <w:r w:rsidRPr="0019243F">
        <w:rPr>
          <w:rFonts w:eastAsia="Calibri"/>
          <w:sz w:val="28"/>
          <w:szCs w:val="28"/>
        </w:rPr>
        <w:t xml:space="preserve">1. </w:t>
      </w:r>
      <w:r w:rsidRPr="0019243F">
        <w:rPr>
          <w:sz w:val="28"/>
          <w:szCs w:val="28"/>
        </w:rPr>
        <w:t xml:space="preserve">Об утверждении кредитного плана ПАО «Россети Северный Кавказ» </w:t>
      </w:r>
      <w:r w:rsidR="009966EF">
        <w:rPr>
          <w:sz w:val="28"/>
          <w:szCs w:val="28"/>
        </w:rPr>
        <w:t xml:space="preserve">       </w:t>
      </w:r>
      <w:r w:rsidRPr="0019243F">
        <w:rPr>
          <w:sz w:val="28"/>
          <w:szCs w:val="28"/>
        </w:rPr>
        <w:t>на 1 квартал 2026 года в новой редакции.</w:t>
      </w:r>
    </w:p>
    <w:p w:rsidR="0019243F" w:rsidRPr="0019243F" w:rsidRDefault="0019243F" w:rsidP="0019243F">
      <w:pPr>
        <w:pStyle w:val="21"/>
        <w:spacing w:after="0" w:line="240" w:lineRule="auto"/>
        <w:ind w:left="0" w:firstLine="708"/>
        <w:jc w:val="both"/>
        <w:rPr>
          <w:sz w:val="28"/>
          <w:szCs w:val="28"/>
        </w:rPr>
      </w:pPr>
      <w:r w:rsidRPr="0019243F">
        <w:rPr>
          <w:sz w:val="28"/>
          <w:szCs w:val="28"/>
        </w:rPr>
        <w:t>2. О рассмотрении отчета об эффективном, целевом и своевременном использовании средств финансовой поддержки Плана развития ПАО «Россети Северный Кавказ» за 3 квартал 2025 года.</w:t>
      </w:r>
    </w:p>
    <w:p w:rsidR="0019243F" w:rsidRPr="0019243F" w:rsidRDefault="0019243F" w:rsidP="0019243F">
      <w:pPr>
        <w:widowControl w:val="0"/>
        <w:tabs>
          <w:tab w:val="left" w:pos="709"/>
          <w:tab w:val="left" w:pos="851"/>
          <w:tab w:val="left" w:pos="993"/>
          <w:tab w:val="left" w:pos="1134"/>
        </w:tabs>
        <w:jc w:val="both"/>
        <w:rPr>
          <w:rFonts w:eastAsia="Calibri"/>
          <w:sz w:val="28"/>
          <w:szCs w:val="28"/>
        </w:rPr>
      </w:pPr>
      <w:r w:rsidRPr="0019243F">
        <w:rPr>
          <w:sz w:val="28"/>
          <w:szCs w:val="28"/>
        </w:rPr>
        <w:tab/>
        <w:t xml:space="preserve">3. </w:t>
      </w:r>
      <w:r w:rsidRPr="0019243F">
        <w:rPr>
          <w:color w:val="1A1531"/>
          <w:sz w:val="28"/>
          <w:szCs w:val="28"/>
        </w:rPr>
        <w:t>Об утверждении Политики инновационного развития ПАО «Россети Северный Кавказ».</w:t>
      </w:r>
    </w:p>
    <w:p w:rsidR="00933F2D" w:rsidRDefault="00933F2D" w:rsidP="00156615">
      <w:pPr>
        <w:ind w:right="283"/>
        <w:jc w:val="center"/>
        <w:rPr>
          <w:sz w:val="28"/>
          <w:szCs w:val="28"/>
        </w:rPr>
      </w:pPr>
    </w:p>
    <w:p w:rsidR="00E44F60" w:rsidRDefault="00E44F60" w:rsidP="00E42149">
      <w:pPr>
        <w:pStyle w:val="ab"/>
        <w:tabs>
          <w:tab w:val="left" w:pos="709"/>
        </w:tabs>
        <w:spacing w:line="264" w:lineRule="auto"/>
        <w:ind w:left="709"/>
        <w:jc w:val="right"/>
        <w:rPr>
          <w:bCs/>
          <w:sz w:val="28"/>
          <w:szCs w:val="28"/>
        </w:rPr>
      </w:pPr>
    </w:p>
    <w:p w:rsidR="00E42149" w:rsidRDefault="00E42149" w:rsidP="00E42149">
      <w:pPr>
        <w:pStyle w:val="ab"/>
        <w:tabs>
          <w:tab w:val="left" w:pos="709"/>
        </w:tabs>
        <w:spacing w:line="264" w:lineRule="auto"/>
        <w:ind w:left="709"/>
        <w:jc w:val="right"/>
        <w:rPr>
          <w:bCs/>
          <w:sz w:val="28"/>
          <w:szCs w:val="28"/>
        </w:rPr>
      </w:pPr>
    </w:p>
    <w:p w:rsidR="00E42149" w:rsidRDefault="00E42149" w:rsidP="00E42149">
      <w:pPr>
        <w:pStyle w:val="ab"/>
        <w:tabs>
          <w:tab w:val="left" w:pos="709"/>
        </w:tabs>
        <w:spacing w:line="264" w:lineRule="auto"/>
        <w:ind w:left="709"/>
        <w:jc w:val="right"/>
        <w:rPr>
          <w:bCs/>
          <w:sz w:val="28"/>
          <w:szCs w:val="28"/>
        </w:rPr>
      </w:pPr>
      <w:bookmarkStart w:id="0" w:name="_GoBack"/>
      <w:bookmarkEnd w:id="0"/>
    </w:p>
    <w:p w:rsidR="00156615" w:rsidRPr="00BD3459" w:rsidRDefault="00156615" w:rsidP="00156615">
      <w:pPr>
        <w:pStyle w:val="ab"/>
        <w:tabs>
          <w:tab w:val="left" w:pos="709"/>
        </w:tabs>
        <w:spacing w:line="264" w:lineRule="auto"/>
        <w:ind w:left="709"/>
        <w:jc w:val="both"/>
        <w:rPr>
          <w:bCs/>
          <w:sz w:val="28"/>
          <w:szCs w:val="28"/>
        </w:rPr>
      </w:pPr>
      <w:r w:rsidRPr="00BD3459">
        <w:rPr>
          <w:bCs/>
          <w:sz w:val="28"/>
          <w:szCs w:val="28"/>
        </w:rPr>
        <w:lastRenderedPageBreak/>
        <w:t>Итоги голосования и решения, принятые по вопросам повестки дня:</w:t>
      </w:r>
    </w:p>
    <w:p w:rsidR="00F22F9C" w:rsidRPr="00F22F9C" w:rsidRDefault="00F22F9C" w:rsidP="00F22F9C">
      <w:pPr>
        <w:autoSpaceDE w:val="0"/>
        <w:autoSpaceDN w:val="0"/>
        <w:adjustRightInd w:val="0"/>
        <w:rPr>
          <w:rFonts w:eastAsia="Calibri"/>
          <w:color w:val="000000"/>
          <w:sz w:val="28"/>
          <w:szCs w:val="28"/>
          <w:lang w:eastAsia="en-US"/>
        </w:rPr>
      </w:pPr>
    </w:p>
    <w:p w:rsidR="0019243F" w:rsidRPr="0019243F" w:rsidRDefault="0019243F" w:rsidP="0019243F">
      <w:pPr>
        <w:autoSpaceDE w:val="0"/>
        <w:autoSpaceDN w:val="0"/>
        <w:adjustRightInd w:val="0"/>
        <w:jc w:val="both"/>
        <w:rPr>
          <w:rFonts w:eastAsia="Calibri"/>
          <w:b/>
          <w:color w:val="000000"/>
          <w:sz w:val="26"/>
          <w:szCs w:val="26"/>
          <w:lang w:eastAsia="en-US"/>
        </w:rPr>
      </w:pPr>
      <w:r w:rsidRPr="0019243F">
        <w:rPr>
          <w:rFonts w:eastAsia="Calibri"/>
          <w:b/>
          <w:color w:val="000000"/>
          <w:sz w:val="26"/>
          <w:szCs w:val="26"/>
          <w:lang w:eastAsia="en-US"/>
        </w:rPr>
        <w:t xml:space="preserve">Вопрос: </w:t>
      </w:r>
    </w:p>
    <w:p w:rsidR="0019243F" w:rsidRPr="0019243F" w:rsidRDefault="0019243F" w:rsidP="0019243F">
      <w:pPr>
        <w:jc w:val="both"/>
        <w:rPr>
          <w:sz w:val="28"/>
          <w:szCs w:val="28"/>
        </w:rPr>
      </w:pPr>
      <w:r w:rsidRPr="0019243F">
        <w:rPr>
          <w:rFonts w:eastAsia="Calibri"/>
          <w:b/>
          <w:color w:val="000000"/>
          <w:sz w:val="26"/>
          <w:szCs w:val="26"/>
        </w:rPr>
        <w:t xml:space="preserve">1. </w:t>
      </w:r>
      <w:r w:rsidRPr="0019243F">
        <w:rPr>
          <w:sz w:val="28"/>
          <w:szCs w:val="28"/>
        </w:rPr>
        <w:t>Об утверждении кредитного плана ПАО «Россети Северный Кавказ»                           на 1 квартал 2026 года в новой редакции.</w:t>
      </w:r>
    </w:p>
    <w:p w:rsidR="0019243F" w:rsidRPr="0019243F" w:rsidRDefault="0019243F" w:rsidP="0019243F">
      <w:pPr>
        <w:autoSpaceDE w:val="0"/>
        <w:autoSpaceDN w:val="0"/>
        <w:adjustRightInd w:val="0"/>
        <w:jc w:val="both"/>
        <w:rPr>
          <w:rFonts w:eastAsia="Calibri"/>
          <w:b/>
          <w:color w:val="000000"/>
          <w:sz w:val="26"/>
          <w:szCs w:val="26"/>
          <w:lang w:eastAsia="en-US"/>
        </w:rPr>
      </w:pPr>
      <w:r w:rsidRPr="0019243F">
        <w:rPr>
          <w:rFonts w:eastAsia="Calibri"/>
          <w:b/>
          <w:color w:val="000000"/>
          <w:sz w:val="26"/>
          <w:szCs w:val="26"/>
          <w:lang w:eastAsia="en-US"/>
        </w:rPr>
        <w:t xml:space="preserve">Решение: </w:t>
      </w:r>
    </w:p>
    <w:p w:rsidR="0019243F" w:rsidRPr="0019243F" w:rsidRDefault="0019243F" w:rsidP="0019243F">
      <w:pPr>
        <w:spacing w:line="259" w:lineRule="auto"/>
        <w:jc w:val="both"/>
        <w:rPr>
          <w:rFonts w:eastAsia="Calibri"/>
          <w:color w:val="000000"/>
          <w:sz w:val="28"/>
          <w:szCs w:val="28"/>
          <w:lang w:eastAsia="en-US"/>
        </w:rPr>
      </w:pPr>
      <w:r w:rsidRPr="0019243F">
        <w:rPr>
          <w:rFonts w:eastAsia="Calibri"/>
          <w:b/>
          <w:color w:val="000000"/>
          <w:sz w:val="26"/>
          <w:szCs w:val="26"/>
          <w:lang w:eastAsia="en-US"/>
        </w:rPr>
        <w:tab/>
      </w:r>
      <w:r w:rsidR="005D2107" w:rsidRPr="005D2107">
        <w:rPr>
          <w:rFonts w:eastAsia="Calibri"/>
          <w:color w:val="000000"/>
          <w:sz w:val="26"/>
          <w:szCs w:val="26"/>
          <w:lang w:eastAsia="en-US"/>
        </w:rPr>
        <w:t>1.1</w:t>
      </w:r>
      <w:r w:rsidR="005D2107">
        <w:rPr>
          <w:rFonts w:eastAsia="Calibri"/>
          <w:color w:val="000000"/>
          <w:sz w:val="26"/>
          <w:szCs w:val="26"/>
          <w:lang w:eastAsia="en-US"/>
        </w:rPr>
        <w:t>.</w:t>
      </w:r>
      <w:r w:rsidR="005D2107">
        <w:rPr>
          <w:rFonts w:eastAsia="Calibri"/>
          <w:b/>
          <w:color w:val="000000"/>
          <w:sz w:val="26"/>
          <w:szCs w:val="26"/>
          <w:lang w:eastAsia="en-US"/>
        </w:rPr>
        <w:t xml:space="preserve"> </w:t>
      </w:r>
      <w:r w:rsidRPr="0019243F">
        <w:rPr>
          <w:rFonts w:eastAsia="Calibri"/>
          <w:color w:val="000000"/>
          <w:sz w:val="28"/>
          <w:szCs w:val="28"/>
          <w:lang w:eastAsia="en-US"/>
        </w:rPr>
        <w:t>Утвердить кредитный план ПАО «Россети Северный Кавказ» на                                   1 квартал 2026 года в новой редакции в соответствии с приложением 1                                  к настоящему решению.</w:t>
      </w:r>
    </w:p>
    <w:p w:rsidR="0019243F" w:rsidRPr="00922F3E" w:rsidRDefault="0019243F" w:rsidP="0019243F">
      <w:pPr>
        <w:widowControl w:val="0"/>
        <w:tabs>
          <w:tab w:val="left" w:pos="1134"/>
        </w:tabs>
        <w:jc w:val="both"/>
        <w:rPr>
          <w:sz w:val="28"/>
          <w:szCs w:val="28"/>
        </w:rPr>
      </w:pPr>
      <w:r w:rsidRPr="00922F3E">
        <w:rPr>
          <w:sz w:val="28"/>
          <w:szCs w:val="28"/>
        </w:rPr>
        <w:t xml:space="preserve">Голосовали «ЗА»: Андреева Е.В., Баранюк Н.Н., Гончаров Ю.В., Левченко Р.А., Ляпунов Е.В., Макаров В.А., Мольский А.В., Парамонова Н.В., </w:t>
      </w:r>
      <w:r w:rsidR="00922F3E" w:rsidRPr="00922F3E">
        <w:rPr>
          <w:sz w:val="28"/>
          <w:szCs w:val="28"/>
        </w:rPr>
        <w:t xml:space="preserve">Полинов А.А., </w:t>
      </w:r>
      <w:r w:rsidRPr="00922F3E">
        <w:rPr>
          <w:sz w:val="28"/>
          <w:szCs w:val="28"/>
        </w:rPr>
        <w:t>Сасин Н.И., Устюгов Д.В.</w:t>
      </w:r>
    </w:p>
    <w:p w:rsidR="0019243F" w:rsidRPr="00922F3E" w:rsidRDefault="0019243F" w:rsidP="0019243F">
      <w:pPr>
        <w:widowControl w:val="0"/>
        <w:tabs>
          <w:tab w:val="left" w:pos="0"/>
          <w:tab w:val="left" w:pos="1276"/>
        </w:tabs>
        <w:jc w:val="both"/>
        <w:rPr>
          <w:sz w:val="28"/>
          <w:szCs w:val="28"/>
        </w:rPr>
      </w:pPr>
      <w:r w:rsidRPr="00922F3E">
        <w:rPr>
          <w:sz w:val="28"/>
          <w:szCs w:val="28"/>
        </w:rPr>
        <w:t>«ПРОТИВ»: нет. «ВОЗДЕРЖАЛСЯ»: нет.</w:t>
      </w:r>
    </w:p>
    <w:p w:rsidR="0019243F" w:rsidRDefault="0019243F" w:rsidP="0019243F">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19243F" w:rsidRPr="0019243F" w:rsidRDefault="0019243F" w:rsidP="0019243F">
      <w:pPr>
        <w:widowControl w:val="0"/>
        <w:tabs>
          <w:tab w:val="left" w:pos="540"/>
          <w:tab w:val="left" w:pos="993"/>
        </w:tabs>
        <w:ind w:firstLine="709"/>
        <w:contextualSpacing/>
        <w:jc w:val="both"/>
        <w:rPr>
          <w:rFonts w:eastAsiaTheme="minorHAnsi"/>
          <w:sz w:val="28"/>
          <w:szCs w:val="28"/>
          <w:lang w:eastAsia="en-US"/>
        </w:rPr>
      </w:pPr>
    </w:p>
    <w:p w:rsidR="0019243F" w:rsidRPr="0019243F" w:rsidRDefault="0019243F" w:rsidP="0019243F">
      <w:pPr>
        <w:autoSpaceDE w:val="0"/>
        <w:autoSpaceDN w:val="0"/>
        <w:adjustRightInd w:val="0"/>
        <w:rPr>
          <w:rFonts w:eastAsia="Calibri"/>
          <w:b/>
          <w:color w:val="000000"/>
          <w:sz w:val="26"/>
          <w:szCs w:val="26"/>
          <w:lang w:eastAsia="en-US"/>
        </w:rPr>
      </w:pPr>
      <w:r w:rsidRPr="0019243F">
        <w:rPr>
          <w:rFonts w:eastAsia="Calibri"/>
          <w:b/>
          <w:color w:val="000000"/>
          <w:sz w:val="26"/>
          <w:szCs w:val="26"/>
          <w:lang w:eastAsia="en-US"/>
        </w:rPr>
        <w:t xml:space="preserve">Вопрос: </w:t>
      </w:r>
    </w:p>
    <w:p w:rsidR="0019243F" w:rsidRPr="0019243F" w:rsidRDefault="0019243F" w:rsidP="0019243F">
      <w:pPr>
        <w:jc w:val="both"/>
        <w:rPr>
          <w:sz w:val="28"/>
          <w:szCs w:val="28"/>
        </w:rPr>
      </w:pPr>
      <w:r w:rsidRPr="0019243F">
        <w:rPr>
          <w:rFonts w:eastAsia="Calibri"/>
          <w:b/>
          <w:color w:val="000000"/>
          <w:sz w:val="26"/>
          <w:szCs w:val="26"/>
        </w:rPr>
        <w:t xml:space="preserve">2. </w:t>
      </w:r>
      <w:r w:rsidRPr="0019243F">
        <w:rPr>
          <w:rFonts w:eastAsia="Calibri"/>
          <w:color w:val="000000"/>
          <w:sz w:val="28"/>
          <w:szCs w:val="28"/>
        </w:rPr>
        <w:t>О рассмотрении отчета об эффективном, целевом и своевременном использовании средств финансовой поддержки Плана развития ПАО «Россети Северный Кавказ» за 3 квартал 2025 года.</w:t>
      </w:r>
    </w:p>
    <w:p w:rsidR="0019243F" w:rsidRPr="0019243F" w:rsidRDefault="0019243F" w:rsidP="0019243F">
      <w:pPr>
        <w:autoSpaceDE w:val="0"/>
        <w:autoSpaceDN w:val="0"/>
        <w:adjustRightInd w:val="0"/>
        <w:jc w:val="both"/>
        <w:rPr>
          <w:rFonts w:eastAsia="Calibri"/>
          <w:b/>
          <w:color w:val="000000"/>
          <w:sz w:val="26"/>
          <w:szCs w:val="26"/>
          <w:lang w:eastAsia="en-US"/>
        </w:rPr>
      </w:pPr>
      <w:r w:rsidRPr="0019243F">
        <w:rPr>
          <w:rFonts w:eastAsia="Calibri"/>
          <w:b/>
          <w:color w:val="000000"/>
          <w:sz w:val="26"/>
          <w:szCs w:val="26"/>
          <w:lang w:eastAsia="en-US"/>
        </w:rPr>
        <w:t xml:space="preserve">Решение: </w:t>
      </w:r>
    </w:p>
    <w:p w:rsidR="0019243F" w:rsidRPr="0019243F" w:rsidRDefault="0019243F" w:rsidP="0019243F">
      <w:pPr>
        <w:tabs>
          <w:tab w:val="left" w:pos="1134"/>
        </w:tabs>
        <w:ind w:firstLine="709"/>
        <w:contextualSpacing/>
        <w:jc w:val="both"/>
        <w:outlineLvl w:val="0"/>
        <w:rPr>
          <w:sz w:val="28"/>
          <w:szCs w:val="28"/>
        </w:rPr>
      </w:pPr>
      <w:r w:rsidRPr="0019243F">
        <w:rPr>
          <w:sz w:val="28"/>
          <w:szCs w:val="28"/>
        </w:rPr>
        <w:t>2.1.</w:t>
      </w:r>
      <w:r w:rsidRPr="0019243F">
        <w:rPr>
          <w:sz w:val="28"/>
          <w:szCs w:val="28"/>
        </w:rPr>
        <w:tab/>
        <w:t>Принять к сведению отчет об эффективном, целевом и своевременном использовании средств финансовой поддержки Плана развития ПАО «Россети Северный Кавказ» за 3 квартал 2025 года согласно приложению 2 к настоящему решению.</w:t>
      </w:r>
    </w:p>
    <w:p w:rsidR="0019243F" w:rsidRPr="0019243F" w:rsidRDefault="0019243F" w:rsidP="0019243F">
      <w:pPr>
        <w:tabs>
          <w:tab w:val="left" w:pos="1134"/>
        </w:tabs>
        <w:ind w:left="709"/>
        <w:contextualSpacing/>
        <w:jc w:val="both"/>
        <w:outlineLvl w:val="0"/>
        <w:rPr>
          <w:sz w:val="28"/>
          <w:szCs w:val="28"/>
        </w:rPr>
      </w:pPr>
      <w:r w:rsidRPr="0019243F">
        <w:rPr>
          <w:sz w:val="28"/>
          <w:szCs w:val="28"/>
        </w:rPr>
        <w:t>2.2.</w:t>
      </w:r>
      <w:r w:rsidRPr="0019243F">
        <w:rPr>
          <w:sz w:val="28"/>
          <w:szCs w:val="28"/>
        </w:rPr>
        <w:tab/>
        <w:t>Отметить:</w:t>
      </w:r>
    </w:p>
    <w:p w:rsidR="0019243F" w:rsidRPr="0019243F" w:rsidRDefault="0019243F" w:rsidP="0019243F">
      <w:pPr>
        <w:tabs>
          <w:tab w:val="left" w:pos="1134"/>
        </w:tabs>
        <w:ind w:firstLine="709"/>
        <w:contextualSpacing/>
        <w:jc w:val="both"/>
        <w:outlineLvl w:val="0"/>
        <w:rPr>
          <w:sz w:val="28"/>
          <w:szCs w:val="28"/>
        </w:rPr>
      </w:pPr>
      <w:r w:rsidRPr="0019243F">
        <w:rPr>
          <w:sz w:val="28"/>
          <w:szCs w:val="28"/>
        </w:rPr>
        <w:t xml:space="preserve">2.2.1. По мероприятиям Плана развития ПАО «Россети Северный Кавказ» низкие темпы реализации и наличие рисков неисполнения сроков финансирования по Соглашению о контроле расходования средств финансовой поддержки Плана развития ПАО «Россети Северный Кавказ» от 23.10.2020 </w:t>
      </w:r>
      <w:r w:rsidR="00D72007">
        <w:rPr>
          <w:sz w:val="28"/>
          <w:szCs w:val="28"/>
        </w:rPr>
        <w:t xml:space="preserve">                 </w:t>
      </w:r>
      <w:r w:rsidRPr="0019243F">
        <w:rPr>
          <w:sz w:val="28"/>
          <w:szCs w:val="28"/>
        </w:rPr>
        <w:t>№ 5985;</w:t>
      </w:r>
    </w:p>
    <w:p w:rsidR="0019243F" w:rsidRPr="0019243F" w:rsidRDefault="0019243F" w:rsidP="0019243F">
      <w:pPr>
        <w:tabs>
          <w:tab w:val="left" w:pos="1134"/>
        </w:tabs>
        <w:ind w:firstLine="709"/>
        <w:contextualSpacing/>
        <w:jc w:val="both"/>
        <w:outlineLvl w:val="0"/>
        <w:rPr>
          <w:sz w:val="28"/>
          <w:szCs w:val="28"/>
        </w:rPr>
      </w:pPr>
      <w:r w:rsidRPr="0019243F">
        <w:rPr>
          <w:sz w:val="28"/>
          <w:szCs w:val="28"/>
        </w:rPr>
        <w:t>2.2.2. Неисполнение протокольного решения Совета директоров                         ПАО «Россети» (пункт 2 по вопросу № 3 протокола от 19.12.2024 № 672) в части постановки под напряжение в 2024 году ВЛ 110 кВ Дылым-Тлох (ВЛ-167) (1 км) и перенос срока завершения мероприятий 2 этапа реконструкции ВЛ 110 кВ Дылым-Тлох (ВЛ-167) (8,5 км) на 2026 год;</w:t>
      </w:r>
    </w:p>
    <w:p w:rsidR="0019243F" w:rsidRPr="0019243F" w:rsidRDefault="0019243F" w:rsidP="0019243F">
      <w:pPr>
        <w:tabs>
          <w:tab w:val="left" w:pos="1134"/>
        </w:tabs>
        <w:ind w:firstLine="709"/>
        <w:contextualSpacing/>
        <w:jc w:val="both"/>
        <w:outlineLvl w:val="0"/>
        <w:rPr>
          <w:sz w:val="28"/>
          <w:szCs w:val="28"/>
        </w:rPr>
      </w:pPr>
      <w:r w:rsidRPr="0019243F">
        <w:rPr>
          <w:sz w:val="28"/>
          <w:szCs w:val="28"/>
        </w:rPr>
        <w:t>2.2.3. Отклонения от сроков контрольных этапов укрупненных сетевых графиков по мероприятиям Плана развития ПАО «Россети Северный Кавказ»;</w:t>
      </w:r>
    </w:p>
    <w:p w:rsidR="0019243F" w:rsidRPr="0019243F" w:rsidRDefault="0019243F" w:rsidP="0019243F">
      <w:pPr>
        <w:tabs>
          <w:tab w:val="left" w:pos="1134"/>
        </w:tabs>
        <w:ind w:left="709"/>
        <w:contextualSpacing/>
        <w:jc w:val="both"/>
        <w:outlineLvl w:val="0"/>
        <w:rPr>
          <w:sz w:val="28"/>
          <w:szCs w:val="28"/>
        </w:rPr>
      </w:pPr>
      <w:r w:rsidRPr="0019243F">
        <w:rPr>
          <w:sz w:val="28"/>
          <w:szCs w:val="28"/>
        </w:rPr>
        <w:t>2.2.4. Риск невыполнения в 2025 году мероприятия по реконструкции</w:t>
      </w:r>
    </w:p>
    <w:p w:rsidR="0019243F" w:rsidRPr="0019243F" w:rsidRDefault="0019243F" w:rsidP="0019243F">
      <w:pPr>
        <w:tabs>
          <w:tab w:val="left" w:pos="1134"/>
        </w:tabs>
        <w:contextualSpacing/>
        <w:jc w:val="both"/>
        <w:outlineLvl w:val="0"/>
        <w:rPr>
          <w:sz w:val="28"/>
          <w:szCs w:val="28"/>
        </w:rPr>
      </w:pPr>
      <w:r w:rsidRPr="0019243F">
        <w:rPr>
          <w:sz w:val="28"/>
          <w:szCs w:val="28"/>
        </w:rPr>
        <w:t>ПС 110/35/10 кВ Адыл-Су, включенного в План развития ПАО «Россети Северный Кавказ».</w:t>
      </w:r>
    </w:p>
    <w:p w:rsidR="0019243F" w:rsidRPr="0019243F" w:rsidRDefault="0019243F" w:rsidP="0019243F">
      <w:pPr>
        <w:tabs>
          <w:tab w:val="left" w:pos="1134"/>
        </w:tabs>
        <w:ind w:firstLine="709"/>
        <w:contextualSpacing/>
        <w:jc w:val="both"/>
        <w:outlineLvl w:val="0"/>
        <w:rPr>
          <w:sz w:val="28"/>
          <w:szCs w:val="28"/>
        </w:rPr>
      </w:pPr>
      <w:r w:rsidRPr="0019243F">
        <w:rPr>
          <w:sz w:val="28"/>
          <w:szCs w:val="28"/>
        </w:rPr>
        <w:t>2.3. Единоличному исполнительному органу ПАО «Россети Северный Кавказ» обеспечить:</w:t>
      </w:r>
    </w:p>
    <w:p w:rsidR="0019243F" w:rsidRPr="0019243F" w:rsidRDefault="0019243F" w:rsidP="0019243F">
      <w:pPr>
        <w:tabs>
          <w:tab w:val="left" w:pos="1134"/>
        </w:tabs>
        <w:ind w:firstLine="709"/>
        <w:contextualSpacing/>
        <w:jc w:val="both"/>
        <w:outlineLvl w:val="0"/>
        <w:rPr>
          <w:sz w:val="28"/>
          <w:szCs w:val="28"/>
        </w:rPr>
      </w:pPr>
      <w:r w:rsidRPr="0019243F">
        <w:rPr>
          <w:sz w:val="28"/>
          <w:szCs w:val="28"/>
        </w:rPr>
        <w:t>2.3.1. Ликвидацию в кратчайшие сроки отставаний от укрупненных сетевых графиков и завершение работ на объектах Плана развития                                 ПАО «Россети Северный Кавказ» в установленные сроки;</w:t>
      </w:r>
    </w:p>
    <w:p w:rsidR="0019243F" w:rsidRPr="0019243F" w:rsidRDefault="0019243F" w:rsidP="0019243F">
      <w:pPr>
        <w:tabs>
          <w:tab w:val="left" w:pos="1134"/>
        </w:tabs>
        <w:ind w:firstLine="709"/>
        <w:contextualSpacing/>
        <w:jc w:val="both"/>
        <w:outlineLvl w:val="0"/>
        <w:rPr>
          <w:sz w:val="28"/>
          <w:szCs w:val="28"/>
        </w:rPr>
      </w:pPr>
      <w:r w:rsidRPr="0019243F">
        <w:rPr>
          <w:sz w:val="28"/>
          <w:szCs w:val="28"/>
        </w:rPr>
        <w:t>2.3.2. Согласование в установленном порядке не позднее 28.02.2026 актуализированного Плана развития ПАО «Россети Северный Кавказ» в целях снижения риска неисполнения мероприятий по итогам 2025 года;</w:t>
      </w:r>
    </w:p>
    <w:p w:rsidR="0019243F" w:rsidRPr="0019243F" w:rsidRDefault="0019243F" w:rsidP="0019243F">
      <w:pPr>
        <w:tabs>
          <w:tab w:val="left" w:pos="1134"/>
        </w:tabs>
        <w:ind w:firstLine="709"/>
        <w:contextualSpacing/>
        <w:jc w:val="both"/>
        <w:outlineLvl w:val="0"/>
        <w:rPr>
          <w:sz w:val="28"/>
          <w:szCs w:val="28"/>
        </w:rPr>
      </w:pPr>
      <w:r w:rsidRPr="0019243F">
        <w:rPr>
          <w:sz w:val="28"/>
          <w:szCs w:val="28"/>
        </w:rPr>
        <w:t>2.3.3. Выполнение проектно-изыскательских работ для мероприятий 1 и 2 приоритетов Программы модернизации и повышения надежности электросетевого комплекса Республики Дагестан, финансируемой в рамках Программы повышения надежности Общества, в том числе возмещение понесенных затрат на реализацию мероприятий за счет собственных и/или заемных средств;</w:t>
      </w:r>
    </w:p>
    <w:p w:rsidR="0019243F" w:rsidRPr="0019243F" w:rsidRDefault="0019243F" w:rsidP="0019243F">
      <w:pPr>
        <w:tabs>
          <w:tab w:val="left" w:pos="1134"/>
        </w:tabs>
        <w:ind w:firstLine="709"/>
        <w:contextualSpacing/>
        <w:jc w:val="both"/>
        <w:outlineLvl w:val="0"/>
        <w:rPr>
          <w:sz w:val="28"/>
          <w:szCs w:val="28"/>
        </w:rPr>
      </w:pPr>
      <w:r w:rsidRPr="0019243F">
        <w:rPr>
          <w:sz w:val="28"/>
          <w:szCs w:val="28"/>
        </w:rPr>
        <w:t>2.3.4. Выполнение проектно-изыскательских работ для мероприятий 1 и 2 приоритетов Программы модернизации и повышения надежности электросетевого комплекса Республики Ингушетия, финансируемой в рамках Программы повышения надежности Общества, в том числе возмещение понесенных затрат на реализацию мероприятий за счет собственных и/или заемных средств;</w:t>
      </w:r>
    </w:p>
    <w:p w:rsidR="0019243F" w:rsidRPr="0019243F" w:rsidRDefault="0019243F" w:rsidP="0019243F">
      <w:pPr>
        <w:tabs>
          <w:tab w:val="left" w:pos="1134"/>
        </w:tabs>
        <w:ind w:firstLine="709"/>
        <w:contextualSpacing/>
        <w:jc w:val="both"/>
        <w:outlineLvl w:val="0"/>
        <w:rPr>
          <w:sz w:val="28"/>
          <w:szCs w:val="28"/>
        </w:rPr>
      </w:pPr>
      <w:r w:rsidRPr="0019243F">
        <w:rPr>
          <w:sz w:val="28"/>
          <w:szCs w:val="28"/>
        </w:rPr>
        <w:t>2.3.5. Финансирование строительно-монтажных работ первоочередных мероприятий Программы повышения надежности электросетевого комплекса Республики Дагестан, финансируемых в соответствии с распоряжениями Правительства Российской Федерации от 16 августа 2022 г. № 2264-р и                      от 11 октября 2023 г. № 2774-р и реконструкции ВЛ 110 Дылым-Тлох (ВЛ-167) 2 этап, в том числе возмещение понесенных ранее затрат на реализацию мероприятий за счет собственных и/или заемных средств.</w:t>
      </w:r>
    </w:p>
    <w:p w:rsidR="0019243F" w:rsidRPr="0019243F" w:rsidRDefault="0019243F" w:rsidP="0019243F">
      <w:pPr>
        <w:tabs>
          <w:tab w:val="left" w:pos="1134"/>
        </w:tabs>
        <w:ind w:firstLine="709"/>
        <w:jc w:val="both"/>
        <w:outlineLvl w:val="0"/>
        <w:rPr>
          <w:sz w:val="28"/>
          <w:szCs w:val="28"/>
        </w:rPr>
      </w:pPr>
      <w:r w:rsidRPr="0019243F">
        <w:rPr>
          <w:sz w:val="28"/>
          <w:szCs w:val="28"/>
        </w:rPr>
        <w:t>2.4. Поручить менеджменту ПАО «Россети Северный Кавказ» обеспечить в установленном порядке внесение изменений в План развития ПАО «Россети Северный Кавказ» в части продления сроков реализации и финансирования.</w:t>
      </w:r>
    </w:p>
    <w:p w:rsidR="0019243F" w:rsidRPr="00922F3E" w:rsidRDefault="0019243F" w:rsidP="0019243F">
      <w:pPr>
        <w:widowControl w:val="0"/>
        <w:tabs>
          <w:tab w:val="left" w:pos="1134"/>
        </w:tabs>
        <w:jc w:val="both"/>
        <w:rPr>
          <w:sz w:val="28"/>
          <w:szCs w:val="28"/>
        </w:rPr>
      </w:pPr>
      <w:r w:rsidRPr="00922F3E">
        <w:rPr>
          <w:sz w:val="28"/>
          <w:szCs w:val="28"/>
        </w:rPr>
        <w:t xml:space="preserve">Голосовали «ЗА»: Андреева Е.В., Баранюк Н.Н., Гончаров Ю.В., Левченко Р.А., Ляпунов Е.В., Макаров В.А., Мольский А.В., Парамонова Н.В., </w:t>
      </w:r>
      <w:r w:rsidR="00922F3E" w:rsidRPr="00922F3E">
        <w:rPr>
          <w:sz w:val="28"/>
          <w:szCs w:val="28"/>
        </w:rPr>
        <w:t xml:space="preserve">Полинов А.А.,        </w:t>
      </w:r>
      <w:r w:rsidRPr="00922F3E">
        <w:rPr>
          <w:sz w:val="28"/>
          <w:szCs w:val="28"/>
        </w:rPr>
        <w:t>Сасин Н.И., Устюгов Д.В.</w:t>
      </w:r>
    </w:p>
    <w:p w:rsidR="0019243F" w:rsidRPr="00922F3E" w:rsidRDefault="0019243F" w:rsidP="0019243F">
      <w:pPr>
        <w:widowControl w:val="0"/>
        <w:tabs>
          <w:tab w:val="left" w:pos="0"/>
          <w:tab w:val="left" w:pos="1276"/>
        </w:tabs>
        <w:jc w:val="both"/>
        <w:rPr>
          <w:sz w:val="28"/>
          <w:szCs w:val="28"/>
        </w:rPr>
      </w:pPr>
      <w:r w:rsidRPr="00922F3E">
        <w:rPr>
          <w:sz w:val="28"/>
          <w:szCs w:val="28"/>
        </w:rPr>
        <w:t>«ПРОТИВ»: нет. «ВОЗДЕРЖАЛСЯ»: нет.</w:t>
      </w:r>
    </w:p>
    <w:p w:rsidR="0019243F" w:rsidRDefault="0019243F" w:rsidP="0019243F">
      <w:pPr>
        <w:tabs>
          <w:tab w:val="left" w:pos="1134"/>
        </w:tabs>
        <w:jc w:val="both"/>
        <w:outlineLvl w:val="0"/>
        <w:rPr>
          <w:rFonts w:eastAsia="Calibri"/>
          <w:color w:val="000000"/>
          <w:sz w:val="28"/>
          <w:szCs w:val="28"/>
        </w:rPr>
      </w:pPr>
      <w:r w:rsidRPr="00922F3E">
        <w:rPr>
          <w:b/>
          <w:sz w:val="28"/>
          <w:szCs w:val="28"/>
        </w:rPr>
        <w:t>Решение принято.</w:t>
      </w:r>
      <w:r w:rsidRPr="005A7960">
        <w:t xml:space="preserve"> </w:t>
      </w:r>
    </w:p>
    <w:p w:rsidR="0019243F" w:rsidRPr="0019243F" w:rsidRDefault="0019243F" w:rsidP="0019243F">
      <w:pPr>
        <w:autoSpaceDE w:val="0"/>
        <w:autoSpaceDN w:val="0"/>
        <w:adjustRightInd w:val="0"/>
        <w:rPr>
          <w:rFonts w:eastAsia="Calibri"/>
          <w:color w:val="000000"/>
          <w:sz w:val="28"/>
          <w:szCs w:val="28"/>
          <w:lang w:eastAsia="en-US"/>
        </w:rPr>
      </w:pPr>
    </w:p>
    <w:p w:rsidR="0019243F" w:rsidRPr="0019243F" w:rsidRDefault="0019243F" w:rsidP="0019243F">
      <w:pPr>
        <w:autoSpaceDE w:val="0"/>
        <w:autoSpaceDN w:val="0"/>
        <w:adjustRightInd w:val="0"/>
        <w:rPr>
          <w:rFonts w:eastAsia="Calibri"/>
          <w:b/>
          <w:color w:val="000000"/>
          <w:sz w:val="26"/>
          <w:szCs w:val="26"/>
          <w:lang w:eastAsia="en-US"/>
        </w:rPr>
      </w:pPr>
      <w:r w:rsidRPr="0019243F">
        <w:rPr>
          <w:rFonts w:eastAsia="Calibri"/>
          <w:b/>
          <w:color w:val="000000"/>
          <w:sz w:val="26"/>
          <w:szCs w:val="26"/>
          <w:lang w:eastAsia="en-US"/>
        </w:rPr>
        <w:t xml:space="preserve">Вопрос: </w:t>
      </w:r>
    </w:p>
    <w:p w:rsidR="0019243F" w:rsidRPr="0019243F" w:rsidRDefault="0019243F" w:rsidP="0019243F">
      <w:pPr>
        <w:widowControl w:val="0"/>
        <w:tabs>
          <w:tab w:val="left" w:pos="709"/>
          <w:tab w:val="left" w:pos="851"/>
          <w:tab w:val="left" w:pos="993"/>
          <w:tab w:val="left" w:pos="1134"/>
        </w:tabs>
        <w:jc w:val="both"/>
        <w:rPr>
          <w:rFonts w:eastAsia="Calibri"/>
          <w:sz w:val="28"/>
          <w:szCs w:val="28"/>
          <w:lang w:eastAsia="en-US"/>
        </w:rPr>
      </w:pPr>
      <w:r w:rsidRPr="0019243F">
        <w:rPr>
          <w:rFonts w:eastAsia="Calibri"/>
          <w:b/>
          <w:color w:val="000000"/>
          <w:sz w:val="26"/>
          <w:szCs w:val="26"/>
          <w:lang w:eastAsia="en-US"/>
        </w:rPr>
        <w:t xml:space="preserve">3. </w:t>
      </w:r>
      <w:r w:rsidRPr="0019243F">
        <w:rPr>
          <w:rFonts w:eastAsiaTheme="minorHAnsi"/>
          <w:sz w:val="28"/>
          <w:szCs w:val="28"/>
          <w:lang w:eastAsia="en-US"/>
        </w:rPr>
        <w:t>Об утверждении Политики инновационного развития ПАО «Россети Северный Кавказ».</w:t>
      </w:r>
    </w:p>
    <w:p w:rsidR="0019243F" w:rsidRPr="0019243F" w:rsidRDefault="0019243F" w:rsidP="0019243F">
      <w:pPr>
        <w:autoSpaceDE w:val="0"/>
        <w:autoSpaceDN w:val="0"/>
        <w:adjustRightInd w:val="0"/>
        <w:jc w:val="both"/>
        <w:rPr>
          <w:rFonts w:eastAsia="Calibri"/>
          <w:b/>
          <w:color w:val="000000"/>
          <w:sz w:val="26"/>
          <w:szCs w:val="26"/>
          <w:lang w:eastAsia="en-US"/>
        </w:rPr>
      </w:pPr>
      <w:r w:rsidRPr="0019243F">
        <w:rPr>
          <w:rFonts w:eastAsia="Calibri"/>
          <w:b/>
          <w:color w:val="000000"/>
          <w:sz w:val="26"/>
          <w:szCs w:val="26"/>
          <w:lang w:eastAsia="en-US"/>
        </w:rPr>
        <w:t xml:space="preserve">Решение: </w:t>
      </w:r>
    </w:p>
    <w:p w:rsidR="0019243F" w:rsidRPr="0019243F" w:rsidRDefault="005D2107" w:rsidP="0019243F">
      <w:pPr>
        <w:tabs>
          <w:tab w:val="num" w:pos="360"/>
        </w:tabs>
        <w:ind w:firstLine="709"/>
        <w:jc w:val="both"/>
        <w:rPr>
          <w:rFonts w:eastAsiaTheme="minorHAnsi"/>
          <w:sz w:val="28"/>
          <w:szCs w:val="28"/>
          <w:lang w:eastAsia="en-US"/>
        </w:rPr>
      </w:pPr>
      <w:r>
        <w:rPr>
          <w:rFonts w:eastAsiaTheme="minorHAnsi"/>
          <w:sz w:val="28"/>
          <w:szCs w:val="28"/>
          <w:lang w:eastAsia="en-US"/>
        </w:rPr>
        <w:t>3.</w:t>
      </w:r>
      <w:r w:rsidR="0019243F" w:rsidRPr="0019243F">
        <w:rPr>
          <w:rFonts w:eastAsiaTheme="minorHAnsi"/>
          <w:sz w:val="28"/>
          <w:szCs w:val="28"/>
          <w:lang w:eastAsia="en-US"/>
        </w:rPr>
        <w:t>1. Утвердить Политику инновационного развития ПАО «Россети Северный Кавказ» согласно приложению 3 к настоящему решению.</w:t>
      </w:r>
    </w:p>
    <w:p w:rsidR="0019243F" w:rsidRPr="0019243F" w:rsidRDefault="005D2107" w:rsidP="0019243F">
      <w:pPr>
        <w:tabs>
          <w:tab w:val="num" w:pos="360"/>
        </w:tabs>
        <w:ind w:firstLine="709"/>
        <w:jc w:val="both"/>
        <w:rPr>
          <w:rFonts w:eastAsiaTheme="minorHAnsi"/>
          <w:sz w:val="22"/>
          <w:szCs w:val="22"/>
          <w:lang w:eastAsia="en-US"/>
        </w:rPr>
      </w:pPr>
      <w:r>
        <w:rPr>
          <w:rFonts w:eastAsiaTheme="minorHAnsi"/>
          <w:sz w:val="28"/>
          <w:szCs w:val="28"/>
          <w:lang w:eastAsia="en-US"/>
        </w:rPr>
        <w:t>3.</w:t>
      </w:r>
      <w:r w:rsidR="0019243F" w:rsidRPr="0019243F">
        <w:rPr>
          <w:rFonts w:eastAsiaTheme="minorHAnsi"/>
          <w:sz w:val="28"/>
          <w:szCs w:val="28"/>
          <w:lang w:eastAsia="en-US"/>
        </w:rPr>
        <w:t xml:space="preserve">2. Признать утратившим силу пункт 1 решения Совета директоров Общества 14.06.2022 (протокол от 17.06.2022 № 503) по вопросу № 10 «Об утверждении Политики инновационного развития ПАО «Россети» в качестве внутреннего документа Общества», с даты принятия настоящего решения Советом директоров Общества.   </w:t>
      </w:r>
    </w:p>
    <w:p w:rsidR="001A09A2" w:rsidRPr="00922F3E" w:rsidRDefault="001A09A2" w:rsidP="001A09A2">
      <w:pPr>
        <w:widowControl w:val="0"/>
        <w:tabs>
          <w:tab w:val="left" w:pos="1134"/>
        </w:tabs>
        <w:jc w:val="both"/>
        <w:rPr>
          <w:sz w:val="28"/>
          <w:szCs w:val="28"/>
        </w:rPr>
      </w:pPr>
      <w:r w:rsidRPr="00922F3E">
        <w:rPr>
          <w:sz w:val="28"/>
          <w:szCs w:val="28"/>
        </w:rPr>
        <w:t xml:space="preserve">Голосовали «ЗА»: Андреева Е.В., Баранюк Н.Н., Гончаров Ю.В., Левченко Р.А., Ляпунов Е.В., Макаров В.А., Мольский А.В., Парамонова Н.В., </w:t>
      </w:r>
      <w:r w:rsidR="00922F3E" w:rsidRPr="00922F3E">
        <w:rPr>
          <w:sz w:val="28"/>
          <w:szCs w:val="28"/>
        </w:rPr>
        <w:t xml:space="preserve">  Полинов А.А.,        </w:t>
      </w:r>
      <w:r w:rsidRPr="00922F3E">
        <w:rPr>
          <w:sz w:val="28"/>
          <w:szCs w:val="28"/>
        </w:rPr>
        <w:t>Сасин Н.И., Устюгов Д.В.</w:t>
      </w:r>
    </w:p>
    <w:p w:rsidR="001A09A2" w:rsidRPr="00922F3E" w:rsidRDefault="001A09A2" w:rsidP="001A09A2">
      <w:pPr>
        <w:widowControl w:val="0"/>
        <w:tabs>
          <w:tab w:val="left" w:pos="0"/>
          <w:tab w:val="left" w:pos="1276"/>
        </w:tabs>
        <w:jc w:val="both"/>
        <w:rPr>
          <w:sz w:val="28"/>
          <w:szCs w:val="28"/>
        </w:rPr>
      </w:pPr>
      <w:r w:rsidRPr="00922F3E">
        <w:rPr>
          <w:sz w:val="28"/>
          <w:szCs w:val="28"/>
        </w:rPr>
        <w:t>«ПРОТИВ»: нет. «ВОЗДЕРЖАЛСЯ»: нет.</w:t>
      </w:r>
    </w:p>
    <w:p w:rsidR="001A09A2" w:rsidRDefault="001A09A2" w:rsidP="001A09A2">
      <w:pPr>
        <w:tabs>
          <w:tab w:val="left" w:pos="1134"/>
        </w:tabs>
        <w:jc w:val="both"/>
        <w:outlineLvl w:val="0"/>
        <w:rPr>
          <w:rFonts w:eastAsia="Calibri"/>
          <w:color w:val="000000"/>
          <w:sz w:val="28"/>
          <w:szCs w:val="28"/>
        </w:rPr>
      </w:pPr>
      <w:r w:rsidRPr="00922F3E">
        <w:rPr>
          <w:b/>
          <w:sz w:val="28"/>
          <w:szCs w:val="28"/>
        </w:rPr>
        <w:t>Решение принято</w:t>
      </w:r>
      <w:r w:rsidR="00740510" w:rsidRPr="00922F3E">
        <w:rPr>
          <w:b/>
          <w:sz w:val="28"/>
          <w:szCs w:val="28"/>
        </w:rPr>
        <w:t>.</w:t>
      </w:r>
      <w:r w:rsidRPr="005A7960">
        <w:t xml:space="preserve"> </w:t>
      </w:r>
    </w:p>
    <w:p w:rsidR="00CB127F" w:rsidRPr="00A83082" w:rsidRDefault="005834DF" w:rsidP="00966E10">
      <w:pPr>
        <w:autoSpaceDE w:val="0"/>
        <w:autoSpaceDN w:val="0"/>
        <w:adjustRightInd w:val="0"/>
        <w:rPr>
          <w:b/>
          <w:sz w:val="26"/>
          <w:szCs w:val="26"/>
        </w:rPr>
      </w:pPr>
      <w:r w:rsidRPr="005834DF">
        <w:rPr>
          <w:rFonts w:eastAsia="Calibri"/>
          <w:color w:val="000000"/>
          <w:sz w:val="26"/>
          <w:szCs w:val="26"/>
          <w:lang w:eastAsia="en-US"/>
        </w:rPr>
        <w:tab/>
      </w: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BD3459" w:rsidTr="009966EF">
        <w:tc>
          <w:tcPr>
            <w:tcW w:w="1838" w:type="dxa"/>
          </w:tcPr>
          <w:p w:rsidR="00DA1998" w:rsidRPr="00BD3459" w:rsidRDefault="00DA1998" w:rsidP="004C7C94">
            <w:pPr>
              <w:tabs>
                <w:tab w:val="left" w:pos="4536"/>
                <w:tab w:val="left" w:pos="7088"/>
                <w:tab w:val="left" w:pos="7655"/>
                <w:tab w:val="left" w:pos="9356"/>
              </w:tabs>
              <w:jc w:val="both"/>
              <w:rPr>
                <w:sz w:val="28"/>
                <w:szCs w:val="28"/>
              </w:rPr>
            </w:pPr>
            <w:r w:rsidRPr="00BD3459">
              <w:rPr>
                <w:sz w:val="28"/>
                <w:szCs w:val="28"/>
              </w:rPr>
              <w:t>Приложени</w:t>
            </w:r>
            <w:r w:rsidR="004C7C94" w:rsidRPr="00BD3459">
              <w:rPr>
                <w:sz w:val="28"/>
                <w:szCs w:val="28"/>
              </w:rPr>
              <w:t>е</w:t>
            </w:r>
            <w:r w:rsidRPr="00BD3459">
              <w:rPr>
                <w:sz w:val="28"/>
                <w:szCs w:val="28"/>
              </w:rPr>
              <w:t xml:space="preserve">: </w:t>
            </w:r>
          </w:p>
        </w:tc>
        <w:tc>
          <w:tcPr>
            <w:tcW w:w="709" w:type="dxa"/>
          </w:tcPr>
          <w:p w:rsidR="00DA1998" w:rsidRPr="001F2498" w:rsidRDefault="001F2498" w:rsidP="00933F2D">
            <w:pPr>
              <w:tabs>
                <w:tab w:val="left" w:pos="4536"/>
                <w:tab w:val="left" w:pos="7088"/>
                <w:tab w:val="left" w:pos="7655"/>
                <w:tab w:val="left" w:pos="9356"/>
              </w:tabs>
              <w:ind w:left="-108" w:firstLine="3"/>
              <w:jc w:val="center"/>
              <w:rPr>
                <w:sz w:val="28"/>
                <w:szCs w:val="28"/>
              </w:rPr>
            </w:pPr>
            <w:r>
              <w:rPr>
                <w:sz w:val="28"/>
                <w:szCs w:val="28"/>
              </w:rPr>
              <w:t>1</w:t>
            </w:r>
            <w:r w:rsidR="00933F2D">
              <w:rPr>
                <w:sz w:val="28"/>
                <w:szCs w:val="28"/>
              </w:rPr>
              <w:t>.</w:t>
            </w:r>
            <w:r w:rsidR="00E6570B">
              <w:rPr>
                <w:sz w:val="28"/>
                <w:szCs w:val="28"/>
              </w:rPr>
              <w:t xml:space="preserve"> </w:t>
            </w:r>
          </w:p>
        </w:tc>
        <w:tc>
          <w:tcPr>
            <w:tcW w:w="7083" w:type="dxa"/>
          </w:tcPr>
          <w:p w:rsidR="00DA1998" w:rsidRPr="00BD3459" w:rsidRDefault="00D72007" w:rsidP="00EC3B56">
            <w:pPr>
              <w:widowControl w:val="0"/>
              <w:spacing w:line="228" w:lineRule="auto"/>
              <w:ind w:left="-102"/>
              <w:contextualSpacing/>
              <w:jc w:val="both"/>
              <w:rPr>
                <w:sz w:val="28"/>
                <w:szCs w:val="28"/>
              </w:rPr>
            </w:pPr>
            <w:r>
              <w:rPr>
                <w:rFonts w:eastAsia="Calibri"/>
                <w:color w:val="000000"/>
                <w:sz w:val="28"/>
                <w:szCs w:val="28"/>
                <w:lang w:eastAsia="en-US"/>
              </w:rPr>
              <w:t>К</w:t>
            </w:r>
            <w:r w:rsidRPr="0019243F">
              <w:rPr>
                <w:rFonts w:eastAsia="Calibri"/>
                <w:color w:val="000000"/>
                <w:sz w:val="28"/>
                <w:szCs w:val="28"/>
                <w:lang w:eastAsia="en-US"/>
              </w:rPr>
              <w:t xml:space="preserve">редитный план ПАО «Россети Северный Кавказ» </w:t>
            </w:r>
            <w:r w:rsidR="00EC3B56">
              <w:rPr>
                <w:rFonts w:eastAsia="Calibri"/>
                <w:color w:val="000000"/>
                <w:sz w:val="28"/>
                <w:szCs w:val="28"/>
                <w:lang w:eastAsia="en-US"/>
              </w:rPr>
              <w:t xml:space="preserve">                        </w:t>
            </w:r>
            <w:r w:rsidRPr="0019243F">
              <w:rPr>
                <w:rFonts w:eastAsia="Calibri"/>
                <w:color w:val="000000"/>
                <w:sz w:val="28"/>
                <w:szCs w:val="28"/>
                <w:lang w:eastAsia="en-US"/>
              </w:rPr>
              <w:t xml:space="preserve">на </w:t>
            </w:r>
            <w:r w:rsidR="00EC3B56">
              <w:rPr>
                <w:rFonts w:eastAsia="Calibri"/>
                <w:color w:val="000000"/>
                <w:sz w:val="28"/>
                <w:szCs w:val="28"/>
                <w:lang w:eastAsia="en-US"/>
              </w:rPr>
              <w:t>1</w:t>
            </w:r>
            <w:r w:rsidRPr="0019243F">
              <w:rPr>
                <w:rFonts w:eastAsia="Calibri"/>
                <w:color w:val="000000"/>
                <w:sz w:val="28"/>
                <w:szCs w:val="28"/>
                <w:lang w:eastAsia="en-US"/>
              </w:rPr>
              <w:t xml:space="preserve"> квартал 2026 года в новой редакции</w:t>
            </w:r>
            <w:r w:rsidR="00EC3B56">
              <w:rPr>
                <w:rFonts w:eastAsia="Calibri"/>
                <w:color w:val="000000"/>
                <w:sz w:val="28"/>
                <w:szCs w:val="28"/>
                <w:lang w:eastAsia="en-US"/>
              </w:rPr>
              <w:t>.</w:t>
            </w:r>
          </w:p>
        </w:tc>
      </w:tr>
      <w:tr w:rsidR="00615653" w:rsidRPr="00BD3459" w:rsidTr="009966EF">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615653"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615653" w:rsidRPr="00BD3459" w:rsidRDefault="00D72007" w:rsidP="006C42E3">
            <w:pPr>
              <w:pStyle w:val="21"/>
              <w:spacing w:after="0" w:line="240" w:lineRule="auto"/>
              <w:ind w:left="-103"/>
              <w:jc w:val="both"/>
              <w:rPr>
                <w:sz w:val="28"/>
                <w:szCs w:val="28"/>
              </w:rPr>
            </w:pPr>
            <w:r>
              <w:rPr>
                <w:sz w:val="28"/>
                <w:szCs w:val="28"/>
              </w:rPr>
              <w:t>О</w:t>
            </w:r>
            <w:r w:rsidRPr="0019243F">
              <w:rPr>
                <w:sz w:val="28"/>
                <w:szCs w:val="28"/>
              </w:rPr>
              <w:t>тчет об эффективном, целевом и своевременном использовании средств финансовой поддержки Плана развития ПАО «Россети Северный Кавказ» за 3 квартал 2025 года</w:t>
            </w:r>
            <w:r>
              <w:rPr>
                <w:sz w:val="28"/>
                <w:szCs w:val="28"/>
              </w:rPr>
              <w:t>.</w:t>
            </w:r>
          </w:p>
        </w:tc>
      </w:tr>
      <w:tr w:rsidR="002F0F83" w:rsidRPr="00BD3459" w:rsidTr="009966EF">
        <w:tc>
          <w:tcPr>
            <w:tcW w:w="1838" w:type="dxa"/>
          </w:tcPr>
          <w:p w:rsidR="002F0F83" w:rsidRPr="00BD3459" w:rsidRDefault="002F0F83" w:rsidP="004C7C94">
            <w:pPr>
              <w:tabs>
                <w:tab w:val="left" w:pos="4536"/>
                <w:tab w:val="left" w:pos="7088"/>
                <w:tab w:val="left" w:pos="7655"/>
                <w:tab w:val="left" w:pos="9356"/>
              </w:tabs>
              <w:jc w:val="both"/>
              <w:rPr>
                <w:sz w:val="28"/>
                <w:szCs w:val="28"/>
              </w:rPr>
            </w:pPr>
          </w:p>
        </w:tc>
        <w:tc>
          <w:tcPr>
            <w:tcW w:w="709" w:type="dxa"/>
          </w:tcPr>
          <w:p w:rsidR="002F0F83" w:rsidRDefault="002F0F83"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2F0F83" w:rsidRDefault="00D72007" w:rsidP="00D72007">
            <w:pPr>
              <w:pStyle w:val="21"/>
              <w:spacing w:after="0" w:line="240" w:lineRule="auto"/>
              <w:ind w:left="-103"/>
              <w:jc w:val="both"/>
              <w:rPr>
                <w:bCs/>
                <w:spacing w:val="-2"/>
                <w:sz w:val="28"/>
                <w:szCs w:val="28"/>
              </w:rPr>
            </w:pPr>
            <w:r w:rsidRPr="0019243F">
              <w:rPr>
                <w:rFonts w:eastAsiaTheme="minorHAnsi"/>
                <w:sz w:val="28"/>
                <w:szCs w:val="28"/>
                <w:lang w:eastAsia="en-US"/>
              </w:rPr>
              <w:t>Политик</w:t>
            </w:r>
            <w:r>
              <w:rPr>
                <w:rFonts w:eastAsiaTheme="minorHAnsi"/>
                <w:sz w:val="28"/>
                <w:szCs w:val="28"/>
                <w:lang w:eastAsia="en-US"/>
              </w:rPr>
              <w:t>а</w:t>
            </w:r>
            <w:r w:rsidRPr="0019243F">
              <w:rPr>
                <w:rFonts w:eastAsiaTheme="minorHAnsi"/>
                <w:sz w:val="28"/>
                <w:szCs w:val="28"/>
                <w:lang w:eastAsia="en-US"/>
              </w:rPr>
              <w:t xml:space="preserve"> инновационного развития ПАО «Россети Северный Кавказ»</w:t>
            </w:r>
            <w:r>
              <w:rPr>
                <w:rFonts w:eastAsiaTheme="minorHAnsi"/>
                <w:sz w:val="28"/>
                <w:szCs w:val="28"/>
                <w:lang w:eastAsia="en-US"/>
              </w:rPr>
              <w:t>.</w:t>
            </w:r>
          </w:p>
        </w:tc>
      </w:tr>
      <w:tr w:rsidR="00615653" w:rsidRPr="00BD3459" w:rsidTr="009966EF">
        <w:tc>
          <w:tcPr>
            <w:tcW w:w="1838" w:type="dxa"/>
          </w:tcPr>
          <w:p w:rsidR="00615653" w:rsidRPr="00BD3459" w:rsidRDefault="00615653" w:rsidP="004C7C94">
            <w:pPr>
              <w:tabs>
                <w:tab w:val="left" w:pos="4536"/>
                <w:tab w:val="left" w:pos="7088"/>
                <w:tab w:val="left" w:pos="7655"/>
                <w:tab w:val="left" w:pos="9356"/>
              </w:tabs>
              <w:jc w:val="both"/>
              <w:rPr>
                <w:sz w:val="28"/>
                <w:szCs w:val="28"/>
              </w:rPr>
            </w:pPr>
          </w:p>
        </w:tc>
        <w:tc>
          <w:tcPr>
            <w:tcW w:w="709" w:type="dxa"/>
          </w:tcPr>
          <w:p w:rsidR="00615653" w:rsidRDefault="00D72007" w:rsidP="00933F2D">
            <w:pPr>
              <w:tabs>
                <w:tab w:val="left" w:pos="4536"/>
                <w:tab w:val="left" w:pos="7088"/>
                <w:tab w:val="left" w:pos="7655"/>
                <w:tab w:val="left" w:pos="9356"/>
              </w:tabs>
              <w:ind w:left="-108" w:firstLine="3"/>
              <w:jc w:val="center"/>
              <w:rPr>
                <w:sz w:val="28"/>
                <w:szCs w:val="28"/>
              </w:rPr>
            </w:pPr>
            <w:r>
              <w:rPr>
                <w:sz w:val="28"/>
                <w:szCs w:val="28"/>
              </w:rPr>
              <w:t>4</w:t>
            </w:r>
            <w:r w:rsidR="00615653">
              <w:rPr>
                <w:sz w:val="28"/>
                <w:szCs w:val="28"/>
              </w:rPr>
              <w:t>.</w:t>
            </w:r>
          </w:p>
        </w:tc>
        <w:tc>
          <w:tcPr>
            <w:tcW w:w="7083" w:type="dxa"/>
          </w:tcPr>
          <w:p w:rsidR="00615653" w:rsidRPr="00BD3459" w:rsidRDefault="006270B6" w:rsidP="00EF6AA1">
            <w:pPr>
              <w:pStyle w:val="21"/>
              <w:spacing w:after="0" w:line="240" w:lineRule="auto"/>
              <w:ind w:left="-103"/>
              <w:jc w:val="both"/>
              <w:rPr>
                <w:sz w:val="28"/>
                <w:szCs w:val="28"/>
              </w:rPr>
            </w:pPr>
            <w:r w:rsidRPr="009F1CFD">
              <w:rPr>
                <w:rFonts w:eastAsia="MS Mincho"/>
                <w:sz w:val="28"/>
                <w:szCs w:val="28"/>
                <w:lang w:eastAsia="ja-JP"/>
              </w:rPr>
              <w:t>Опросные листы членов Совета директоров Общества, принявших участие в голосовании</w:t>
            </w:r>
            <w:r>
              <w:rPr>
                <w:rFonts w:eastAsia="MS Mincho"/>
                <w:sz w:val="28"/>
                <w:szCs w:val="28"/>
                <w:lang w:eastAsia="ja-JP"/>
              </w:rPr>
              <w:t>*</w:t>
            </w:r>
            <w:r w:rsidRPr="009F1CFD">
              <w:rPr>
                <w:rFonts w:eastAsia="MS Mincho"/>
                <w:sz w:val="28"/>
                <w:szCs w:val="28"/>
                <w:lang w:eastAsia="ja-JP"/>
              </w:rPr>
              <w:t>.</w:t>
            </w:r>
          </w:p>
        </w:tc>
      </w:tr>
    </w:tbl>
    <w:p w:rsidR="00700AE4" w:rsidRDefault="00700AE4" w:rsidP="00DA1998">
      <w:pPr>
        <w:tabs>
          <w:tab w:val="left" w:pos="4536"/>
          <w:tab w:val="left" w:pos="7088"/>
          <w:tab w:val="left" w:pos="7655"/>
          <w:tab w:val="left" w:pos="9356"/>
        </w:tabs>
        <w:jc w:val="both"/>
        <w:rPr>
          <w:sz w:val="20"/>
          <w:szCs w:val="20"/>
        </w:rPr>
      </w:pPr>
    </w:p>
    <w:p w:rsidR="00682CCF" w:rsidRPr="00101D45" w:rsidRDefault="00101D45" w:rsidP="00DA1998">
      <w:pPr>
        <w:tabs>
          <w:tab w:val="left" w:pos="4536"/>
          <w:tab w:val="left" w:pos="7088"/>
          <w:tab w:val="left" w:pos="7655"/>
          <w:tab w:val="left" w:pos="9356"/>
        </w:tabs>
        <w:jc w:val="both"/>
        <w:rPr>
          <w:sz w:val="20"/>
          <w:szCs w:val="20"/>
        </w:rPr>
      </w:pPr>
      <w:r w:rsidRPr="00101D45">
        <w:rPr>
          <w:sz w:val="20"/>
          <w:szCs w:val="20"/>
        </w:rPr>
        <w:t>*хранятся в электронном виде</w:t>
      </w:r>
    </w:p>
    <w:p w:rsidR="00793E8E" w:rsidRDefault="00793E8E" w:rsidP="00DA1998">
      <w:pPr>
        <w:tabs>
          <w:tab w:val="left" w:pos="4536"/>
          <w:tab w:val="left" w:pos="7088"/>
          <w:tab w:val="left" w:pos="7655"/>
          <w:tab w:val="left" w:pos="9356"/>
        </w:tabs>
        <w:jc w:val="both"/>
        <w:rPr>
          <w:sz w:val="28"/>
          <w:szCs w:val="28"/>
        </w:rPr>
      </w:pPr>
    </w:p>
    <w:p w:rsidR="00AE66AB" w:rsidRDefault="00AE66AB" w:rsidP="00DA1998">
      <w:pPr>
        <w:tabs>
          <w:tab w:val="left" w:pos="4536"/>
          <w:tab w:val="left" w:pos="7088"/>
          <w:tab w:val="left" w:pos="7655"/>
          <w:tab w:val="left" w:pos="9356"/>
        </w:tabs>
        <w:jc w:val="both"/>
        <w:rPr>
          <w:sz w:val="28"/>
          <w:szCs w:val="28"/>
        </w:rPr>
      </w:pPr>
    </w:p>
    <w:p w:rsidR="00DA1998" w:rsidRPr="00BD3459" w:rsidRDefault="00DA1998" w:rsidP="00DA1998">
      <w:pPr>
        <w:tabs>
          <w:tab w:val="left" w:pos="4536"/>
          <w:tab w:val="left" w:pos="7088"/>
          <w:tab w:val="left" w:pos="7655"/>
          <w:tab w:val="left" w:pos="9356"/>
        </w:tabs>
        <w:jc w:val="both"/>
        <w:rPr>
          <w:sz w:val="28"/>
          <w:szCs w:val="28"/>
        </w:rPr>
      </w:pPr>
      <w:r w:rsidRPr="00BD3459">
        <w:rPr>
          <w:sz w:val="28"/>
          <w:szCs w:val="28"/>
        </w:rPr>
        <w:t>Председатель Совета директоров</w:t>
      </w:r>
      <w:r w:rsidRPr="00BD3459">
        <w:rPr>
          <w:sz w:val="28"/>
          <w:szCs w:val="28"/>
        </w:rPr>
        <w:tab/>
      </w:r>
      <w:r w:rsidRPr="00BD3459">
        <w:rPr>
          <w:sz w:val="28"/>
          <w:szCs w:val="28"/>
        </w:rPr>
        <w:tab/>
        <w:t xml:space="preserve">        А.В. Мольский</w:t>
      </w:r>
    </w:p>
    <w:p w:rsidR="00F56D21"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BD3459">
        <w:rPr>
          <w:sz w:val="28"/>
          <w:szCs w:val="28"/>
        </w:rPr>
        <w:t xml:space="preserve">Корпоративный секретарь </w:t>
      </w:r>
      <w:r w:rsidRPr="00BD3459">
        <w:rPr>
          <w:sz w:val="28"/>
          <w:szCs w:val="28"/>
        </w:rPr>
        <w:tab/>
        <w:t xml:space="preserve">        М.Х. Кумукова</w:t>
      </w:r>
    </w:p>
    <w:sectPr w:rsidR="00DA1998" w:rsidRPr="00BD3459" w:rsidSect="00E20238">
      <w:footerReference w:type="default" r:id="rId9"/>
      <w:pgSz w:w="11906" w:h="16838"/>
      <w:pgMar w:top="1134" w:right="709" w:bottom="28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EA5" w:rsidRDefault="00CC0EA5" w:rsidP="00595CEE">
      <w:r>
        <w:separator/>
      </w:r>
    </w:p>
  </w:endnote>
  <w:endnote w:type="continuationSeparator" w:id="0">
    <w:p w:rsidR="00CC0EA5" w:rsidRDefault="00CC0EA5"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E42149">
          <w:rPr>
            <w:noProof/>
          </w:rPr>
          <w:t>4</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EA5" w:rsidRDefault="00CC0EA5" w:rsidP="00595CEE">
      <w:r>
        <w:separator/>
      </w:r>
    </w:p>
  </w:footnote>
  <w:footnote w:type="continuationSeparator" w:id="0">
    <w:p w:rsidR="00CC0EA5" w:rsidRDefault="00CC0EA5"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4"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2"/>
  </w:num>
  <w:num w:numId="2">
    <w:abstractNumId w:val="1"/>
  </w:num>
  <w:num w:numId="3">
    <w:abstractNumId w:val="0"/>
  </w:num>
  <w:num w:numId="4">
    <w:abstractNumId w:val="3"/>
  </w:num>
  <w:num w:numId="5">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E33"/>
    <w:rsid w:val="0001179F"/>
    <w:rsid w:val="000138F7"/>
    <w:rsid w:val="00015F5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61352"/>
    <w:rsid w:val="00063E16"/>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64FE"/>
    <w:rsid w:val="00100769"/>
    <w:rsid w:val="001011E3"/>
    <w:rsid w:val="00101A38"/>
    <w:rsid w:val="00101D45"/>
    <w:rsid w:val="00105D3B"/>
    <w:rsid w:val="00106A60"/>
    <w:rsid w:val="001164AF"/>
    <w:rsid w:val="00132631"/>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86CD6"/>
    <w:rsid w:val="00191796"/>
    <w:rsid w:val="0019243F"/>
    <w:rsid w:val="00196896"/>
    <w:rsid w:val="00197D0E"/>
    <w:rsid w:val="001A06B5"/>
    <w:rsid w:val="001A09A2"/>
    <w:rsid w:val="001A32BF"/>
    <w:rsid w:val="001A67DC"/>
    <w:rsid w:val="001A7AC4"/>
    <w:rsid w:val="001A7B55"/>
    <w:rsid w:val="001B2FDB"/>
    <w:rsid w:val="001B314F"/>
    <w:rsid w:val="001B51EB"/>
    <w:rsid w:val="001C137C"/>
    <w:rsid w:val="001D0C15"/>
    <w:rsid w:val="001D567A"/>
    <w:rsid w:val="001D5742"/>
    <w:rsid w:val="001D6253"/>
    <w:rsid w:val="001D776F"/>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4BE0"/>
    <w:rsid w:val="0025517E"/>
    <w:rsid w:val="00255AC4"/>
    <w:rsid w:val="00257B96"/>
    <w:rsid w:val="0026040E"/>
    <w:rsid w:val="00262146"/>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D714C"/>
    <w:rsid w:val="002E161A"/>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A2B27"/>
    <w:rsid w:val="003A2C41"/>
    <w:rsid w:val="003A35F9"/>
    <w:rsid w:val="003A42EA"/>
    <w:rsid w:val="003A7C7E"/>
    <w:rsid w:val="003A7E66"/>
    <w:rsid w:val="003B1077"/>
    <w:rsid w:val="003B1EDD"/>
    <w:rsid w:val="003B37AC"/>
    <w:rsid w:val="003B4F00"/>
    <w:rsid w:val="003C06EA"/>
    <w:rsid w:val="003C2EA0"/>
    <w:rsid w:val="003C3DFF"/>
    <w:rsid w:val="003C5B1C"/>
    <w:rsid w:val="003C77B3"/>
    <w:rsid w:val="003D42F1"/>
    <w:rsid w:val="003D5019"/>
    <w:rsid w:val="003D5B67"/>
    <w:rsid w:val="003D763F"/>
    <w:rsid w:val="003D79D1"/>
    <w:rsid w:val="003D7AE3"/>
    <w:rsid w:val="003E2235"/>
    <w:rsid w:val="003E46F5"/>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0138"/>
    <w:rsid w:val="004F4040"/>
    <w:rsid w:val="005012FA"/>
    <w:rsid w:val="005014A3"/>
    <w:rsid w:val="00501CF1"/>
    <w:rsid w:val="00503AFA"/>
    <w:rsid w:val="00506F72"/>
    <w:rsid w:val="00520C55"/>
    <w:rsid w:val="00521C85"/>
    <w:rsid w:val="005220FD"/>
    <w:rsid w:val="0052220C"/>
    <w:rsid w:val="0052522D"/>
    <w:rsid w:val="00526411"/>
    <w:rsid w:val="00526757"/>
    <w:rsid w:val="00526B10"/>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6789"/>
    <w:rsid w:val="005C13C5"/>
    <w:rsid w:val="005C3DFF"/>
    <w:rsid w:val="005C5B80"/>
    <w:rsid w:val="005D2107"/>
    <w:rsid w:val="005D44C0"/>
    <w:rsid w:val="005D4B8D"/>
    <w:rsid w:val="005D4D9D"/>
    <w:rsid w:val="005D4DAC"/>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819EF"/>
    <w:rsid w:val="00682CCF"/>
    <w:rsid w:val="006909E1"/>
    <w:rsid w:val="0069152B"/>
    <w:rsid w:val="00692ACF"/>
    <w:rsid w:val="00693441"/>
    <w:rsid w:val="00693C0A"/>
    <w:rsid w:val="006945DC"/>
    <w:rsid w:val="006974C0"/>
    <w:rsid w:val="006A0752"/>
    <w:rsid w:val="006A124C"/>
    <w:rsid w:val="006A52B4"/>
    <w:rsid w:val="006B2033"/>
    <w:rsid w:val="006B2CB3"/>
    <w:rsid w:val="006C1230"/>
    <w:rsid w:val="006C42E3"/>
    <w:rsid w:val="006C5ED0"/>
    <w:rsid w:val="006C6543"/>
    <w:rsid w:val="006D0A6E"/>
    <w:rsid w:val="006D156E"/>
    <w:rsid w:val="006D6A15"/>
    <w:rsid w:val="006E3312"/>
    <w:rsid w:val="006F0A25"/>
    <w:rsid w:val="006F2180"/>
    <w:rsid w:val="006F58DE"/>
    <w:rsid w:val="006F729E"/>
    <w:rsid w:val="00700AE4"/>
    <w:rsid w:val="00701C74"/>
    <w:rsid w:val="00702FAC"/>
    <w:rsid w:val="00703059"/>
    <w:rsid w:val="007071A1"/>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84045"/>
    <w:rsid w:val="00787534"/>
    <w:rsid w:val="00792318"/>
    <w:rsid w:val="00792B12"/>
    <w:rsid w:val="007938FF"/>
    <w:rsid w:val="00793E8E"/>
    <w:rsid w:val="00797037"/>
    <w:rsid w:val="007A2C25"/>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45D59"/>
    <w:rsid w:val="0085085C"/>
    <w:rsid w:val="00850BBA"/>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36F7"/>
    <w:rsid w:val="008D7002"/>
    <w:rsid w:val="008E42D9"/>
    <w:rsid w:val="008E568F"/>
    <w:rsid w:val="008E5BBA"/>
    <w:rsid w:val="008E78A9"/>
    <w:rsid w:val="008F04D4"/>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62E"/>
    <w:rsid w:val="00A02C5D"/>
    <w:rsid w:val="00A02D64"/>
    <w:rsid w:val="00A04683"/>
    <w:rsid w:val="00A0633E"/>
    <w:rsid w:val="00A11F1D"/>
    <w:rsid w:val="00A12060"/>
    <w:rsid w:val="00A12BD5"/>
    <w:rsid w:val="00A12E13"/>
    <w:rsid w:val="00A15D10"/>
    <w:rsid w:val="00A24096"/>
    <w:rsid w:val="00A257BD"/>
    <w:rsid w:val="00A3093E"/>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35C1C"/>
    <w:rsid w:val="00C454FA"/>
    <w:rsid w:val="00C456A0"/>
    <w:rsid w:val="00C4596E"/>
    <w:rsid w:val="00C549CC"/>
    <w:rsid w:val="00C575E2"/>
    <w:rsid w:val="00C622D7"/>
    <w:rsid w:val="00C6567C"/>
    <w:rsid w:val="00C732D6"/>
    <w:rsid w:val="00C74766"/>
    <w:rsid w:val="00C8460A"/>
    <w:rsid w:val="00C926A5"/>
    <w:rsid w:val="00C92B51"/>
    <w:rsid w:val="00C95630"/>
    <w:rsid w:val="00C95A49"/>
    <w:rsid w:val="00C96A42"/>
    <w:rsid w:val="00CB0EAE"/>
    <w:rsid w:val="00CB127F"/>
    <w:rsid w:val="00CB4F37"/>
    <w:rsid w:val="00CC0EA5"/>
    <w:rsid w:val="00CC2618"/>
    <w:rsid w:val="00CC35D3"/>
    <w:rsid w:val="00CC3E56"/>
    <w:rsid w:val="00CC54CF"/>
    <w:rsid w:val="00CC6A60"/>
    <w:rsid w:val="00CC6D9B"/>
    <w:rsid w:val="00CD0E19"/>
    <w:rsid w:val="00CD3DE1"/>
    <w:rsid w:val="00CD7F49"/>
    <w:rsid w:val="00CE1008"/>
    <w:rsid w:val="00CE4518"/>
    <w:rsid w:val="00CF0289"/>
    <w:rsid w:val="00CF1111"/>
    <w:rsid w:val="00CF2B0D"/>
    <w:rsid w:val="00CF340C"/>
    <w:rsid w:val="00CF3D09"/>
    <w:rsid w:val="00CF7412"/>
    <w:rsid w:val="00D00A72"/>
    <w:rsid w:val="00D03E12"/>
    <w:rsid w:val="00D04160"/>
    <w:rsid w:val="00D04E47"/>
    <w:rsid w:val="00D07310"/>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7337"/>
    <w:rsid w:val="00D57AF9"/>
    <w:rsid w:val="00D57DFE"/>
    <w:rsid w:val="00D61251"/>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5CA1"/>
    <w:rsid w:val="00DD633F"/>
    <w:rsid w:val="00DE7101"/>
    <w:rsid w:val="00DE75A3"/>
    <w:rsid w:val="00DF2151"/>
    <w:rsid w:val="00DF23A5"/>
    <w:rsid w:val="00DF516B"/>
    <w:rsid w:val="00DF55EE"/>
    <w:rsid w:val="00DF68D0"/>
    <w:rsid w:val="00DF7E15"/>
    <w:rsid w:val="00E00D92"/>
    <w:rsid w:val="00E0300C"/>
    <w:rsid w:val="00E04F21"/>
    <w:rsid w:val="00E05F17"/>
    <w:rsid w:val="00E10502"/>
    <w:rsid w:val="00E12137"/>
    <w:rsid w:val="00E12528"/>
    <w:rsid w:val="00E1398C"/>
    <w:rsid w:val="00E15677"/>
    <w:rsid w:val="00E20238"/>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90335"/>
    <w:rsid w:val="00E907AB"/>
    <w:rsid w:val="00E92686"/>
    <w:rsid w:val="00E94CA8"/>
    <w:rsid w:val="00E95494"/>
    <w:rsid w:val="00E95C06"/>
    <w:rsid w:val="00EA0E0F"/>
    <w:rsid w:val="00EA1C0A"/>
    <w:rsid w:val="00EA2FB2"/>
    <w:rsid w:val="00EA3E3A"/>
    <w:rsid w:val="00EA55BE"/>
    <w:rsid w:val="00EB2977"/>
    <w:rsid w:val="00EB2991"/>
    <w:rsid w:val="00EB507E"/>
    <w:rsid w:val="00EB7AF0"/>
    <w:rsid w:val="00EC04C4"/>
    <w:rsid w:val="00EC2B6D"/>
    <w:rsid w:val="00EC3B56"/>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22F9C"/>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CACE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EFCE5-275E-468F-9678-CA06682CB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1023</Words>
  <Characters>5832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2026-02-04T09:23:00Z</dcterms:created>
  <dcterms:modified xsi:type="dcterms:W3CDTF">2026-02-04T09:23:00Z</dcterms:modified>
</cp:coreProperties>
</file>