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8E894B" w14:textId="77777777" w:rsidR="0046397F" w:rsidRPr="009C5357" w:rsidRDefault="0046397F" w:rsidP="002010FD">
      <w:pPr>
        <w:autoSpaceDE w:val="0"/>
        <w:autoSpaceDN w:val="0"/>
        <w:adjustRightInd w:val="0"/>
        <w:spacing w:after="0" w:line="240" w:lineRule="auto"/>
        <w:ind w:firstLine="540"/>
        <w:jc w:val="both"/>
        <w:rPr>
          <w:rFonts w:ascii="Times New Roman" w:hAnsi="Times New Roman" w:cs="Times New Roman"/>
          <w:lang w:val="en-US"/>
        </w:rPr>
      </w:pPr>
    </w:p>
    <w:p w14:paraId="6A35CA40" w14:textId="77777777" w:rsidR="0046397F" w:rsidRPr="00690AAD" w:rsidRDefault="0046397F" w:rsidP="002010FD">
      <w:pPr>
        <w:autoSpaceDE w:val="0"/>
        <w:autoSpaceDN w:val="0"/>
        <w:adjustRightInd w:val="0"/>
        <w:spacing w:after="0" w:line="240" w:lineRule="auto"/>
        <w:jc w:val="center"/>
        <w:rPr>
          <w:rFonts w:ascii="Times New Roman" w:hAnsi="Times New Roman" w:cs="Times New Roman"/>
        </w:rPr>
      </w:pPr>
      <w:r w:rsidRPr="00690AAD">
        <w:rPr>
          <w:rFonts w:ascii="Times New Roman" w:hAnsi="Times New Roman" w:cs="Times New Roman"/>
        </w:rPr>
        <w:t>ОТЧЕТ ЭМИТЕНТА ЭМИССИОННЫХ ЦЕННЫХ БУМАГ</w:t>
      </w:r>
    </w:p>
    <w:p w14:paraId="2C9CE872" w14:textId="77777777" w:rsidR="0046397F" w:rsidRPr="00690AAD" w:rsidRDefault="0046397F" w:rsidP="002010FD">
      <w:pPr>
        <w:autoSpaceDE w:val="0"/>
        <w:autoSpaceDN w:val="0"/>
        <w:adjustRightInd w:val="0"/>
        <w:spacing w:after="0" w:line="240" w:lineRule="auto"/>
        <w:jc w:val="center"/>
        <w:rPr>
          <w:rFonts w:ascii="Times New Roman" w:hAnsi="Times New Roman" w:cs="Times New Roman"/>
        </w:rPr>
      </w:pPr>
      <w:r w:rsidRPr="00690AAD">
        <w:rPr>
          <w:rFonts w:ascii="Times New Roman" w:hAnsi="Times New Roman" w:cs="Times New Roman"/>
        </w:rPr>
        <w:t>___________________________________________________________</w:t>
      </w:r>
    </w:p>
    <w:p w14:paraId="1A8E262C" w14:textId="77777777" w:rsidR="0046397F" w:rsidRPr="00690AAD" w:rsidRDefault="00C21BD8" w:rsidP="002010FD">
      <w:pPr>
        <w:autoSpaceDE w:val="0"/>
        <w:autoSpaceDN w:val="0"/>
        <w:adjustRightInd w:val="0"/>
        <w:spacing w:after="0" w:line="240" w:lineRule="auto"/>
        <w:jc w:val="center"/>
        <w:rPr>
          <w:rFonts w:ascii="Times New Roman" w:hAnsi="Times New Roman" w:cs="Times New Roman"/>
          <w:b/>
        </w:rPr>
      </w:pPr>
      <w:r w:rsidRPr="00690AAD">
        <w:rPr>
          <w:rFonts w:ascii="Times New Roman" w:hAnsi="Times New Roman" w:cs="Times New Roman"/>
          <w:b/>
        </w:rPr>
        <w:t>Публичное акционерное общество «Россети Северный Кавказ»</w:t>
      </w:r>
    </w:p>
    <w:p w14:paraId="5A5B27C5" w14:textId="77777777" w:rsidR="0046397F" w:rsidRPr="00690AAD" w:rsidRDefault="0046397F" w:rsidP="002010FD">
      <w:pPr>
        <w:autoSpaceDE w:val="0"/>
        <w:autoSpaceDN w:val="0"/>
        <w:adjustRightInd w:val="0"/>
        <w:spacing w:after="0" w:line="240" w:lineRule="auto"/>
        <w:ind w:firstLine="540"/>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6"/>
        <w:gridCol w:w="453"/>
        <w:gridCol w:w="2608"/>
        <w:gridCol w:w="1474"/>
      </w:tblGrid>
      <w:tr w:rsidR="0046397F" w:rsidRPr="00690AAD" w14:paraId="400AC1A2" w14:textId="77777777">
        <w:tc>
          <w:tcPr>
            <w:tcW w:w="4989" w:type="dxa"/>
            <w:gridSpan w:val="2"/>
          </w:tcPr>
          <w:p w14:paraId="76119CD6" w14:textId="77777777" w:rsidR="0046397F" w:rsidRPr="00690AAD" w:rsidRDefault="0046397F" w:rsidP="002010FD">
            <w:pPr>
              <w:autoSpaceDE w:val="0"/>
              <w:autoSpaceDN w:val="0"/>
              <w:adjustRightInd w:val="0"/>
              <w:spacing w:after="0" w:line="240" w:lineRule="auto"/>
              <w:jc w:val="right"/>
              <w:rPr>
                <w:rFonts w:ascii="Times New Roman" w:hAnsi="Times New Roman" w:cs="Times New Roman"/>
              </w:rPr>
            </w:pPr>
            <w:r w:rsidRPr="00690AAD">
              <w:rPr>
                <w:rFonts w:ascii="Times New Roman" w:hAnsi="Times New Roman" w:cs="Times New Roman"/>
              </w:rPr>
              <w:t>Код эмитента:</w:t>
            </w:r>
          </w:p>
        </w:tc>
        <w:tc>
          <w:tcPr>
            <w:tcW w:w="4082" w:type="dxa"/>
            <w:gridSpan w:val="2"/>
          </w:tcPr>
          <w:p w14:paraId="1CBAA9A4" w14:textId="77777777" w:rsidR="0046397F" w:rsidRPr="00690AAD" w:rsidRDefault="00C21BD8" w:rsidP="002010FD">
            <w:pPr>
              <w:autoSpaceDE w:val="0"/>
              <w:autoSpaceDN w:val="0"/>
              <w:adjustRightInd w:val="0"/>
              <w:spacing w:after="0" w:line="240" w:lineRule="auto"/>
              <w:rPr>
                <w:rFonts w:ascii="Times New Roman" w:hAnsi="Times New Roman" w:cs="Times New Roman"/>
                <w:b/>
              </w:rPr>
            </w:pPr>
            <w:r w:rsidRPr="00690AAD">
              <w:rPr>
                <w:rFonts w:ascii="Times New Roman" w:hAnsi="Times New Roman" w:cs="Times New Roman"/>
                <w:b/>
              </w:rPr>
              <w:t xml:space="preserve">34747-E </w:t>
            </w:r>
          </w:p>
        </w:tc>
      </w:tr>
      <w:tr w:rsidR="0046397F" w:rsidRPr="00690AAD" w14:paraId="01F99246" w14:textId="77777777" w:rsidTr="0047414D">
        <w:tc>
          <w:tcPr>
            <w:tcW w:w="4536" w:type="dxa"/>
          </w:tcPr>
          <w:p w14:paraId="77B34182" w14:textId="77777777" w:rsidR="0046397F" w:rsidRPr="00690AAD" w:rsidRDefault="0046397F" w:rsidP="002010FD">
            <w:pPr>
              <w:autoSpaceDE w:val="0"/>
              <w:autoSpaceDN w:val="0"/>
              <w:adjustRightInd w:val="0"/>
              <w:spacing w:after="0" w:line="240" w:lineRule="auto"/>
              <w:jc w:val="right"/>
              <w:rPr>
                <w:rFonts w:ascii="Times New Roman" w:hAnsi="Times New Roman" w:cs="Times New Roman"/>
              </w:rPr>
            </w:pPr>
            <w:r w:rsidRPr="00690AAD">
              <w:rPr>
                <w:rFonts w:ascii="Times New Roman" w:hAnsi="Times New Roman" w:cs="Times New Roman"/>
              </w:rPr>
              <w:t>ЗА</w:t>
            </w:r>
          </w:p>
        </w:tc>
        <w:tc>
          <w:tcPr>
            <w:tcW w:w="3061" w:type="dxa"/>
            <w:gridSpan w:val="2"/>
          </w:tcPr>
          <w:p w14:paraId="32E51A61" w14:textId="4BE501CB" w:rsidR="0046397F" w:rsidRPr="00690AAD" w:rsidRDefault="008D4613" w:rsidP="00291505">
            <w:pPr>
              <w:autoSpaceDE w:val="0"/>
              <w:autoSpaceDN w:val="0"/>
              <w:adjustRightInd w:val="0"/>
              <w:spacing w:after="0" w:line="240" w:lineRule="auto"/>
              <w:rPr>
                <w:rFonts w:ascii="Times New Roman" w:hAnsi="Times New Roman" w:cs="Times New Roman"/>
              </w:rPr>
            </w:pPr>
            <w:r>
              <w:rPr>
                <w:rFonts w:ascii="Times New Roman" w:hAnsi="Times New Roman" w:cs="Times New Roman"/>
                <w:b/>
              </w:rPr>
              <w:t>6</w:t>
            </w:r>
            <w:r w:rsidR="009D55DF" w:rsidRPr="00690AAD">
              <w:rPr>
                <w:rFonts w:ascii="Times New Roman" w:hAnsi="Times New Roman" w:cs="Times New Roman"/>
                <w:b/>
              </w:rPr>
              <w:t xml:space="preserve"> месяцев </w:t>
            </w:r>
            <w:r w:rsidR="00291505" w:rsidRPr="00690AAD">
              <w:rPr>
                <w:rFonts w:ascii="Times New Roman" w:hAnsi="Times New Roman" w:cs="Times New Roman"/>
                <w:b/>
              </w:rPr>
              <w:t>202</w:t>
            </w:r>
            <w:r>
              <w:rPr>
                <w:rFonts w:ascii="Times New Roman" w:hAnsi="Times New Roman" w:cs="Times New Roman"/>
                <w:b/>
              </w:rPr>
              <w:t>5</w:t>
            </w:r>
            <w:r w:rsidR="00291505" w:rsidRPr="00690AAD">
              <w:rPr>
                <w:rFonts w:ascii="Times New Roman" w:hAnsi="Times New Roman" w:cs="Times New Roman"/>
                <w:b/>
              </w:rPr>
              <w:t xml:space="preserve"> </w:t>
            </w:r>
            <w:r w:rsidR="00C21BD8" w:rsidRPr="00690AAD">
              <w:rPr>
                <w:rFonts w:ascii="Times New Roman" w:hAnsi="Times New Roman" w:cs="Times New Roman"/>
                <w:b/>
              </w:rPr>
              <w:t>год</w:t>
            </w:r>
            <w:r w:rsidR="009D55DF" w:rsidRPr="00690AAD">
              <w:rPr>
                <w:rFonts w:ascii="Times New Roman" w:hAnsi="Times New Roman" w:cs="Times New Roman"/>
                <w:b/>
              </w:rPr>
              <w:t>а</w:t>
            </w:r>
          </w:p>
        </w:tc>
        <w:tc>
          <w:tcPr>
            <w:tcW w:w="1474" w:type="dxa"/>
          </w:tcPr>
          <w:p w14:paraId="1A31C259" w14:textId="77777777" w:rsidR="0046397F" w:rsidRPr="00690AAD" w:rsidRDefault="0046397F" w:rsidP="002010FD">
            <w:pPr>
              <w:autoSpaceDE w:val="0"/>
              <w:autoSpaceDN w:val="0"/>
              <w:adjustRightInd w:val="0"/>
              <w:spacing w:after="0" w:line="240" w:lineRule="auto"/>
              <w:rPr>
                <w:rFonts w:ascii="Times New Roman" w:hAnsi="Times New Roman" w:cs="Times New Roman"/>
              </w:rPr>
            </w:pPr>
          </w:p>
        </w:tc>
      </w:tr>
    </w:tbl>
    <w:p w14:paraId="5E6D34E9" w14:textId="77777777" w:rsidR="0046397F" w:rsidRPr="00690AAD" w:rsidRDefault="0046397F" w:rsidP="002010FD">
      <w:pPr>
        <w:autoSpaceDE w:val="0"/>
        <w:autoSpaceDN w:val="0"/>
        <w:adjustRightInd w:val="0"/>
        <w:spacing w:after="0" w:line="240" w:lineRule="auto"/>
        <w:ind w:firstLine="540"/>
        <w:jc w:val="both"/>
        <w:rPr>
          <w:rFonts w:ascii="Times New Roman" w:hAnsi="Times New Roman" w:cs="Times New Roman"/>
        </w:rPr>
      </w:pPr>
    </w:p>
    <w:p w14:paraId="1E93B24E" w14:textId="77777777" w:rsidR="0046397F" w:rsidRPr="00690AAD" w:rsidRDefault="0046397F" w:rsidP="002010FD">
      <w:pPr>
        <w:autoSpaceDE w:val="0"/>
        <w:autoSpaceDN w:val="0"/>
        <w:adjustRightInd w:val="0"/>
        <w:spacing w:after="0" w:line="240" w:lineRule="auto"/>
        <w:jc w:val="center"/>
        <w:rPr>
          <w:rFonts w:ascii="Times New Roman" w:hAnsi="Times New Roman" w:cs="Times New Roman"/>
        </w:rPr>
      </w:pPr>
      <w:r w:rsidRPr="00690AAD">
        <w:rPr>
          <w:rFonts w:ascii="Times New Roman" w:hAnsi="Times New Roman" w:cs="Times New Roman"/>
        </w:rPr>
        <w:t>Информация,</w:t>
      </w:r>
    </w:p>
    <w:p w14:paraId="232C14C8" w14:textId="77777777" w:rsidR="0046397F" w:rsidRPr="00690AAD" w:rsidRDefault="0046397F" w:rsidP="002010FD">
      <w:pPr>
        <w:autoSpaceDE w:val="0"/>
        <w:autoSpaceDN w:val="0"/>
        <w:adjustRightInd w:val="0"/>
        <w:spacing w:after="0" w:line="240" w:lineRule="auto"/>
        <w:jc w:val="center"/>
        <w:rPr>
          <w:rFonts w:ascii="Times New Roman" w:hAnsi="Times New Roman" w:cs="Times New Roman"/>
        </w:rPr>
      </w:pPr>
      <w:r w:rsidRPr="00690AAD">
        <w:rPr>
          <w:rFonts w:ascii="Times New Roman" w:hAnsi="Times New Roman" w:cs="Times New Roman"/>
        </w:rPr>
        <w:t>содержащаяся в настоящем отчете эмитента, подлежит</w:t>
      </w:r>
    </w:p>
    <w:p w14:paraId="6D260A34" w14:textId="77777777" w:rsidR="0046397F" w:rsidRPr="00690AAD" w:rsidRDefault="0046397F" w:rsidP="002010FD">
      <w:pPr>
        <w:autoSpaceDE w:val="0"/>
        <w:autoSpaceDN w:val="0"/>
        <w:adjustRightInd w:val="0"/>
        <w:spacing w:after="0" w:line="240" w:lineRule="auto"/>
        <w:jc w:val="center"/>
        <w:rPr>
          <w:rFonts w:ascii="Times New Roman" w:hAnsi="Times New Roman" w:cs="Times New Roman"/>
        </w:rPr>
      </w:pPr>
      <w:r w:rsidRPr="00690AAD">
        <w:rPr>
          <w:rFonts w:ascii="Times New Roman" w:hAnsi="Times New Roman" w:cs="Times New Roman"/>
        </w:rPr>
        <w:t>раскрытию в соответствии с законодательством</w:t>
      </w:r>
    </w:p>
    <w:p w14:paraId="67626D04" w14:textId="77777777" w:rsidR="0046397F" w:rsidRPr="00690AAD" w:rsidRDefault="0046397F" w:rsidP="002010FD">
      <w:pPr>
        <w:autoSpaceDE w:val="0"/>
        <w:autoSpaceDN w:val="0"/>
        <w:adjustRightInd w:val="0"/>
        <w:spacing w:after="0" w:line="240" w:lineRule="auto"/>
        <w:jc w:val="center"/>
        <w:rPr>
          <w:rFonts w:ascii="Times New Roman" w:hAnsi="Times New Roman" w:cs="Times New Roman"/>
        </w:rPr>
      </w:pPr>
      <w:r w:rsidRPr="00690AAD">
        <w:rPr>
          <w:rFonts w:ascii="Times New Roman" w:hAnsi="Times New Roman" w:cs="Times New Roman"/>
        </w:rPr>
        <w:t>Российской Федерации о ценных бумагах</w:t>
      </w:r>
    </w:p>
    <w:p w14:paraId="45FD23AB" w14:textId="77777777" w:rsidR="0046397F" w:rsidRPr="00690AAD" w:rsidRDefault="0046397F" w:rsidP="002010FD">
      <w:pPr>
        <w:autoSpaceDE w:val="0"/>
        <w:autoSpaceDN w:val="0"/>
        <w:adjustRightInd w:val="0"/>
        <w:spacing w:after="0" w:line="240" w:lineRule="auto"/>
        <w:ind w:firstLine="540"/>
        <w:jc w:val="both"/>
        <w:rPr>
          <w:rFonts w:ascii="Times New Roman" w:hAnsi="Times New Roman" w:cs="Times New Roman"/>
        </w:rPr>
      </w:pPr>
    </w:p>
    <w:p w14:paraId="1B4E4292" w14:textId="77777777" w:rsidR="0046397F" w:rsidRPr="00690AAD" w:rsidRDefault="0046397F" w:rsidP="002010FD">
      <w:pPr>
        <w:autoSpaceDE w:val="0"/>
        <w:autoSpaceDN w:val="0"/>
        <w:adjustRightInd w:val="0"/>
        <w:spacing w:after="0" w:line="240" w:lineRule="auto"/>
        <w:ind w:firstLine="540"/>
        <w:jc w:val="both"/>
        <w:rPr>
          <w:rFonts w:ascii="Times New Roman" w:hAnsi="Times New Roman" w:cs="Times New Roman"/>
        </w:rPr>
      </w:pPr>
      <w:bookmarkStart w:id="0" w:name="Par30"/>
      <w:bookmarkEnd w:id="0"/>
    </w:p>
    <w:tbl>
      <w:tblPr>
        <w:tblW w:w="9351" w:type="dxa"/>
        <w:tblLayout w:type="fixed"/>
        <w:tblCellMar>
          <w:top w:w="102" w:type="dxa"/>
          <w:left w:w="62" w:type="dxa"/>
          <w:bottom w:w="102" w:type="dxa"/>
          <w:right w:w="62" w:type="dxa"/>
        </w:tblCellMar>
        <w:tblLook w:val="0000" w:firstRow="0" w:lastRow="0" w:firstColumn="0" w:lastColumn="0" w:noHBand="0" w:noVBand="0"/>
      </w:tblPr>
      <w:tblGrid>
        <w:gridCol w:w="1701"/>
        <w:gridCol w:w="7650"/>
      </w:tblGrid>
      <w:tr w:rsidR="0046397F" w:rsidRPr="00690AAD" w14:paraId="5EC4000E" w14:textId="77777777" w:rsidTr="00922567">
        <w:tc>
          <w:tcPr>
            <w:tcW w:w="1701" w:type="dxa"/>
            <w:tcBorders>
              <w:top w:val="single" w:sz="4" w:space="0" w:color="auto"/>
              <w:left w:val="single" w:sz="4" w:space="0" w:color="auto"/>
            </w:tcBorders>
          </w:tcPr>
          <w:p w14:paraId="245CA0A6" w14:textId="77777777" w:rsidR="0046397F" w:rsidRPr="00690AAD" w:rsidRDefault="0046397F" w:rsidP="002010FD">
            <w:pPr>
              <w:autoSpaceDE w:val="0"/>
              <w:autoSpaceDN w:val="0"/>
              <w:adjustRightInd w:val="0"/>
              <w:spacing w:after="0" w:line="240" w:lineRule="auto"/>
              <w:jc w:val="center"/>
              <w:rPr>
                <w:rFonts w:ascii="Times New Roman" w:hAnsi="Times New Roman" w:cs="Times New Roman"/>
              </w:rPr>
            </w:pPr>
            <w:r w:rsidRPr="00690AAD">
              <w:rPr>
                <w:rFonts w:ascii="Times New Roman" w:hAnsi="Times New Roman" w:cs="Times New Roman"/>
              </w:rPr>
              <w:t>Адрес эмитента</w:t>
            </w:r>
            <w:r w:rsidR="00C21BD8" w:rsidRPr="00690AAD">
              <w:rPr>
                <w:rFonts w:ascii="Times New Roman" w:hAnsi="Times New Roman" w:cs="Times New Roman"/>
              </w:rPr>
              <w:t xml:space="preserve">: </w:t>
            </w:r>
          </w:p>
        </w:tc>
        <w:tc>
          <w:tcPr>
            <w:tcW w:w="7650" w:type="dxa"/>
            <w:tcBorders>
              <w:top w:val="single" w:sz="4" w:space="0" w:color="auto"/>
              <w:right w:val="single" w:sz="4" w:space="0" w:color="auto"/>
            </w:tcBorders>
          </w:tcPr>
          <w:p w14:paraId="108BD055" w14:textId="77777777" w:rsidR="0046397F" w:rsidRPr="00690AAD" w:rsidRDefault="00C21BD8" w:rsidP="002010FD">
            <w:pPr>
              <w:autoSpaceDE w:val="0"/>
              <w:autoSpaceDN w:val="0"/>
              <w:adjustRightInd w:val="0"/>
              <w:spacing w:after="0" w:line="240" w:lineRule="auto"/>
              <w:jc w:val="both"/>
              <w:rPr>
                <w:rFonts w:ascii="Times New Roman" w:hAnsi="Times New Roman" w:cs="Times New Roman"/>
              </w:rPr>
            </w:pPr>
            <w:r w:rsidRPr="00690AAD">
              <w:rPr>
                <w:rFonts w:ascii="Times New Roman" w:hAnsi="Times New Roman" w:cs="Times New Roman"/>
              </w:rPr>
              <w:t>357506, Ставропольский край, Пятигорск город, Подстанционная улица, дом 13а</w:t>
            </w:r>
          </w:p>
        </w:tc>
      </w:tr>
      <w:tr w:rsidR="0047414D" w:rsidRPr="00690AAD" w14:paraId="00D9D885" w14:textId="77777777" w:rsidTr="00922567">
        <w:tc>
          <w:tcPr>
            <w:tcW w:w="9351" w:type="dxa"/>
            <w:gridSpan w:val="2"/>
            <w:tcBorders>
              <w:left w:val="single" w:sz="4" w:space="0" w:color="auto"/>
              <w:bottom w:val="single" w:sz="4" w:space="0" w:color="auto"/>
              <w:right w:val="single" w:sz="4" w:space="0" w:color="auto"/>
            </w:tcBorders>
            <w:vAlign w:val="center"/>
          </w:tcPr>
          <w:p w14:paraId="2042F540" w14:textId="73393C53" w:rsidR="0047414D" w:rsidRPr="00690AAD" w:rsidRDefault="0047414D" w:rsidP="002010FD">
            <w:pPr>
              <w:autoSpaceDE w:val="0"/>
              <w:autoSpaceDN w:val="0"/>
              <w:adjustRightInd w:val="0"/>
              <w:spacing w:after="0" w:line="240" w:lineRule="auto"/>
              <w:jc w:val="both"/>
              <w:rPr>
                <w:rFonts w:ascii="Times New Roman" w:hAnsi="Times New Roman" w:cs="Times New Roman"/>
              </w:rPr>
            </w:pPr>
            <w:r w:rsidRPr="00690AAD">
              <w:rPr>
                <w:rFonts w:ascii="Times New Roman" w:hAnsi="Times New Roman" w:cs="Times New Roman"/>
              </w:rPr>
              <w:t xml:space="preserve">Контактное лицо эмитента: </w:t>
            </w:r>
            <w:r w:rsidR="00291505">
              <w:rPr>
                <w:rFonts w:ascii="Times New Roman" w:hAnsi="Times New Roman" w:cs="Times New Roman"/>
              </w:rPr>
              <w:t xml:space="preserve">исполняющий обязанности </w:t>
            </w:r>
            <w:r w:rsidRPr="00690AAD">
              <w:rPr>
                <w:rFonts w:ascii="Times New Roman" w:hAnsi="Times New Roman" w:cs="Times New Roman"/>
              </w:rPr>
              <w:t>начальник</w:t>
            </w:r>
            <w:r w:rsidR="00291505">
              <w:rPr>
                <w:rFonts w:ascii="Times New Roman" w:hAnsi="Times New Roman" w:cs="Times New Roman"/>
              </w:rPr>
              <w:t>а</w:t>
            </w:r>
            <w:r w:rsidRPr="00690AAD">
              <w:rPr>
                <w:rFonts w:ascii="Times New Roman" w:hAnsi="Times New Roman" w:cs="Times New Roman"/>
              </w:rPr>
              <w:t xml:space="preserve"> отдела взаимодействия с акционерами Департамента корпоративного управления и взаимодействия с акционерами </w:t>
            </w:r>
            <w:r w:rsidR="00291505">
              <w:rPr>
                <w:rFonts w:ascii="Times New Roman" w:hAnsi="Times New Roman" w:cs="Times New Roman"/>
              </w:rPr>
              <w:t>Ежек Антон Юрьевич</w:t>
            </w:r>
            <w:r w:rsidRPr="00690AAD">
              <w:rPr>
                <w:rFonts w:ascii="Times New Roman" w:hAnsi="Times New Roman" w:cs="Times New Roman"/>
              </w:rPr>
              <w:t>,</w:t>
            </w:r>
          </w:p>
          <w:p w14:paraId="43C75BC3" w14:textId="75CC42DF" w:rsidR="0047414D" w:rsidRPr="00690AAD" w:rsidRDefault="0047414D" w:rsidP="002010FD">
            <w:pPr>
              <w:autoSpaceDE w:val="0"/>
              <w:autoSpaceDN w:val="0"/>
              <w:adjustRightInd w:val="0"/>
              <w:spacing w:after="0" w:line="240" w:lineRule="auto"/>
              <w:rPr>
                <w:rFonts w:ascii="Times New Roman" w:hAnsi="Times New Roman" w:cs="Times New Roman"/>
              </w:rPr>
            </w:pPr>
            <w:r w:rsidRPr="00690AAD">
              <w:rPr>
                <w:rFonts w:ascii="Times New Roman" w:hAnsi="Times New Roman" w:cs="Times New Roman"/>
              </w:rPr>
              <w:t xml:space="preserve">номер телефона: </w:t>
            </w:r>
            <w:r w:rsidR="0074432E" w:rsidRPr="0074432E">
              <w:rPr>
                <w:rFonts w:ascii="Times New Roman" w:hAnsi="Times New Roman" w:cs="Times New Roman"/>
              </w:rPr>
              <w:t>(8793) 23-91-67</w:t>
            </w:r>
            <w:r w:rsidRPr="00690AAD">
              <w:rPr>
                <w:rFonts w:ascii="Times New Roman" w:hAnsi="Times New Roman" w:cs="Times New Roman"/>
              </w:rPr>
              <w:t>,</w:t>
            </w:r>
          </w:p>
          <w:p w14:paraId="52181491" w14:textId="77777777" w:rsidR="0047414D" w:rsidRPr="00690AAD" w:rsidRDefault="0047414D" w:rsidP="002010FD">
            <w:pPr>
              <w:autoSpaceDE w:val="0"/>
              <w:autoSpaceDN w:val="0"/>
              <w:adjustRightInd w:val="0"/>
              <w:spacing w:after="0" w:line="240" w:lineRule="auto"/>
              <w:rPr>
                <w:rFonts w:ascii="Times New Roman" w:hAnsi="Times New Roman" w:cs="Times New Roman"/>
              </w:rPr>
            </w:pPr>
            <w:r w:rsidRPr="00690AAD">
              <w:rPr>
                <w:rFonts w:ascii="Times New Roman" w:hAnsi="Times New Roman" w:cs="Times New Roman"/>
              </w:rPr>
              <w:t xml:space="preserve">адрес электронной почты: </w:t>
            </w:r>
            <w:hyperlink r:id="rId8" w:history="1">
              <w:r w:rsidR="00865EDC" w:rsidRPr="00690AAD">
                <w:rPr>
                  <w:rStyle w:val="a5"/>
                  <w:rFonts w:ascii="Times New Roman" w:hAnsi="Times New Roman" w:cs="Times New Roman"/>
                </w:rPr>
                <w:t>ir@rossetisk.ru</w:t>
              </w:r>
            </w:hyperlink>
          </w:p>
        </w:tc>
      </w:tr>
    </w:tbl>
    <w:p w14:paraId="405411A0" w14:textId="77777777" w:rsidR="0046397F" w:rsidRPr="00690AAD" w:rsidRDefault="0046397F" w:rsidP="002010FD">
      <w:pPr>
        <w:autoSpaceDE w:val="0"/>
        <w:autoSpaceDN w:val="0"/>
        <w:adjustRightInd w:val="0"/>
        <w:spacing w:after="0" w:line="240" w:lineRule="auto"/>
        <w:ind w:firstLine="540"/>
        <w:jc w:val="both"/>
        <w:rPr>
          <w:rFonts w:ascii="Times New Roman" w:hAnsi="Times New Roman" w:cs="Times New Roman"/>
        </w:rPr>
      </w:pPr>
    </w:p>
    <w:tbl>
      <w:tblPr>
        <w:tblW w:w="9351" w:type="dxa"/>
        <w:tblLayout w:type="fixed"/>
        <w:tblCellMar>
          <w:top w:w="102" w:type="dxa"/>
          <w:left w:w="62" w:type="dxa"/>
          <w:bottom w:w="102" w:type="dxa"/>
          <w:right w:w="62" w:type="dxa"/>
        </w:tblCellMar>
        <w:tblLook w:val="0000" w:firstRow="0" w:lastRow="0" w:firstColumn="0" w:lastColumn="0" w:noHBand="0" w:noVBand="0"/>
      </w:tblPr>
      <w:tblGrid>
        <w:gridCol w:w="1701"/>
        <w:gridCol w:w="7650"/>
      </w:tblGrid>
      <w:tr w:rsidR="0046397F" w:rsidRPr="00690AAD" w14:paraId="37DA805A" w14:textId="77777777" w:rsidTr="00922567">
        <w:tc>
          <w:tcPr>
            <w:tcW w:w="1701" w:type="dxa"/>
            <w:tcBorders>
              <w:top w:val="single" w:sz="4" w:space="0" w:color="auto"/>
              <w:left w:val="single" w:sz="4" w:space="0" w:color="auto"/>
              <w:bottom w:val="single" w:sz="4" w:space="0" w:color="auto"/>
            </w:tcBorders>
          </w:tcPr>
          <w:p w14:paraId="74350083" w14:textId="77777777" w:rsidR="0047414D" w:rsidRPr="00690AAD" w:rsidRDefault="0046397F" w:rsidP="002010FD">
            <w:pPr>
              <w:autoSpaceDE w:val="0"/>
              <w:autoSpaceDN w:val="0"/>
              <w:adjustRightInd w:val="0"/>
              <w:spacing w:after="0" w:line="240" w:lineRule="auto"/>
              <w:jc w:val="center"/>
              <w:rPr>
                <w:rFonts w:ascii="Times New Roman" w:hAnsi="Times New Roman" w:cs="Times New Roman"/>
              </w:rPr>
            </w:pPr>
            <w:r w:rsidRPr="00690AAD">
              <w:rPr>
                <w:rFonts w:ascii="Times New Roman" w:hAnsi="Times New Roman" w:cs="Times New Roman"/>
              </w:rPr>
              <w:t>Адрес страницы</w:t>
            </w:r>
            <w:r w:rsidR="0047414D" w:rsidRPr="00690AAD">
              <w:rPr>
                <w:rFonts w:ascii="Times New Roman" w:hAnsi="Times New Roman" w:cs="Times New Roman"/>
              </w:rPr>
              <w:t>:</w:t>
            </w:r>
          </w:p>
          <w:p w14:paraId="3061A1A5" w14:textId="77777777" w:rsidR="0046397F" w:rsidRPr="00690AAD" w:rsidRDefault="0046397F" w:rsidP="002010FD">
            <w:pPr>
              <w:autoSpaceDE w:val="0"/>
              <w:autoSpaceDN w:val="0"/>
              <w:adjustRightInd w:val="0"/>
              <w:spacing w:after="0" w:line="240" w:lineRule="auto"/>
              <w:jc w:val="center"/>
              <w:rPr>
                <w:rFonts w:ascii="Times New Roman" w:hAnsi="Times New Roman" w:cs="Times New Roman"/>
              </w:rPr>
            </w:pPr>
            <w:r w:rsidRPr="00690AAD">
              <w:rPr>
                <w:rFonts w:ascii="Times New Roman" w:hAnsi="Times New Roman" w:cs="Times New Roman"/>
              </w:rPr>
              <w:t xml:space="preserve"> в сети Интернет</w:t>
            </w:r>
          </w:p>
        </w:tc>
        <w:tc>
          <w:tcPr>
            <w:tcW w:w="7650" w:type="dxa"/>
            <w:tcBorders>
              <w:top w:val="single" w:sz="4" w:space="0" w:color="auto"/>
              <w:bottom w:val="single" w:sz="4" w:space="0" w:color="auto"/>
              <w:right w:val="single" w:sz="4" w:space="0" w:color="auto"/>
            </w:tcBorders>
          </w:tcPr>
          <w:p w14:paraId="2C82FAC1" w14:textId="77777777" w:rsidR="0046397F" w:rsidRPr="00690AAD" w:rsidRDefault="001E27D1" w:rsidP="002010FD">
            <w:pPr>
              <w:autoSpaceDE w:val="0"/>
              <w:autoSpaceDN w:val="0"/>
              <w:adjustRightInd w:val="0"/>
              <w:spacing w:after="0" w:line="240" w:lineRule="auto"/>
              <w:jc w:val="both"/>
              <w:rPr>
                <w:rFonts w:ascii="Times New Roman" w:hAnsi="Times New Roman" w:cs="Times New Roman"/>
              </w:rPr>
            </w:pPr>
            <w:hyperlink r:id="rId9" w:history="1">
              <w:r w:rsidR="00D51462" w:rsidRPr="00690AAD">
                <w:rPr>
                  <w:rStyle w:val="a5"/>
                  <w:rFonts w:ascii="Times New Roman" w:hAnsi="Times New Roman" w:cs="Times New Roman"/>
                </w:rPr>
                <w:t>https://www.rossetisk.ru/shareholders_and_investors/raskrytie_informatsii/ezhekvartalnye_otchety_i_informatsionnye_byulleteni/</w:t>
              </w:r>
            </w:hyperlink>
            <w:r w:rsidR="00C21BD8" w:rsidRPr="00690AAD">
              <w:rPr>
                <w:rFonts w:ascii="Times New Roman" w:hAnsi="Times New Roman" w:cs="Times New Roman"/>
              </w:rPr>
              <w:t xml:space="preserve">; </w:t>
            </w:r>
            <w:hyperlink r:id="rId10" w:history="1">
              <w:r w:rsidR="0047414D" w:rsidRPr="00690AAD">
                <w:rPr>
                  <w:rStyle w:val="a5"/>
                  <w:rFonts w:ascii="Times New Roman" w:hAnsi="Times New Roman" w:cs="Times New Roman"/>
                </w:rPr>
                <w:t>http://disclosure.skrin.ru/disclosure/2632082033</w:t>
              </w:r>
            </w:hyperlink>
          </w:p>
        </w:tc>
      </w:tr>
    </w:tbl>
    <w:p w14:paraId="547AC60D" w14:textId="77777777" w:rsidR="0046397F" w:rsidRPr="00690AAD" w:rsidRDefault="0046397F" w:rsidP="002010FD">
      <w:pPr>
        <w:autoSpaceDE w:val="0"/>
        <w:autoSpaceDN w:val="0"/>
        <w:adjustRightInd w:val="0"/>
        <w:spacing w:after="0" w:line="240" w:lineRule="auto"/>
        <w:ind w:firstLine="540"/>
        <w:jc w:val="both"/>
        <w:rPr>
          <w:rFonts w:ascii="Times New Roman" w:hAnsi="Times New Roman" w:cs="Times New Roman"/>
        </w:rPr>
      </w:pPr>
    </w:p>
    <w:tbl>
      <w:tblPr>
        <w:tblW w:w="9351" w:type="dxa"/>
        <w:tblLayout w:type="fixed"/>
        <w:tblCellMar>
          <w:top w:w="102" w:type="dxa"/>
          <w:left w:w="62" w:type="dxa"/>
          <w:bottom w:w="102" w:type="dxa"/>
          <w:right w:w="62" w:type="dxa"/>
        </w:tblCellMar>
        <w:tblLook w:val="0000" w:firstRow="0" w:lastRow="0" w:firstColumn="0" w:lastColumn="0" w:noHBand="0" w:noVBand="0"/>
      </w:tblPr>
      <w:tblGrid>
        <w:gridCol w:w="5386"/>
        <w:gridCol w:w="1980"/>
        <w:gridCol w:w="1985"/>
      </w:tblGrid>
      <w:tr w:rsidR="0000138B" w:rsidRPr="00690AAD" w14:paraId="3CE0D6D4" w14:textId="77777777" w:rsidTr="00922567">
        <w:trPr>
          <w:trHeight w:val="272"/>
        </w:trPr>
        <w:tc>
          <w:tcPr>
            <w:tcW w:w="5386" w:type="dxa"/>
            <w:vMerge w:val="restart"/>
            <w:tcBorders>
              <w:top w:val="single" w:sz="4" w:space="0" w:color="auto"/>
              <w:left w:val="single" w:sz="4" w:space="0" w:color="auto"/>
            </w:tcBorders>
          </w:tcPr>
          <w:p w14:paraId="050CB3E6" w14:textId="77777777" w:rsidR="0047414D" w:rsidRPr="00690AAD" w:rsidRDefault="0047414D" w:rsidP="002010FD">
            <w:pPr>
              <w:autoSpaceDE w:val="0"/>
              <w:autoSpaceDN w:val="0"/>
              <w:adjustRightInd w:val="0"/>
              <w:spacing w:after="0" w:line="240" w:lineRule="auto"/>
              <w:jc w:val="center"/>
              <w:rPr>
                <w:rFonts w:ascii="Times New Roman" w:hAnsi="Times New Roman" w:cs="Times New Roman"/>
              </w:rPr>
            </w:pPr>
          </w:p>
          <w:p w14:paraId="535E237E" w14:textId="77777777" w:rsidR="0000138B" w:rsidRPr="00690AAD" w:rsidRDefault="0047414D" w:rsidP="002010FD">
            <w:pPr>
              <w:autoSpaceDE w:val="0"/>
              <w:autoSpaceDN w:val="0"/>
              <w:adjustRightInd w:val="0"/>
              <w:spacing w:after="0" w:line="240" w:lineRule="auto"/>
              <w:rPr>
                <w:rFonts w:ascii="Times New Roman" w:hAnsi="Times New Roman" w:cs="Times New Roman"/>
              </w:rPr>
            </w:pPr>
            <w:r w:rsidRPr="00690AAD">
              <w:rPr>
                <w:rFonts w:ascii="Times New Roman" w:hAnsi="Times New Roman" w:cs="Times New Roman"/>
              </w:rPr>
              <w:t>Г</w:t>
            </w:r>
            <w:r w:rsidR="0000138B" w:rsidRPr="00690AAD">
              <w:rPr>
                <w:rFonts w:ascii="Times New Roman" w:hAnsi="Times New Roman" w:cs="Times New Roman"/>
              </w:rPr>
              <w:t>енеральн</w:t>
            </w:r>
            <w:r w:rsidRPr="00690AAD">
              <w:rPr>
                <w:rFonts w:ascii="Times New Roman" w:hAnsi="Times New Roman" w:cs="Times New Roman"/>
              </w:rPr>
              <w:t>ый</w:t>
            </w:r>
            <w:r w:rsidR="0000138B" w:rsidRPr="00690AAD">
              <w:rPr>
                <w:rFonts w:ascii="Times New Roman" w:hAnsi="Times New Roman" w:cs="Times New Roman"/>
              </w:rPr>
              <w:t xml:space="preserve"> директор</w:t>
            </w:r>
          </w:p>
          <w:p w14:paraId="5D8487AA" w14:textId="77777777" w:rsidR="0000138B" w:rsidRPr="00690AAD" w:rsidRDefault="0000138B" w:rsidP="002010FD">
            <w:pPr>
              <w:autoSpaceDE w:val="0"/>
              <w:autoSpaceDN w:val="0"/>
              <w:adjustRightInd w:val="0"/>
              <w:spacing w:after="0" w:line="240" w:lineRule="auto"/>
              <w:rPr>
                <w:rFonts w:ascii="Times New Roman" w:hAnsi="Times New Roman" w:cs="Times New Roman"/>
              </w:rPr>
            </w:pPr>
            <w:r w:rsidRPr="00690AAD">
              <w:rPr>
                <w:rFonts w:ascii="Times New Roman" w:hAnsi="Times New Roman" w:cs="Times New Roman"/>
              </w:rPr>
              <w:t>ПАО «Россети Северный Кавказ»</w:t>
            </w:r>
          </w:p>
        </w:tc>
        <w:tc>
          <w:tcPr>
            <w:tcW w:w="1980" w:type="dxa"/>
            <w:tcBorders>
              <w:top w:val="single" w:sz="4" w:space="0" w:color="auto"/>
            </w:tcBorders>
          </w:tcPr>
          <w:p w14:paraId="40557E5E" w14:textId="77777777" w:rsidR="0000138B" w:rsidRPr="00690AAD" w:rsidRDefault="0000138B" w:rsidP="002010FD">
            <w:pPr>
              <w:autoSpaceDE w:val="0"/>
              <w:autoSpaceDN w:val="0"/>
              <w:adjustRightInd w:val="0"/>
              <w:spacing w:after="0" w:line="240" w:lineRule="auto"/>
              <w:jc w:val="center"/>
              <w:rPr>
                <w:rFonts w:ascii="Times New Roman" w:hAnsi="Times New Roman" w:cs="Times New Roman"/>
              </w:rPr>
            </w:pPr>
          </w:p>
          <w:p w14:paraId="2ADDAE6C" w14:textId="77777777" w:rsidR="0000138B" w:rsidRPr="00690AAD" w:rsidRDefault="0000138B" w:rsidP="002010FD">
            <w:pPr>
              <w:autoSpaceDE w:val="0"/>
              <w:autoSpaceDN w:val="0"/>
              <w:adjustRightInd w:val="0"/>
              <w:spacing w:after="0" w:line="240" w:lineRule="auto"/>
              <w:rPr>
                <w:rFonts w:ascii="Times New Roman" w:hAnsi="Times New Roman" w:cs="Times New Roman"/>
              </w:rPr>
            </w:pPr>
          </w:p>
          <w:p w14:paraId="157929A6" w14:textId="77777777" w:rsidR="0000138B" w:rsidRPr="00690AAD" w:rsidRDefault="0000138B" w:rsidP="002010FD">
            <w:pPr>
              <w:autoSpaceDE w:val="0"/>
              <w:autoSpaceDN w:val="0"/>
              <w:adjustRightInd w:val="0"/>
              <w:spacing w:after="0" w:line="240" w:lineRule="auto"/>
              <w:jc w:val="center"/>
              <w:rPr>
                <w:rFonts w:ascii="Times New Roman" w:hAnsi="Times New Roman" w:cs="Times New Roman"/>
              </w:rPr>
            </w:pPr>
          </w:p>
        </w:tc>
        <w:tc>
          <w:tcPr>
            <w:tcW w:w="1985" w:type="dxa"/>
            <w:vMerge w:val="restart"/>
            <w:tcBorders>
              <w:top w:val="single" w:sz="4" w:space="0" w:color="auto"/>
              <w:right w:val="single" w:sz="4" w:space="0" w:color="auto"/>
            </w:tcBorders>
          </w:tcPr>
          <w:p w14:paraId="643F728F" w14:textId="77777777" w:rsidR="0000138B" w:rsidRPr="00690AAD" w:rsidRDefault="0000138B" w:rsidP="002010FD">
            <w:pPr>
              <w:autoSpaceDE w:val="0"/>
              <w:autoSpaceDN w:val="0"/>
              <w:adjustRightInd w:val="0"/>
              <w:spacing w:after="0" w:line="240" w:lineRule="auto"/>
              <w:jc w:val="center"/>
              <w:rPr>
                <w:rFonts w:ascii="Times New Roman" w:hAnsi="Times New Roman" w:cs="Times New Roman"/>
              </w:rPr>
            </w:pPr>
          </w:p>
          <w:p w14:paraId="711ACD0F" w14:textId="77777777" w:rsidR="0047414D" w:rsidRPr="00690AAD" w:rsidRDefault="0047414D" w:rsidP="002010FD">
            <w:pPr>
              <w:autoSpaceDE w:val="0"/>
              <w:autoSpaceDN w:val="0"/>
              <w:adjustRightInd w:val="0"/>
              <w:spacing w:after="0" w:line="240" w:lineRule="auto"/>
              <w:jc w:val="center"/>
              <w:rPr>
                <w:rFonts w:ascii="Times New Roman" w:hAnsi="Times New Roman" w:cs="Times New Roman"/>
              </w:rPr>
            </w:pPr>
          </w:p>
          <w:p w14:paraId="2C39B4FB" w14:textId="77777777" w:rsidR="0000138B" w:rsidRPr="00690AAD" w:rsidRDefault="0000138B" w:rsidP="002010FD">
            <w:pPr>
              <w:autoSpaceDE w:val="0"/>
              <w:autoSpaceDN w:val="0"/>
              <w:adjustRightInd w:val="0"/>
              <w:spacing w:after="0" w:line="240" w:lineRule="auto"/>
              <w:jc w:val="center"/>
              <w:rPr>
                <w:rFonts w:ascii="Times New Roman" w:hAnsi="Times New Roman" w:cs="Times New Roman"/>
              </w:rPr>
            </w:pPr>
            <w:r w:rsidRPr="00690AAD">
              <w:rPr>
                <w:rFonts w:ascii="Times New Roman" w:hAnsi="Times New Roman" w:cs="Times New Roman"/>
              </w:rPr>
              <w:t>Р.А. Левченко</w:t>
            </w:r>
          </w:p>
        </w:tc>
      </w:tr>
      <w:tr w:rsidR="0000138B" w:rsidRPr="00690AAD" w14:paraId="4C976BEF" w14:textId="77777777" w:rsidTr="00922567">
        <w:trPr>
          <w:trHeight w:val="272"/>
        </w:trPr>
        <w:tc>
          <w:tcPr>
            <w:tcW w:w="5386" w:type="dxa"/>
            <w:vMerge/>
            <w:tcBorders>
              <w:left w:val="single" w:sz="4" w:space="0" w:color="auto"/>
            </w:tcBorders>
          </w:tcPr>
          <w:p w14:paraId="189E4E19" w14:textId="77777777" w:rsidR="0000138B" w:rsidRPr="00690AAD" w:rsidRDefault="0000138B" w:rsidP="002010FD">
            <w:pPr>
              <w:autoSpaceDE w:val="0"/>
              <w:autoSpaceDN w:val="0"/>
              <w:adjustRightInd w:val="0"/>
              <w:spacing w:after="0" w:line="240" w:lineRule="auto"/>
              <w:jc w:val="center"/>
              <w:rPr>
                <w:rFonts w:ascii="Times New Roman" w:hAnsi="Times New Roman" w:cs="Times New Roman"/>
              </w:rPr>
            </w:pPr>
          </w:p>
        </w:tc>
        <w:tc>
          <w:tcPr>
            <w:tcW w:w="1980" w:type="dxa"/>
            <w:tcBorders>
              <w:top w:val="single" w:sz="4" w:space="0" w:color="auto"/>
            </w:tcBorders>
          </w:tcPr>
          <w:p w14:paraId="0C26C8B6" w14:textId="77777777" w:rsidR="0000138B" w:rsidRPr="00690AAD" w:rsidRDefault="0000138B" w:rsidP="002010FD">
            <w:pPr>
              <w:autoSpaceDE w:val="0"/>
              <w:autoSpaceDN w:val="0"/>
              <w:adjustRightInd w:val="0"/>
              <w:spacing w:after="0" w:line="240" w:lineRule="auto"/>
              <w:jc w:val="center"/>
              <w:rPr>
                <w:rFonts w:ascii="Times New Roman" w:hAnsi="Times New Roman" w:cs="Times New Roman"/>
              </w:rPr>
            </w:pPr>
            <w:r w:rsidRPr="00690AAD">
              <w:rPr>
                <w:rFonts w:ascii="Times New Roman" w:hAnsi="Times New Roman" w:cs="Times New Roman"/>
              </w:rPr>
              <w:t>(подпись)</w:t>
            </w:r>
          </w:p>
        </w:tc>
        <w:tc>
          <w:tcPr>
            <w:tcW w:w="1985" w:type="dxa"/>
            <w:vMerge/>
            <w:tcBorders>
              <w:right w:val="single" w:sz="4" w:space="0" w:color="auto"/>
            </w:tcBorders>
          </w:tcPr>
          <w:p w14:paraId="46EEA75D" w14:textId="77777777" w:rsidR="0000138B" w:rsidRPr="00690AAD" w:rsidRDefault="0000138B" w:rsidP="002010FD">
            <w:pPr>
              <w:autoSpaceDE w:val="0"/>
              <w:autoSpaceDN w:val="0"/>
              <w:adjustRightInd w:val="0"/>
              <w:spacing w:after="0" w:line="240" w:lineRule="auto"/>
              <w:jc w:val="center"/>
              <w:rPr>
                <w:rFonts w:ascii="Times New Roman" w:hAnsi="Times New Roman" w:cs="Times New Roman"/>
              </w:rPr>
            </w:pPr>
          </w:p>
        </w:tc>
      </w:tr>
      <w:tr w:rsidR="0046397F" w:rsidRPr="00690AAD" w14:paraId="7B054E84" w14:textId="77777777" w:rsidTr="00922567">
        <w:tc>
          <w:tcPr>
            <w:tcW w:w="5386" w:type="dxa"/>
            <w:tcBorders>
              <w:left w:val="single" w:sz="4" w:space="0" w:color="auto"/>
              <w:bottom w:val="single" w:sz="4" w:space="0" w:color="auto"/>
            </w:tcBorders>
          </w:tcPr>
          <w:p w14:paraId="68147ECC" w14:textId="40882D0D" w:rsidR="0046397F" w:rsidRPr="00690AAD" w:rsidRDefault="0046397F" w:rsidP="00EF4EDD">
            <w:pPr>
              <w:autoSpaceDE w:val="0"/>
              <w:autoSpaceDN w:val="0"/>
              <w:adjustRightInd w:val="0"/>
              <w:spacing w:after="0" w:line="240" w:lineRule="auto"/>
              <w:rPr>
                <w:rFonts w:ascii="Times New Roman" w:hAnsi="Times New Roman" w:cs="Times New Roman"/>
              </w:rPr>
            </w:pPr>
            <w:r w:rsidRPr="00546F7E">
              <w:rPr>
                <w:rFonts w:ascii="Times New Roman" w:hAnsi="Times New Roman" w:cs="Times New Roman"/>
              </w:rPr>
              <w:t>"</w:t>
            </w:r>
            <w:r w:rsidR="00EF4EDD">
              <w:rPr>
                <w:rFonts w:ascii="Times New Roman" w:hAnsi="Times New Roman" w:cs="Times New Roman"/>
              </w:rPr>
              <w:t>26</w:t>
            </w:r>
            <w:r w:rsidR="00143F05" w:rsidRPr="00546F7E">
              <w:rPr>
                <w:rFonts w:ascii="Times New Roman" w:hAnsi="Times New Roman" w:cs="Times New Roman"/>
              </w:rPr>
              <w:t xml:space="preserve">" </w:t>
            </w:r>
            <w:r w:rsidR="008D4613">
              <w:rPr>
                <w:rFonts w:ascii="Times New Roman" w:hAnsi="Times New Roman" w:cs="Times New Roman"/>
              </w:rPr>
              <w:t>сентября</w:t>
            </w:r>
            <w:r w:rsidRPr="00546F7E">
              <w:rPr>
                <w:rFonts w:ascii="Times New Roman" w:hAnsi="Times New Roman" w:cs="Times New Roman"/>
              </w:rPr>
              <w:t xml:space="preserve"> </w:t>
            </w:r>
            <w:r w:rsidR="00D91C2C" w:rsidRPr="0023682D">
              <w:rPr>
                <w:rFonts w:ascii="Times New Roman" w:hAnsi="Times New Roman" w:cs="Times New Roman"/>
              </w:rPr>
              <w:t>202</w:t>
            </w:r>
            <w:r w:rsidR="00D91C2C" w:rsidRPr="00280E41">
              <w:rPr>
                <w:rFonts w:ascii="Times New Roman" w:hAnsi="Times New Roman" w:cs="Times New Roman"/>
              </w:rPr>
              <w:t>5</w:t>
            </w:r>
            <w:r w:rsidR="00D91C2C" w:rsidRPr="00546F7E">
              <w:rPr>
                <w:rFonts w:ascii="Times New Roman" w:hAnsi="Times New Roman" w:cs="Times New Roman"/>
              </w:rPr>
              <w:t xml:space="preserve"> </w:t>
            </w:r>
            <w:r w:rsidRPr="00546F7E">
              <w:rPr>
                <w:rFonts w:ascii="Times New Roman" w:hAnsi="Times New Roman" w:cs="Times New Roman"/>
              </w:rPr>
              <w:t>г.</w:t>
            </w:r>
          </w:p>
        </w:tc>
        <w:tc>
          <w:tcPr>
            <w:tcW w:w="1980" w:type="dxa"/>
            <w:tcBorders>
              <w:bottom w:val="single" w:sz="4" w:space="0" w:color="auto"/>
            </w:tcBorders>
          </w:tcPr>
          <w:p w14:paraId="7551432E" w14:textId="77777777" w:rsidR="0046397F" w:rsidRPr="00690AAD" w:rsidRDefault="0046397F" w:rsidP="002010FD">
            <w:pPr>
              <w:autoSpaceDE w:val="0"/>
              <w:autoSpaceDN w:val="0"/>
              <w:adjustRightInd w:val="0"/>
              <w:spacing w:after="0" w:line="240" w:lineRule="auto"/>
              <w:rPr>
                <w:rFonts w:ascii="Times New Roman" w:hAnsi="Times New Roman" w:cs="Times New Roman"/>
              </w:rPr>
            </w:pPr>
          </w:p>
        </w:tc>
        <w:tc>
          <w:tcPr>
            <w:tcW w:w="1985" w:type="dxa"/>
            <w:tcBorders>
              <w:bottom w:val="single" w:sz="4" w:space="0" w:color="auto"/>
              <w:right w:val="single" w:sz="4" w:space="0" w:color="auto"/>
            </w:tcBorders>
          </w:tcPr>
          <w:p w14:paraId="498B2B34" w14:textId="77777777" w:rsidR="0046397F" w:rsidRPr="00690AAD" w:rsidRDefault="0046397F" w:rsidP="002010FD">
            <w:pPr>
              <w:autoSpaceDE w:val="0"/>
              <w:autoSpaceDN w:val="0"/>
              <w:adjustRightInd w:val="0"/>
              <w:spacing w:after="0" w:line="240" w:lineRule="auto"/>
              <w:rPr>
                <w:rFonts w:ascii="Times New Roman" w:hAnsi="Times New Roman" w:cs="Times New Roman"/>
              </w:rPr>
            </w:pPr>
          </w:p>
        </w:tc>
      </w:tr>
    </w:tbl>
    <w:p w14:paraId="15A21BFC" w14:textId="77777777" w:rsidR="0046397F" w:rsidRPr="00690AAD" w:rsidRDefault="0046397F" w:rsidP="002010FD">
      <w:pPr>
        <w:autoSpaceDE w:val="0"/>
        <w:autoSpaceDN w:val="0"/>
        <w:adjustRightInd w:val="0"/>
        <w:spacing w:after="0" w:line="240" w:lineRule="auto"/>
        <w:ind w:firstLine="540"/>
        <w:jc w:val="both"/>
        <w:rPr>
          <w:rFonts w:ascii="Times New Roman" w:hAnsi="Times New Roman" w:cs="Times New Roman"/>
        </w:rPr>
      </w:pPr>
    </w:p>
    <w:p w14:paraId="07185A1B" w14:textId="77777777" w:rsidR="0046397F" w:rsidRPr="00690AAD" w:rsidRDefault="0046397F" w:rsidP="002010FD">
      <w:pPr>
        <w:autoSpaceDE w:val="0"/>
        <w:autoSpaceDN w:val="0"/>
        <w:adjustRightInd w:val="0"/>
        <w:spacing w:after="0" w:line="240" w:lineRule="auto"/>
        <w:ind w:firstLine="540"/>
        <w:jc w:val="both"/>
        <w:rPr>
          <w:rFonts w:ascii="Times New Roman" w:hAnsi="Times New Roman" w:cs="Times New Roman"/>
        </w:rPr>
      </w:pPr>
      <w:bookmarkStart w:id="1" w:name="Par73"/>
      <w:bookmarkEnd w:id="1"/>
    </w:p>
    <w:p w14:paraId="4C458331" w14:textId="77777777" w:rsidR="00A55500" w:rsidRPr="00690AAD" w:rsidRDefault="00A55500" w:rsidP="002010FD">
      <w:pPr>
        <w:spacing w:after="0" w:line="240" w:lineRule="auto"/>
        <w:rPr>
          <w:rFonts w:ascii="Times New Roman" w:hAnsi="Times New Roman" w:cs="Times New Roman"/>
        </w:rPr>
      </w:pPr>
      <w:r w:rsidRPr="00690AAD">
        <w:rPr>
          <w:rFonts w:ascii="Times New Roman" w:hAnsi="Times New Roman" w:cs="Times New Roman"/>
        </w:rPr>
        <w:br w:type="page"/>
      </w:r>
    </w:p>
    <w:p w14:paraId="21C6D049" w14:textId="77777777" w:rsidR="0046397F" w:rsidRPr="00690AAD" w:rsidRDefault="0046397F" w:rsidP="002010FD">
      <w:pPr>
        <w:autoSpaceDE w:val="0"/>
        <w:autoSpaceDN w:val="0"/>
        <w:adjustRightInd w:val="0"/>
        <w:spacing w:after="0" w:line="240" w:lineRule="auto"/>
        <w:ind w:firstLine="539"/>
        <w:jc w:val="both"/>
        <w:outlineLvl w:val="0"/>
        <w:rPr>
          <w:rFonts w:ascii="Times New Roman" w:hAnsi="Times New Roman" w:cs="Times New Roman"/>
        </w:rPr>
      </w:pPr>
      <w:bookmarkStart w:id="2" w:name="Par75"/>
      <w:bookmarkStart w:id="3" w:name="_Toc208584528"/>
      <w:bookmarkEnd w:id="2"/>
      <w:r w:rsidRPr="00690AAD">
        <w:rPr>
          <w:rFonts w:ascii="Times New Roman" w:hAnsi="Times New Roman" w:cs="Times New Roman"/>
        </w:rPr>
        <w:lastRenderedPageBreak/>
        <w:t>Часть II. Информация, включаемая в отчет эмитента эмиссионных ценных бумаг</w:t>
      </w:r>
      <w:bookmarkEnd w:id="3"/>
    </w:p>
    <w:p w14:paraId="6331400F" w14:textId="77777777" w:rsidR="0046397F" w:rsidRPr="00690AAD" w:rsidRDefault="0046397F" w:rsidP="002010FD">
      <w:pPr>
        <w:autoSpaceDE w:val="0"/>
        <w:autoSpaceDN w:val="0"/>
        <w:adjustRightInd w:val="0"/>
        <w:spacing w:after="0" w:line="240" w:lineRule="auto"/>
        <w:ind w:firstLine="539"/>
        <w:jc w:val="both"/>
        <w:rPr>
          <w:rFonts w:ascii="Times New Roman" w:hAnsi="Times New Roman" w:cs="Times New Roman"/>
        </w:rPr>
      </w:pPr>
    </w:p>
    <w:p w14:paraId="73735A7C" w14:textId="77777777" w:rsidR="0046397F" w:rsidRPr="00690AAD" w:rsidRDefault="0046397F" w:rsidP="002010FD">
      <w:pPr>
        <w:autoSpaceDE w:val="0"/>
        <w:autoSpaceDN w:val="0"/>
        <w:adjustRightInd w:val="0"/>
        <w:spacing w:after="0" w:line="240" w:lineRule="auto"/>
        <w:ind w:firstLine="539"/>
        <w:jc w:val="both"/>
        <w:outlineLvl w:val="1"/>
        <w:rPr>
          <w:rFonts w:ascii="Times New Roman" w:hAnsi="Times New Roman" w:cs="Times New Roman"/>
        </w:rPr>
      </w:pPr>
      <w:bookmarkStart w:id="4" w:name="_Toc208584529"/>
      <w:r w:rsidRPr="00690AAD">
        <w:rPr>
          <w:rFonts w:ascii="Times New Roman" w:hAnsi="Times New Roman" w:cs="Times New Roman"/>
        </w:rPr>
        <w:t>Оглавление</w:t>
      </w:r>
      <w:bookmarkEnd w:id="4"/>
    </w:p>
    <w:sdt>
      <w:sdtPr>
        <w:rPr>
          <w:rFonts w:ascii="Times New Roman" w:eastAsiaTheme="minorHAnsi" w:hAnsi="Times New Roman" w:cs="Times New Roman"/>
          <w:color w:val="auto"/>
          <w:sz w:val="22"/>
          <w:szCs w:val="22"/>
          <w:lang w:val="ru-RU"/>
        </w:rPr>
        <w:id w:val="-2067482595"/>
        <w:docPartObj>
          <w:docPartGallery w:val="Table of Contents"/>
          <w:docPartUnique/>
        </w:docPartObj>
      </w:sdtPr>
      <w:sdtEndPr>
        <w:rPr>
          <w:b/>
          <w:bCs/>
        </w:rPr>
      </w:sdtEndPr>
      <w:sdtContent>
        <w:p w14:paraId="2B633B7D" w14:textId="77777777" w:rsidR="003405D9" w:rsidRPr="00C47B11" w:rsidRDefault="003405D9" w:rsidP="002010FD">
          <w:pPr>
            <w:pStyle w:val="ae"/>
            <w:spacing w:before="0" w:line="240" w:lineRule="auto"/>
            <w:rPr>
              <w:rFonts w:ascii="Times New Roman" w:hAnsi="Times New Roman" w:cs="Times New Roman"/>
              <w:color w:val="auto"/>
              <w:sz w:val="22"/>
              <w:szCs w:val="22"/>
            </w:rPr>
          </w:pPr>
        </w:p>
        <w:p w14:paraId="06DF11C4" w14:textId="5E17DE85" w:rsidR="00672027" w:rsidRPr="00C47B11" w:rsidRDefault="003405D9">
          <w:pPr>
            <w:pStyle w:val="13"/>
            <w:tabs>
              <w:tab w:val="right" w:leader="dot" w:pos="9344"/>
            </w:tabs>
            <w:rPr>
              <w:rFonts w:ascii="Times New Roman" w:hAnsi="Times New Roman"/>
              <w:noProof/>
              <w:lang w:val="ru-RU" w:eastAsia="ru-RU"/>
            </w:rPr>
          </w:pPr>
          <w:r w:rsidRPr="00C47B11">
            <w:rPr>
              <w:rFonts w:ascii="Times New Roman" w:hAnsi="Times New Roman"/>
            </w:rPr>
            <w:fldChar w:fldCharType="begin"/>
          </w:r>
          <w:r w:rsidRPr="00672027">
            <w:rPr>
              <w:rFonts w:ascii="Times New Roman" w:hAnsi="Times New Roman"/>
            </w:rPr>
            <w:instrText xml:space="preserve"> TOC \o "1-3" \h \z \u </w:instrText>
          </w:r>
          <w:r w:rsidRPr="00C47B11">
            <w:rPr>
              <w:rFonts w:ascii="Times New Roman" w:hAnsi="Times New Roman"/>
            </w:rPr>
            <w:fldChar w:fldCharType="separate"/>
          </w:r>
          <w:hyperlink w:anchor="_Toc208584528" w:history="1">
            <w:r w:rsidR="00672027" w:rsidRPr="00672027">
              <w:rPr>
                <w:rStyle w:val="a5"/>
                <w:rFonts w:ascii="Times New Roman" w:hAnsi="Times New Roman"/>
                <w:noProof/>
              </w:rPr>
              <w:t>Часть II. Информация, включаемая в отчет эмитента эмиссионных ценных бумаг</w:t>
            </w:r>
            <w:r w:rsidR="00672027" w:rsidRPr="00C47B11">
              <w:rPr>
                <w:rFonts w:ascii="Times New Roman" w:hAnsi="Times New Roman"/>
                <w:noProof/>
                <w:webHidden/>
              </w:rPr>
              <w:tab/>
            </w:r>
            <w:r w:rsidR="00672027" w:rsidRPr="00C47B11">
              <w:rPr>
                <w:rFonts w:ascii="Times New Roman" w:hAnsi="Times New Roman"/>
                <w:noProof/>
                <w:webHidden/>
              </w:rPr>
              <w:fldChar w:fldCharType="begin"/>
            </w:r>
            <w:r w:rsidR="00672027" w:rsidRPr="00C47B11">
              <w:rPr>
                <w:rFonts w:ascii="Times New Roman" w:hAnsi="Times New Roman"/>
                <w:noProof/>
                <w:webHidden/>
              </w:rPr>
              <w:instrText xml:space="preserve"> PAGEREF _Toc208584528 \h </w:instrText>
            </w:r>
            <w:r w:rsidR="00672027" w:rsidRPr="00C47B11">
              <w:rPr>
                <w:rFonts w:ascii="Times New Roman" w:hAnsi="Times New Roman"/>
                <w:noProof/>
                <w:webHidden/>
              </w:rPr>
            </w:r>
            <w:r w:rsidR="00672027" w:rsidRPr="00C47B11">
              <w:rPr>
                <w:rFonts w:ascii="Times New Roman" w:hAnsi="Times New Roman"/>
                <w:noProof/>
                <w:webHidden/>
              </w:rPr>
              <w:fldChar w:fldCharType="separate"/>
            </w:r>
            <w:r w:rsidR="00672027" w:rsidRPr="00C47B11">
              <w:rPr>
                <w:rFonts w:ascii="Times New Roman" w:hAnsi="Times New Roman"/>
                <w:noProof/>
                <w:webHidden/>
              </w:rPr>
              <w:t>2</w:t>
            </w:r>
            <w:r w:rsidR="00672027" w:rsidRPr="00C47B11">
              <w:rPr>
                <w:rFonts w:ascii="Times New Roman" w:hAnsi="Times New Roman"/>
                <w:noProof/>
                <w:webHidden/>
              </w:rPr>
              <w:fldChar w:fldCharType="end"/>
            </w:r>
          </w:hyperlink>
        </w:p>
        <w:p w14:paraId="36B937E3" w14:textId="7F88356F" w:rsidR="00672027" w:rsidRPr="00C47B11" w:rsidRDefault="001E27D1">
          <w:pPr>
            <w:pStyle w:val="21"/>
            <w:rPr>
              <w:rFonts w:ascii="Times New Roman" w:hAnsi="Times New Roman"/>
              <w:noProof/>
              <w:lang w:val="ru-RU" w:eastAsia="ru-RU"/>
            </w:rPr>
          </w:pPr>
          <w:hyperlink w:anchor="_Toc208584529" w:history="1">
            <w:r w:rsidR="00672027" w:rsidRPr="00672027">
              <w:rPr>
                <w:rStyle w:val="a5"/>
                <w:rFonts w:ascii="Times New Roman" w:hAnsi="Times New Roman"/>
                <w:noProof/>
              </w:rPr>
              <w:t>Оглавление</w:t>
            </w:r>
            <w:r w:rsidR="00672027" w:rsidRPr="00C47B11">
              <w:rPr>
                <w:rFonts w:ascii="Times New Roman" w:hAnsi="Times New Roman"/>
                <w:noProof/>
                <w:webHidden/>
              </w:rPr>
              <w:tab/>
            </w:r>
            <w:r w:rsidR="00672027" w:rsidRPr="00C47B11">
              <w:rPr>
                <w:rFonts w:ascii="Times New Roman" w:hAnsi="Times New Roman"/>
                <w:noProof/>
                <w:webHidden/>
              </w:rPr>
              <w:fldChar w:fldCharType="begin"/>
            </w:r>
            <w:r w:rsidR="00672027" w:rsidRPr="00C47B11">
              <w:rPr>
                <w:rFonts w:ascii="Times New Roman" w:hAnsi="Times New Roman"/>
                <w:noProof/>
                <w:webHidden/>
              </w:rPr>
              <w:instrText xml:space="preserve"> PAGEREF _Toc208584529 \h </w:instrText>
            </w:r>
            <w:r w:rsidR="00672027" w:rsidRPr="00C47B11">
              <w:rPr>
                <w:rFonts w:ascii="Times New Roman" w:hAnsi="Times New Roman"/>
                <w:noProof/>
                <w:webHidden/>
              </w:rPr>
            </w:r>
            <w:r w:rsidR="00672027" w:rsidRPr="00C47B11">
              <w:rPr>
                <w:rFonts w:ascii="Times New Roman" w:hAnsi="Times New Roman"/>
                <w:noProof/>
                <w:webHidden/>
              </w:rPr>
              <w:fldChar w:fldCharType="separate"/>
            </w:r>
            <w:r w:rsidR="00672027" w:rsidRPr="00C47B11">
              <w:rPr>
                <w:rFonts w:ascii="Times New Roman" w:hAnsi="Times New Roman"/>
                <w:noProof/>
                <w:webHidden/>
              </w:rPr>
              <w:t>2</w:t>
            </w:r>
            <w:r w:rsidR="00672027" w:rsidRPr="00C47B11">
              <w:rPr>
                <w:rFonts w:ascii="Times New Roman" w:hAnsi="Times New Roman"/>
                <w:noProof/>
                <w:webHidden/>
              </w:rPr>
              <w:fldChar w:fldCharType="end"/>
            </w:r>
          </w:hyperlink>
        </w:p>
        <w:p w14:paraId="7AA1D554" w14:textId="1B4E2B42" w:rsidR="00672027" w:rsidRPr="00C47B11" w:rsidRDefault="001E27D1">
          <w:pPr>
            <w:pStyle w:val="21"/>
            <w:rPr>
              <w:rFonts w:ascii="Times New Roman" w:hAnsi="Times New Roman"/>
              <w:noProof/>
              <w:lang w:val="ru-RU" w:eastAsia="ru-RU"/>
            </w:rPr>
          </w:pPr>
          <w:hyperlink w:anchor="_Toc208584530" w:history="1">
            <w:r w:rsidR="00672027" w:rsidRPr="00672027">
              <w:rPr>
                <w:rStyle w:val="a5"/>
                <w:rFonts w:ascii="Times New Roman" w:hAnsi="Times New Roman"/>
                <w:noProof/>
              </w:rPr>
              <w:t>Введение</w:t>
            </w:r>
            <w:r w:rsidR="00672027" w:rsidRPr="00C47B11">
              <w:rPr>
                <w:rFonts w:ascii="Times New Roman" w:hAnsi="Times New Roman"/>
                <w:noProof/>
                <w:webHidden/>
              </w:rPr>
              <w:tab/>
            </w:r>
            <w:r w:rsidR="00672027" w:rsidRPr="00C47B11">
              <w:rPr>
                <w:rFonts w:ascii="Times New Roman" w:hAnsi="Times New Roman"/>
                <w:noProof/>
                <w:webHidden/>
              </w:rPr>
              <w:fldChar w:fldCharType="begin"/>
            </w:r>
            <w:r w:rsidR="00672027" w:rsidRPr="00C47B11">
              <w:rPr>
                <w:rFonts w:ascii="Times New Roman" w:hAnsi="Times New Roman"/>
                <w:noProof/>
                <w:webHidden/>
              </w:rPr>
              <w:instrText xml:space="preserve"> PAGEREF _Toc208584530 \h </w:instrText>
            </w:r>
            <w:r w:rsidR="00672027" w:rsidRPr="00C47B11">
              <w:rPr>
                <w:rFonts w:ascii="Times New Roman" w:hAnsi="Times New Roman"/>
                <w:noProof/>
                <w:webHidden/>
              </w:rPr>
            </w:r>
            <w:r w:rsidR="00672027" w:rsidRPr="00C47B11">
              <w:rPr>
                <w:rFonts w:ascii="Times New Roman" w:hAnsi="Times New Roman"/>
                <w:noProof/>
                <w:webHidden/>
              </w:rPr>
              <w:fldChar w:fldCharType="separate"/>
            </w:r>
            <w:r w:rsidR="00672027" w:rsidRPr="00C47B11">
              <w:rPr>
                <w:rFonts w:ascii="Times New Roman" w:hAnsi="Times New Roman"/>
                <w:noProof/>
                <w:webHidden/>
              </w:rPr>
              <w:t>5</w:t>
            </w:r>
            <w:r w:rsidR="00672027" w:rsidRPr="00C47B11">
              <w:rPr>
                <w:rFonts w:ascii="Times New Roman" w:hAnsi="Times New Roman"/>
                <w:noProof/>
                <w:webHidden/>
              </w:rPr>
              <w:fldChar w:fldCharType="end"/>
            </w:r>
          </w:hyperlink>
        </w:p>
        <w:p w14:paraId="2D81FDDD" w14:textId="053167EC" w:rsidR="00672027" w:rsidRPr="00C47B11" w:rsidRDefault="001E27D1">
          <w:pPr>
            <w:pStyle w:val="21"/>
            <w:rPr>
              <w:rFonts w:ascii="Times New Roman" w:hAnsi="Times New Roman"/>
              <w:noProof/>
              <w:lang w:val="ru-RU" w:eastAsia="ru-RU"/>
            </w:rPr>
          </w:pPr>
          <w:hyperlink w:anchor="_Toc208584531" w:history="1">
            <w:r w:rsidR="00672027" w:rsidRPr="00672027">
              <w:rPr>
                <w:rStyle w:val="a5"/>
                <w:rFonts w:ascii="Times New Roman" w:hAnsi="Times New Roman"/>
                <w:noProof/>
              </w:rPr>
              <w:t>Раздел 1. Управленческий отчет эмитента</w:t>
            </w:r>
            <w:r w:rsidR="00672027" w:rsidRPr="00C47B11">
              <w:rPr>
                <w:rFonts w:ascii="Times New Roman" w:hAnsi="Times New Roman"/>
                <w:noProof/>
                <w:webHidden/>
              </w:rPr>
              <w:tab/>
            </w:r>
            <w:r w:rsidR="00672027" w:rsidRPr="00C47B11">
              <w:rPr>
                <w:rFonts w:ascii="Times New Roman" w:hAnsi="Times New Roman"/>
                <w:noProof/>
                <w:webHidden/>
              </w:rPr>
              <w:fldChar w:fldCharType="begin"/>
            </w:r>
            <w:r w:rsidR="00672027" w:rsidRPr="00C47B11">
              <w:rPr>
                <w:rFonts w:ascii="Times New Roman" w:hAnsi="Times New Roman"/>
                <w:noProof/>
                <w:webHidden/>
              </w:rPr>
              <w:instrText xml:space="preserve"> PAGEREF _Toc208584531 \h </w:instrText>
            </w:r>
            <w:r w:rsidR="00672027" w:rsidRPr="00C47B11">
              <w:rPr>
                <w:rFonts w:ascii="Times New Roman" w:hAnsi="Times New Roman"/>
                <w:noProof/>
                <w:webHidden/>
              </w:rPr>
            </w:r>
            <w:r w:rsidR="00672027" w:rsidRPr="00C47B11">
              <w:rPr>
                <w:rFonts w:ascii="Times New Roman" w:hAnsi="Times New Roman"/>
                <w:noProof/>
                <w:webHidden/>
              </w:rPr>
              <w:fldChar w:fldCharType="separate"/>
            </w:r>
            <w:r w:rsidR="00672027" w:rsidRPr="00C47B11">
              <w:rPr>
                <w:rFonts w:ascii="Times New Roman" w:hAnsi="Times New Roman"/>
                <w:noProof/>
                <w:webHidden/>
              </w:rPr>
              <w:t>6</w:t>
            </w:r>
            <w:r w:rsidR="00672027" w:rsidRPr="00C47B11">
              <w:rPr>
                <w:rFonts w:ascii="Times New Roman" w:hAnsi="Times New Roman"/>
                <w:noProof/>
                <w:webHidden/>
              </w:rPr>
              <w:fldChar w:fldCharType="end"/>
            </w:r>
          </w:hyperlink>
        </w:p>
        <w:p w14:paraId="6EF4D4FC" w14:textId="25BED4C9" w:rsidR="00672027" w:rsidRPr="00C47B11" w:rsidRDefault="001E27D1">
          <w:pPr>
            <w:pStyle w:val="21"/>
            <w:rPr>
              <w:rFonts w:ascii="Times New Roman" w:hAnsi="Times New Roman"/>
              <w:noProof/>
              <w:lang w:val="ru-RU" w:eastAsia="ru-RU"/>
            </w:rPr>
          </w:pPr>
          <w:hyperlink w:anchor="_Toc208584532" w:history="1">
            <w:r w:rsidR="00672027" w:rsidRPr="00672027">
              <w:rPr>
                <w:rStyle w:val="a5"/>
                <w:rFonts w:ascii="Times New Roman" w:hAnsi="Times New Roman"/>
                <w:noProof/>
              </w:rPr>
              <w:t>1.1. Общие сведения об эмитенте и его деятельности</w:t>
            </w:r>
            <w:r w:rsidR="00672027" w:rsidRPr="00C47B11">
              <w:rPr>
                <w:rFonts w:ascii="Times New Roman" w:hAnsi="Times New Roman"/>
                <w:noProof/>
                <w:webHidden/>
              </w:rPr>
              <w:tab/>
            </w:r>
            <w:r w:rsidR="00672027" w:rsidRPr="00C47B11">
              <w:rPr>
                <w:rFonts w:ascii="Times New Roman" w:hAnsi="Times New Roman"/>
                <w:noProof/>
                <w:webHidden/>
              </w:rPr>
              <w:fldChar w:fldCharType="begin"/>
            </w:r>
            <w:r w:rsidR="00672027" w:rsidRPr="00C47B11">
              <w:rPr>
                <w:rFonts w:ascii="Times New Roman" w:hAnsi="Times New Roman"/>
                <w:noProof/>
                <w:webHidden/>
              </w:rPr>
              <w:instrText xml:space="preserve"> PAGEREF _Toc208584532 \h </w:instrText>
            </w:r>
            <w:r w:rsidR="00672027" w:rsidRPr="00C47B11">
              <w:rPr>
                <w:rFonts w:ascii="Times New Roman" w:hAnsi="Times New Roman"/>
                <w:noProof/>
                <w:webHidden/>
              </w:rPr>
            </w:r>
            <w:r w:rsidR="00672027" w:rsidRPr="00C47B11">
              <w:rPr>
                <w:rFonts w:ascii="Times New Roman" w:hAnsi="Times New Roman"/>
                <w:noProof/>
                <w:webHidden/>
              </w:rPr>
              <w:fldChar w:fldCharType="separate"/>
            </w:r>
            <w:r w:rsidR="00672027" w:rsidRPr="00C47B11">
              <w:rPr>
                <w:rFonts w:ascii="Times New Roman" w:hAnsi="Times New Roman"/>
                <w:noProof/>
                <w:webHidden/>
              </w:rPr>
              <w:t>6</w:t>
            </w:r>
            <w:r w:rsidR="00672027" w:rsidRPr="00C47B11">
              <w:rPr>
                <w:rFonts w:ascii="Times New Roman" w:hAnsi="Times New Roman"/>
                <w:noProof/>
                <w:webHidden/>
              </w:rPr>
              <w:fldChar w:fldCharType="end"/>
            </w:r>
          </w:hyperlink>
        </w:p>
        <w:p w14:paraId="419BAF3F" w14:textId="3B79FA12" w:rsidR="00672027" w:rsidRPr="00C47B11" w:rsidRDefault="001E27D1">
          <w:pPr>
            <w:pStyle w:val="31"/>
            <w:rPr>
              <w:rFonts w:ascii="Times New Roman" w:eastAsiaTheme="minorEastAsia" w:hAnsi="Times New Roman" w:cs="Times New Roman"/>
              <w:noProof/>
              <w:lang w:eastAsia="ru-RU"/>
            </w:rPr>
          </w:pPr>
          <w:hyperlink w:anchor="_Toc208584533" w:history="1">
            <w:r w:rsidR="00672027" w:rsidRPr="00672027">
              <w:rPr>
                <w:rStyle w:val="a5"/>
                <w:rFonts w:ascii="Times New Roman" w:hAnsi="Times New Roman" w:cs="Times New Roman"/>
                <w:noProof/>
              </w:rPr>
              <w:t>1.2. Сведения о положении эмитента в отрасли</w:t>
            </w:r>
            <w:r w:rsidR="00672027" w:rsidRPr="00C47B11">
              <w:rPr>
                <w:rFonts w:ascii="Times New Roman" w:hAnsi="Times New Roman" w:cs="Times New Roman"/>
                <w:noProof/>
                <w:webHidden/>
              </w:rPr>
              <w:tab/>
            </w:r>
            <w:r w:rsidR="00672027" w:rsidRPr="00C47B11">
              <w:rPr>
                <w:rFonts w:ascii="Times New Roman" w:hAnsi="Times New Roman" w:cs="Times New Roman"/>
                <w:noProof/>
                <w:webHidden/>
              </w:rPr>
              <w:fldChar w:fldCharType="begin"/>
            </w:r>
            <w:r w:rsidR="00672027" w:rsidRPr="00C47B11">
              <w:rPr>
                <w:rFonts w:ascii="Times New Roman" w:hAnsi="Times New Roman" w:cs="Times New Roman"/>
                <w:noProof/>
                <w:webHidden/>
              </w:rPr>
              <w:instrText xml:space="preserve"> PAGEREF _Toc208584533 \h </w:instrText>
            </w:r>
            <w:r w:rsidR="00672027" w:rsidRPr="00C47B11">
              <w:rPr>
                <w:rFonts w:ascii="Times New Roman" w:hAnsi="Times New Roman" w:cs="Times New Roman"/>
                <w:noProof/>
                <w:webHidden/>
              </w:rPr>
            </w:r>
            <w:r w:rsidR="00672027" w:rsidRPr="00C47B11">
              <w:rPr>
                <w:rFonts w:ascii="Times New Roman" w:hAnsi="Times New Roman" w:cs="Times New Roman"/>
                <w:noProof/>
                <w:webHidden/>
              </w:rPr>
              <w:fldChar w:fldCharType="separate"/>
            </w:r>
            <w:r w:rsidR="00672027" w:rsidRPr="00C47B11">
              <w:rPr>
                <w:rFonts w:ascii="Times New Roman" w:hAnsi="Times New Roman" w:cs="Times New Roman"/>
                <w:noProof/>
                <w:webHidden/>
              </w:rPr>
              <w:t>7</w:t>
            </w:r>
            <w:r w:rsidR="00672027" w:rsidRPr="00C47B11">
              <w:rPr>
                <w:rFonts w:ascii="Times New Roman" w:hAnsi="Times New Roman" w:cs="Times New Roman"/>
                <w:noProof/>
                <w:webHidden/>
              </w:rPr>
              <w:fldChar w:fldCharType="end"/>
            </w:r>
          </w:hyperlink>
        </w:p>
        <w:p w14:paraId="0C9EECB7" w14:textId="7F16851E" w:rsidR="00672027" w:rsidRPr="00C47B11" w:rsidRDefault="001E27D1">
          <w:pPr>
            <w:pStyle w:val="31"/>
            <w:rPr>
              <w:rFonts w:ascii="Times New Roman" w:eastAsiaTheme="minorEastAsia" w:hAnsi="Times New Roman" w:cs="Times New Roman"/>
              <w:noProof/>
              <w:lang w:eastAsia="ru-RU"/>
            </w:rPr>
          </w:pPr>
          <w:hyperlink w:anchor="_Toc208584534" w:history="1">
            <w:r w:rsidR="00672027" w:rsidRPr="00672027">
              <w:rPr>
                <w:rStyle w:val="a5"/>
                <w:rFonts w:ascii="Times New Roman" w:hAnsi="Times New Roman" w:cs="Times New Roman"/>
                <w:noProof/>
              </w:rPr>
              <w:t>1.3. Основные операционные показатели, характеризующие деятельность эмитента</w:t>
            </w:r>
            <w:r w:rsidR="00672027" w:rsidRPr="00C47B11">
              <w:rPr>
                <w:rFonts w:ascii="Times New Roman" w:hAnsi="Times New Roman" w:cs="Times New Roman"/>
                <w:noProof/>
                <w:webHidden/>
              </w:rPr>
              <w:tab/>
            </w:r>
            <w:r w:rsidR="00672027" w:rsidRPr="00C47B11">
              <w:rPr>
                <w:rFonts w:ascii="Times New Roman" w:hAnsi="Times New Roman" w:cs="Times New Roman"/>
                <w:noProof/>
                <w:webHidden/>
              </w:rPr>
              <w:fldChar w:fldCharType="begin"/>
            </w:r>
            <w:r w:rsidR="00672027" w:rsidRPr="00C47B11">
              <w:rPr>
                <w:rFonts w:ascii="Times New Roman" w:hAnsi="Times New Roman" w:cs="Times New Roman"/>
                <w:noProof/>
                <w:webHidden/>
              </w:rPr>
              <w:instrText xml:space="preserve"> PAGEREF _Toc208584534 \h </w:instrText>
            </w:r>
            <w:r w:rsidR="00672027" w:rsidRPr="00C47B11">
              <w:rPr>
                <w:rFonts w:ascii="Times New Roman" w:hAnsi="Times New Roman" w:cs="Times New Roman"/>
                <w:noProof/>
                <w:webHidden/>
              </w:rPr>
            </w:r>
            <w:r w:rsidR="00672027" w:rsidRPr="00C47B11">
              <w:rPr>
                <w:rFonts w:ascii="Times New Roman" w:hAnsi="Times New Roman" w:cs="Times New Roman"/>
                <w:noProof/>
                <w:webHidden/>
              </w:rPr>
              <w:fldChar w:fldCharType="separate"/>
            </w:r>
            <w:r w:rsidR="00672027" w:rsidRPr="00C47B11">
              <w:rPr>
                <w:rFonts w:ascii="Times New Roman" w:hAnsi="Times New Roman" w:cs="Times New Roman"/>
                <w:noProof/>
                <w:webHidden/>
              </w:rPr>
              <w:t>8</w:t>
            </w:r>
            <w:r w:rsidR="00672027" w:rsidRPr="00C47B11">
              <w:rPr>
                <w:rFonts w:ascii="Times New Roman" w:hAnsi="Times New Roman" w:cs="Times New Roman"/>
                <w:noProof/>
                <w:webHidden/>
              </w:rPr>
              <w:fldChar w:fldCharType="end"/>
            </w:r>
          </w:hyperlink>
        </w:p>
        <w:p w14:paraId="3F0BB00C" w14:textId="4F879512" w:rsidR="00672027" w:rsidRPr="00C47B11" w:rsidRDefault="001E27D1">
          <w:pPr>
            <w:pStyle w:val="31"/>
            <w:rPr>
              <w:rFonts w:ascii="Times New Roman" w:eastAsiaTheme="minorEastAsia" w:hAnsi="Times New Roman" w:cs="Times New Roman"/>
              <w:noProof/>
              <w:lang w:eastAsia="ru-RU"/>
            </w:rPr>
          </w:pPr>
          <w:hyperlink w:anchor="_Toc208584536" w:history="1">
            <w:r w:rsidR="00672027" w:rsidRPr="00672027">
              <w:rPr>
                <w:rStyle w:val="a5"/>
                <w:rFonts w:ascii="Times New Roman" w:hAnsi="Times New Roman" w:cs="Times New Roman"/>
                <w:noProof/>
              </w:rPr>
              <w:t>1.4. Основные финансовые показатели эмитента</w:t>
            </w:r>
            <w:r w:rsidR="00672027" w:rsidRPr="00C47B11">
              <w:rPr>
                <w:rFonts w:ascii="Times New Roman" w:hAnsi="Times New Roman" w:cs="Times New Roman"/>
                <w:noProof/>
                <w:webHidden/>
              </w:rPr>
              <w:tab/>
            </w:r>
            <w:r w:rsidR="00672027" w:rsidRPr="00C47B11">
              <w:rPr>
                <w:rFonts w:ascii="Times New Roman" w:hAnsi="Times New Roman" w:cs="Times New Roman"/>
                <w:noProof/>
                <w:webHidden/>
              </w:rPr>
              <w:fldChar w:fldCharType="begin"/>
            </w:r>
            <w:r w:rsidR="00672027" w:rsidRPr="00C47B11">
              <w:rPr>
                <w:rFonts w:ascii="Times New Roman" w:hAnsi="Times New Roman" w:cs="Times New Roman"/>
                <w:noProof/>
                <w:webHidden/>
              </w:rPr>
              <w:instrText xml:space="preserve"> PAGEREF _Toc208584536 \h </w:instrText>
            </w:r>
            <w:r w:rsidR="00672027" w:rsidRPr="00C47B11">
              <w:rPr>
                <w:rFonts w:ascii="Times New Roman" w:hAnsi="Times New Roman" w:cs="Times New Roman"/>
                <w:noProof/>
                <w:webHidden/>
              </w:rPr>
            </w:r>
            <w:r w:rsidR="00672027" w:rsidRPr="00C47B11">
              <w:rPr>
                <w:rFonts w:ascii="Times New Roman" w:hAnsi="Times New Roman" w:cs="Times New Roman"/>
                <w:noProof/>
                <w:webHidden/>
              </w:rPr>
              <w:fldChar w:fldCharType="separate"/>
            </w:r>
            <w:r w:rsidR="00672027" w:rsidRPr="00C47B11">
              <w:rPr>
                <w:rFonts w:ascii="Times New Roman" w:hAnsi="Times New Roman" w:cs="Times New Roman"/>
                <w:noProof/>
                <w:webHidden/>
              </w:rPr>
              <w:t>9</w:t>
            </w:r>
            <w:r w:rsidR="00672027" w:rsidRPr="00C47B11">
              <w:rPr>
                <w:rFonts w:ascii="Times New Roman" w:hAnsi="Times New Roman" w:cs="Times New Roman"/>
                <w:noProof/>
                <w:webHidden/>
              </w:rPr>
              <w:fldChar w:fldCharType="end"/>
            </w:r>
          </w:hyperlink>
        </w:p>
        <w:p w14:paraId="3E6D88C9" w14:textId="297E8080" w:rsidR="00672027" w:rsidRPr="00C47B11" w:rsidRDefault="001E27D1">
          <w:pPr>
            <w:pStyle w:val="31"/>
            <w:rPr>
              <w:rFonts w:ascii="Times New Roman" w:eastAsiaTheme="minorEastAsia" w:hAnsi="Times New Roman" w:cs="Times New Roman"/>
              <w:noProof/>
              <w:lang w:eastAsia="ru-RU"/>
            </w:rPr>
          </w:pPr>
          <w:hyperlink w:anchor="_Toc208584537" w:history="1">
            <w:r w:rsidR="00672027" w:rsidRPr="00672027">
              <w:rPr>
                <w:rStyle w:val="a5"/>
                <w:rFonts w:ascii="Times New Roman" w:hAnsi="Times New Roman" w:cs="Times New Roman"/>
                <w:noProof/>
              </w:rPr>
              <w:t>1.5. Сведения об основных поставщиках эмитента</w:t>
            </w:r>
            <w:r w:rsidR="00672027" w:rsidRPr="00C47B11">
              <w:rPr>
                <w:rFonts w:ascii="Times New Roman" w:hAnsi="Times New Roman" w:cs="Times New Roman"/>
                <w:noProof/>
                <w:webHidden/>
              </w:rPr>
              <w:tab/>
            </w:r>
            <w:r w:rsidR="00672027" w:rsidRPr="00C47B11">
              <w:rPr>
                <w:rFonts w:ascii="Times New Roman" w:hAnsi="Times New Roman" w:cs="Times New Roman"/>
                <w:noProof/>
                <w:webHidden/>
              </w:rPr>
              <w:fldChar w:fldCharType="begin"/>
            </w:r>
            <w:r w:rsidR="00672027" w:rsidRPr="00C47B11">
              <w:rPr>
                <w:rFonts w:ascii="Times New Roman" w:hAnsi="Times New Roman" w:cs="Times New Roman"/>
                <w:noProof/>
                <w:webHidden/>
              </w:rPr>
              <w:instrText xml:space="preserve"> PAGEREF _Toc208584537 \h </w:instrText>
            </w:r>
            <w:r w:rsidR="00672027" w:rsidRPr="00C47B11">
              <w:rPr>
                <w:rFonts w:ascii="Times New Roman" w:hAnsi="Times New Roman" w:cs="Times New Roman"/>
                <w:noProof/>
                <w:webHidden/>
              </w:rPr>
            </w:r>
            <w:r w:rsidR="00672027" w:rsidRPr="00C47B11">
              <w:rPr>
                <w:rFonts w:ascii="Times New Roman" w:hAnsi="Times New Roman" w:cs="Times New Roman"/>
                <w:noProof/>
                <w:webHidden/>
              </w:rPr>
              <w:fldChar w:fldCharType="separate"/>
            </w:r>
            <w:r w:rsidR="00672027" w:rsidRPr="00C47B11">
              <w:rPr>
                <w:rFonts w:ascii="Times New Roman" w:hAnsi="Times New Roman" w:cs="Times New Roman"/>
                <w:noProof/>
                <w:webHidden/>
              </w:rPr>
              <w:t>12</w:t>
            </w:r>
            <w:r w:rsidR="00672027" w:rsidRPr="00C47B11">
              <w:rPr>
                <w:rFonts w:ascii="Times New Roman" w:hAnsi="Times New Roman" w:cs="Times New Roman"/>
                <w:noProof/>
                <w:webHidden/>
              </w:rPr>
              <w:fldChar w:fldCharType="end"/>
            </w:r>
          </w:hyperlink>
        </w:p>
        <w:p w14:paraId="0B256B5A" w14:textId="23933CF8" w:rsidR="00672027" w:rsidRPr="00C47B11" w:rsidRDefault="001E27D1">
          <w:pPr>
            <w:pStyle w:val="31"/>
            <w:rPr>
              <w:rFonts w:ascii="Times New Roman" w:eastAsiaTheme="minorEastAsia" w:hAnsi="Times New Roman" w:cs="Times New Roman"/>
              <w:noProof/>
              <w:lang w:eastAsia="ru-RU"/>
            </w:rPr>
          </w:pPr>
          <w:hyperlink w:anchor="_Toc208584538" w:history="1">
            <w:r w:rsidR="00672027" w:rsidRPr="00672027">
              <w:rPr>
                <w:rStyle w:val="a5"/>
                <w:rFonts w:ascii="Times New Roman" w:hAnsi="Times New Roman" w:cs="Times New Roman"/>
                <w:noProof/>
              </w:rPr>
              <w:t>1.6. Сведения об основных дебиторах эмитента</w:t>
            </w:r>
            <w:r w:rsidR="00672027" w:rsidRPr="00C47B11">
              <w:rPr>
                <w:rFonts w:ascii="Times New Roman" w:hAnsi="Times New Roman" w:cs="Times New Roman"/>
                <w:noProof/>
                <w:webHidden/>
              </w:rPr>
              <w:tab/>
            </w:r>
            <w:r w:rsidR="00672027" w:rsidRPr="00C47B11">
              <w:rPr>
                <w:rFonts w:ascii="Times New Roman" w:hAnsi="Times New Roman" w:cs="Times New Roman"/>
                <w:noProof/>
                <w:webHidden/>
              </w:rPr>
              <w:fldChar w:fldCharType="begin"/>
            </w:r>
            <w:r w:rsidR="00672027" w:rsidRPr="00C47B11">
              <w:rPr>
                <w:rFonts w:ascii="Times New Roman" w:hAnsi="Times New Roman" w:cs="Times New Roman"/>
                <w:noProof/>
                <w:webHidden/>
              </w:rPr>
              <w:instrText xml:space="preserve"> PAGEREF _Toc208584538 \h </w:instrText>
            </w:r>
            <w:r w:rsidR="00672027" w:rsidRPr="00C47B11">
              <w:rPr>
                <w:rFonts w:ascii="Times New Roman" w:hAnsi="Times New Roman" w:cs="Times New Roman"/>
                <w:noProof/>
                <w:webHidden/>
              </w:rPr>
            </w:r>
            <w:r w:rsidR="00672027" w:rsidRPr="00C47B11">
              <w:rPr>
                <w:rFonts w:ascii="Times New Roman" w:hAnsi="Times New Roman" w:cs="Times New Roman"/>
                <w:noProof/>
                <w:webHidden/>
              </w:rPr>
              <w:fldChar w:fldCharType="separate"/>
            </w:r>
            <w:r w:rsidR="00672027" w:rsidRPr="00C47B11">
              <w:rPr>
                <w:rFonts w:ascii="Times New Roman" w:hAnsi="Times New Roman" w:cs="Times New Roman"/>
                <w:noProof/>
                <w:webHidden/>
              </w:rPr>
              <w:t>12</w:t>
            </w:r>
            <w:r w:rsidR="00672027" w:rsidRPr="00C47B11">
              <w:rPr>
                <w:rFonts w:ascii="Times New Roman" w:hAnsi="Times New Roman" w:cs="Times New Roman"/>
                <w:noProof/>
                <w:webHidden/>
              </w:rPr>
              <w:fldChar w:fldCharType="end"/>
            </w:r>
          </w:hyperlink>
        </w:p>
        <w:p w14:paraId="1276918E" w14:textId="56B9C10D" w:rsidR="00672027" w:rsidRPr="00C47B11" w:rsidRDefault="001E27D1">
          <w:pPr>
            <w:pStyle w:val="31"/>
            <w:rPr>
              <w:rFonts w:ascii="Times New Roman" w:eastAsiaTheme="minorEastAsia" w:hAnsi="Times New Roman" w:cs="Times New Roman"/>
              <w:noProof/>
              <w:lang w:eastAsia="ru-RU"/>
            </w:rPr>
          </w:pPr>
          <w:hyperlink w:anchor="_Toc208584562" w:history="1">
            <w:r w:rsidR="00672027" w:rsidRPr="00672027">
              <w:rPr>
                <w:rStyle w:val="a5"/>
                <w:rFonts w:ascii="Times New Roman" w:hAnsi="Times New Roman" w:cs="Times New Roman"/>
                <w:noProof/>
              </w:rPr>
              <w:t>1.7. Сведения об обязательствах эмитента</w:t>
            </w:r>
            <w:r w:rsidR="00672027" w:rsidRPr="00C47B11">
              <w:rPr>
                <w:rFonts w:ascii="Times New Roman" w:hAnsi="Times New Roman" w:cs="Times New Roman"/>
                <w:noProof/>
                <w:webHidden/>
              </w:rPr>
              <w:tab/>
            </w:r>
            <w:r w:rsidR="00672027" w:rsidRPr="00C47B11">
              <w:rPr>
                <w:rFonts w:ascii="Times New Roman" w:hAnsi="Times New Roman" w:cs="Times New Roman"/>
                <w:noProof/>
                <w:webHidden/>
              </w:rPr>
              <w:fldChar w:fldCharType="begin"/>
            </w:r>
            <w:r w:rsidR="00672027" w:rsidRPr="00C47B11">
              <w:rPr>
                <w:rFonts w:ascii="Times New Roman" w:hAnsi="Times New Roman" w:cs="Times New Roman"/>
                <w:noProof/>
                <w:webHidden/>
              </w:rPr>
              <w:instrText xml:space="preserve"> PAGEREF _Toc208584562 \h </w:instrText>
            </w:r>
            <w:r w:rsidR="00672027" w:rsidRPr="00C47B11">
              <w:rPr>
                <w:rFonts w:ascii="Times New Roman" w:hAnsi="Times New Roman" w:cs="Times New Roman"/>
                <w:noProof/>
                <w:webHidden/>
              </w:rPr>
            </w:r>
            <w:r w:rsidR="00672027" w:rsidRPr="00C47B11">
              <w:rPr>
                <w:rFonts w:ascii="Times New Roman" w:hAnsi="Times New Roman" w:cs="Times New Roman"/>
                <w:noProof/>
                <w:webHidden/>
              </w:rPr>
              <w:fldChar w:fldCharType="separate"/>
            </w:r>
            <w:r w:rsidR="00672027" w:rsidRPr="00C47B11">
              <w:rPr>
                <w:rFonts w:ascii="Times New Roman" w:hAnsi="Times New Roman" w:cs="Times New Roman"/>
                <w:noProof/>
                <w:webHidden/>
              </w:rPr>
              <w:t>12</w:t>
            </w:r>
            <w:r w:rsidR="00672027" w:rsidRPr="00C47B11">
              <w:rPr>
                <w:rFonts w:ascii="Times New Roman" w:hAnsi="Times New Roman" w:cs="Times New Roman"/>
                <w:noProof/>
                <w:webHidden/>
              </w:rPr>
              <w:fldChar w:fldCharType="end"/>
            </w:r>
          </w:hyperlink>
        </w:p>
        <w:p w14:paraId="69BAADD4" w14:textId="6EA0850C" w:rsidR="00672027" w:rsidRPr="00C47B11" w:rsidRDefault="001E27D1">
          <w:pPr>
            <w:pStyle w:val="31"/>
            <w:rPr>
              <w:rFonts w:ascii="Times New Roman" w:eastAsiaTheme="minorEastAsia" w:hAnsi="Times New Roman" w:cs="Times New Roman"/>
              <w:noProof/>
              <w:lang w:eastAsia="ru-RU"/>
            </w:rPr>
          </w:pPr>
          <w:hyperlink w:anchor="_Toc208584563" w:history="1">
            <w:r w:rsidR="00672027" w:rsidRPr="00672027">
              <w:rPr>
                <w:rStyle w:val="a5"/>
                <w:rFonts w:ascii="Times New Roman" w:hAnsi="Times New Roman" w:cs="Times New Roman"/>
                <w:noProof/>
              </w:rPr>
              <w:t>1.8. Сведения о перспективах развития эмитента</w:t>
            </w:r>
            <w:r w:rsidR="00672027" w:rsidRPr="00C47B11">
              <w:rPr>
                <w:rFonts w:ascii="Times New Roman" w:hAnsi="Times New Roman" w:cs="Times New Roman"/>
                <w:noProof/>
                <w:webHidden/>
              </w:rPr>
              <w:tab/>
            </w:r>
            <w:r w:rsidR="00672027" w:rsidRPr="00C47B11">
              <w:rPr>
                <w:rFonts w:ascii="Times New Roman" w:hAnsi="Times New Roman" w:cs="Times New Roman"/>
                <w:noProof/>
                <w:webHidden/>
              </w:rPr>
              <w:fldChar w:fldCharType="begin"/>
            </w:r>
            <w:r w:rsidR="00672027" w:rsidRPr="00C47B11">
              <w:rPr>
                <w:rFonts w:ascii="Times New Roman" w:hAnsi="Times New Roman" w:cs="Times New Roman"/>
                <w:noProof/>
                <w:webHidden/>
              </w:rPr>
              <w:instrText xml:space="preserve"> PAGEREF _Toc208584563 \h </w:instrText>
            </w:r>
            <w:r w:rsidR="00672027" w:rsidRPr="00C47B11">
              <w:rPr>
                <w:rFonts w:ascii="Times New Roman" w:hAnsi="Times New Roman" w:cs="Times New Roman"/>
                <w:noProof/>
                <w:webHidden/>
              </w:rPr>
            </w:r>
            <w:r w:rsidR="00672027" w:rsidRPr="00C47B11">
              <w:rPr>
                <w:rFonts w:ascii="Times New Roman" w:hAnsi="Times New Roman" w:cs="Times New Roman"/>
                <w:noProof/>
                <w:webHidden/>
              </w:rPr>
              <w:fldChar w:fldCharType="separate"/>
            </w:r>
            <w:r w:rsidR="00672027" w:rsidRPr="00C47B11">
              <w:rPr>
                <w:rFonts w:ascii="Times New Roman" w:hAnsi="Times New Roman" w:cs="Times New Roman"/>
                <w:noProof/>
                <w:webHidden/>
              </w:rPr>
              <w:t>15</w:t>
            </w:r>
            <w:r w:rsidR="00672027" w:rsidRPr="00C47B11">
              <w:rPr>
                <w:rFonts w:ascii="Times New Roman" w:hAnsi="Times New Roman" w:cs="Times New Roman"/>
                <w:noProof/>
                <w:webHidden/>
              </w:rPr>
              <w:fldChar w:fldCharType="end"/>
            </w:r>
          </w:hyperlink>
        </w:p>
        <w:p w14:paraId="39AB9587" w14:textId="02EF6F59" w:rsidR="00672027" w:rsidRPr="00C47B11" w:rsidRDefault="001E27D1">
          <w:pPr>
            <w:pStyle w:val="31"/>
            <w:rPr>
              <w:rFonts w:ascii="Times New Roman" w:eastAsiaTheme="minorEastAsia" w:hAnsi="Times New Roman" w:cs="Times New Roman"/>
              <w:noProof/>
              <w:lang w:eastAsia="ru-RU"/>
            </w:rPr>
          </w:pPr>
          <w:hyperlink w:anchor="_Toc208584564" w:history="1">
            <w:r w:rsidR="00672027" w:rsidRPr="00672027">
              <w:rPr>
                <w:rStyle w:val="a5"/>
                <w:rFonts w:ascii="Times New Roman" w:hAnsi="Times New Roman" w:cs="Times New Roman"/>
                <w:noProof/>
              </w:rPr>
              <w:t>1.9. Сведения о рисках, связанных с деятельностью эмитента</w:t>
            </w:r>
            <w:r w:rsidR="00672027" w:rsidRPr="00C47B11">
              <w:rPr>
                <w:rFonts w:ascii="Times New Roman" w:hAnsi="Times New Roman" w:cs="Times New Roman"/>
                <w:noProof/>
                <w:webHidden/>
              </w:rPr>
              <w:tab/>
            </w:r>
            <w:r w:rsidR="00672027" w:rsidRPr="00C47B11">
              <w:rPr>
                <w:rFonts w:ascii="Times New Roman" w:hAnsi="Times New Roman" w:cs="Times New Roman"/>
                <w:noProof/>
                <w:webHidden/>
              </w:rPr>
              <w:fldChar w:fldCharType="begin"/>
            </w:r>
            <w:r w:rsidR="00672027" w:rsidRPr="00C47B11">
              <w:rPr>
                <w:rFonts w:ascii="Times New Roman" w:hAnsi="Times New Roman" w:cs="Times New Roman"/>
                <w:noProof/>
                <w:webHidden/>
              </w:rPr>
              <w:instrText xml:space="preserve"> PAGEREF _Toc208584564 \h </w:instrText>
            </w:r>
            <w:r w:rsidR="00672027" w:rsidRPr="00C47B11">
              <w:rPr>
                <w:rFonts w:ascii="Times New Roman" w:hAnsi="Times New Roman" w:cs="Times New Roman"/>
                <w:noProof/>
                <w:webHidden/>
              </w:rPr>
            </w:r>
            <w:r w:rsidR="00672027" w:rsidRPr="00C47B11">
              <w:rPr>
                <w:rFonts w:ascii="Times New Roman" w:hAnsi="Times New Roman" w:cs="Times New Roman"/>
                <w:noProof/>
                <w:webHidden/>
              </w:rPr>
              <w:fldChar w:fldCharType="separate"/>
            </w:r>
            <w:r w:rsidR="00672027" w:rsidRPr="00C47B11">
              <w:rPr>
                <w:rFonts w:ascii="Times New Roman" w:hAnsi="Times New Roman" w:cs="Times New Roman"/>
                <w:noProof/>
                <w:webHidden/>
              </w:rPr>
              <w:t>15</w:t>
            </w:r>
            <w:r w:rsidR="00672027" w:rsidRPr="00C47B11">
              <w:rPr>
                <w:rFonts w:ascii="Times New Roman" w:hAnsi="Times New Roman" w:cs="Times New Roman"/>
                <w:noProof/>
                <w:webHidden/>
              </w:rPr>
              <w:fldChar w:fldCharType="end"/>
            </w:r>
          </w:hyperlink>
        </w:p>
        <w:p w14:paraId="06942B05" w14:textId="5683DBBD" w:rsidR="00672027" w:rsidRPr="00C47B11" w:rsidRDefault="001E27D1">
          <w:pPr>
            <w:pStyle w:val="21"/>
            <w:rPr>
              <w:rFonts w:ascii="Times New Roman" w:hAnsi="Times New Roman"/>
              <w:noProof/>
              <w:lang w:val="ru-RU" w:eastAsia="ru-RU"/>
            </w:rPr>
          </w:pPr>
          <w:hyperlink w:anchor="_Toc208584565" w:history="1">
            <w:r w:rsidR="00672027" w:rsidRPr="00672027">
              <w:rPr>
                <w:rStyle w:val="a5"/>
                <w:rFonts w:ascii="Times New Roman" w:hAnsi="Times New Roman"/>
                <w:noProof/>
              </w:rPr>
              <w:t>Раздел 2. Сведения о лицах, входящих в состав органов управления эмитента, сведения об организации в эмитенте управления рисками, контроля за финансово-хозяйственной деятельностью и внутреннего контроля, внутреннего аудита, а также сведения о работниках эмитента</w:t>
            </w:r>
            <w:r w:rsidR="00672027" w:rsidRPr="00C47B11">
              <w:rPr>
                <w:rFonts w:ascii="Times New Roman" w:hAnsi="Times New Roman"/>
                <w:noProof/>
                <w:webHidden/>
              </w:rPr>
              <w:tab/>
            </w:r>
            <w:r w:rsidR="00672027" w:rsidRPr="00C47B11">
              <w:rPr>
                <w:rFonts w:ascii="Times New Roman" w:hAnsi="Times New Roman"/>
                <w:noProof/>
                <w:webHidden/>
              </w:rPr>
              <w:fldChar w:fldCharType="begin"/>
            </w:r>
            <w:r w:rsidR="00672027" w:rsidRPr="00C47B11">
              <w:rPr>
                <w:rFonts w:ascii="Times New Roman" w:hAnsi="Times New Roman"/>
                <w:noProof/>
                <w:webHidden/>
              </w:rPr>
              <w:instrText xml:space="preserve"> PAGEREF _Toc208584565 \h </w:instrText>
            </w:r>
            <w:r w:rsidR="00672027" w:rsidRPr="00C47B11">
              <w:rPr>
                <w:rFonts w:ascii="Times New Roman" w:hAnsi="Times New Roman"/>
                <w:noProof/>
                <w:webHidden/>
              </w:rPr>
            </w:r>
            <w:r w:rsidR="00672027" w:rsidRPr="00C47B11">
              <w:rPr>
                <w:rFonts w:ascii="Times New Roman" w:hAnsi="Times New Roman"/>
                <w:noProof/>
                <w:webHidden/>
              </w:rPr>
              <w:fldChar w:fldCharType="separate"/>
            </w:r>
            <w:r w:rsidR="00672027" w:rsidRPr="00C47B11">
              <w:rPr>
                <w:rFonts w:ascii="Times New Roman" w:hAnsi="Times New Roman"/>
                <w:noProof/>
                <w:webHidden/>
              </w:rPr>
              <w:t>23</w:t>
            </w:r>
            <w:r w:rsidR="00672027" w:rsidRPr="00C47B11">
              <w:rPr>
                <w:rFonts w:ascii="Times New Roman" w:hAnsi="Times New Roman"/>
                <w:noProof/>
                <w:webHidden/>
              </w:rPr>
              <w:fldChar w:fldCharType="end"/>
            </w:r>
          </w:hyperlink>
        </w:p>
        <w:p w14:paraId="7D432386" w14:textId="5F3D2380" w:rsidR="00672027" w:rsidRPr="00C47B11" w:rsidRDefault="001E27D1">
          <w:pPr>
            <w:pStyle w:val="31"/>
            <w:rPr>
              <w:rFonts w:ascii="Times New Roman" w:eastAsiaTheme="minorEastAsia" w:hAnsi="Times New Roman" w:cs="Times New Roman"/>
              <w:noProof/>
              <w:lang w:eastAsia="ru-RU"/>
            </w:rPr>
          </w:pPr>
          <w:hyperlink w:anchor="_Toc208584566" w:history="1">
            <w:r w:rsidR="00672027" w:rsidRPr="00672027">
              <w:rPr>
                <w:rStyle w:val="a5"/>
                <w:rFonts w:ascii="Times New Roman" w:hAnsi="Times New Roman" w:cs="Times New Roman"/>
                <w:noProof/>
              </w:rPr>
              <w:t>2.1. Информация о лицах, входящих в состав органов управления эмитента</w:t>
            </w:r>
            <w:r w:rsidR="00672027" w:rsidRPr="00C47B11">
              <w:rPr>
                <w:rFonts w:ascii="Times New Roman" w:hAnsi="Times New Roman" w:cs="Times New Roman"/>
                <w:noProof/>
                <w:webHidden/>
              </w:rPr>
              <w:tab/>
            </w:r>
            <w:r w:rsidR="00672027" w:rsidRPr="00C47B11">
              <w:rPr>
                <w:rFonts w:ascii="Times New Roman" w:hAnsi="Times New Roman" w:cs="Times New Roman"/>
                <w:noProof/>
                <w:webHidden/>
              </w:rPr>
              <w:fldChar w:fldCharType="begin"/>
            </w:r>
            <w:r w:rsidR="00672027" w:rsidRPr="00C47B11">
              <w:rPr>
                <w:rFonts w:ascii="Times New Roman" w:hAnsi="Times New Roman" w:cs="Times New Roman"/>
                <w:noProof/>
                <w:webHidden/>
              </w:rPr>
              <w:instrText xml:space="preserve"> PAGEREF _Toc208584566 \h </w:instrText>
            </w:r>
            <w:r w:rsidR="00672027" w:rsidRPr="00C47B11">
              <w:rPr>
                <w:rFonts w:ascii="Times New Roman" w:hAnsi="Times New Roman" w:cs="Times New Roman"/>
                <w:noProof/>
                <w:webHidden/>
              </w:rPr>
            </w:r>
            <w:r w:rsidR="00672027" w:rsidRPr="00C47B11">
              <w:rPr>
                <w:rFonts w:ascii="Times New Roman" w:hAnsi="Times New Roman" w:cs="Times New Roman"/>
                <w:noProof/>
                <w:webHidden/>
              </w:rPr>
              <w:fldChar w:fldCharType="separate"/>
            </w:r>
            <w:r w:rsidR="00672027" w:rsidRPr="00C47B11">
              <w:rPr>
                <w:rFonts w:ascii="Times New Roman" w:hAnsi="Times New Roman" w:cs="Times New Roman"/>
                <w:noProof/>
                <w:webHidden/>
              </w:rPr>
              <w:t>23</w:t>
            </w:r>
            <w:r w:rsidR="00672027" w:rsidRPr="00C47B11">
              <w:rPr>
                <w:rFonts w:ascii="Times New Roman" w:hAnsi="Times New Roman" w:cs="Times New Roman"/>
                <w:noProof/>
                <w:webHidden/>
              </w:rPr>
              <w:fldChar w:fldCharType="end"/>
            </w:r>
          </w:hyperlink>
        </w:p>
        <w:p w14:paraId="13B6BB2D" w14:textId="37A3FD5B" w:rsidR="00672027" w:rsidRPr="00C47B11" w:rsidRDefault="001E27D1">
          <w:pPr>
            <w:pStyle w:val="31"/>
            <w:rPr>
              <w:rFonts w:ascii="Times New Roman" w:eastAsiaTheme="minorEastAsia" w:hAnsi="Times New Roman" w:cs="Times New Roman"/>
              <w:noProof/>
              <w:lang w:eastAsia="ru-RU"/>
            </w:rPr>
          </w:pPr>
          <w:hyperlink w:anchor="_Toc208584567" w:history="1">
            <w:r w:rsidR="00672027" w:rsidRPr="00672027">
              <w:rPr>
                <w:rStyle w:val="a5"/>
                <w:rFonts w:ascii="Times New Roman" w:hAnsi="Times New Roman" w:cs="Times New Roman"/>
                <w:noProof/>
              </w:rPr>
              <w:t>2.2. Сведения о политике в области вознаграждения и (или) компенсации расходов, а также о размере вознаграждения и (или) компенсации расходов по каждому органу управления эмитента</w:t>
            </w:r>
            <w:r w:rsidR="00672027" w:rsidRPr="00C47B11">
              <w:rPr>
                <w:rFonts w:ascii="Times New Roman" w:hAnsi="Times New Roman" w:cs="Times New Roman"/>
                <w:noProof/>
                <w:webHidden/>
              </w:rPr>
              <w:tab/>
            </w:r>
            <w:r w:rsidR="00672027" w:rsidRPr="00C47B11">
              <w:rPr>
                <w:rFonts w:ascii="Times New Roman" w:hAnsi="Times New Roman" w:cs="Times New Roman"/>
                <w:noProof/>
                <w:webHidden/>
              </w:rPr>
              <w:fldChar w:fldCharType="begin"/>
            </w:r>
            <w:r w:rsidR="00672027" w:rsidRPr="00C47B11">
              <w:rPr>
                <w:rFonts w:ascii="Times New Roman" w:hAnsi="Times New Roman" w:cs="Times New Roman"/>
                <w:noProof/>
                <w:webHidden/>
              </w:rPr>
              <w:instrText xml:space="preserve"> PAGEREF _Toc208584567 \h </w:instrText>
            </w:r>
            <w:r w:rsidR="00672027" w:rsidRPr="00C47B11">
              <w:rPr>
                <w:rFonts w:ascii="Times New Roman" w:hAnsi="Times New Roman" w:cs="Times New Roman"/>
                <w:noProof/>
                <w:webHidden/>
              </w:rPr>
            </w:r>
            <w:r w:rsidR="00672027" w:rsidRPr="00C47B11">
              <w:rPr>
                <w:rFonts w:ascii="Times New Roman" w:hAnsi="Times New Roman" w:cs="Times New Roman"/>
                <w:noProof/>
                <w:webHidden/>
              </w:rPr>
              <w:fldChar w:fldCharType="separate"/>
            </w:r>
            <w:r w:rsidR="00672027" w:rsidRPr="00C47B11">
              <w:rPr>
                <w:rFonts w:ascii="Times New Roman" w:hAnsi="Times New Roman" w:cs="Times New Roman"/>
                <w:noProof/>
                <w:webHidden/>
              </w:rPr>
              <w:t>49</w:t>
            </w:r>
            <w:r w:rsidR="00672027" w:rsidRPr="00C47B11">
              <w:rPr>
                <w:rFonts w:ascii="Times New Roman" w:hAnsi="Times New Roman" w:cs="Times New Roman"/>
                <w:noProof/>
                <w:webHidden/>
              </w:rPr>
              <w:fldChar w:fldCharType="end"/>
            </w:r>
          </w:hyperlink>
        </w:p>
        <w:p w14:paraId="64376B9C" w14:textId="515F6F6B" w:rsidR="00672027" w:rsidRPr="00C47B11" w:rsidRDefault="001E27D1">
          <w:pPr>
            <w:pStyle w:val="31"/>
            <w:rPr>
              <w:rFonts w:ascii="Times New Roman" w:eastAsiaTheme="minorEastAsia" w:hAnsi="Times New Roman" w:cs="Times New Roman"/>
              <w:noProof/>
              <w:lang w:eastAsia="ru-RU"/>
            </w:rPr>
          </w:pPr>
          <w:hyperlink w:anchor="_Toc208584568" w:history="1">
            <w:r w:rsidR="00672027" w:rsidRPr="00672027">
              <w:rPr>
                <w:rStyle w:val="a5"/>
                <w:rFonts w:ascii="Times New Roman" w:hAnsi="Times New Roman" w:cs="Times New Roman"/>
                <w:noProof/>
              </w:rPr>
              <w:t>2.3. Сведения об организации в эмитенте управления рисками, контроля за финансово-хозяйственной деятельностью, внутреннего контроля и внутреннего аудита</w:t>
            </w:r>
            <w:r w:rsidR="00672027" w:rsidRPr="00C47B11">
              <w:rPr>
                <w:rFonts w:ascii="Times New Roman" w:hAnsi="Times New Roman" w:cs="Times New Roman"/>
                <w:noProof/>
                <w:webHidden/>
              </w:rPr>
              <w:tab/>
            </w:r>
            <w:r w:rsidR="00672027" w:rsidRPr="00C47B11">
              <w:rPr>
                <w:rFonts w:ascii="Times New Roman" w:hAnsi="Times New Roman" w:cs="Times New Roman"/>
                <w:noProof/>
                <w:webHidden/>
              </w:rPr>
              <w:fldChar w:fldCharType="begin"/>
            </w:r>
            <w:r w:rsidR="00672027" w:rsidRPr="00C47B11">
              <w:rPr>
                <w:rFonts w:ascii="Times New Roman" w:hAnsi="Times New Roman" w:cs="Times New Roman"/>
                <w:noProof/>
                <w:webHidden/>
              </w:rPr>
              <w:instrText xml:space="preserve"> PAGEREF _Toc208584568 \h </w:instrText>
            </w:r>
            <w:r w:rsidR="00672027" w:rsidRPr="00C47B11">
              <w:rPr>
                <w:rFonts w:ascii="Times New Roman" w:hAnsi="Times New Roman" w:cs="Times New Roman"/>
                <w:noProof/>
                <w:webHidden/>
              </w:rPr>
            </w:r>
            <w:r w:rsidR="00672027" w:rsidRPr="00C47B11">
              <w:rPr>
                <w:rFonts w:ascii="Times New Roman" w:hAnsi="Times New Roman" w:cs="Times New Roman"/>
                <w:noProof/>
                <w:webHidden/>
              </w:rPr>
              <w:fldChar w:fldCharType="separate"/>
            </w:r>
            <w:r w:rsidR="00672027" w:rsidRPr="00C47B11">
              <w:rPr>
                <w:rFonts w:ascii="Times New Roman" w:hAnsi="Times New Roman" w:cs="Times New Roman"/>
                <w:noProof/>
                <w:webHidden/>
              </w:rPr>
              <w:t>51</w:t>
            </w:r>
            <w:r w:rsidR="00672027" w:rsidRPr="00C47B11">
              <w:rPr>
                <w:rFonts w:ascii="Times New Roman" w:hAnsi="Times New Roman" w:cs="Times New Roman"/>
                <w:noProof/>
                <w:webHidden/>
              </w:rPr>
              <w:fldChar w:fldCharType="end"/>
            </w:r>
          </w:hyperlink>
        </w:p>
        <w:p w14:paraId="3D283DB4" w14:textId="019FF917" w:rsidR="00672027" w:rsidRPr="00C47B11" w:rsidRDefault="001E27D1">
          <w:pPr>
            <w:pStyle w:val="31"/>
            <w:rPr>
              <w:rFonts w:ascii="Times New Roman" w:eastAsiaTheme="minorEastAsia" w:hAnsi="Times New Roman" w:cs="Times New Roman"/>
              <w:noProof/>
              <w:lang w:eastAsia="ru-RU"/>
            </w:rPr>
          </w:pPr>
          <w:hyperlink w:anchor="_Toc208584569" w:history="1">
            <w:r w:rsidR="00672027" w:rsidRPr="00672027">
              <w:rPr>
                <w:rStyle w:val="a5"/>
                <w:rFonts w:ascii="Times New Roman" w:hAnsi="Times New Roman" w:cs="Times New Roman"/>
                <w:noProof/>
              </w:rPr>
              <w:t>2.4. Информация о лицах, ответственных в эмитенте за организацию и осуществление управления рисками, контроля за финансово-хозяйственной деятельностью и внутреннего контроля, внутреннего аудита</w:t>
            </w:r>
            <w:r w:rsidR="00672027" w:rsidRPr="00C47B11">
              <w:rPr>
                <w:rFonts w:ascii="Times New Roman" w:hAnsi="Times New Roman" w:cs="Times New Roman"/>
                <w:noProof/>
                <w:webHidden/>
              </w:rPr>
              <w:tab/>
            </w:r>
            <w:r w:rsidR="00672027" w:rsidRPr="00C47B11">
              <w:rPr>
                <w:rFonts w:ascii="Times New Roman" w:hAnsi="Times New Roman" w:cs="Times New Roman"/>
                <w:noProof/>
                <w:webHidden/>
              </w:rPr>
              <w:fldChar w:fldCharType="begin"/>
            </w:r>
            <w:r w:rsidR="00672027" w:rsidRPr="00C47B11">
              <w:rPr>
                <w:rFonts w:ascii="Times New Roman" w:hAnsi="Times New Roman" w:cs="Times New Roman"/>
                <w:noProof/>
                <w:webHidden/>
              </w:rPr>
              <w:instrText xml:space="preserve"> PAGEREF _Toc208584569 \h </w:instrText>
            </w:r>
            <w:r w:rsidR="00672027" w:rsidRPr="00C47B11">
              <w:rPr>
                <w:rFonts w:ascii="Times New Roman" w:hAnsi="Times New Roman" w:cs="Times New Roman"/>
                <w:noProof/>
                <w:webHidden/>
              </w:rPr>
            </w:r>
            <w:r w:rsidR="00672027" w:rsidRPr="00C47B11">
              <w:rPr>
                <w:rFonts w:ascii="Times New Roman" w:hAnsi="Times New Roman" w:cs="Times New Roman"/>
                <w:noProof/>
                <w:webHidden/>
              </w:rPr>
              <w:fldChar w:fldCharType="separate"/>
            </w:r>
            <w:r w:rsidR="00672027" w:rsidRPr="00C47B11">
              <w:rPr>
                <w:rFonts w:ascii="Times New Roman" w:hAnsi="Times New Roman" w:cs="Times New Roman"/>
                <w:noProof/>
                <w:webHidden/>
              </w:rPr>
              <w:t>61</w:t>
            </w:r>
            <w:r w:rsidR="00672027" w:rsidRPr="00C47B11">
              <w:rPr>
                <w:rFonts w:ascii="Times New Roman" w:hAnsi="Times New Roman" w:cs="Times New Roman"/>
                <w:noProof/>
                <w:webHidden/>
              </w:rPr>
              <w:fldChar w:fldCharType="end"/>
            </w:r>
          </w:hyperlink>
        </w:p>
        <w:p w14:paraId="16AD80B8" w14:textId="18F8990D" w:rsidR="00672027" w:rsidRPr="00C47B11" w:rsidRDefault="001E27D1">
          <w:pPr>
            <w:pStyle w:val="31"/>
            <w:rPr>
              <w:rFonts w:ascii="Times New Roman" w:eastAsiaTheme="minorEastAsia" w:hAnsi="Times New Roman" w:cs="Times New Roman"/>
              <w:noProof/>
              <w:lang w:eastAsia="ru-RU"/>
            </w:rPr>
          </w:pPr>
          <w:hyperlink w:anchor="_Toc208584575" w:history="1">
            <w:r w:rsidR="00672027" w:rsidRPr="00672027">
              <w:rPr>
                <w:rStyle w:val="a5"/>
                <w:rFonts w:ascii="Times New Roman" w:hAnsi="Times New Roman" w:cs="Times New Roman"/>
                <w:noProof/>
              </w:rPr>
              <w:t>2.5. Сведения о любых обязательствах эмитента перед работниками эмитента и работниками подконтрольных эмитенту организаций, касающихся возможности их участия в уставном капитале эмитента</w:t>
            </w:r>
            <w:r w:rsidR="00672027" w:rsidRPr="00C47B11">
              <w:rPr>
                <w:rFonts w:ascii="Times New Roman" w:hAnsi="Times New Roman" w:cs="Times New Roman"/>
                <w:noProof/>
                <w:webHidden/>
              </w:rPr>
              <w:tab/>
            </w:r>
            <w:r w:rsidR="00672027" w:rsidRPr="00C47B11">
              <w:rPr>
                <w:rFonts w:ascii="Times New Roman" w:hAnsi="Times New Roman" w:cs="Times New Roman"/>
                <w:noProof/>
                <w:webHidden/>
              </w:rPr>
              <w:fldChar w:fldCharType="begin"/>
            </w:r>
            <w:r w:rsidR="00672027" w:rsidRPr="00C47B11">
              <w:rPr>
                <w:rFonts w:ascii="Times New Roman" w:hAnsi="Times New Roman" w:cs="Times New Roman"/>
                <w:noProof/>
                <w:webHidden/>
              </w:rPr>
              <w:instrText xml:space="preserve"> PAGEREF _Toc208584575 \h </w:instrText>
            </w:r>
            <w:r w:rsidR="00672027" w:rsidRPr="00C47B11">
              <w:rPr>
                <w:rFonts w:ascii="Times New Roman" w:hAnsi="Times New Roman" w:cs="Times New Roman"/>
                <w:noProof/>
                <w:webHidden/>
              </w:rPr>
            </w:r>
            <w:r w:rsidR="00672027" w:rsidRPr="00C47B11">
              <w:rPr>
                <w:rFonts w:ascii="Times New Roman" w:hAnsi="Times New Roman" w:cs="Times New Roman"/>
                <w:noProof/>
                <w:webHidden/>
              </w:rPr>
              <w:fldChar w:fldCharType="separate"/>
            </w:r>
            <w:r w:rsidR="00672027" w:rsidRPr="00C47B11">
              <w:rPr>
                <w:rFonts w:ascii="Times New Roman" w:hAnsi="Times New Roman" w:cs="Times New Roman"/>
                <w:noProof/>
                <w:webHidden/>
              </w:rPr>
              <w:t>71</w:t>
            </w:r>
            <w:r w:rsidR="00672027" w:rsidRPr="00C47B11">
              <w:rPr>
                <w:rFonts w:ascii="Times New Roman" w:hAnsi="Times New Roman" w:cs="Times New Roman"/>
                <w:noProof/>
                <w:webHidden/>
              </w:rPr>
              <w:fldChar w:fldCharType="end"/>
            </w:r>
          </w:hyperlink>
        </w:p>
        <w:p w14:paraId="192FD3E2" w14:textId="2D841CDD" w:rsidR="00672027" w:rsidRPr="00C47B11" w:rsidRDefault="001E27D1">
          <w:pPr>
            <w:pStyle w:val="21"/>
            <w:rPr>
              <w:rFonts w:ascii="Times New Roman" w:hAnsi="Times New Roman"/>
              <w:noProof/>
              <w:lang w:val="ru-RU" w:eastAsia="ru-RU"/>
            </w:rPr>
          </w:pPr>
          <w:hyperlink w:anchor="_Toc208584576" w:history="1">
            <w:r w:rsidR="00672027" w:rsidRPr="00672027">
              <w:rPr>
                <w:rStyle w:val="a5"/>
                <w:rFonts w:ascii="Times New Roman" w:hAnsi="Times New Roman"/>
                <w:noProof/>
              </w:rPr>
              <w:t>Раздел 3. Сведения об акционерах (участниках, членах) эмитента, а также о сделках эмитента, в совершении которых имелась заинтересованность, и крупных сделках эмитента</w:t>
            </w:r>
            <w:r w:rsidR="00672027" w:rsidRPr="00C47B11">
              <w:rPr>
                <w:rFonts w:ascii="Times New Roman" w:hAnsi="Times New Roman"/>
                <w:noProof/>
                <w:webHidden/>
              </w:rPr>
              <w:tab/>
            </w:r>
            <w:r w:rsidR="00672027" w:rsidRPr="00C47B11">
              <w:rPr>
                <w:rFonts w:ascii="Times New Roman" w:hAnsi="Times New Roman"/>
                <w:noProof/>
                <w:webHidden/>
              </w:rPr>
              <w:fldChar w:fldCharType="begin"/>
            </w:r>
            <w:r w:rsidR="00672027" w:rsidRPr="00C47B11">
              <w:rPr>
                <w:rFonts w:ascii="Times New Roman" w:hAnsi="Times New Roman"/>
                <w:noProof/>
                <w:webHidden/>
              </w:rPr>
              <w:instrText xml:space="preserve"> PAGEREF _Toc208584576 \h </w:instrText>
            </w:r>
            <w:r w:rsidR="00672027" w:rsidRPr="00C47B11">
              <w:rPr>
                <w:rFonts w:ascii="Times New Roman" w:hAnsi="Times New Roman"/>
                <w:noProof/>
                <w:webHidden/>
              </w:rPr>
            </w:r>
            <w:r w:rsidR="00672027" w:rsidRPr="00C47B11">
              <w:rPr>
                <w:rFonts w:ascii="Times New Roman" w:hAnsi="Times New Roman"/>
                <w:noProof/>
                <w:webHidden/>
              </w:rPr>
              <w:fldChar w:fldCharType="separate"/>
            </w:r>
            <w:r w:rsidR="00672027" w:rsidRPr="00C47B11">
              <w:rPr>
                <w:rFonts w:ascii="Times New Roman" w:hAnsi="Times New Roman"/>
                <w:noProof/>
                <w:webHidden/>
              </w:rPr>
              <w:t>72</w:t>
            </w:r>
            <w:r w:rsidR="00672027" w:rsidRPr="00C47B11">
              <w:rPr>
                <w:rFonts w:ascii="Times New Roman" w:hAnsi="Times New Roman"/>
                <w:noProof/>
                <w:webHidden/>
              </w:rPr>
              <w:fldChar w:fldCharType="end"/>
            </w:r>
          </w:hyperlink>
        </w:p>
        <w:p w14:paraId="5AE0520D" w14:textId="6DB88F72" w:rsidR="00672027" w:rsidRPr="00C47B11" w:rsidRDefault="001E27D1">
          <w:pPr>
            <w:pStyle w:val="31"/>
            <w:rPr>
              <w:rFonts w:ascii="Times New Roman" w:eastAsiaTheme="minorEastAsia" w:hAnsi="Times New Roman" w:cs="Times New Roman"/>
              <w:noProof/>
              <w:lang w:eastAsia="ru-RU"/>
            </w:rPr>
          </w:pPr>
          <w:hyperlink w:anchor="_Toc208584577" w:history="1">
            <w:r w:rsidR="00672027" w:rsidRPr="00672027">
              <w:rPr>
                <w:rStyle w:val="a5"/>
                <w:rFonts w:ascii="Times New Roman" w:hAnsi="Times New Roman" w:cs="Times New Roman"/>
                <w:noProof/>
              </w:rPr>
              <w:t>3.1. Сведения об общем количестве акционеров (участников, членов) эмитента</w:t>
            </w:r>
            <w:r w:rsidR="00672027" w:rsidRPr="00C47B11">
              <w:rPr>
                <w:rFonts w:ascii="Times New Roman" w:hAnsi="Times New Roman" w:cs="Times New Roman"/>
                <w:noProof/>
                <w:webHidden/>
              </w:rPr>
              <w:tab/>
            </w:r>
            <w:r w:rsidR="00672027" w:rsidRPr="00C47B11">
              <w:rPr>
                <w:rFonts w:ascii="Times New Roman" w:hAnsi="Times New Roman" w:cs="Times New Roman"/>
                <w:noProof/>
                <w:webHidden/>
              </w:rPr>
              <w:fldChar w:fldCharType="begin"/>
            </w:r>
            <w:r w:rsidR="00672027" w:rsidRPr="00C47B11">
              <w:rPr>
                <w:rFonts w:ascii="Times New Roman" w:hAnsi="Times New Roman" w:cs="Times New Roman"/>
                <w:noProof/>
                <w:webHidden/>
              </w:rPr>
              <w:instrText xml:space="preserve"> PAGEREF _Toc208584577 \h </w:instrText>
            </w:r>
            <w:r w:rsidR="00672027" w:rsidRPr="00C47B11">
              <w:rPr>
                <w:rFonts w:ascii="Times New Roman" w:hAnsi="Times New Roman" w:cs="Times New Roman"/>
                <w:noProof/>
                <w:webHidden/>
              </w:rPr>
            </w:r>
            <w:r w:rsidR="00672027" w:rsidRPr="00C47B11">
              <w:rPr>
                <w:rFonts w:ascii="Times New Roman" w:hAnsi="Times New Roman" w:cs="Times New Roman"/>
                <w:noProof/>
                <w:webHidden/>
              </w:rPr>
              <w:fldChar w:fldCharType="separate"/>
            </w:r>
            <w:r w:rsidR="00672027" w:rsidRPr="00C47B11">
              <w:rPr>
                <w:rFonts w:ascii="Times New Roman" w:hAnsi="Times New Roman" w:cs="Times New Roman"/>
                <w:noProof/>
                <w:webHidden/>
              </w:rPr>
              <w:t>72</w:t>
            </w:r>
            <w:r w:rsidR="00672027" w:rsidRPr="00C47B11">
              <w:rPr>
                <w:rFonts w:ascii="Times New Roman" w:hAnsi="Times New Roman" w:cs="Times New Roman"/>
                <w:noProof/>
                <w:webHidden/>
              </w:rPr>
              <w:fldChar w:fldCharType="end"/>
            </w:r>
          </w:hyperlink>
        </w:p>
        <w:p w14:paraId="6AB8AB77" w14:textId="07A341E0" w:rsidR="00672027" w:rsidRPr="00C47B11" w:rsidRDefault="001E27D1">
          <w:pPr>
            <w:pStyle w:val="31"/>
            <w:rPr>
              <w:rFonts w:ascii="Times New Roman" w:eastAsiaTheme="minorEastAsia" w:hAnsi="Times New Roman" w:cs="Times New Roman"/>
              <w:noProof/>
              <w:lang w:eastAsia="ru-RU"/>
            </w:rPr>
          </w:pPr>
          <w:hyperlink w:anchor="_Toc208584578" w:history="1">
            <w:r w:rsidR="00672027" w:rsidRPr="00672027">
              <w:rPr>
                <w:rStyle w:val="a5"/>
                <w:rFonts w:ascii="Times New Roman" w:hAnsi="Times New Roman" w:cs="Times New Roman"/>
                <w:noProof/>
              </w:rPr>
              <w:t>3.2. Сведения об акционерах эмитента или лицах, имеющих право распоряжаться голосами, приходящимися на голосующие акции, составляющие уставный капитал эмитента</w:t>
            </w:r>
            <w:r w:rsidR="00672027" w:rsidRPr="00C47B11">
              <w:rPr>
                <w:rFonts w:ascii="Times New Roman" w:hAnsi="Times New Roman" w:cs="Times New Roman"/>
                <w:noProof/>
                <w:webHidden/>
              </w:rPr>
              <w:tab/>
            </w:r>
            <w:r w:rsidR="00672027" w:rsidRPr="00C47B11">
              <w:rPr>
                <w:rFonts w:ascii="Times New Roman" w:hAnsi="Times New Roman" w:cs="Times New Roman"/>
                <w:noProof/>
                <w:webHidden/>
              </w:rPr>
              <w:fldChar w:fldCharType="begin"/>
            </w:r>
            <w:r w:rsidR="00672027" w:rsidRPr="00C47B11">
              <w:rPr>
                <w:rFonts w:ascii="Times New Roman" w:hAnsi="Times New Roman" w:cs="Times New Roman"/>
                <w:noProof/>
                <w:webHidden/>
              </w:rPr>
              <w:instrText xml:space="preserve"> PAGEREF _Toc208584578 \h </w:instrText>
            </w:r>
            <w:r w:rsidR="00672027" w:rsidRPr="00C47B11">
              <w:rPr>
                <w:rFonts w:ascii="Times New Roman" w:hAnsi="Times New Roman" w:cs="Times New Roman"/>
                <w:noProof/>
                <w:webHidden/>
              </w:rPr>
            </w:r>
            <w:r w:rsidR="00672027" w:rsidRPr="00C47B11">
              <w:rPr>
                <w:rFonts w:ascii="Times New Roman" w:hAnsi="Times New Roman" w:cs="Times New Roman"/>
                <w:noProof/>
                <w:webHidden/>
              </w:rPr>
              <w:fldChar w:fldCharType="separate"/>
            </w:r>
            <w:r w:rsidR="00672027" w:rsidRPr="00C47B11">
              <w:rPr>
                <w:rFonts w:ascii="Times New Roman" w:hAnsi="Times New Roman" w:cs="Times New Roman"/>
                <w:noProof/>
                <w:webHidden/>
              </w:rPr>
              <w:t>72</w:t>
            </w:r>
            <w:r w:rsidR="00672027" w:rsidRPr="00C47B11">
              <w:rPr>
                <w:rFonts w:ascii="Times New Roman" w:hAnsi="Times New Roman" w:cs="Times New Roman"/>
                <w:noProof/>
                <w:webHidden/>
              </w:rPr>
              <w:fldChar w:fldCharType="end"/>
            </w:r>
          </w:hyperlink>
        </w:p>
        <w:p w14:paraId="4996DFE7" w14:textId="791AE58E" w:rsidR="00672027" w:rsidRPr="00C47B11" w:rsidRDefault="001E27D1">
          <w:pPr>
            <w:pStyle w:val="31"/>
            <w:rPr>
              <w:rFonts w:ascii="Times New Roman" w:eastAsiaTheme="minorEastAsia" w:hAnsi="Times New Roman" w:cs="Times New Roman"/>
              <w:noProof/>
              <w:lang w:eastAsia="ru-RU"/>
            </w:rPr>
          </w:pPr>
          <w:hyperlink w:anchor="_Toc208584579" w:history="1">
            <w:r w:rsidR="00672027" w:rsidRPr="00672027">
              <w:rPr>
                <w:rStyle w:val="a5"/>
                <w:rFonts w:ascii="Times New Roman" w:hAnsi="Times New Roman" w:cs="Times New Roman"/>
                <w:noProof/>
              </w:rPr>
              <w:t>3.3. Сведения о доле участия Российской Федерации, субъекта Российской Федерации или муниципального образования в уставном капитале эмитента, наличии специального права ("золотой акции")</w:t>
            </w:r>
            <w:r w:rsidR="00672027" w:rsidRPr="00C47B11">
              <w:rPr>
                <w:rFonts w:ascii="Times New Roman" w:hAnsi="Times New Roman" w:cs="Times New Roman"/>
                <w:noProof/>
                <w:webHidden/>
              </w:rPr>
              <w:tab/>
            </w:r>
            <w:r w:rsidR="00672027" w:rsidRPr="00C47B11">
              <w:rPr>
                <w:rFonts w:ascii="Times New Roman" w:hAnsi="Times New Roman" w:cs="Times New Roman"/>
                <w:noProof/>
                <w:webHidden/>
              </w:rPr>
              <w:fldChar w:fldCharType="begin"/>
            </w:r>
            <w:r w:rsidR="00672027" w:rsidRPr="00C47B11">
              <w:rPr>
                <w:rFonts w:ascii="Times New Roman" w:hAnsi="Times New Roman" w:cs="Times New Roman"/>
                <w:noProof/>
                <w:webHidden/>
              </w:rPr>
              <w:instrText xml:space="preserve"> PAGEREF _Toc208584579 \h </w:instrText>
            </w:r>
            <w:r w:rsidR="00672027" w:rsidRPr="00C47B11">
              <w:rPr>
                <w:rFonts w:ascii="Times New Roman" w:hAnsi="Times New Roman" w:cs="Times New Roman"/>
                <w:noProof/>
                <w:webHidden/>
              </w:rPr>
            </w:r>
            <w:r w:rsidR="00672027" w:rsidRPr="00C47B11">
              <w:rPr>
                <w:rFonts w:ascii="Times New Roman" w:hAnsi="Times New Roman" w:cs="Times New Roman"/>
                <w:noProof/>
                <w:webHidden/>
              </w:rPr>
              <w:fldChar w:fldCharType="separate"/>
            </w:r>
            <w:r w:rsidR="00672027" w:rsidRPr="00C47B11">
              <w:rPr>
                <w:rFonts w:ascii="Times New Roman" w:hAnsi="Times New Roman" w:cs="Times New Roman"/>
                <w:noProof/>
                <w:webHidden/>
              </w:rPr>
              <w:t>73</w:t>
            </w:r>
            <w:r w:rsidR="00672027" w:rsidRPr="00C47B11">
              <w:rPr>
                <w:rFonts w:ascii="Times New Roman" w:hAnsi="Times New Roman" w:cs="Times New Roman"/>
                <w:noProof/>
                <w:webHidden/>
              </w:rPr>
              <w:fldChar w:fldCharType="end"/>
            </w:r>
          </w:hyperlink>
        </w:p>
        <w:p w14:paraId="124414FD" w14:textId="294EFED0" w:rsidR="00672027" w:rsidRPr="00C47B11" w:rsidRDefault="001E27D1">
          <w:pPr>
            <w:pStyle w:val="31"/>
            <w:rPr>
              <w:rFonts w:ascii="Times New Roman" w:eastAsiaTheme="minorEastAsia" w:hAnsi="Times New Roman" w:cs="Times New Roman"/>
              <w:noProof/>
              <w:lang w:eastAsia="ru-RU"/>
            </w:rPr>
          </w:pPr>
          <w:hyperlink w:anchor="_Toc208584581" w:history="1">
            <w:r w:rsidR="00672027" w:rsidRPr="00672027">
              <w:rPr>
                <w:rStyle w:val="a5"/>
                <w:rFonts w:ascii="Times New Roman" w:hAnsi="Times New Roman" w:cs="Times New Roman"/>
                <w:noProof/>
              </w:rPr>
              <w:t>3.4. Сделки эмитента, в совершении которых имелась заинтересованность</w:t>
            </w:r>
            <w:r w:rsidR="00672027" w:rsidRPr="00C47B11">
              <w:rPr>
                <w:rFonts w:ascii="Times New Roman" w:hAnsi="Times New Roman" w:cs="Times New Roman"/>
                <w:noProof/>
                <w:webHidden/>
              </w:rPr>
              <w:tab/>
            </w:r>
            <w:r w:rsidR="00672027" w:rsidRPr="00C47B11">
              <w:rPr>
                <w:rFonts w:ascii="Times New Roman" w:hAnsi="Times New Roman" w:cs="Times New Roman"/>
                <w:noProof/>
                <w:webHidden/>
              </w:rPr>
              <w:fldChar w:fldCharType="begin"/>
            </w:r>
            <w:r w:rsidR="00672027" w:rsidRPr="00C47B11">
              <w:rPr>
                <w:rFonts w:ascii="Times New Roman" w:hAnsi="Times New Roman" w:cs="Times New Roman"/>
                <w:noProof/>
                <w:webHidden/>
              </w:rPr>
              <w:instrText xml:space="preserve"> PAGEREF _Toc208584581 \h </w:instrText>
            </w:r>
            <w:r w:rsidR="00672027" w:rsidRPr="00C47B11">
              <w:rPr>
                <w:rFonts w:ascii="Times New Roman" w:hAnsi="Times New Roman" w:cs="Times New Roman"/>
                <w:noProof/>
                <w:webHidden/>
              </w:rPr>
            </w:r>
            <w:r w:rsidR="00672027" w:rsidRPr="00C47B11">
              <w:rPr>
                <w:rFonts w:ascii="Times New Roman" w:hAnsi="Times New Roman" w:cs="Times New Roman"/>
                <w:noProof/>
                <w:webHidden/>
              </w:rPr>
              <w:fldChar w:fldCharType="separate"/>
            </w:r>
            <w:r w:rsidR="00672027" w:rsidRPr="00C47B11">
              <w:rPr>
                <w:rFonts w:ascii="Times New Roman" w:hAnsi="Times New Roman" w:cs="Times New Roman"/>
                <w:noProof/>
                <w:webHidden/>
              </w:rPr>
              <w:t>75</w:t>
            </w:r>
            <w:r w:rsidR="00672027" w:rsidRPr="00C47B11">
              <w:rPr>
                <w:rFonts w:ascii="Times New Roman" w:hAnsi="Times New Roman" w:cs="Times New Roman"/>
                <w:noProof/>
                <w:webHidden/>
              </w:rPr>
              <w:fldChar w:fldCharType="end"/>
            </w:r>
          </w:hyperlink>
        </w:p>
        <w:p w14:paraId="58E5E235" w14:textId="37DD34B5" w:rsidR="00672027" w:rsidRPr="00C47B11" w:rsidRDefault="001E27D1">
          <w:pPr>
            <w:pStyle w:val="31"/>
            <w:rPr>
              <w:rFonts w:ascii="Times New Roman" w:eastAsiaTheme="minorEastAsia" w:hAnsi="Times New Roman" w:cs="Times New Roman"/>
              <w:noProof/>
              <w:lang w:eastAsia="ru-RU"/>
            </w:rPr>
          </w:pPr>
          <w:hyperlink w:anchor="_Toc208584582" w:history="1">
            <w:r w:rsidR="00672027" w:rsidRPr="00672027">
              <w:rPr>
                <w:rStyle w:val="a5"/>
                <w:rFonts w:ascii="Times New Roman" w:hAnsi="Times New Roman" w:cs="Times New Roman"/>
                <w:noProof/>
              </w:rPr>
              <w:t>3.5. Крупные сделки эмитента</w:t>
            </w:r>
            <w:r w:rsidR="00672027" w:rsidRPr="00C47B11">
              <w:rPr>
                <w:rFonts w:ascii="Times New Roman" w:hAnsi="Times New Roman" w:cs="Times New Roman"/>
                <w:noProof/>
                <w:webHidden/>
              </w:rPr>
              <w:tab/>
            </w:r>
            <w:r w:rsidR="00672027" w:rsidRPr="00C47B11">
              <w:rPr>
                <w:rFonts w:ascii="Times New Roman" w:hAnsi="Times New Roman" w:cs="Times New Roman"/>
                <w:noProof/>
                <w:webHidden/>
              </w:rPr>
              <w:fldChar w:fldCharType="begin"/>
            </w:r>
            <w:r w:rsidR="00672027" w:rsidRPr="00C47B11">
              <w:rPr>
                <w:rFonts w:ascii="Times New Roman" w:hAnsi="Times New Roman" w:cs="Times New Roman"/>
                <w:noProof/>
                <w:webHidden/>
              </w:rPr>
              <w:instrText xml:space="preserve"> PAGEREF _Toc208584582 \h </w:instrText>
            </w:r>
            <w:r w:rsidR="00672027" w:rsidRPr="00C47B11">
              <w:rPr>
                <w:rFonts w:ascii="Times New Roman" w:hAnsi="Times New Roman" w:cs="Times New Roman"/>
                <w:noProof/>
                <w:webHidden/>
              </w:rPr>
            </w:r>
            <w:r w:rsidR="00672027" w:rsidRPr="00C47B11">
              <w:rPr>
                <w:rFonts w:ascii="Times New Roman" w:hAnsi="Times New Roman" w:cs="Times New Roman"/>
                <w:noProof/>
                <w:webHidden/>
              </w:rPr>
              <w:fldChar w:fldCharType="separate"/>
            </w:r>
            <w:r w:rsidR="00672027" w:rsidRPr="00C47B11">
              <w:rPr>
                <w:rFonts w:ascii="Times New Roman" w:hAnsi="Times New Roman" w:cs="Times New Roman"/>
                <w:noProof/>
                <w:webHidden/>
              </w:rPr>
              <w:t>75</w:t>
            </w:r>
            <w:r w:rsidR="00672027" w:rsidRPr="00C47B11">
              <w:rPr>
                <w:rFonts w:ascii="Times New Roman" w:hAnsi="Times New Roman" w:cs="Times New Roman"/>
                <w:noProof/>
                <w:webHidden/>
              </w:rPr>
              <w:fldChar w:fldCharType="end"/>
            </w:r>
          </w:hyperlink>
        </w:p>
        <w:p w14:paraId="06240338" w14:textId="651594E2" w:rsidR="00672027" w:rsidRPr="00C47B11" w:rsidRDefault="001E27D1">
          <w:pPr>
            <w:pStyle w:val="21"/>
            <w:rPr>
              <w:rFonts w:ascii="Times New Roman" w:hAnsi="Times New Roman"/>
              <w:noProof/>
              <w:lang w:val="ru-RU" w:eastAsia="ru-RU"/>
            </w:rPr>
          </w:pPr>
          <w:hyperlink w:anchor="_Toc208584583" w:history="1">
            <w:r w:rsidR="00672027" w:rsidRPr="00672027">
              <w:rPr>
                <w:rStyle w:val="a5"/>
                <w:rFonts w:ascii="Times New Roman" w:hAnsi="Times New Roman"/>
                <w:noProof/>
              </w:rPr>
              <w:t>Раздел 4. Дополнительные сведения об эмитенте и о размещенных им ценных бумагах</w:t>
            </w:r>
            <w:r w:rsidR="00672027" w:rsidRPr="00C47B11">
              <w:rPr>
                <w:rFonts w:ascii="Times New Roman" w:hAnsi="Times New Roman"/>
                <w:noProof/>
                <w:webHidden/>
              </w:rPr>
              <w:tab/>
            </w:r>
            <w:r w:rsidR="00672027" w:rsidRPr="00C47B11">
              <w:rPr>
                <w:rFonts w:ascii="Times New Roman" w:hAnsi="Times New Roman"/>
                <w:noProof/>
                <w:webHidden/>
              </w:rPr>
              <w:fldChar w:fldCharType="begin"/>
            </w:r>
            <w:r w:rsidR="00672027" w:rsidRPr="00C47B11">
              <w:rPr>
                <w:rFonts w:ascii="Times New Roman" w:hAnsi="Times New Roman"/>
                <w:noProof/>
                <w:webHidden/>
              </w:rPr>
              <w:instrText xml:space="preserve"> PAGEREF _Toc208584583 \h </w:instrText>
            </w:r>
            <w:r w:rsidR="00672027" w:rsidRPr="00C47B11">
              <w:rPr>
                <w:rFonts w:ascii="Times New Roman" w:hAnsi="Times New Roman"/>
                <w:noProof/>
                <w:webHidden/>
              </w:rPr>
            </w:r>
            <w:r w:rsidR="00672027" w:rsidRPr="00C47B11">
              <w:rPr>
                <w:rFonts w:ascii="Times New Roman" w:hAnsi="Times New Roman"/>
                <w:noProof/>
                <w:webHidden/>
              </w:rPr>
              <w:fldChar w:fldCharType="separate"/>
            </w:r>
            <w:r w:rsidR="00672027" w:rsidRPr="00C47B11">
              <w:rPr>
                <w:rFonts w:ascii="Times New Roman" w:hAnsi="Times New Roman"/>
                <w:noProof/>
                <w:webHidden/>
              </w:rPr>
              <w:t>75</w:t>
            </w:r>
            <w:r w:rsidR="00672027" w:rsidRPr="00C47B11">
              <w:rPr>
                <w:rFonts w:ascii="Times New Roman" w:hAnsi="Times New Roman"/>
                <w:noProof/>
                <w:webHidden/>
              </w:rPr>
              <w:fldChar w:fldCharType="end"/>
            </w:r>
          </w:hyperlink>
        </w:p>
        <w:p w14:paraId="2E9C2767" w14:textId="3F76EF98" w:rsidR="00672027" w:rsidRPr="00C47B11" w:rsidRDefault="001E27D1">
          <w:pPr>
            <w:pStyle w:val="31"/>
            <w:rPr>
              <w:rFonts w:ascii="Times New Roman" w:eastAsiaTheme="minorEastAsia" w:hAnsi="Times New Roman" w:cs="Times New Roman"/>
              <w:noProof/>
              <w:lang w:eastAsia="ru-RU"/>
            </w:rPr>
          </w:pPr>
          <w:hyperlink w:anchor="_Toc208584584" w:history="1">
            <w:r w:rsidR="00672027" w:rsidRPr="00672027">
              <w:rPr>
                <w:rStyle w:val="a5"/>
                <w:rFonts w:ascii="Times New Roman" w:hAnsi="Times New Roman" w:cs="Times New Roman"/>
                <w:noProof/>
              </w:rPr>
              <w:t>4.1. Подконтрольные эмитенту организации, имеющие для него существенное значение</w:t>
            </w:r>
            <w:r w:rsidR="00672027" w:rsidRPr="00C47B11">
              <w:rPr>
                <w:rFonts w:ascii="Times New Roman" w:hAnsi="Times New Roman" w:cs="Times New Roman"/>
                <w:noProof/>
                <w:webHidden/>
              </w:rPr>
              <w:tab/>
            </w:r>
            <w:r w:rsidR="00672027" w:rsidRPr="00C47B11">
              <w:rPr>
                <w:rFonts w:ascii="Times New Roman" w:hAnsi="Times New Roman" w:cs="Times New Roman"/>
                <w:noProof/>
                <w:webHidden/>
              </w:rPr>
              <w:fldChar w:fldCharType="begin"/>
            </w:r>
            <w:r w:rsidR="00672027" w:rsidRPr="00C47B11">
              <w:rPr>
                <w:rFonts w:ascii="Times New Roman" w:hAnsi="Times New Roman" w:cs="Times New Roman"/>
                <w:noProof/>
                <w:webHidden/>
              </w:rPr>
              <w:instrText xml:space="preserve"> PAGEREF _Toc208584584 \h </w:instrText>
            </w:r>
            <w:r w:rsidR="00672027" w:rsidRPr="00C47B11">
              <w:rPr>
                <w:rFonts w:ascii="Times New Roman" w:hAnsi="Times New Roman" w:cs="Times New Roman"/>
                <w:noProof/>
                <w:webHidden/>
              </w:rPr>
            </w:r>
            <w:r w:rsidR="00672027" w:rsidRPr="00C47B11">
              <w:rPr>
                <w:rFonts w:ascii="Times New Roman" w:hAnsi="Times New Roman" w:cs="Times New Roman"/>
                <w:noProof/>
                <w:webHidden/>
              </w:rPr>
              <w:fldChar w:fldCharType="separate"/>
            </w:r>
            <w:r w:rsidR="00672027" w:rsidRPr="00C47B11">
              <w:rPr>
                <w:rFonts w:ascii="Times New Roman" w:hAnsi="Times New Roman" w:cs="Times New Roman"/>
                <w:noProof/>
                <w:webHidden/>
              </w:rPr>
              <w:t>75</w:t>
            </w:r>
            <w:r w:rsidR="00672027" w:rsidRPr="00C47B11">
              <w:rPr>
                <w:rFonts w:ascii="Times New Roman" w:hAnsi="Times New Roman" w:cs="Times New Roman"/>
                <w:noProof/>
                <w:webHidden/>
              </w:rPr>
              <w:fldChar w:fldCharType="end"/>
            </w:r>
          </w:hyperlink>
        </w:p>
        <w:p w14:paraId="37A06CC4" w14:textId="6F19DDE0" w:rsidR="00672027" w:rsidRPr="00C47B11" w:rsidRDefault="001E27D1">
          <w:pPr>
            <w:pStyle w:val="31"/>
            <w:rPr>
              <w:rFonts w:ascii="Times New Roman" w:eastAsiaTheme="minorEastAsia" w:hAnsi="Times New Roman" w:cs="Times New Roman"/>
              <w:noProof/>
              <w:lang w:eastAsia="ru-RU"/>
            </w:rPr>
          </w:pPr>
          <w:hyperlink w:anchor="_Toc208584585" w:history="1">
            <w:r w:rsidR="00672027" w:rsidRPr="00672027">
              <w:rPr>
                <w:rStyle w:val="a5"/>
                <w:rFonts w:ascii="Times New Roman" w:hAnsi="Times New Roman" w:cs="Times New Roman"/>
                <w:noProof/>
              </w:rPr>
              <w:t>4.2. Дополнительные сведения, раскрываемые эмитентами зеленых облигаций, социальных облигаций, облигаций устойчивого развития, адаптационных облигаций</w:t>
            </w:r>
            <w:r w:rsidR="00672027" w:rsidRPr="00C47B11">
              <w:rPr>
                <w:rFonts w:ascii="Times New Roman" w:hAnsi="Times New Roman" w:cs="Times New Roman"/>
                <w:noProof/>
                <w:webHidden/>
              </w:rPr>
              <w:tab/>
            </w:r>
            <w:r w:rsidR="00672027" w:rsidRPr="00C47B11">
              <w:rPr>
                <w:rFonts w:ascii="Times New Roman" w:hAnsi="Times New Roman" w:cs="Times New Roman"/>
                <w:noProof/>
                <w:webHidden/>
              </w:rPr>
              <w:fldChar w:fldCharType="begin"/>
            </w:r>
            <w:r w:rsidR="00672027" w:rsidRPr="00C47B11">
              <w:rPr>
                <w:rFonts w:ascii="Times New Roman" w:hAnsi="Times New Roman" w:cs="Times New Roman"/>
                <w:noProof/>
                <w:webHidden/>
              </w:rPr>
              <w:instrText xml:space="preserve"> PAGEREF _Toc208584585 \h </w:instrText>
            </w:r>
            <w:r w:rsidR="00672027" w:rsidRPr="00C47B11">
              <w:rPr>
                <w:rFonts w:ascii="Times New Roman" w:hAnsi="Times New Roman" w:cs="Times New Roman"/>
                <w:noProof/>
                <w:webHidden/>
              </w:rPr>
            </w:r>
            <w:r w:rsidR="00672027" w:rsidRPr="00C47B11">
              <w:rPr>
                <w:rFonts w:ascii="Times New Roman" w:hAnsi="Times New Roman" w:cs="Times New Roman"/>
                <w:noProof/>
                <w:webHidden/>
              </w:rPr>
              <w:fldChar w:fldCharType="separate"/>
            </w:r>
            <w:r w:rsidR="00672027" w:rsidRPr="00C47B11">
              <w:rPr>
                <w:rFonts w:ascii="Times New Roman" w:hAnsi="Times New Roman" w:cs="Times New Roman"/>
                <w:noProof/>
                <w:webHidden/>
              </w:rPr>
              <w:t>75</w:t>
            </w:r>
            <w:r w:rsidR="00672027" w:rsidRPr="00C47B11">
              <w:rPr>
                <w:rFonts w:ascii="Times New Roman" w:hAnsi="Times New Roman" w:cs="Times New Roman"/>
                <w:noProof/>
                <w:webHidden/>
              </w:rPr>
              <w:fldChar w:fldCharType="end"/>
            </w:r>
          </w:hyperlink>
        </w:p>
        <w:p w14:paraId="20796695" w14:textId="528BCD1A" w:rsidR="00672027" w:rsidRPr="00C47B11" w:rsidRDefault="001E27D1">
          <w:pPr>
            <w:pStyle w:val="31"/>
            <w:rPr>
              <w:rFonts w:ascii="Times New Roman" w:eastAsiaTheme="minorEastAsia" w:hAnsi="Times New Roman" w:cs="Times New Roman"/>
              <w:noProof/>
              <w:lang w:eastAsia="ru-RU"/>
            </w:rPr>
          </w:pPr>
          <w:hyperlink w:anchor="_Toc208584586" w:history="1">
            <w:r w:rsidR="00672027" w:rsidRPr="00672027">
              <w:rPr>
                <w:rStyle w:val="a5"/>
                <w:rFonts w:ascii="Times New Roman" w:hAnsi="Times New Roman" w:cs="Times New Roman"/>
                <w:noProof/>
              </w:rPr>
              <w:t>4.3. Сведения о лице (лицах), предоставившем (предоставивших) обеспечение по облигациям эмитента с обеспечением, а также об обеспечении, предоставленном по облигациям эмитента с обеспечением</w:t>
            </w:r>
            <w:r w:rsidR="00672027" w:rsidRPr="00C47B11">
              <w:rPr>
                <w:rFonts w:ascii="Times New Roman" w:hAnsi="Times New Roman" w:cs="Times New Roman"/>
                <w:noProof/>
                <w:webHidden/>
              </w:rPr>
              <w:tab/>
            </w:r>
            <w:r w:rsidR="00672027" w:rsidRPr="00C47B11">
              <w:rPr>
                <w:rFonts w:ascii="Times New Roman" w:hAnsi="Times New Roman" w:cs="Times New Roman"/>
                <w:noProof/>
                <w:webHidden/>
              </w:rPr>
              <w:fldChar w:fldCharType="begin"/>
            </w:r>
            <w:r w:rsidR="00672027" w:rsidRPr="00C47B11">
              <w:rPr>
                <w:rFonts w:ascii="Times New Roman" w:hAnsi="Times New Roman" w:cs="Times New Roman"/>
                <w:noProof/>
                <w:webHidden/>
              </w:rPr>
              <w:instrText xml:space="preserve"> PAGEREF _Toc208584586 \h </w:instrText>
            </w:r>
            <w:r w:rsidR="00672027" w:rsidRPr="00C47B11">
              <w:rPr>
                <w:rFonts w:ascii="Times New Roman" w:hAnsi="Times New Roman" w:cs="Times New Roman"/>
                <w:noProof/>
                <w:webHidden/>
              </w:rPr>
            </w:r>
            <w:r w:rsidR="00672027" w:rsidRPr="00C47B11">
              <w:rPr>
                <w:rFonts w:ascii="Times New Roman" w:hAnsi="Times New Roman" w:cs="Times New Roman"/>
                <w:noProof/>
                <w:webHidden/>
              </w:rPr>
              <w:fldChar w:fldCharType="separate"/>
            </w:r>
            <w:r w:rsidR="00672027" w:rsidRPr="00C47B11">
              <w:rPr>
                <w:rFonts w:ascii="Times New Roman" w:hAnsi="Times New Roman" w:cs="Times New Roman"/>
                <w:noProof/>
                <w:webHidden/>
              </w:rPr>
              <w:t>76</w:t>
            </w:r>
            <w:r w:rsidR="00672027" w:rsidRPr="00C47B11">
              <w:rPr>
                <w:rFonts w:ascii="Times New Roman" w:hAnsi="Times New Roman" w:cs="Times New Roman"/>
                <w:noProof/>
                <w:webHidden/>
              </w:rPr>
              <w:fldChar w:fldCharType="end"/>
            </w:r>
          </w:hyperlink>
        </w:p>
        <w:p w14:paraId="6C6131A0" w14:textId="57761471" w:rsidR="00672027" w:rsidRPr="00C47B11" w:rsidRDefault="001E27D1">
          <w:pPr>
            <w:pStyle w:val="31"/>
            <w:rPr>
              <w:rFonts w:ascii="Times New Roman" w:eastAsiaTheme="minorEastAsia" w:hAnsi="Times New Roman" w:cs="Times New Roman"/>
              <w:noProof/>
              <w:lang w:eastAsia="ru-RU"/>
            </w:rPr>
          </w:pPr>
          <w:hyperlink w:anchor="_Toc208584587" w:history="1">
            <w:r w:rsidR="00672027" w:rsidRPr="00672027">
              <w:rPr>
                <w:rStyle w:val="a5"/>
                <w:rFonts w:ascii="Times New Roman" w:hAnsi="Times New Roman" w:cs="Times New Roman"/>
                <w:noProof/>
              </w:rPr>
              <w:t>4.4. Сведения об объявленных и выплаченных дивидендах по акциям эмитента</w:t>
            </w:r>
            <w:r w:rsidR="00672027" w:rsidRPr="00C47B11">
              <w:rPr>
                <w:rFonts w:ascii="Times New Roman" w:hAnsi="Times New Roman" w:cs="Times New Roman"/>
                <w:noProof/>
                <w:webHidden/>
              </w:rPr>
              <w:tab/>
            </w:r>
            <w:r w:rsidR="00672027" w:rsidRPr="00C47B11">
              <w:rPr>
                <w:rFonts w:ascii="Times New Roman" w:hAnsi="Times New Roman" w:cs="Times New Roman"/>
                <w:noProof/>
                <w:webHidden/>
              </w:rPr>
              <w:fldChar w:fldCharType="begin"/>
            </w:r>
            <w:r w:rsidR="00672027" w:rsidRPr="00C47B11">
              <w:rPr>
                <w:rFonts w:ascii="Times New Roman" w:hAnsi="Times New Roman" w:cs="Times New Roman"/>
                <w:noProof/>
                <w:webHidden/>
              </w:rPr>
              <w:instrText xml:space="preserve"> PAGEREF _Toc208584587 \h </w:instrText>
            </w:r>
            <w:r w:rsidR="00672027" w:rsidRPr="00C47B11">
              <w:rPr>
                <w:rFonts w:ascii="Times New Roman" w:hAnsi="Times New Roman" w:cs="Times New Roman"/>
                <w:noProof/>
                <w:webHidden/>
              </w:rPr>
            </w:r>
            <w:r w:rsidR="00672027" w:rsidRPr="00C47B11">
              <w:rPr>
                <w:rFonts w:ascii="Times New Roman" w:hAnsi="Times New Roman" w:cs="Times New Roman"/>
                <w:noProof/>
                <w:webHidden/>
              </w:rPr>
              <w:fldChar w:fldCharType="separate"/>
            </w:r>
            <w:r w:rsidR="00672027" w:rsidRPr="00C47B11">
              <w:rPr>
                <w:rFonts w:ascii="Times New Roman" w:hAnsi="Times New Roman" w:cs="Times New Roman"/>
                <w:noProof/>
                <w:webHidden/>
              </w:rPr>
              <w:t>76</w:t>
            </w:r>
            <w:r w:rsidR="00672027" w:rsidRPr="00C47B11">
              <w:rPr>
                <w:rFonts w:ascii="Times New Roman" w:hAnsi="Times New Roman" w:cs="Times New Roman"/>
                <w:noProof/>
                <w:webHidden/>
              </w:rPr>
              <w:fldChar w:fldCharType="end"/>
            </w:r>
          </w:hyperlink>
        </w:p>
        <w:p w14:paraId="67B9BC9C" w14:textId="1431B6B8" w:rsidR="00672027" w:rsidRPr="00C47B11" w:rsidRDefault="001E27D1">
          <w:pPr>
            <w:pStyle w:val="31"/>
            <w:rPr>
              <w:rFonts w:ascii="Times New Roman" w:eastAsiaTheme="minorEastAsia" w:hAnsi="Times New Roman" w:cs="Times New Roman"/>
              <w:noProof/>
              <w:lang w:eastAsia="ru-RU"/>
            </w:rPr>
          </w:pPr>
          <w:hyperlink w:anchor="_Toc208584588" w:history="1">
            <w:r w:rsidR="00672027" w:rsidRPr="00672027">
              <w:rPr>
                <w:rStyle w:val="a5"/>
                <w:rFonts w:ascii="Times New Roman" w:hAnsi="Times New Roman" w:cs="Times New Roman"/>
                <w:noProof/>
              </w:rPr>
              <w:t>4.5. Сведения об организациях, осуществляющих учет прав на эмиссионные ценные бумаги эмитента</w:t>
            </w:r>
            <w:r w:rsidR="00672027" w:rsidRPr="00C47B11">
              <w:rPr>
                <w:rFonts w:ascii="Times New Roman" w:hAnsi="Times New Roman" w:cs="Times New Roman"/>
                <w:noProof/>
                <w:webHidden/>
              </w:rPr>
              <w:tab/>
            </w:r>
            <w:r w:rsidR="00672027" w:rsidRPr="00C47B11">
              <w:rPr>
                <w:rFonts w:ascii="Times New Roman" w:hAnsi="Times New Roman" w:cs="Times New Roman"/>
                <w:noProof/>
                <w:webHidden/>
              </w:rPr>
              <w:fldChar w:fldCharType="begin"/>
            </w:r>
            <w:r w:rsidR="00672027" w:rsidRPr="00C47B11">
              <w:rPr>
                <w:rFonts w:ascii="Times New Roman" w:hAnsi="Times New Roman" w:cs="Times New Roman"/>
                <w:noProof/>
                <w:webHidden/>
              </w:rPr>
              <w:instrText xml:space="preserve"> PAGEREF _Toc208584588 \h </w:instrText>
            </w:r>
            <w:r w:rsidR="00672027" w:rsidRPr="00C47B11">
              <w:rPr>
                <w:rFonts w:ascii="Times New Roman" w:hAnsi="Times New Roman" w:cs="Times New Roman"/>
                <w:noProof/>
                <w:webHidden/>
              </w:rPr>
            </w:r>
            <w:r w:rsidR="00672027" w:rsidRPr="00C47B11">
              <w:rPr>
                <w:rFonts w:ascii="Times New Roman" w:hAnsi="Times New Roman" w:cs="Times New Roman"/>
                <w:noProof/>
                <w:webHidden/>
              </w:rPr>
              <w:fldChar w:fldCharType="separate"/>
            </w:r>
            <w:r w:rsidR="00672027" w:rsidRPr="00C47B11">
              <w:rPr>
                <w:rFonts w:ascii="Times New Roman" w:hAnsi="Times New Roman" w:cs="Times New Roman"/>
                <w:noProof/>
                <w:webHidden/>
              </w:rPr>
              <w:t>76</w:t>
            </w:r>
            <w:r w:rsidR="00672027" w:rsidRPr="00C47B11">
              <w:rPr>
                <w:rFonts w:ascii="Times New Roman" w:hAnsi="Times New Roman" w:cs="Times New Roman"/>
                <w:noProof/>
                <w:webHidden/>
              </w:rPr>
              <w:fldChar w:fldCharType="end"/>
            </w:r>
          </w:hyperlink>
        </w:p>
        <w:p w14:paraId="5B85A5AE" w14:textId="250FFA51" w:rsidR="00672027" w:rsidRPr="00C47B11" w:rsidRDefault="001E27D1">
          <w:pPr>
            <w:pStyle w:val="31"/>
            <w:rPr>
              <w:rFonts w:ascii="Times New Roman" w:eastAsiaTheme="minorEastAsia" w:hAnsi="Times New Roman" w:cs="Times New Roman"/>
              <w:noProof/>
              <w:lang w:eastAsia="ru-RU"/>
            </w:rPr>
          </w:pPr>
          <w:hyperlink w:anchor="_Toc208584589" w:history="1">
            <w:r w:rsidR="00672027" w:rsidRPr="00672027">
              <w:rPr>
                <w:rStyle w:val="a5"/>
                <w:rFonts w:ascii="Times New Roman" w:hAnsi="Times New Roman" w:cs="Times New Roman"/>
                <w:noProof/>
              </w:rPr>
              <w:t>4.6. Информация об аудиторе эмитента</w:t>
            </w:r>
            <w:r w:rsidR="00672027" w:rsidRPr="00C47B11">
              <w:rPr>
                <w:rFonts w:ascii="Times New Roman" w:hAnsi="Times New Roman" w:cs="Times New Roman"/>
                <w:noProof/>
                <w:webHidden/>
              </w:rPr>
              <w:tab/>
            </w:r>
            <w:r w:rsidR="00672027" w:rsidRPr="00C47B11">
              <w:rPr>
                <w:rFonts w:ascii="Times New Roman" w:hAnsi="Times New Roman" w:cs="Times New Roman"/>
                <w:noProof/>
                <w:webHidden/>
              </w:rPr>
              <w:fldChar w:fldCharType="begin"/>
            </w:r>
            <w:r w:rsidR="00672027" w:rsidRPr="00C47B11">
              <w:rPr>
                <w:rFonts w:ascii="Times New Roman" w:hAnsi="Times New Roman" w:cs="Times New Roman"/>
                <w:noProof/>
                <w:webHidden/>
              </w:rPr>
              <w:instrText xml:space="preserve"> PAGEREF _Toc208584589 \h </w:instrText>
            </w:r>
            <w:r w:rsidR="00672027" w:rsidRPr="00C47B11">
              <w:rPr>
                <w:rFonts w:ascii="Times New Roman" w:hAnsi="Times New Roman" w:cs="Times New Roman"/>
                <w:noProof/>
                <w:webHidden/>
              </w:rPr>
            </w:r>
            <w:r w:rsidR="00672027" w:rsidRPr="00C47B11">
              <w:rPr>
                <w:rFonts w:ascii="Times New Roman" w:hAnsi="Times New Roman" w:cs="Times New Roman"/>
                <w:noProof/>
                <w:webHidden/>
              </w:rPr>
              <w:fldChar w:fldCharType="separate"/>
            </w:r>
            <w:r w:rsidR="00672027" w:rsidRPr="00C47B11">
              <w:rPr>
                <w:rFonts w:ascii="Times New Roman" w:hAnsi="Times New Roman" w:cs="Times New Roman"/>
                <w:noProof/>
                <w:webHidden/>
              </w:rPr>
              <w:t>76</w:t>
            </w:r>
            <w:r w:rsidR="00672027" w:rsidRPr="00C47B11">
              <w:rPr>
                <w:rFonts w:ascii="Times New Roman" w:hAnsi="Times New Roman" w:cs="Times New Roman"/>
                <w:noProof/>
                <w:webHidden/>
              </w:rPr>
              <w:fldChar w:fldCharType="end"/>
            </w:r>
          </w:hyperlink>
        </w:p>
        <w:p w14:paraId="3131EB77" w14:textId="1AB9369F" w:rsidR="00672027" w:rsidRPr="00C47B11" w:rsidRDefault="001E27D1">
          <w:pPr>
            <w:pStyle w:val="21"/>
            <w:rPr>
              <w:rFonts w:ascii="Times New Roman" w:hAnsi="Times New Roman"/>
              <w:noProof/>
              <w:lang w:val="ru-RU" w:eastAsia="ru-RU"/>
            </w:rPr>
          </w:pPr>
          <w:hyperlink w:anchor="_Toc208584590" w:history="1">
            <w:r w:rsidR="00672027" w:rsidRPr="00672027">
              <w:rPr>
                <w:rStyle w:val="a5"/>
                <w:rFonts w:ascii="Times New Roman" w:hAnsi="Times New Roman"/>
                <w:noProof/>
              </w:rPr>
              <w:t>Раздел 5. Финансовая отчетность, бухгалтерская (финансовая) отчетность эмитента</w:t>
            </w:r>
            <w:r w:rsidR="00672027" w:rsidRPr="00C47B11">
              <w:rPr>
                <w:rFonts w:ascii="Times New Roman" w:hAnsi="Times New Roman"/>
                <w:noProof/>
                <w:webHidden/>
              </w:rPr>
              <w:tab/>
            </w:r>
            <w:r w:rsidR="00672027" w:rsidRPr="00C47B11">
              <w:rPr>
                <w:rFonts w:ascii="Times New Roman" w:hAnsi="Times New Roman"/>
                <w:noProof/>
                <w:webHidden/>
              </w:rPr>
              <w:fldChar w:fldCharType="begin"/>
            </w:r>
            <w:r w:rsidR="00672027" w:rsidRPr="00C47B11">
              <w:rPr>
                <w:rFonts w:ascii="Times New Roman" w:hAnsi="Times New Roman"/>
                <w:noProof/>
                <w:webHidden/>
              </w:rPr>
              <w:instrText xml:space="preserve"> PAGEREF _Toc208584590 \h </w:instrText>
            </w:r>
            <w:r w:rsidR="00672027" w:rsidRPr="00C47B11">
              <w:rPr>
                <w:rFonts w:ascii="Times New Roman" w:hAnsi="Times New Roman"/>
                <w:noProof/>
                <w:webHidden/>
              </w:rPr>
            </w:r>
            <w:r w:rsidR="00672027" w:rsidRPr="00C47B11">
              <w:rPr>
                <w:rFonts w:ascii="Times New Roman" w:hAnsi="Times New Roman"/>
                <w:noProof/>
                <w:webHidden/>
              </w:rPr>
              <w:fldChar w:fldCharType="separate"/>
            </w:r>
            <w:r w:rsidR="00672027" w:rsidRPr="00C47B11">
              <w:rPr>
                <w:rFonts w:ascii="Times New Roman" w:hAnsi="Times New Roman"/>
                <w:noProof/>
                <w:webHidden/>
              </w:rPr>
              <w:t>80</w:t>
            </w:r>
            <w:r w:rsidR="00672027" w:rsidRPr="00C47B11">
              <w:rPr>
                <w:rFonts w:ascii="Times New Roman" w:hAnsi="Times New Roman"/>
                <w:noProof/>
                <w:webHidden/>
              </w:rPr>
              <w:fldChar w:fldCharType="end"/>
            </w:r>
          </w:hyperlink>
        </w:p>
        <w:p w14:paraId="6322F33E" w14:textId="11EF08A8" w:rsidR="00672027" w:rsidRPr="00C47B11" w:rsidRDefault="001E27D1">
          <w:pPr>
            <w:pStyle w:val="31"/>
            <w:rPr>
              <w:rFonts w:ascii="Times New Roman" w:eastAsiaTheme="minorEastAsia" w:hAnsi="Times New Roman" w:cs="Times New Roman"/>
              <w:noProof/>
              <w:lang w:eastAsia="ru-RU"/>
            </w:rPr>
          </w:pPr>
          <w:hyperlink w:anchor="_Toc208584591" w:history="1">
            <w:r w:rsidR="00672027" w:rsidRPr="00672027">
              <w:rPr>
                <w:rStyle w:val="a5"/>
                <w:rFonts w:ascii="Times New Roman" w:hAnsi="Times New Roman" w:cs="Times New Roman"/>
                <w:noProof/>
              </w:rPr>
              <w:t>5.1. Финансовая отчетность эмитента</w:t>
            </w:r>
            <w:r w:rsidR="00672027" w:rsidRPr="00C47B11">
              <w:rPr>
                <w:rFonts w:ascii="Times New Roman" w:hAnsi="Times New Roman" w:cs="Times New Roman"/>
                <w:noProof/>
                <w:webHidden/>
              </w:rPr>
              <w:tab/>
            </w:r>
            <w:r w:rsidR="00672027" w:rsidRPr="00C47B11">
              <w:rPr>
                <w:rFonts w:ascii="Times New Roman" w:hAnsi="Times New Roman" w:cs="Times New Roman"/>
                <w:noProof/>
                <w:webHidden/>
              </w:rPr>
              <w:fldChar w:fldCharType="begin"/>
            </w:r>
            <w:r w:rsidR="00672027" w:rsidRPr="00C47B11">
              <w:rPr>
                <w:rFonts w:ascii="Times New Roman" w:hAnsi="Times New Roman" w:cs="Times New Roman"/>
                <w:noProof/>
                <w:webHidden/>
              </w:rPr>
              <w:instrText xml:space="preserve"> PAGEREF _Toc208584591 \h </w:instrText>
            </w:r>
            <w:r w:rsidR="00672027" w:rsidRPr="00C47B11">
              <w:rPr>
                <w:rFonts w:ascii="Times New Roman" w:hAnsi="Times New Roman" w:cs="Times New Roman"/>
                <w:noProof/>
                <w:webHidden/>
              </w:rPr>
            </w:r>
            <w:r w:rsidR="00672027" w:rsidRPr="00C47B11">
              <w:rPr>
                <w:rFonts w:ascii="Times New Roman" w:hAnsi="Times New Roman" w:cs="Times New Roman"/>
                <w:noProof/>
                <w:webHidden/>
              </w:rPr>
              <w:fldChar w:fldCharType="separate"/>
            </w:r>
            <w:r w:rsidR="00672027" w:rsidRPr="00C47B11">
              <w:rPr>
                <w:rFonts w:ascii="Times New Roman" w:hAnsi="Times New Roman" w:cs="Times New Roman"/>
                <w:noProof/>
                <w:webHidden/>
              </w:rPr>
              <w:t>80</w:t>
            </w:r>
            <w:r w:rsidR="00672027" w:rsidRPr="00C47B11">
              <w:rPr>
                <w:rFonts w:ascii="Times New Roman" w:hAnsi="Times New Roman" w:cs="Times New Roman"/>
                <w:noProof/>
                <w:webHidden/>
              </w:rPr>
              <w:fldChar w:fldCharType="end"/>
            </w:r>
          </w:hyperlink>
        </w:p>
        <w:p w14:paraId="4EDA8882" w14:textId="083B31ED" w:rsidR="00672027" w:rsidRPr="00C47B11" w:rsidRDefault="001E27D1">
          <w:pPr>
            <w:pStyle w:val="31"/>
            <w:rPr>
              <w:rFonts w:ascii="Times New Roman" w:eastAsiaTheme="minorEastAsia" w:hAnsi="Times New Roman" w:cs="Times New Roman"/>
              <w:noProof/>
              <w:lang w:eastAsia="ru-RU"/>
            </w:rPr>
          </w:pPr>
          <w:hyperlink w:anchor="_Toc208584592" w:history="1">
            <w:r w:rsidR="00672027" w:rsidRPr="00672027">
              <w:rPr>
                <w:rStyle w:val="a5"/>
                <w:rFonts w:ascii="Times New Roman" w:hAnsi="Times New Roman" w:cs="Times New Roman"/>
                <w:noProof/>
              </w:rPr>
              <w:t>5.2. Бухгалтерская (финансовая) отчетность</w:t>
            </w:r>
            <w:r w:rsidR="00672027" w:rsidRPr="00C47B11">
              <w:rPr>
                <w:rFonts w:ascii="Times New Roman" w:hAnsi="Times New Roman" w:cs="Times New Roman"/>
                <w:noProof/>
                <w:webHidden/>
              </w:rPr>
              <w:tab/>
            </w:r>
            <w:r w:rsidR="00672027" w:rsidRPr="00C47B11">
              <w:rPr>
                <w:rFonts w:ascii="Times New Roman" w:hAnsi="Times New Roman" w:cs="Times New Roman"/>
                <w:noProof/>
                <w:webHidden/>
              </w:rPr>
              <w:fldChar w:fldCharType="begin"/>
            </w:r>
            <w:r w:rsidR="00672027" w:rsidRPr="00C47B11">
              <w:rPr>
                <w:rFonts w:ascii="Times New Roman" w:hAnsi="Times New Roman" w:cs="Times New Roman"/>
                <w:noProof/>
                <w:webHidden/>
              </w:rPr>
              <w:instrText xml:space="preserve"> PAGEREF _Toc208584592 \h </w:instrText>
            </w:r>
            <w:r w:rsidR="00672027" w:rsidRPr="00C47B11">
              <w:rPr>
                <w:rFonts w:ascii="Times New Roman" w:hAnsi="Times New Roman" w:cs="Times New Roman"/>
                <w:noProof/>
                <w:webHidden/>
              </w:rPr>
            </w:r>
            <w:r w:rsidR="00672027" w:rsidRPr="00C47B11">
              <w:rPr>
                <w:rFonts w:ascii="Times New Roman" w:hAnsi="Times New Roman" w:cs="Times New Roman"/>
                <w:noProof/>
                <w:webHidden/>
              </w:rPr>
              <w:fldChar w:fldCharType="separate"/>
            </w:r>
            <w:r w:rsidR="00672027" w:rsidRPr="00C47B11">
              <w:rPr>
                <w:rFonts w:ascii="Times New Roman" w:hAnsi="Times New Roman" w:cs="Times New Roman"/>
                <w:noProof/>
                <w:webHidden/>
              </w:rPr>
              <w:t>80</w:t>
            </w:r>
            <w:r w:rsidR="00672027" w:rsidRPr="00C47B11">
              <w:rPr>
                <w:rFonts w:ascii="Times New Roman" w:hAnsi="Times New Roman" w:cs="Times New Roman"/>
                <w:noProof/>
                <w:webHidden/>
              </w:rPr>
              <w:fldChar w:fldCharType="end"/>
            </w:r>
          </w:hyperlink>
        </w:p>
        <w:p w14:paraId="089D6A82" w14:textId="6126FD1E" w:rsidR="003405D9" w:rsidRPr="00690AAD" w:rsidRDefault="003405D9" w:rsidP="002010FD">
          <w:pPr>
            <w:spacing w:after="0" w:line="240" w:lineRule="auto"/>
            <w:rPr>
              <w:rFonts w:ascii="Times New Roman" w:hAnsi="Times New Roman" w:cs="Times New Roman"/>
            </w:rPr>
          </w:pPr>
          <w:r w:rsidRPr="00C47B11">
            <w:rPr>
              <w:rFonts w:ascii="Times New Roman" w:hAnsi="Times New Roman" w:cs="Times New Roman"/>
              <w:b/>
              <w:bCs/>
            </w:rPr>
            <w:fldChar w:fldCharType="end"/>
          </w:r>
        </w:p>
      </w:sdtContent>
    </w:sdt>
    <w:p w14:paraId="1A0BADEF" w14:textId="77777777" w:rsidR="003405D9" w:rsidRPr="00690AAD" w:rsidRDefault="003405D9" w:rsidP="002010FD">
      <w:pPr>
        <w:spacing w:after="0" w:line="240" w:lineRule="auto"/>
        <w:rPr>
          <w:rFonts w:ascii="Times New Roman" w:eastAsia="Times New Roman" w:hAnsi="Times New Roman" w:cs="Times New Roman"/>
          <w:b/>
          <w:sz w:val="24"/>
          <w:szCs w:val="24"/>
          <w:lang w:eastAsia="ar-SA"/>
        </w:rPr>
      </w:pPr>
      <w:r w:rsidRPr="00690AAD">
        <w:rPr>
          <w:rFonts w:ascii="Times New Roman" w:eastAsia="Times New Roman" w:hAnsi="Times New Roman" w:cs="Times New Roman"/>
          <w:b/>
          <w:sz w:val="24"/>
          <w:szCs w:val="24"/>
          <w:lang w:eastAsia="ar-SA"/>
        </w:rPr>
        <w:br w:type="page"/>
      </w:r>
    </w:p>
    <w:p w14:paraId="4D1C5FD9" w14:textId="77777777" w:rsidR="00FA5DD9" w:rsidRPr="00690AAD" w:rsidRDefault="00FA5DD9" w:rsidP="002010FD">
      <w:pPr>
        <w:keepNext/>
        <w:keepLines/>
        <w:widowControl w:val="0"/>
        <w:suppressAutoHyphens/>
        <w:spacing w:after="0" w:line="240" w:lineRule="auto"/>
        <w:jc w:val="center"/>
        <w:outlineLvl w:val="1"/>
        <w:rPr>
          <w:rFonts w:ascii="Times New Roman" w:eastAsia="Times New Roman" w:hAnsi="Times New Roman" w:cs="Times New Roman"/>
          <w:b/>
          <w:sz w:val="24"/>
          <w:szCs w:val="24"/>
          <w:lang w:eastAsia="ar-SA"/>
        </w:rPr>
      </w:pPr>
    </w:p>
    <w:p w14:paraId="5495E03F" w14:textId="77777777" w:rsidR="0046397F" w:rsidRPr="00690AAD" w:rsidRDefault="0046397F" w:rsidP="002010FD">
      <w:pPr>
        <w:autoSpaceDE w:val="0"/>
        <w:autoSpaceDN w:val="0"/>
        <w:adjustRightInd w:val="0"/>
        <w:spacing w:after="0" w:line="240" w:lineRule="auto"/>
        <w:ind w:firstLine="539"/>
        <w:jc w:val="both"/>
        <w:outlineLvl w:val="1"/>
        <w:rPr>
          <w:rFonts w:ascii="Times New Roman" w:hAnsi="Times New Roman" w:cs="Times New Roman"/>
        </w:rPr>
      </w:pPr>
      <w:bookmarkStart w:id="5" w:name="_Toc208584530"/>
      <w:r w:rsidRPr="00690AAD">
        <w:rPr>
          <w:rFonts w:ascii="Times New Roman" w:hAnsi="Times New Roman" w:cs="Times New Roman"/>
        </w:rPr>
        <w:t>Введение</w:t>
      </w:r>
      <w:bookmarkEnd w:id="5"/>
    </w:p>
    <w:p w14:paraId="14C8B79E" w14:textId="77777777" w:rsidR="00E069DB" w:rsidRPr="00690AAD" w:rsidRDefault="00E069DB"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И</w:t>
      </w:r>
      <w:r w:rsidR="0046397F" w:rsidRPr="00690AAD">
        <w:rPr>
          <w:rFonts w:ascii="Times New Roman" w:hAnsi="Times New Roman" w:cs="Times New Roman"/>
          <w:b/>
          <w:i/>
        </w:rPr>
        <w:t>нформация, содержащаяся в отчете эмитента, подлежит раскрытию в соответствии с пунктом 4 статьи 30 Федерального закона "О рынке ценных бумаг"</w:t>
      </w:r>
      <w:r w:rsidRPr="00690AAD">
        <w:rPr>
          <w:rFonts w:ascii="Times New Roman" w:hAnsi="Times New Roman" w:cs="Times New Roman"/>
          <w:b/>
          <w:i/>
        </w:rPr>
        <w:t>.</w:t>
      </w:r>
    </w:p>
    <w:p w14:paraId="7338DCFF" w14:textId="77777777" w:rsidR="00E069DB" w:rsidRPr="00690AAD" w:rsidRDefault="00E069DB" w:rsidP="002010FD">
      <w:pPr>
        <w:autoSpaceDE w:val="0"/>
        <w:autoSpaceDN w:val="0"/>
        <w:adjustRightInd w:val="0"/>
        <w:spacing w:after="0" w:line="240" w:lineRule="auto"/>
        <w:ind w:firstLine="539"/>
        <w:jc w:val="both"/>
        <w:rPr>
          <w:rFonts w:ascii="Times New Roman" w:hAnsi="Times New Roman" w:cs="Times New Roman"/>
        </w:rPr>
      </w:pPr>
      <w:r w:rsidRPr="00690AAD">
        <w:rPr>
          <w:rFonts w:ascii="Times New Roman" w:hAnsi="Times New Roman" w:cs="Times New Roman"/>
        </w:rPr>
        <w:t>О</w:t>
      </w:r>
      <w:r w:rsidR="0046397F" w:rsidRPr="00690AAD">
        <w:rPr>
          <w:rFonts w:ascii="Times New Roman" w:hAnsi="Times New Roman" w:cs="Times New Roman"/>
        </w:rPr>
        <w:t>снования возникновения у эмитента обязанности осуществлять раскрытие инф</w:t>
      </w:r>
      <w:r w:rsidRPr="00690AAD">
        <w:rPr>
          <w:rFonts w:ascii="Times New Roman" w:hAnsi="Times New Roman" w:cs="Times New Roman"/>
        </w:rPr>
        <w:t>ормации в форме отчета эмитента</w:t>
      </w:r>
    </w:p>
    <w:p w14:paraId="6783101B" w14:textId="77777777" w:rsidR="0046397F" w:rsidRPr="00690AAD" w:rsidRDefault="00E069DB"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В отношении ценных бумаг эмитента осуществлена регистрация проспекта ценных бумаг.</w:t>
      </w:r>
    </w:p>
    <w:p w14:paraId="2A0DC42F" w14:textId="77777777" w:rsidR="00E069DB" w:rsidRPr="00690AAD" w:rsidRDefault="00E069DB"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Эмитент является публичным акционерным обществом</w:t>
      </w:r>
      <w:r w:rsidR="00027242" w:rsidRPr="00690AAD">
        <w:rPr>
          <w:rFonts w:ascii="Times New Roman" w:hAnsi="Times New Roman" w:cs="Times New Roman"/>
          <w:b/>
          <w:i/>
        </w:rPr>
        <w:t>.</w:t>
      </w:r>
    </w:p>
    <w:p w14:paraId="6D2C19E3" w14:textId="77777777" w:rsidR="00E069DB" w:rsidRPr="00690AAD" w:rsidRDefault="00E069DB"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20</w:t>
      </w:r>
      <w:r w:rsidR="00407044" w:rsidRPr="00690AAD">
        <w:rPr>
          <w:rFonts w:ascii="Times New Roman" w:hAnsi="Times New Roman" w:cs="Times New Roman"/>
          <w:b/>
          <w:i/>
        </w:rPr>
        <w:t>.03.</w:t>
      </w:r>
      <w:r w:rsidRPr="00690AAD">
        <w:rPr>
          <w:rFonts w:ascii="Times New Roman" w:hAnsi="Times New Roman" w:cs="Times New Roman"/>
          <w:b/>
          <w:i/>
        </w:rPr>
        <w:t>2008 Федеральной службой по финансовым рынкам был зарегистрирован проспект ценных бумаг ОАО «МРСК Северного Кавказа», размещаемых путем конвертации акций</w:t>
      </w:r>
      <w:r w:rsidR="00375A6A" w:rsidRPr="00690AAD">
        <w:rPr>
          <w:rFonts w:ascii="Times New Roman" w:hAnsi="Times New Roman" w:cs="Times New Roman"/>
          <w:b/>
          <w:i/>
        </w:rPr>
        <w:br/>
      </w:r>
      <w:r w:rsidRPr="00690AAD">
        <w:rPr>
          <w:rFonts w:ascii="Times New Roman" w:hAnsi="Times New Roman" w:cs="Times New Roman"/>
          <w:b/>
          <w:i/>
        </w:rPr>
        <w:t>ОАО «Ставропольэнерго», ОАО «Дагэнерго», ОАО «КЭУК» в дополнительные акции</w:t>
      </w:r>
      <w:r w:rsidR="00E225B7" w:rsidRPr="00690AAD">
        <w:rPr>
          <w:rFonts w:ascii="Times New Roman" w:hAnsi="Times New Roman" w:cs="Times New Roman"/>
          <w:b/>
          <w:i/>
        </w:rPr>
        <w:br/>
      </w:r>
      <w:r w:rsidRPr="00690AAD">
        <w:rPr>
          <w:rFonts w:ascii="Times New Roman" w:hAnsi="Times New Roman" w:cs="Times New Roman"/>
          <w:b/>
          <w:i/>
        </w:rPr>
        <w:t>ОАО «МРСК Северного Кавказа» при присоединении.</w:t>
      </w:r>
    </w:p>
    <w:p w14:paraId="4FE9F8FF" w14:textId="4DCE7991" w:rsidR="0046397F" w:rsidRPr="00690AAD" w:rsidRDefault="00B55529"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rPr>
        <w:t>О</w:t>
      </w:r>
      <w:r w:rsidR="0046397F" w:rsidRPr="00690AAD">
        <w:rPr>
          <w:rFonts w:ascii="Times New Roman" w:hAnsi="Times New Roman" w:cs="Times New Roman"/>
        </w:rPr>
        <w:t>тчетност</w:t>
      </w:r>
      <w:r w:rsidRPr="00690AAD">
        <w:rPr>
          <w:rFonts w:ascii="Times New Roman" w:hAnsi="Times New Roman" w:cs="Times New Roman"/>
        </w:rPr>
        <w:t>ь</w:t>
      </w:r>
      <w:r w:rsidR="0046397F" w:rsidRPr="00690AAD">
        <w:rPr>
          <w:rFonts w:ascii="Times New Roman" w:hAnsi="Times New Roman" w:cs="Times New Roman"/>
        </w:rPr>
        <w:t>, которая (ссылка на которую) содержится в отчете эмитента и на основании которой в отчете эмитента раскрывается информация о финансово-хозя</w:t>
      </w:r>
      <w:r w:rsidRPr="00690AAD">
        <w:rPr>
          <w:rFonts w:ascii="Times New Roman" w:hAnsi="Times New Roman" w:cs="Times New Roman"/>
        </w:rPr>
        <w:t xml:space="preserve">йственной деятельности эмитента </w:t>
      </w:r>
      <w:r w:rsidR="0047414D" w:rsidRPr="00690AAD">
        <w:rPr>
          <w:rFonts w:ascii="Times New Roman" w:hAnsi="Times New Roman" w:cs="Times New Roman"/>
        </w:rPr>
        <w:t>–</w:t>
      </w:r>
      <w:r w:rsidRPr="00690AAD">
        <w:rPr>
          <w:rFonts w:ascii="Times New Roman" w:hAnsi="Times New Roman" w:cs="Times New Roman"/>
        </w:rPr>
        <w:t xml:space="preserve"> </w:t>
      </w:r>
      <w:r w:rsidR="008D4613">
        <w:rPr>
          <w:rFonts w:ascii="Times New Roman" w:hAnsi="Times New Roman" w:cs="Times New Roman"/>
          <w:b/>
          <w:i/>
        </w:rPr>
        <w:t>промежуточная</w:t>
      </w:r>
      <w:r w:rsidR="008D4613" w:rsidRPr="00E35937">
        <w:rPr>
          <w:rFonts w:ascii="Times New Roman" w:hAnsi="Times New Roman" w:cs="Times New Roman"/>
          <w:b/>
          <w:i/>
        </w:rPr>
        <w:t xml:space="preserve"> </w:t>
      </w:r>
      <w:r w:rsidR="0047414D" w:rsidRPr="00690AAD">
        <w:rPr>
          <w:rFonts w:ascii="Times New Roman" w:hAnsi="Times New Roman" w:cs="Times New Roman"/>
          <w:b/>
          <w:i/>
        </w:rPr>
        <w:t>финансовая отчетность</w:t>
      </w:r>
      <w:r w:rsidR="0046397F" w:rsidRPr="00690AAD">
        <w:rPr>
          <w:rFonts w:ascii="Times New Roman" w:hAnsi="Times New Roman" w:cs="Times New Roman"/>
          <w:b/>
          <w:i/>
        </w:rPr>
        <w:t>.</w:t>
      </w:r>
    </w:p>
    <w:p w14:paraId="17417AAE" w14:textId="5C80C02F" w:rsidR="0046397F" w:rsidRPr="00690AAD" w:rsidRDefault="002428D7" w:rsidP="002010FD">
      <w:pPr>
        <w:autoSpaceDE w:val="0"/>
        <w:autoSpaceDN w:val="0"/>
        <w:adjustRightInd w:val="0"/>
        <w:spacing w:after="0" w:line="240" w:lineRule="auto"/>
        <w:ind w:firstLine="539"/>
        <w:jc w:val="both"/>
        <w:rPr>
          <w:rFonts w:ascii="Times New Roman" w:hAnsi="Times New Roman" w:cs="Times New Roman"/>
          <w:b/>
          <w:i/>
        </w:rPr>
      </w:pPr>
      <w:r>
        <w:rPr>
          <w:rFonts w:ascii="Times New Roman" w:hAnsi="Times New Roman" w:cs="Times New Roman"/>
          <w:b/>
          <w:i/>
        </w:rPr>
        <w:t>Ф</w:t>
      </w:r>
      <w:r w:rsidR="0047414D" w:rsidRPr="00690AAD">
        <w:rPr>
          <w:rFonts w:ascii="Times New Roman" w:hAnsi="Times New Roman" w:cs="Times New Roman"/>
          <w:b/>
          <w:i/>
        </w:rPr>
        <w:t>инансовая отчетность</w:t>
      </w:r>
      <w:r w:rsidR="0046397F" w:rsidRPr="00690AAD">
        <w:rPr>
          <w:rFonts w:ascii="Times New Roman" w:hAnsi="Times New Roman" w:cs="Times New Roman"/>
          <w:b/>
          <w:i/>
        </w:rPr>
        <w:t>,</w:t>
      </w:r>
      <w:r w:rsidR="000676DB" w:rsidRPr="00690AAD">
        <w:rPr>
          <w:rFonts w:ascii="Times New Roman" w:hAnsi="Times New Roman" w:cs="Times New Roman"/>
          <w:b/>
          <w:i/>
        </w:rPr>
        <w:t xml:space="preserve"> </w:t>
      </w:r>
      <w:r w:rsidR="0046397F" w:rsidRPr="00690AAD">
        <w:rPr>
          <w:rFonts w:ascii="Times New Roman" w:hAnsi="Times New Roman" w:cs="Times New Roman"/>
          <w:b/>
          <w:i/>
        </w:rPr>
        <w:t xml:space="preserve">на основании </w:t>
      </w:r>
      <w:r w:rsidR="008D4613" w:rsidRPr="00690AAD">
        <w:rPr>
          <w:rFonts w:ascii="Times New Roman" w:hAnsi="Times New Roman" w:cs="Times New Roman"/>
          <w:b/>
          <w:i/>
        </w:rPr>
        <w:t>котор</w:t>
      </w:r>
      <w:r w:rsidR="008D4613">
        <w:rPr>
          <w:rFonts w:ascii="Times New Roman" w:hAnsi="Times New Roman" w:cs="Times New Roman"/>
          <w:b/>
          <w:i/>
        </w:rPr>
        <w:t>ой</w:t>
      </w:r>
      <w:r w:rsidR="008D4613" w:rsidRPr="00690AAD">
        <w:rPr>
          <w:rFonts w:ascii="Times New Roman" w:hAnsi="Times New Roman" w:cs="Times New Roman"/>
          <w:b/>
          <w:i/>
        </w:rPr>
        <w:t xml:space="preserve"> </w:t>
      </w:r>
      <w:r w:rsidR="0046397F" w:rsidRPr="00690AAD">
        <w:rPr>
          <w:rFonts w:ascii="Times New Roman" w:hAnsi="Times New Roman" w:cs="Times New Roman"/>
          <w:b/>
          <w:i/>
        </w:rPr>
        <w:t>в настоящем отчете эмитента раскрыта информация о финансово-хозяйственной деятельности эмитента, да</w:t>
      </w:r>
      <w:r w:rsidR="000676DB" w:rsidRPr="00690AAD">
        <w:rPr>
          <w:rFonts w:ascii="Times New Roman" w:hAnsi="Times New Roman" w:cs="Times New Roman"/>
          <w:b/>
          <w:i/>
        </w:rPr>
        <w:t>ю</w:t>
      </w:r>
      <w:r w:rsidR="0046397F" w:rsidRPr="00690AAD">
        <w:rPr>
          <w:rFonts w:ascii="Times New Roman" w:hAnsi="Times New Roman" w:cs="Times New Roman"/>
          <w:b/>
          <w:i/>
        </w:rPr>
        <w:t>т объективное и достоверное представление об активах, обязательствах, финансовом состоян</w:t>
      </w:r>
      <w:r w:rsidR="00B55529" w:rsidRPr="00690AAD">
        <w:rPr>
          <w:rFonts w:ascii="Times New Roman" w:hAnsi="Times New Roman" w:cs="Times New Roman"/>
          <w:b/>
          <w:i/>
        </w:rPr>
        <w:t>ии, прибыли или убытке эмитента</w:t>
      </w:r>
      <w:r w:rsidR="0046397F" w:rsidRPr="00690AAD">
        <w:rPr>
          <w:rFonts w:ascii="Times New Roman" w:hAnsi="Times New Roman" w:cs="Times New Roman"/>
          <w:b/>
          <w:i/>
        </w:rPr>
        <w:t>. Информация о финансовом состоянии и результатах деятельности эмитента содержит достоверное представление о деятельности эмитента, а также об основных рисках, связанных с его деятельностью.</w:t>
      </w:r>
    </w:p>
    <w:p w14:paraId="460C256D" w14:textId="77777777" w:rsidR="0046397F" w:rsidRPr="00690AAD" w:rsidRDefault="0046397F" w:rsidP="002010FD">
      <w:pPr>
        <w:autoSpaceDE w:val="0"/>
        <w:autoSpaceDN w:val="0"/>
        <w:adjustRightInd w:val="0"/>
        <w:spacing w:after="0" w:line="240" w:lineRule="auto"/>
        <w:ind w:firstLine="539"/>
        <w:jc w:val="both"/>
        <w:rPr>
          <w:rFonts w:ascii="Times New Roman" w:hAnsi="Times New Roman" w:cs="Times New Roman"/>
          <w:b/>
          <w:i/>
        </w:rPr>
      </w:pPr>
    </w:p>
    <w:p w14:paraId="5B04939F" w14:textId="77777777" w:rsidR="0046397F" w:rsidRPr="00690AAD" w:rsidRDefault="0046397F"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Настоящий отчет эмитента содержит оценки и прогнозы в отношении будущих событий и (или) действий, перспектив развития отрасли экономики, в которой эмитент осуществляет основную деятельность, и результатов деятельности эмитента, его (их) планов, вероятности наступления определенных событий и совершения определенных действий.</w:t>
      </w:r>
    </w:p>
    <w:p w14:paraId="59A03079" w14:textId="77777777" w:rsidR="0046397F" w:rsidRPr="00690AAD" w:rsidRDefault="0046397F"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Инвесторы не должны полностью полагаться на оценки и прогнозы, приведенные в настоящем отчете эмитента, так как фактические результаты деятельности эмитента (эмитента и лица, предоставляющего (предоставившего) обеспечение по облигациям эмитента) в будущем могут отличаться от прогнозируемых результатов по многим причинам. Приобретение ценных бумаг эмитента связано с рисками, в том числе описанными в настоящем отчете эмитента.</w:t>
      </w:r>
    </w:p>
    <w:p w14:paraId="71707981" w14:textId="77777777" w:rsidR="0047414D" w:rsidRPr="00690AAD" w:rsidRDefault="0047414D" w:rsidP="002010FD">
      <w:pPr>
        <w:spacing w:after="0" w:line="240" w:lineRule="auto"/>
        <w:ind w:firstLine="539"/>
        <w:rPr>
          <w:rFonts w:ascii="Times New Roman" w:hAnsi="Times New Roman" w:cs="Times New Roman"/>
        </w:rPr>
      </w:pPr>
      <w:r w:rsidRPr="00690AAD">
        <w:rPr>
          <w:rFonts w:ascii="Times New Roman" w:hAnsi="Times New Roman" w:cs="Times New Roman"/>
        </w:rPr>
        <w:br w:type="page"/>
      </w:r>
    </w:p>
    <w:p w14:paraId="02F24B1E" w14:textId="77777777" w:rsidR="0046397F" w:rsidRPr="00690AAD" w:rsidRDefault="0046397F" w:rsidP="002010FD">
      <w:pPr>
        <w:autoSpaceDE w:val="0"/>
        <w:autoSpaceDN w:val="0"/>
        <w:adjustRightInd w:val="0"/>
        <w:spacing w:after="0" w:line="240" w:lineRule="auto"/>
        <w:ind w:firstLine="539"/>
        <w:jc w:val="both"/>
        <w:outlineLvl w:val="1"/>
        <w:rPr>
          <w:rFonts w:ascii="Times New Roman" w:hAnsi="Times New Roman" w:cs="Times New Roman"/>
        </w:rPr>
      </w:pPr>
      <w:bookmarkStart w:id="6" w:name="_Toc208584531"/>
      <w:r w:rsidRPr="00690AAD">
        <w:rPr>
          <w:rFonts w:ascii="Times New Roman" w:hAnsi="Times New Roman" w:cs="Times New Roman"/>
        </w:rPr>
        <w:lastRenderedPageBreak/>
        <w:t>Раздел 1. Управленческий отчет эмитента</w:t>
      </w:r>
      <w:bookmarkEnd w:id="6"/>
    </w:p>
    <w:p w14:paraId="24387E1D" w14:textId="77777777" w:rsidR="0046397F" w:rsidRPr="00690AAD" w:rsidRDefault="0046397F" w:rsidP="002010FD">
      <w:pPr>
        <w:autoSpaceDE w:val="0"/>
        <w:autoSpaceDN w:val="0"/>
        <w:adjustRightInd w:val="0"/>
        <w:spacing w:after="0" w:line="240" w:lineRule="auto"/>
        <w:ind w:firstLine="539"/>
        <w:jc w:val="both"/>
        <w:outlineLvl w:val="1"/>
        <w:rPr>
          <w:rFonts w:ascii="Times New Roman" w:hAnsi="Times New Roman" w:cs="Times New Roman"/>
        </w:rPr>
      </w:pPr>
    </w:p>
    <w:p w14:paraId="264AEB91" w14:textId="77777777" w:rsidR="0046397F" w:rsidRPr="00690AAD" w:rsidRDefault="0046397F" w:rsidP="002010FD">
      <w:pPr>
        <w:autoSpaceDE w:val="0"/>
        <w:autoSpaceDN w:val="0"/>
        <w:adjustRightInd w:val="0"/>
        <w:spacing w:after="0" w:line="240" w:lineRule="auto"/>
        <w:ind w:firstLine="539"/>
        <w:jc w:val="both"/>
        <w:outlineLvl w:val="1"/>
        <w:rPr>
          <w:rFonts w:ascii="Times New Roman" w:hAnsi="Times New Roman" w:cs="Times New Roman"/>
        </w:rPr>
      </w:pPr>
      <w:bookmarkStart w:id="7" w:name="Par95"/>
      <w:bookmarkStart w:id="8" w:name="_Toc208584532"/>
      <w:bookmarkEnd w:id="7"/>
      <w:r w:rsidRPr="00690AAD">
        <w:rPr>
          <w:rFonts w:ascii="Times New Roman" w:hAnsi="Times New Roman" w:cs="Times New Roman"/>
        </w:rPr>
        <w:t>1.1. Общие сведения об эмитенте и его деятельности</w:t>
      </w:r>
      <w:bookmarkEnd w:id="8"/>
    </w:p>
    <w:p w14:paraId="233BD9AB" w14:textId="77777777" w:rsidR="0046397F" w:rsidRPr="00690AAD" w:rsidRDefault="0046397F" w:rsidP="002010FD">
      <w:pPr>
        <w:autoSpaceDE w:val="0"/>
        <w:autoSpaceDN w:val="0"/>
        <w:adjustRightInd w:val="0"/>
        <w:spacing w:after="0" w:line="240" w:lineRule="auto"/>
        <w:ind w:firstLine="539"/>
        <w:jc w:val="both"/>
        <w:rPr>
          <w:rFonts w:ascii="Times New Roman" w:hAnsi="Times New Roman" w:cs="Times New Roman"/>
        </w:rPr>
      </w:pPr>
    </w:p>
    <w:p w14:paraId="4A1A2D3E" w14:textId="77777777" w:rsidR="00B55529" w:rsidRPr="00690AAD" w:rsidRDefault="00B55529"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rPr>
        <w:t>П</w:t>
      </w:r>
      <w:r w:rsidR="0046397F" w:rsidRPr="00690AAD">
        <w:rPr>
          <w:rFonts w:ascii="Times New Roman" w:hAnsi="Times New Roman" w:cs="Times New Roman"/>
        </w:rPr>
        <w:t>олное</w:t>
      </w:r>
      <w:r w:rsidRPr="00690AAD">
        <w:rPr>
          <w:rFonts w:ascii="Times New Roman" w:hAnsi="Times New Roman" w:cs="Times New Roman"/>
        </w:rPr>
        <w:t xml:space="preserve"> фирменное наименование эмитента: </w:t>
      </w:r>
      <w:r w:rsidRPr="00690AAD">
        <w:rPr>
          <w:rFonts w:ascii="Times New Roman" w:hAnsi="Times New Roman" w:cs="Times New Roman"/>
          <w:b/>
          <w:i/>
        </w:rPr>
        <w:t>Публичное акционерное общество «Россети Северный Кавказ»</w:t>
      </w:r>
    </w:p>
    <w:p w14:paraId="69467F3C" w14:textId="77777777" w:rsidR="00B55529" w:rsidRPr="00690AAD" w:rsidRDefault="00B55529"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rPr>
        <w:t>С</w:t>
      </w:r>
      <w:r w:rsidR="0046397F" w:rsidRPr="00690AAD">
        <w:rPr>
          <w:rFonts w:ascii="Times New Roman" w:hAnsi="Times New Roman" w:cs="Times New Roman"/>
        </w:rPr>
        <w:t>окращенное фирменн</w:t>
      </w:r>
      <w:r w:rsidRPr="00690AAD">
        <w:rPr>
          <w:rFonts w:ascii="Times New Roman" w:hAnsi="Times New Roman" w:cs="Times New Roman"/>
        </w:rPr>
        <w:t xml:space="preserve">ое наименование: </w:t>
      </w:r>
      <w:r w:rsidRPr="00690AAD">
        <w:rPr>
          <w:rFonts w:ascii="Times New Roman" w:hAnsi="Times New Roman" w:cs="Times New Roman"/>
          <w:b/>
          <w:i/>
        </w:rPr>
        <w:t>ПАО «Россети Северный Кавказ»</w:t>
      </w:r>
    </w:p>
    <w:p w14:paraId="508C0739" w14:textId="77777777" w:rsidR="00B55529" w:rsidRPr="00690AAD" w:rsidRDefault="00B55529" w:rsidP="002010FD">
      <w:pPr>
        <w:autoSpaceDE w:val="0"/>
        <w:autoSpaceDN w:val="0"/>
        <w:adjustRightInd w:val="0"/>
        <w:spacing w:after="0" w:line="240" w:lineRule="auto"/>
        <w:ind w:firstLine="539"/>
        <w:jc w:val="both"/>
        <w:rPr>
          <w:rFonts w:ascii="Times New Roman" w:hAnsi="Times New Roman" w:cs="Times New Roman"/>
        </w:rPr>
      </w:pPr>
      <w:r w:rsidRPr="00690AAD">
        <w:rPr>
          <w:rFonts w:ascii="Times New Roman" w:hAnsi="Times New Roman" w:cs="Times New Roman"/>
        </w:rPr>
        <w:t>М</w:t>
      </w:r>
      <w:r w:rsidR="0046397F" w:rsidRPr="00690AAD">
        <w:rPr>
          <w:rFonts w:ascii="Times New Roman" w:hAnsi="Times New Roman" w:cs="Times New Roman"/>
        </w:rPr>
        <w:t>есто нахождения</w:t>
      </w:r>
      <w:r w:rsidRPr="00690AAD">
        <w:rPr>
          <w:rFonts w:ascii="Times New Roman" w:hAnsi="Times New Roman" w:cs="Times New Roman"/>
        </w:rPr>
        <w:t xml:space="preserve"> эмитента: </w:t>
      </w:r>
      <w:r w:rsidRPr="00690AAD">
        <w:rPr>
          <w:rFonts w:ascii="Times New Roman" w:hAnsi="Times New Roman" w:cs="Times New Roman"/>
          <w:b/>
          <w:i/>
        </w:rPr>
        <w:t>Российская Федерация, г. Пятигорск</w:t>
      </w:r>
    </w:p>
    <w:p w14:paraId="26FDFB29" w14:textId="77777777" w:rsidR="0046397F" w:rsidRPr="00690AAD" w:rsidRDefault="00B55529"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rPr>
        <w:t xml:space="preserve">Адрес эмитента: </w:t>
      </w:r>
      <w:r w:rsidR="00AE15A3" w:rsidRPr="00690AAD">
        <w:rPr>
          <w:rFonts w:ascii="Times New Roman" w:hAnsi="Times New Roman" w:cs="Times New Roman"/>
          <w:b/>
          <w:i/>
        </w:rPr>
        <w:t>Российская Федерация, 357506, Ставропольский край, г. Пятигорск, ул. Подстанционная, дом 13а</w:t>
      </w:r>
    </w:p>
    <w:p w14:paraId="78992B7C" w14:textId="77777777" w:rsidR="00AE15A3" w:rsidRPr="00690AAD" w:rsidRDefault="00AE15A3" w:rsidP="002010FD">
      <w:pPr>
        <w:autoSpaceDE w:val="0"/>
        <w:autoSpaceDN w:val="0"/>
        <w:adjustRightInd w:val="0"/>
        <w:spacing w:after="0" w:line="240" w:lineRule="auto"/>
        <w:ind w:firstLine="539"/>
        <w:jc w:val="both"/>
        <w:rPr>
          <w:rFonts w:ascii="Times New Roman" w:hAnsi="Times New Roman" w:cs="Times New Roman"/>
        </w:rPr>
      </w:pPr>
      <w:r w:rsidRPr="00690AAD">
        <w:rPr>
          <w:rFonts w:ascii="Times New Roman" w:hAnsi="Times New Roman" w:cs="Times New Roman"/>
        </w:rPr>
        <w:t>С</w:t>
      </w:r>
      <w:r w:rsidR="0046397F" w:rsidRPr="00690AAD">
        <w:rPr>
          <w:rFonts w:ascii="Times New Roman" w:hAnsi="Times New Roman" w:cs="Times New Roman"/>
        </w:rPr>
        <w:t>ведения о способе и дате создания эмитента</w:t>
      </w:r>
    </w:p>
    <w:p w14:paraId="27261ADA" w14:textId="77777777" w:rsidR="00AE15A3" w:rsidRPr="00690AAD" w:rsidRDefault="00AE15A3"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Эмитент создан на неопределенный срок.</w:t>
      </w:r>
    </w:p>
    <w:p w14:paraId="7BE0D8C3" w14:textId="77777777" w:rsidR="00AE15A3" w:rsidRPr="00690AAD" w:rsidRDefault="00AE15A3"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14.06.2006 Советом директоров ОАО РАО «ЕЭС России» (Протокол № 223) принято решение об участии ОАО РАО «ЕЭС России» в Открытом акционерном обществе «Южная сетевая компания» (ОАО «ЮСК») путем его учреждения. Государственная регистрация</w:t>
      </w:r>
      <w:r w:rsidR="00E225B7" w:rsidRPr="00690AAD">
        <w:rPr>
          <w:rFonts w:ascii="Times New Roman" w:hAnsi="Times New Roman" w:cs="Times New Roman"/>
          <w:b/>
          <w:i/>
        </w:rPr>
        <w:br/>
      </w:r>
      <w:r w:rsidRPr="00690AAD">
        <w:rPr>
          <w:rFonts w:ascii="Times New Roman" w:hAnsi="Times New Roman" w:cs="Times New Roman"/>
          <w:b/>
          <w:i/>
        </w:rPr>
        <w:t>ОАО «ЮСК» осуществлена 04.08.2006 Инспекцией Федеральной налоговой службы по г. Пятигорску.</w:t>
      </w:r>
    </w:p>
    <w:p w14:paraId="7BE89A30" w14:textId="77777777" w:rsidR="00AE15A3" w:rsidRPr="00690AAD" w:rsidRDefault="00AE15A3"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 xml:space="preserve">В соответствии с решением единственного учредителя – ОАО РАО «ЕЭС России» от 21.07.2006 № 186р учреждено ОАО «ЮСК», определен размер уставного капитала, утвержден Устав, а также избран состав Совета директоров. Генеральным директором ОАО «ЮСК» назначен М.К. </w:t>
      </w:r>
      <w:proofErr w:type="spellStart"/>
      <w:r w:rsidRPr="00690AAD">
        <w:rPr>
          <w:rFonts w:ascii="Times New Roman" w:hAnsi="Times New Roman" w:cs="Times New Roman"/>
          <w:b/>
          <w:i/>
        </w:rPr>
        <w:t>Каитов</w:t>
      </w:r>
      <w:proofErr w:type="spellEnd"/>
      <w:r w:rsidRPr="00690AAD">
        <w:rPr>
          <w:rFonts w:ascii="Times New Roman" w:hAnsi="Times New Roman" w:cs="Times New Roman"/>
          <w:b/>
          <w:i/>
        </w:rPr>
        <w:t>.</w:t>
      </w:r>
    </w:p>
    <w:p w14:paraId="25700C44" w14:textId="77777777" w:rsidR="00AE15A3" w:rsidRPr="00690AAD" w:rsidRDefault="00AE15A3"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ОАО «ЮСК» было создано в целях повышения эффективности работы распределительных сетевых и сбытовых компаний, функционирующих на территории Юга России.</w:t>
      </w:r>
    </w:p>
    <w:p w14:paraId="569344AC" w14:textId="77777777" w:rsidR="00AE15A3" w:rsidRPr="00690AAD" w:rsidRDefault="00AE15A3"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Дата регистрации юридического лица – 04.08.2006.</w:t>
      </w:r>
    </w:p>
    <w:p w14:paraId="6ABE6E9F" w14:textId="77777777" w:rsidR="0046397F" w:rsidRPr="00690AAD" w:rsidRDefault="00AE15A3" w:rsidP="002010FD">
      <w:pPr>
        <w:autoSpaceDE w:val="0"/>
        <w:autoSpaceDN w:val="0"/>
        <w:adjustRightInd w:val="0"/>
        <w:spacing w:after="0" w:line="240" w:lineRule="auto"/>
        <w:ind w:firstLine="539"/>
        <w:jc w:val="both"/>
        <w:rPr>
          <w:rFonts w:ascii="Times New Roman" w:hAnsi="Times New Roman" w:cs="Times New Roman"/>
        </w:rPr>
      </w:pPr>
      <w:r w:rsidRPr="00690AAD">
        <w:rPr>
          <w:rFonts w:ascii="Times New Roman" w:hAnsi="Times New Roman" w:cs="Times New Roman"/>
        </w:rPr>
        <w:t>Сведения</w:t>
      </w:r>
      <w:r w:rsidR="0046397F" w:rsidRPr="00690AAD">
        <w:rPr>
          <w:rFonts w:ascii="Times New Roman" w:hAnsi="Times New Roman" w:cs="Times New Roman"/>
        </w:rPr>
        <w:t xml:space="preserve"> о случаях изменения наименования и (или) реорганизации эмитента, если такие случаи имели место в течение трех последних лет, предшествующих дате окончания отчетного периода, за к</w:t>
      </w:r>
      <w:r w:rsidRPr="00690AAD">
        <w:rPr>
          <w:rFonts w:ascii="Times New Roman" w:hAnsi="Times New Roman" w:cs="Times New Roman"/>
        </w:rPr>
        <w:t>оторый составлен отчет эмитента</w:t>
      </w:r>
    </w:p>
    <w:p w14:paraId="64FE38AA" w14:textId="7D941F3E" w:rsidR="00AE15A3" w:rsidRPr="00690AAD" w:rsidRDefault="00AE15A3"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 xml:space="preserve">В течение трех последних лет, предшествующих дате окончания отчетного периода, за который составлен отчет эмитента, </w:t>
      </w:r>
      <w:r w:rsidR="000A308C" w:rsidRPr="00690AAD">
        <w:rPr>
          <w:rFonts w:ascii="Times New Roman" w:hAnsi="Times New Roman" w:cs="Times New Roman"/>
          <w:b/>
          <w:i/>
        </w:rPr>
        <w:t xml:space="preserve">изменения наименования эмитента не происходили, </w:t>
      </w:r>
      <w:r w:rsidRPr="00690AAD">
        <w:rPr>
          <w:rFonts w:ascii="Times New Roman" w:hAnsi="Times New Roman" w:cs="Times New Roman"/>
          <w:b/>
          <w:i/>
        </w:rPr>
        <w:t xml:space="preserve">реорганизация эмитента не осуществлялась. </w:t>
      </w:r>
    </w:p>
    <w:p w14:paraId="07D0B065" w14:textId="77777777" w:rsidR="00407044" w:rsidRPr="00690AAD" w:rsidRDefault="00407044"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rPr>
        <w:t>О</w:t>
      </w:r>
      <w:r w:rsidR="0046397F" w:rsidRPr="00690AAD">
        <w:rPr>
          <w:rFonts w:ascii="Times New Roman" w:hAnsi="Times New Roman" w:cs="Times New Roman"/>
        </w:rPr>
        <w:t>сновной государственный регистрационный номер (ОГРН)</w:t>
      </w:r>
      <w:r w:rsidRPr="00690AAD">
        <w:rPr>
          <w:rFonts w:ascii="Times New Roman" w:hAnsi="Times New Roman" w:cs="Times New Roman"/>
        </w:rPr>
        <w:t xml:space="preserve"> эмитента: </w:t>
      </w:r>
      <w:r w:rsidRPr="00690AAD">
        <w:rPr>
          <w:rFonts w:ascii="Times New Roman" w:hAnsi="Times New Roman" w:cs="Times New Roman"/>
          <w:b/>
          <w:i/>
        </w:rPr>
        <w:t>1062632029778</w:t>
      </w:r>
    </w:p>
    <w:p w14:paraId="6C0BD5FA" w14:textId="77777777" w:rsidR="0046397F" w:rsidRPr="00690AAD" w:rsidRDefault="00407044"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rPr>
        <w:t>И</w:t>
      </w:r>
      <w:r w:rsidR="0046397F" w:rsidRPr="00690AAD">
        <w:rPr>
          <w:rFonts w:ascii="Times New Roman" w:hAnsi="Times New Roman" w:cs="Times New Roman"/>
        </w:rPr>
        <w:t>дентификационный номер налогоплательщика (ИНН) (при наличии) эмитента</w:t>
      </w:r>
      <w:r w:rsidRPr="00690AAD">
        <w:rPr>
          <w:rFonts w:ascii="Times New Roman" w:hAnsi="Times New Roman" w:cs="Times New Roman"/>
        </w:rPr>
        <w:t xml:space="preserve">: </w:t>
      </w:r>
      <w:r w:rsidRPr="00690AAD">
        <w:rPr>
          <w:rFonts w:ascii="Times New Roman" w:hAnsi="Times New Roman" w:cs="Times New Roman"/>
          <w:b/>
          <w:i/>
        </w:rPr>
        <w:t>2632082033</w:t>
      </w:r>
    </w:p>
    <w:p w14:paraId="1D1CB602" w14:textId="77777777" w:rsidR="0046397F" w:rsidRPr="00690AAD" w:rsidRDefault="0046397F" w:rsidP="002010FD">
      <w:pPr>
        <w:autoSpaceDE w:val="0"/>
        <w:autoSpaceDN w:val="0"/>
        <w:adjustRightInd w:val="0"/>
        <w:spacing w:after="0" w:line="240" w:lineRule="auto"/>
        <w:ind w:firstLine="539"/>
        <w:jc w:val="both"/>
        <w:rPr>
          <w:rFonts w:ascii="Times New Roman" w:hAnsi="Times New Roman" w:cs="Times New Roman"/>
        </w:rPr>
      </w:pPr>
      <w:r w:rsidRPr="00690AAD">
        <w:rPr>
          <w:rFonts w:ascii="Times New Roman" w:hAnsi="Times New Roman" w:cs="Times New Roman"/>
        </w:rPr>
        <w:t>Кратко описываются финансово-хозяйственная деятельность, операционные сегменты и география осуществления финансово-хозяйственной деятельности эмитента. В случае если эмитентом составляется и раскрывается (содержится в отчете эмитента) консолидированная финансовая отчетность, указанные сведения раскрываются в отношении группы эмитента и дополнительно приводится краткая характеристика группы эмитента с указанием общего числа организаций, составляющих группу эмитента, и личного закона таких организаций.</w:t>
      </w:r>
    </w:p>
    <w:p w14:paraId="717F2AA3" w14:textId="51064626" w:rsidR="00407044" w:rsidRPr="00690AAD" w:rsidRDefault="00407044"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ПАО «Россети Северный Кавказ» – функционирующая в секторе электроэнергетики России межрегиональная распределительная сетевая компания. Компания является естественной монополией, тарифы на услуги которой устанавливаются регулирующими органами.</w:t>
      </w:r>
    </w:p>
    <w:p w14:paraId="3693AD18" w14:textId="77777777" w:rsidR="00407044" w:rsidRPr="00690AAD" w:rsidRDefault="00407044"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Миссия ПАО «Россети Северный Кавказ» заключается в надежном и качественном обеспечении растущих потребностей экономики и социального развития субъектов Российской Федерации, находящихся в зоне ответственности Компании, при приемлемой для потребителей плате за предоставляемые услуги.</w:t>
      </w:r>
    </w:p>
    <w:p w14:paraId="5A64518D" w14:textId="77777777" w:rsidR="00407044" w:rsidRPr="00690AAD" w:rsidRDefault="00407044"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Основной вид деятельности – передача электроэнергии и технологическое присоединение к распределительным электросетям.</w:t>
      </w:r>
    </w:p>
    <w:p w14:paraId="55997446" w14:textId="77777777" w:rsidR="00407044" w:rsidRPr="00690AAD" w:rsidRDefault="00407044"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Компания также осуществляет деятельность по купле-продаже электрической энергии и мощности на оптовом рынке электрической энергии и мощности, а также деятельность по продаже электрической энергии и мощности на розничном рынке на территории республик Ингушетия, Северная Осетия – Алания, Дагестан, Карачаево-Черкесской и Кабардино-Балкарской Республик.</w:t>
      </w:r>
    </w:p>
    <w:p w14:paraId="7B0E8A67" w14:textId="77777777" w:rsidR="00407044" w:rsidRPr="00690AAD" w:rsidRDefault="00407044"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 xml:space="preserve">Регион: </w:t>
      </w:r>
      <w:proofErr w:type="gramStart"/>
      <w:r w:rsidRPr="00690AAD">
        <w:rPr>
          <w:rFonts w:ascii="Times New Roman" w:hAnsi="Times New Roman" w:cs="Times New Roman"/>
          <w:b/>
          <w:i/>
        </w:rPr>
        <w:t>Северо-Кавказский</w:t>
      </w:r>
      <w:proofErr w:type="gramEnd"/>
      <w:r w:rsidRPr="00690AAD">
        <w:rPr>
          <w:rFonts w:ascii="Times New Roman" w:hAnsi="Times New Roman" w:cs="Times New Roman"/>
          <w:b/>
          <w:i/>
        </w:rPr>
        <w:t xml:space="preserve"> федеральный округ, Российская Федерация.</w:t>
      </w:r>
    </w:p>
    <w:p w14:paraId="4C3C98FF" w14:textId="77777777" w:rsidR="007F447B" w:rsidRPr="00690AAD" w:rsidRDefault="007F447B" w:rsidP="002010FD">
      <w:pPr>
        <w:autoSpaceDE w:val="0"/>
        <w:autoSpaceDN w:val="0"/>
        <w:adjustRightInd w:val="0"/>
        <w:spacing w:after="0" w:line="240" w:lineRule="auto"/>
        <w:ind w:firstLine="539"/>
        <w:jc w:val="both"/>
        <w:rPr>
          <w:rFonts w:ascii="Times New Roman" w:eastAsia="Times New Roman" w:hAnsi="Times New Roman" w:cs="Times New Roman"/>
          <w:lang w:eastAsia="ru-RU"/>
        </w:rPr>
      </w:pPr>
      <w:r w:rsidRPr="002C0647">
        <w:rPr>
          <w:rFonts w:ascii="Times New Roman" w:eastAsia="Times New Roman" w:hAnsi="Times New Roman" w:cs="Times New Roman"/>
          <w:lang w:eastAsia="ru-RU"/>
        </w:rPr>
        <w:lastRenderedPageBreak/>
        <w:t xml:space="preserve">Ограничения на участие в уставном капитале </w:t>
      </w:r>
      <w:r w:rsidR="0047414D" w:rsidRPr="002C0647">
        <w:rPr>
          <w:rFonts w:ascii="Times New Roman" w:eastAsia="Times New Roman" w:hAnsi="Times New Roman" w:cs="Times New Roman"/>
          <w:lang w:eastAsia="ru-RU"/>
        </w:rPr>
        <w:t>э</w:t>
      </w:r>
      <w:r w:rsidRPr="002C0647">
        <w:rPr>
          <w:rFonts w:ascii="Times New Roman" w:eastAsia="Times New Roman" w:hAnsi="Times New Roman" w:cs="Times New Roman"/>
          <w:lang w:eastAsia="ru-RU"/>
        </w:rPr>
        <w:t>митента</w:t>
      </w:r>
    </w:p>
    <w:p w14:paraId="4BC64075" w14:textId="77777777" w:rsidR="001D6D15" w:rsidRPr="00690AAD" w:rsidRDefault="001D6D15" w:rsidP="002010FD">
      <w:pPr>
        <w:autoSpaceDE w:val="0"/>
        <w:autoSpaceDN w:val="0"/>
        <w:adjustRightInd w:val="0"/>
        <w:spacing w:after="0" w:line="240" w:lineRule="auto"/>
        <w:ind w:firstLine="709"/>
        <w:jc w:val="both"/>
        <w:rPr>
          <w:rFonts w:ascii="Times New Roman" w:eastAsia="Times New Roman" w:hAnsi="Times New Roman" w:cs="Times New Roman"/>
          <w:b/>
          <w:i/>
          <w:lang w:eastAsia="ru-RU"/>
        </w:rPr>
      </w:pPr>
      <w:r w:rsidRPr="00690AAD">
        <w:rPr>
          <w:rFonts w:ascii="Times New Roman" w:eastAsia="Times New Roman" w:hAnsi="Times New Roman" w:cs="Times New Roman"/>
          <w:b/>
          <w:i/>
          <w:lang w:eastAsia="ru-RU"/>
        </w:rPr>
        <w:t>Проведение операций по счетам иностранных лиц, включая перевод ценных бумаг, осуществляется с учетом положений Указов Президента Российской Федерации:</w:t>
      </w:r>
    </w:p>
    <w:p w14:paraId="0FA3AFD5" w14:textId="77777777" w:rsidR="001D6D15" w:rsidRPr="00690AAD" w:rsidRDefault="001D6D15" w:rsidP="002010FD">
      <w:pPr>
        <w:tabs>
          <w:tab w:val="left" w:pos="993"/>
        </w:tabs>
        <w:autoSpaceDE w:val="0"/>
        <w:autoSpaceDN w:val="0"/>
        <w:adjustRightInd w:val="0"/>
        <w:spacing w:after="0" w:line="240" w:lineRule="auto"/>
        <w:ind w:firstLine="709"/>
        <w:jc w:val="both"/>
        <w:rPr>
          <w:rFonts w:ascii="Times New Roman" w:eastAsia="Times New Roman" w:hAnsi="Times New Roman" w:cs="Times New Roman"/>
          <w:b/>
          <w:i/>
          <w:lang w:eastAsia="ru-RU"/>
        </w:rPr>
      </w:pPr>
      <w:r w:rsidRPr="00690AAD">
        <w:rPr>
          <w:rFonts w:ascii="Times New Roman" w:eastAsia="Times New Roman" w:hAnsi="Times New Roman" w:cs="Times New Roman"/>
          <w:b/>
          <w:i/>
          <w:lang w:eastAsia="ru-RU"/>
        </w:rPr>
        <w:t>-</w:t>
      </w:r>
      <w:r w:rsidRPr="00690AAD">
        <w:rPr>
          <w:rFonts w:ascii="Times New Roman" w:eastAsia="Times New Roman" w:hAnsi="Times New Roman" w:cs="Times New Roman"/>
          <w:b/>
          <w:i/>
          <w:lang w:eastAsia="ru-RU"/>
        </w:rPr>
        <w:tab/>
        <w:t>от 28.02.2022 № 79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w:t>
      </w:r>
    </w:p>
    <w:p w14:paraId="159D445D" w14:textId="77777777" w:rsidR="001D6D15" w:rsidRPr="00690AAD" w:rsidRDefault="001D6D15" w:rsidP="002010FD">
      <w:pPr>
        <w:tabs>
          <w:tab w:val="left" w:pos="993"/>
        </w:tabs>
        <w:autoSpaceDE w:val="0"/>
        <w:autoSpaceDN w:val="0"/>
        <w:adjustRightInd w:val="0"/>
        <w:spacing w:after="0" w:line="240" w:lineRule="auto"/>
        <w:ind w:firstLine="709"/>
        <w:jc w:val="both"/>
        <w:rPr>
          <w:rFonts w:ascii="Times New Roman" w:eastAsia="Times New Roman" w:hAnsi="Times New Roman" w:cs="Times New Roman"/>
          <w:b/>
          <w:i/>
          <w:lang w:eastAsia="ru-RU"/>
        </w:rPr>
      </w:pPr>
      <w:r w:rsidRPr="00690AAD">
        <w:rPr>
          <w:rFonts w:ascii="Times New Roman" w:eastAsia="Times New Roman" w:hAnsi="Times New Roman" w:cs="Times New Roman"/>
          <w:b/>
          <w:i/>
          <w:lang w:eastAsia="ru-RU"/>
        </w:rPr>
        <w:t>-</w:t>
      </w:r>
      <w:r w:rsidRPr="00690AAD">
        <w:rPr>
          <w:rFonts w:ascii="Times New Roman" w:eastAsia="Times New Roman" w:hAnsi="Times New Roman" w:cs="Times New Roman"/>
          <w:b/>
          <w:i/>
          <w:lang w:eastAsia="ru-RU"/>
        </w:rPr>
        <w:tab/>
        <w:t>от 01.03.2022 № 81 «О дополнительных временных мерах экономического характера по обеспечению финансовой стабильности Российской Федерации»;</w:t>
      </w:r>
    </w:p>
    <w:p w14:paraId="4D547049" w14:textId="77777777" w:rsidR="00E0441B" w:rsidRPr="00690AAD" w:rsidRDefault="003D3858" w:rsidP="002010FD">
      <w:pPr>
        <w:autoSpaceDE w:val="0"/>
        <w:autoSpaceDN w:val="0"/>
        <w:adjustRightInd w:val="0"/>
        <w:spacing w:after="0" w:line="240" w:lineRule="auto"/>
        <w:ind w:firstLine="709"/>
        <w:jc w:val="both"/>
        <w:rPr>
          <w:rFonts w:ascii="Times New Roman" w:eastAsia="Times New Roman" w:hAnsi="Times New Roman" w:cs="Times New Roman"/>
          <w:b/>
          <w:i/>
          <w:lang w:eastAsia="ru-RU"/>
        </w:rPr>
      </w:pPr>
      <w:r w:rsidRPr="00690AAD">
        <w:rPr>
          <w:rFonts w:ascii="Times New Roman" w:eastAsia="Times New Roman" w:hAnsi="Times New Roman" w:cs="Times New Roman"/>
          <w:b/>
          <w:i/>
          <w:lang w:eastAsia="ru-RU"/>
        </w:rPr>
        <w:t xml:space="preserve">- </w:t>
      </w:r>
      <w:r w:rsidR="001D6D15" w:rsidRPr="00690AAD">
        <w:rPr>
          <w:rFonts w:ascii="Times New Roman" w:eastAsia="Times New Roman" w:hAnsi="Times New Roman" w:cs="Times New Roman"/>
          <w:b/>
          <w:i/>
          <w:lang w:eastAsia="ru-RU"/>
        </w:rPr>
        <w:t>от 05.03.2022</w:t>
      </w:r>
      <w:r w:rsidR="0030161F" w:rsidRPr="00690AAD">
        <w:rPr>
          <w:rFonts w:ascii="Times New Roman" w:eastAsia="Times New Roman" w:hAnsi="Times New Roman" w:cs="Times New Roman"/>
          <w:b/>
          <w:i/>
          <w:lang w:eastAsia="ru-RU"/>
        </w:rPr>
        <w:t xml:space="preserve"> </w:t>
      </w:r>
      <w:r w:rsidR="001D6D15" w:rsidRPr="00690AAD">
        <w:rPr>
          <w:rFonts w:ascii="Times New Roman" w:eastAsia="Times New Roman" w:hAnsi="Times New Roman" w:cs="Times New Roman"/>
          <w:b/>
          <w:i/>
          <w:lang w:eastAsia="ru-RU"/>
        </w:rPr>
        <w:t>№ 95 «О временном порядке исполнения обязательств перед некоторыми иностранными кредиторами»</w:t>
      </w:r>
      <w:r w:rsidR="00E0441B" w:rsidRPr="00690AAD">
        <w:rPr>
          <w:rFonts w:ascii="Times New Roman" w:eastAsia="Times New Roman" w:hAnsi="Times New Roman" w:cs="Times New Roman"/>
          <w:b/>
          <w:i/>
          <w:lang w:eastAsia="ru-RU"/>
        </w:rPr>
        <w:t>;</w:t>
      </w:r>
    </w:p>
    <w:p w14:paraId="3B648BD1" w14:textId="77777777" w:rsidR="001D6D15" w:rsidRPr="00690AAD" w:rsidRDefault="00E0441B" w:rsidP="002010FD">
      <w:pPr>
        <w:autoSpaceDE w:val="0"/>
        <w:autoSpaceDN w:val="0"/>
        <w:adjustRightInd w:val="0"/>
        <w:spacing w:after="0" w:line="240" w:lineRule="auto"/>
        <w:ind w:firstLine="709"/>
        <w:jc w:val="both"/>
        <w:rPr>
          <w:rFonts w:ascii="Times New Roman" w:eastAsia="Times New Roman" w:hAnsi="Times New Roman" w:cs="Times New Roman"/>
          <w:b/>
          <w:i/>
          <w:lang w:eastAsia="ru-RU"/>
        </w:rPr>
      </w:pPr>
      <w:r w:rsidRPr="00690AAD">
        <w:rPr>
          <w:rFonts w:ascii="Times New Roman" w:eastAsia="Times New Roman" w:hAnsi="Times New Roman" w:cs="Times New Roman"/>
          <w:b/>
          <w:i/>
          <w:lang w:eastAsia="ru-RU"/>
        </w:rPr>
        <w:t>- от 05.08.2022 № 520 «О применении специальных экономических мер в финансовой и топливно-энергетической сферах в связи с недружественными действиями некоторых иностранных государств и международных организаций»</w:t>
      </w:r>
      <w:r w:rsidR="001D6D15" w:rsidRPr="00690AAD">
        <w:rPr>
          <w:rFonts w:ascii="Times New Roman" w:eastAsia="Times New Roman" w:hAnsi="Times New Roman" w:cs="Times New Roman"/>
          <w:b/>
          <w:i/>
          <w:lang w:eastAsia="ru-RU"/>
        </w:rPr>
        <w:t>.</w:t>
      </w:r>
    </w:p>
    <w:p w14:paraId="1B54AEF7" w14:textId="77777777" w:rsidR="003D3858" w:rsidRPr="00690AAD" w:rsidRDefault="003D3858" w:rsidP="002010FD">
      <w:pPr>
        <w:spacing w:after="0" w:line="240" w:lineRule="auto"/>
        <w:ind w:firstLine="709"/>
        <w:jc w:val="both"/>
        <w:rPr>
          <w:rStyle w:val="SUBST0"/>
          <w:rFonts w:ascii="Times New Roman" w:hAnsi="Times New Roman" w:cs="Times New Roman"/>
        </w:rPr>
      </w:pPr>
      <w:r w:rsidRPr="00690AAD">
        <w:rPr>
          <w:rStyle w:val="SUBST0"/>
          <w:rFonts w:ascii="Times New Roman" w:hAnsi="Times New Roman" w:cs="Times New Roman"/>
        </w:rPr>
        <w:t>В соответствии с подпунктом а) пункта 1 Указа Президента Российской Федерации от 01.03.2022 № 81 «О дополнительных временных мерах экономического характера по обеспечению финансовой стабильности Российской Федерации» (далее – Указ № 81) с 02.03.2022 особый порядок осуществления (исполнения) резидентами следующих сделок (операций) с иностранными лицами, связанными с иностранными государствами, которые совершают в отношении российских юридических лиц и физических лиц недружественные действия (в том числе если такие иностранные лица имеют гражданство этих государств, местом их регистрации, местом преимущественного ведения ими хозяйственной деятельности или местом преимущественного извлечения ими прибыли от деятельности являются эти государства), и с лицами, которые находятся под контролем указанных иностранных лиц, независимо от места их регистрации или места преимущественного ведения ими хозяйственной деятельности: сделки (операции), влекущие за собой возникновение права собственности на ценные бумаги и недвижимое имущество, осуществляемые (исполняемые) с лицами иностранных государств, совершающих недружественные действия.</w:t>
      </w:r>
    </w:p>
    <w:p w14:paraId="1AC8EBA3" w14:textId="77777777" w:rsidR="003D3858" w:rsidRPr="00690AAD" w:rsidRDefault="003D3858" w:rsidP="002010FD">
      <w:pPr>
        <w:widowControl w:val="0"/>
        <w:autoSpaceDE w:val="0"/>
        <w:autoSpaceDN w:val="0"/>
        <w:adjustRightInd w:val="0"/>
        <w:spacing w:after="0" w:line="240" w:lineRule="auto"/>
        <w:ind w:firstLine="709"/>
        <w:jc w:val="both"/>
        <w:rPr>
          <w:rFonts w:ascii="Times New Roman" w:eastAsia="Times New Roman" w:hAnsi="Times New Roman" w:cs="Times New Roman"/>
          <w:b/>
          <w:i/>
        </w:rPr>
      </w:pPr>
      <w:r w:rsidRPr="00690AAD">
        <w:rPr>
          <w:rFonts w:ascii="Times New Roman" w:eastAsia="Times New Roman" w:hAnsi="Times New Roman" w:cs="Times New Roman"/>
          <w:b/>
          <w:i/>
        </w:rPr>
        <w:t>В соответствии с подпунктом б) пункта 1 Указа № 81, сделки (операции), предусмотренные подпунктом а) указанного пункта и пунктом 3 Указа Президента Российской Федерации от 28.02.2022 № 79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могут осуществляться (исполняться) на основании разрешений, выдаваемых Правительственной комиссией по контролю за осуществлением иностранных инвестиций в Российской Федерации и при необходимости содержащих условия осуществления (исполнения) таких сделок (операций) (далее – Разрешение).</w:t>
      </w:r>
    </w:p>
    <w:p w14:paraId="29047EA5" w14:textId="77777777" w:rsidR="003D3858" w:rsidRPr="00690AAD" w:rsidRDefault="003D3858" w:rsidP="002010FD">
      <w:pPr>
        <w:autoSpaceDE w:val="0"/>
        <w:autoSpaceDN w:val="0"/>
        <w:adjustRightInd w:val="0"/>
        <w:spacing w:after="0" w:line="240" w:lineRule="auto"/>
        <w:ind w:firstLine="709"/>
        <w:jc w:val="both"/>
        <w:rPr>
          <w:rStyle w:val="SUBST0"/>
          <w:rFonts w:ascii="Times New Roman" w:hAnsi="Times New Roman" w:cs="Times New Roman"/>
        </w:rPr>
      </w:pPr>
      <w:r w:rsidRPr="00690AAD">
        <w:rPr>
          <w:rStyle w:val="SUBST0"/>
          <w:rFonts w:ascii="Times New Roman" w:hAnsi="Times New Roman" w:cs="Times New Roman"/>
        </w:rPr>
        <w:t xml:space="preserve">На основании подпункта б) пункта 1 Указа № 81 сделки по приобретению размещаемых ценных бумаг могут потребовать получения Разрешения в случае, если приобретателями ценных бумаг являются лица, указанные в </w:t>
      </w:r>
      <w:proofErr w:type="gramStart"/>
      <w:r w:rsidRPr="00690AAD">
        <w:rPr>
          <w:rStyle w:val="SUBST0"/>
          <w:rFonts w:ascii="Times New Roman" w:hAnsi="Times New Roman" w:cs="Times New Roman"/>
        </w:rPr>
        <w:t>подпункте</w:t>
      </w:r>
      <w:proofErr w:type="gramEnd"/>
      <w:r w:rsidRPr="00690AAD">
        <w:rPr>
          <w:rStyle w:val="SUBST0"/>
          <w:rFonts w:ascii="Times New Roman" w:hAnsi="Times New Roman" w:cs="Times New Roman"/>
        </w:rPr>
        <w:t xml:space="preserve"> а) пункта 1 Указа № 81.</w:t>
      </w:r>
    </w:p>
    <w:p w14:paraId="2C7B3CC9" w14:textId="77777777" w:rsidR="003D3858" w:rsidRPr="00690AAD" w:rsidRDefault="003D3858" w:rsidP="002010FD">
      <w:pPr>
        <w:autoSpaceDE w:val="0"/>
        <w:autoSpaceDN w:val="0"/>
        <w:adjustRightInd w:val="0"/>
        <w:spacing w:after="0" w:line="240" w:lineRule="auto"/>
        <w:ind w:firstLine="539"/>
        <w:jc w:val="both"/>
        <w:rPr>
          <w:rFonts w:ascii="Times New Roman" w:eastAsia="Times New Roman" w:hAnsi="Times New Roman" w:cs="Times New Roman"/>
          <w:b/>
          <w:i/>
          <w:lang w:eastAsia="ru-RU"/>
        </w:rPr>
      </w:pPr>
      <w:r w:rsidRPr="00690AAD">
        <w:rPr>
          <w:rFonts w:ascii="Times New Roman" w:eastAsia="Times New Roman" w:hAnsi="Times New Roman" w:cs="Times New Roman"/>
          <w:b/>
          <w:i/>
          <w:lang w:eastAsia="ru-RU"/>
        </w:rPr>
        <w:t>Иные ограничения на участие в уставном капитале эмитента отсутствуют.</w:t>
      </w:r>
    </w:p>
    <w:p w14:paraId="0ED7B161" w14:textId="77777777" w:rsidR="0046397F" w:rsidRPr="00690AAD" w:rsidRDefault="007F447B" w:rsidP="002010FD">
      <w:pPr>
        <w:autoSpaceDE w:val="0"/>
        <w:autoSpaceDN w:val="0"/>
        <w:adjustRightInd w:val="0"/>
        <w:spacing w:after="0" w:line="240" w:lineRule="auto"/>
        <w:ind w:firstLine="539"/>
        <w:jc w:val="both"/>
        <w:rPr>
          <w:rFonts w:ascii="Times New Roman" w:hAnsi="Times New Roman" w:cs="Times New Roman"/>
        </w:rPr>
      </w:pPr>
      <w:r w:rsidRPr="00690AAD">
        <w:rPr>
          <w:rFonts w:ascii="Times New Roman" w:hAnsi="Times New Roman" w:cs="Times New Roman"/>
        </w:rPr>
        <w:t xml:space="preserve">Иные ограничения, связанные с участием в уставном капитале эмитента, установленные его уставом: </w:t>
      </w:r>
      <w:r w:rsidRPr="00690AAD">
        <w:rPr>
          <w:rFonts w:ascii="Times New Roman" w:hAnsi="Times New Roman" w:cs="Times New Roman"/>
          <w:b/>
          <w:i/>
        </w:rPr>
        <w:t>отсутствуют</w:t>
      </w:r>
      <w:r w:rsidR="0046397F" w:rsidRPr="00690AAD">
        <w:rPr>
          <w:rFonts w:ascii="Times New Roman" w:hAnsi="Times New Roman" w:cs="Times New Roman"/>
          <w:b/>
          <w:i/>
        </w:rPr>
        <w:t>.</w:t>
      </w:r>
    </w:p>
    <w:p w14:paraId="03BC9F39" w14:textId="77777777" w:rsidR="0046397F" w:rsidRPr="00690AAD" w:rsidRDefault="0046397F" w:rsidP="002010FD">
      <w:pPr>
        <w:autoSpaceDE w:val="0"/>
        <w:autoSpaceDN w:val="0"/>
        <w:adjustRightInd w:val="0"/>
        <w:spacing w:after="0" w:line="240" w:lineRule="auto"/>
        <w:ind w:firstLine="539"/>
        <w:jc w:val="both"/>
        <w:rPr>
          <w:rFonts w:ascii="Times New Roman" w:hAnsi="Times New Roman" w:cs="Times New Roman"/>
        </w:rPr>
      </w:pPr>
    </w:p>
    <w:p w14:paraId="7634FE08" w14:textId="5D4AC556" w:rsidR="0046397F" w:rsidRDefault="0046397F" w:rsidP="002010FD">
      <w:pPr>
        <w:autoSpaceDE w:val="0"/>
        <w:autoSpaceDN w:val="0"/>
        <w:adjustRightInd w:val="0"/>
        <w:spacing w:after="0" w:line="240" w:lineRule="auto"/>
        <w:ind w:firstLine="539"/>
        <w:jc w:val="both"/>
        <w:outlineLvl w:val="2"/>
        <w:rPr>
          <w:rFonts w:ascii="Times New Roman" w:hAnsi="Times New Roman" w:cs="Times New Roman"/>
        </w:rPr>
      </w:pPr>
      <w:bookmarkStart w:id="9" w:name="Par105"/>
      <w:bookmarkStart w:id="10" w:name="_Toc208584533"/>
      <w:bookmarkEnd w:id="9"/>
      <w:r w:rsidRPr="00690AAD">
        <w:rPr>
          <w:rFonts w:ascii="Times New Roman" w:hAnsi="Times New Roman" w:cs="Times New Roman"/>
        </w:rPr>
        <w:t>1.2. Сведения о положении эмитента в отрасли</w:t>
      </w:r>
      <w:bookmarkEnd w:id="10"/>
    </w:p>
    <w:p w14:paraId="1881532E" w14:textId="77777777" w:rsidR="00885D7C" w:rsidRPr="00690AAD" w:rsidRDefault="00885D7C" w:rsidP="002010FD">
      <w:pPr>
        <w:autoSpaceDE w:val="0"/>
        <w:autoSpaceDN w:val="0"/>
        <w:adjustRightInd w:val="0"/>
        <w:spacing w:after="0" w:line="240" w:lineRule="auto"/>
        <w:ind w:firstLine="539"/>
        <w:jc w:val="both"/>
        <w:outlineLvl w:val="2"/>
        <w:rPr>
          <w:rFonts w:ascii="Times New Roman" w:hAnsi="Times New Roman" w:cs="Times New Roman"/>
        </w:rPr>
      </w:pPr>
    </w:p>
    <w:p w14:paraId="5F003673" w14:textId="0BFD19EE" w:rsidR="000A308C" w:rsidRPr="00690AAD" w:rsidRDefault="000A308C" w:rsidP="000A308C">
      <w:pPr>
        <w:autoSpaceDE w:val="0"/>
        <w:autoSpaceDN w:val="0"/>
        <w:adjustRightInd w:val="0"/>
        <w:spacing w:after="0" w:line="240" w:lineRule="auto"/>
        <w:ind w:firstLine="539"/>
        <w:jc w:val="both"/>
        <w:rPr>
          <w:rFonts w:ascii="Times New Roman" w:hAnsi="Times New Roman" w:cs="Times New Roman"/>
        </w:rPr>
      </w:pPr>
      <w:r w:rsidRPr="00690AAD">
        <w:rPr>
          <w:rFonts w:ascii="Times New Roman" w:hAnsi="Times New Roman" w:cs="Times New Roman"/>
        </w:rPr>
        <w:t xml:space="preserve">Общая характеристика отрасли, в которой </w:t>
      </w:r>
      <w:r w:rsidR="009A49ED">
        <w:rPr>
          <w:rFonts w:ascii="Times New Roman" w:hAnsi="Times New Roman" w:cs="Times New Roman"/>
        </w:rPr>
        <w:t xml:space="preserve">эмитент </w:t>
      </w:r>
      <w:r w:rsidRPr="00690AAD">
        <w:rPr>
          <w:rFonts w:ascii="Times New Roman" w:hAnsi="Times New Roman" w:cs="Times New Roman"/>
        </w:rPr>
        <w:t xml:space="preserve">осуществляют </w:t>
      </w:r>
      <w:r w:rsidR="009A49ED" w:rsidRPr="009A49ED">
        <w:rPr>
          <w:rFonts w:ascii="Times New Roman" w:hAnsi="Times New Roman" w:cs="Times New Roman"/>
        </w:rPr>
        <w:t>свою финансово-хозяйственную деятельность</w:t>
      </w:r>
      <w:r w:rsidRPr="00690AAD">
        <w:rPr>
          <w:rFonts w:ascii="Times New Roman" w:hAnsi="Times New Roman" w:cs="Times New Roman"/>
        </w:rPr>
        <w:t>.</w:t>
      </w:r>
    </w:p>
    <w:p w14:paraId="2C7E4DDE" w14:textId="352889D3" w:rsidR="002C0647" w:rsidRPr="00A820C3" w:rsidRDefault="002C0647" w:rsidP="002C0647">
      <w:pPr>
        <w:widowControl w:val="0"/>
        <w:autoSpaceDE w:val="0"/>
        <w:autoSpaceDN w:val="0"/>
        <w:adjustRightInd w:val="0"/>
        <w:spacing w:after="0" w:line="240" w:lineRule="auto"/>
        <w:ind w:firstLine="539"/>
        <w:jc w:val="both"/>
        <w:rPr>
          <w:rFonts w:ascii="Times New Roman" w:eastAsia="Times New Roman" w:hAnsi="Times New Roman" w:cs="Times New Roman"/>
          <w:b/>
          <w:i/>
        </w:rPr>
      </w:pPr>
      <w:r w:rsidRPr="00A820C3">
        <w:rPr>
          <w:rFonts w:ascii="Times New Roman" w:hAnsi="Times New Roman" w:cs="Times New Roman"/>
          <w:b/>
          <w:i/>
        </w:rPr>
        <w:t>Информация, предусмотренная настоящим пунктом, не включается в состав отчета эмитента за 6 месяцев в соответствии с Положением Банка России от 27.03.2020 № 714-П «О раскрытии информации эмитентами эмиссионных ценных бумаг».</w:t>
      </w:r>
    </w:p>
    <w:p w14:paraId="7CD5CE5D" w14:textId="5AEDA1F3" w:rsidR="0046397F" w:rsidRDefault="0046397F" w:rsidP="002010FD">
      <w:pPr>
        <w:autoSpaceDE w:val="0"/>
        <w:autoSpaceDN w:val="0"/>
        <w:adjustRightInd w:val="0"/>
        <w:spacing w:after="0" w:line="240" w:lineRule="auto"/>
        <w:ind w:firstLine="539"/>
        <w:jc w:val="both"/>
        <w:rPr>
          <w:rFonts w:ascii="Times New Roman" w:hAnsi="Times New Roman" w:cs="Times New Roman"/>
        </w:rPr>
      </w:pPr>
    </w:p>
    <w:p w14:paraId="696ADBB7" w14:textId="19CED708" w:rsidR="0024156C" w:rsidRDefault="0024156C" w:rsidP="002010FD">
      <w:pPr>
        <w:autoSpaceDE w:val="0"/>
        <w:autoSpaceDN w:val="0"/>
        <w:adjustRightInd w:val="0"/>
        <w:spacing w:after="0" w:line="240" w:lineRule="auto"/>
        <w:ind w:firstLine="539"/>
        <w:jc w:val="both"/>
        <w:rPr>
          <w:rFonts w:ascii="Times New Roman" w:hAnsi="Times New Roman" w:cs="Times New Roman"/>
        </w:rPr>
      </w:pPr>
    </w:p>
    <w:p w14:paraId="2F1C056E" w14:textId="7B412467" w:rsidR="0024156C" w:rsidRDefault="0024156C" w:rsidP="002010FD">
      <w:pPr>
        <w:autoSpaceDE w:val="0"/>
        <w:autoSpaceDN w:val="0"/>
        <w:adjustRightInd w:val="0"/>
        <w:spacing w:after="0" w:line="240" w:lineRule="auto"/>
        <w:ind w:firstLine="539"/>
        <w:jc w:val="both"/>
        <w:rPr>
          <w:rFonts w:ascii="Times New Roman" w:hAnsi="Times New Roman" w:cs="Times New Roman"/>
        </w:rPr>
      </w:pPr>
    </w:p>
    <w:p w14:paraId="14519376" w14:textId="7363BB45" w:rsidR="0024156C" w:rsidRPr="00690AAD" w:rsidRDefault="0024156C" w:rsidP="002010FD">
      <w:pPr>
        <w:autoSpaceDE w:val="0"/>
        <w:autoSpaceDN w:val="0"/>
        <w:adjustRightInd w:val="0"/>
        <w:spacing w:after="0" w:line="240" w:lineRule="auto"/>
        <w:ind w:firstLine="539"/>
        <w:jc w:val="both"/>
        <w:rPr>
          <w:rFonts w:ascii="Times New Roman" w:hAnsi="Times New Roman" w:cs="Times New Roman"/>
        </w:rPr>
      </w:pPr>
    </w:p>
    <w:p w14:paraId="0CEA7455" w14:textId="1A570001" w:rsidR="002D4F45" w:rsidRPr="00381A43" w:rsidRDefault="0046397F" w:rsidP="00280E41">
      <w:pPr>
        <w:autoSpaceDE w:val="0"/>
        <w:autoSpaceDN w:val="0"/>
        <w:adjustRightInd w:val="0"/>
        <w:spacing w:after="0" w:line="240" w:lineRule="auto"/>
        <w:ind w:firstLine="539"/>
        <w:jc w:val="both"/>
        <w:outlineLvl w:val="2"/>
        <w:rPr>
          <w:rFonts w:ascii="Times New Roman" w:hAnsi="Times New Roman" w:cs="Times New Roman"/>
          <w:b/>
          <w:i/>
          <w:szCs w:val="28"/>
        </w:rPr>
      </w:pPr>
      <w:bookmarkStart w:id="11" w:name="Par113"/>
      <w:bookmarkStart w:id="12" w:name="_Toc208584534"/>
      <w:bookmarkEnd w:id="11"/>
      <w:r w:rsidRPr="00CE5950">
        <w:rPr>
          <w:rFonts w:ascii="Times New Roman" w:hAnsi="Times New Roman" w:cs="Times New Roman"/>
        </w:rPr>
        <w:lastRenderedPageBreak/>
        <w:t>1.3. Основные операционные показат</w:t>
      </w:r>
      <w:r w:rsidRPr="00381A43">
        <w:rPr>
          <w:rFonts w:ascii="Times New Roman" w:hAnsi="Times New Roman" w:cs="Times New Roman"/>
        </w:rPr>
        <w:t>ели, характеризующие деятельность эмитента</w:t>
      </w:r>
      <w:bookmarkEnd w:id="12"/>
    </w:p>
    <w:p w14:paraId="71276B36" w14:textId="77777777" w:rsidR="00CE5950" w:rsidRPr="00CE5950" w:rsidRDefault="00CE5950" w:rsidP="00CE5950">
      <w:pPr>
        <w:autoSpaceDE w:val="0"/>
        <w:autoSpaceDN w:val="0"/>
        <w:adjustRightInd w:val="0"/>
        <w:spacing w:after="0" w:line="240" w:lineRule="auto"/>
        <w:ind w:firstLine="539"/>
        <w:jc w:val="both"/>
        <w:outlineLvl w:val="2"/>
        <w:rPr>
          <w:rFonts w:ascii="Times New Roman" w:hAnsi="Times New Roman" w:cs="Times New Roman"/>
          <w:b/>
          <w:bCs/>
          <w:i/>
        </w:rPr>
      </w:pPr>
      <w:bookmarkStart w:id="13" w:name="_Toc204692154"/>
      <w:bookmarkStart w:id="14" w:name="_Toc208584535"/>
      <w:r w:rsidRPr="00CE5950">
        <w:rPr>
          <w:rFonts w:ascii="Times New Roman" w:hAnsi="Times New Roman" w:cs="Times New Roman"/>
          <w:b/>
          <w:bCs/>
          <w:i/>
        </w:rPr>
        <w:t>Показатели производственной деятельности ПАО «Россети Северный Кавказ» за 6 месяцев 2024 и 6 месяцев 2025 года:</w:t>
      </w:r>
      <w:bookmarkEnd w:id="13"/>
      <w:bookmarkEnd w:id="14"/>
    </w:p>
    <w:p w14:paraId="28CD1CD5" w14:textId="77777777" w:rsidR="00CE5950" w:rsidRDefault="00CE5950" w:rsidP="002134B8">
      <w:pPr>
        <w:spacing w:after="0" w:line="240" w:lineRule="auto"/>
        <w:ind w:firstLine="708"/>
        <w:jc w:val="both"/>
        <w:rPr>
          <w:rFonts w:ascii="Times New Roman" w:hAnsi="Times New Roman" w:cs="Times New Roman"/>
          <w:b/>
          <w:bCs/>
          <w:i/>
        </w:rPr>
      </w:pPr>
    </w:p>
    <w:tbl>
      <w:tblPr>
        <w:tblStyle w:val="ab"/>
        <w:tblW w:w="9351" w:type="dxa"/>
        <w:tblLook w:val="04A0" w:firstRow="1" w:lastRow="0" w:firstColumn="1" w:lastColumn="0" w:noHBand="0" w:noVBand="1"/>
      </w:tblPr>
      <w:tblGrid>
        <w:gridCol w:w="2263"/>
        <w:gridCol w:w="1276"/>
        <w:gridCol w:w="2835"/>
        <w:gridCol w:w="2977"/>
      </w:tblGrid>
      <w:tr w:rsidR="00CE5950" w:rsidRPr="00CE5950" w14:paraId="234EDD49" w14:textId="77777777" w:rsidTr="00CE5950">
        <w:trPr>
          <w:trHeight w:val="630"/>
        </w:trPr>
        <w:tc>
          <w:tcPr>
            <w:tcW w:w="3539" w:type="dxa"/>
            <w:gridSpan w:val="2"/>
            <w:tcBorders>
              <w:top w:val="single" w:sz="4" w:space="0" w:color="auto"/>
              <w:left w:val="single" w:sz="4" w:space="0" w:color="auto"/>
              <w:bottom w:val="single" w:sz="4" w:space="0" w:color="auto"/>
              <w:right w:val="single" w:sz="4" w:space="0" w:color="auto"/>
            </w:tcBorders>
          </w:tcPr>
          <w:p w14:paraId="571A856A" w14:textId="77777777" w:rsidR="00CE5950" w:rsidRPr="00CE5950" w:rsidRDefault="00CE5950" w:rsidP="00CE5950">
            <w:pPr>
              <w:jc w:val="center"/>
              <w:rPr>
                <w:rFonts w:ascii="Times New Roman" w:hAnsi="Times New Roman" w:cs="Times New Roman"/>
                <w:b/>
                <w:bCs/>
              </w:rPr>
            </w:pPr>
          </w:p>
          <w:p w14:paraId="2F7D1D75" w14:textId="77777777" w:rsidR="00CE5950" w:rsidRPr="00381A43" w:rsidRDefault="00CE5950" w:rsidP="00CE5950">
            <w:pPr>
              <w:jc w:val="center"/>
              <w:rPr>
                <w:rFonts w:ascii="Times New Roman" w:hAnsi="Times New Roman" w:cs="Times New Roman"/>
                <w:b/>
                <w:bCs/>
              </w:rPr>
            </w:pPr>
            <w:r w:rsidRPr="00381A43">
              <w:rPr>
                <w:rFonts w:ascii="Times New Roman" w:hAnsi="Times New Roman" w:cs="Times New Roman"/>
                <w:b/>
                <w:bCs/>
              </w:rPr>
              <w:t>Наименование показателя</w:t>
            </w:r>
          </w:p>
        </w:tc>
        <w:tc>
          <w:tcPr>
            <w:tcW w:w="2835" w:type="dxa"/>
            <w:tcBorders>
              <w:top w:val="single" w:sz="4" w:space="0" w:color="auto"/>
              <w:left w:val="single" w:sz="4" w:space="0" w:color="auto"/>
              <w:bottom w:val="single" w:sz="4" w:space="0" w:color="auto"/>
              <w:right w:val="single" w:sz="4" w:space="0" w:color="auto"/>
            </w:tcBorders>
          </w:tcPr>
          <w:p w14:paraId="6DDFE532" w14:textId="77777777" w:rsidR="00CE5950" w:rsidRPr="00CE5950" w:rsidRDefault="00CE5950" w:rsidP="00CE5950">
            <w:pPr>
              <w:jc w:val="center"/>
              <w:rPr>
                <w:rFonts w:ascii="Times New Roman" w:hAnsi="Times New Roman" w:cs="Times New Roman"/>
                <w:b/>
                <w:bCs/>
              </w:rPr>
            </w:pPr>
          </w:p>
          <w:p w14:paraId="4168AB3F" w14:textId="77777777" w:rsidR="00CE5950" w:rsidRPr="00CE5950" w:rsidRDefault="00CE5950" w:rsidP="00CE5950">
            <w:pPr>
              <w:jc w:val="center"/>
              <w:rPr>
                <w:rFonts w:ascii="Times New Roman" w:hAnsi="Times New Roman" w:cs="Times New Roman"/>
                <w:b/>
                <w:bCs/>
              </w:rPr>
            </w:pPr>
            <w:r w:rsidRPr="00CE5950">
              <w:rPr>
                <w:rFonts w:ascii="Times New Roman" w:hAnsi="Times New Roman" w:cs="Times New Roman"/>
                <w:b/>
                <w:bCs/>
              </w:rPr>
              <w:t>6 месяцев 2024 года</w:t>
            </w:r>
          </w:p>
        </w:tc>
        <w:tc>
          <w:tcPr>
            <w:tcW w:w="2977" w:type="dxa"/>
            <w:tcBorders>
              <w:top w:val="single" w:sz="4" w:space="0" w:color="auto"/>
              <w:left w:val="single" w:sz="4" w:space="0" w:color="auto"/>
              <w:bottom w:val="single" w:sz="4" w:space="0" w:color="auto"/>
              <w:right w:val="single" w:sz="4" w:space="0" w:color="auto"/>
            </w:tcBorders>
            <w:hideMark/>
          </w:tcPr>
          <w:p w14:paraId="677E61EE" w14:textId="77777777" w:rsidR="00CE5950" w:rsidRPr="00CE5950" w:rsidRDefault="00CE5950" w:rsidP="00CE5950">
            <w:pPr>
              <w:jc w:val="center"/>
              <w:rPr>
                <w:rFonts w:ascii="Times New Roman" w:hAnsi="Times New Roman" w:cs="Times New Roman"/>
                <w:b/>
                <w:bCs/>
              </w:rPr>
            </w:pPr>
          </w:p>
          <w:p w14:paraId="767FE3B0" w14:textId="77777777" w:rsidR="00CE5950" w:rsidRPr="00CE5950" w:rsidRDefault="00CE5950" w:rsidP="00CE5950">
            <w:pPr>
              <w:jc w:val="center"/>
              <w:rPr>
                <w:rFonts w:ascii="Times New Roman" w:hAnsi="Times New Roman" w:cs="Times New Roman"/>
                <w:b/>
                <w:bCs/>
              </w:rPr>
            </w:pPr>
            <w:r w:rsidRPr="00CE5950">
              <w:rPr>
                <w:rFonts w:ascii="Times New Roman" w:hAnsi="Times New Roman" w:cs="Times New Roman"/>
                <w:b/>
                <w:bCs/>
              </w:rPr>
              <w:t>6 месяцев 2025 года</w:t>
            </w:r>
          </w:p>
        </w:tc>
      </w:tr>
      <w:tr w:rsidR="00CE5950" w:rsidRPr="00CE5950" w14:paraId="0931D709" w14:textId="77777777" w:rsidTr="00CE5950">
        <w:trPr>
          <w:trHeight w:val="402"/>
        </w:trPr>
        <w:tc>
          <w:tcPr>
            <w:tcW w:w="2263" w:type="dxa"/>
            <w:tcBorders>
              <w:top w:val="single" w:sz="4" w:space="0" w:color="auto"/>
              <w:left w:val="single" w:sz="4" w:space="0" w:color="auto"/>
              <w:bottom w:val="single" w:sz="4" w:space="0" w:color="auto"/>
              <w:right w:val="single" w:sz="4" w:space="0" w:color="auto"/>
            </w:tcBorders>
            <w:hideMark/>
          </w:tcPr>
          <w:p w14:paraId="238C0739" w14:textId="77777777" w:rsidR="00CE5950" w:rsidRPr="00C47B11" w:rsidRDefault="00CE5950" w:rsidP="00CE5950">
            <w:pPr>
              <w:jc w:val="both"/>
              <w:rPr>
                <w:rFonts w:ascii="Times New Roman" w:hAnsi="Times New Roman" w:cs="Times New Roman"/>
                <w:b/>
              </w:rPr>
            </w:pPr>
            <w:r w:rsidRPr="00C47B11">
              <w:rPr>
                <w:rFonts w:ascii="Times New Roman" w:hAnsi="Times New Roman" w:cs="Times New Roman"/>
                <w:b/>
              </w:rPr>
              <w:t>Отпуск в сеть</w:t>
            </w:r>
          </w:p>
        </w:tc>
        <w:tc>
          <w:tcPr>
            <w:tcW w:w="1276" w:type="dxa"/>
            <w:tcBorders>
              <w:top w:val="single" w:sz="4" w:space="0" w:color="auto"/>
              <w:left w:val="single" w:sz="4" w:space="0" w:color="auto"/>
              <w:bottom w:val="single" w:sz="4" w:space="0" w:color="auto"/>
              <w:right w:val="single" w:sz="4" w:space="0" w:color="auto"/>
            </w:tcBorders>
            <w:hideMark/>
          </w:tcPr>
          <w:p w14:paraId="4DFDD70B" w14:textId="77777777" w:rsidR="00CE5950" w:rsidRPr="00C47B11" w:rsidRDefault="00CE5950" w:rsidP="00CE5950">
            <w:pPr>
              <w:jc w:val="center"/>
              <w:rPr>
                <w:rFonts w:ascii="Times New Roman" w:hAnsi="Times New Roman" w:cs="Times New Roman"/>
                <w:b/>
              </w:rPr>
            </w:pPr>
            <w:proofErr w:type="spellStart"/>
            <w:r w:rsidRPr="00C47B11">
              <w:rPr>
                <w:rFonts w:ascii="Times New Roman" w:hAnsi="Times New Roman" w:cs="Times New Roman"/>
                <w:b/>
              </w:rPr>
              <w:t>тыс.кВт.ч</w:t>
            </w:r>
            <w:proofErr w:type="spellEnd"/>
          </w:p>
        </w:tc>
        <w:tc>
          <w:tcPr>
            <w:tcW w:w="2835" w:type="dxa"/>
            <w:tcBorders>
              <w:top w:val="single" w:sz="4" w:space="0" w:color="auto"/>
              <w:left w:val="single" w:sz="4" w:space="0" w:color="auto"/>
              <w:bottom w:val="single" w:sz="4" w:space="0" w:color="auto"/>
              <w:right w:val="single" w:sz="4" w:space="0" w:color="auto"/>
            </w:tcBorders>
            <w:hideMark/>
          </w:tcPr>
          <w:p w14:paraId="1E2FA9D3" w14:textId="77777777" w:rsidR="00CE5950" w:rsidRPr="00C47B11" w:rsidRDefault="00CE5950" w:rsidP="00CE5950">
            <w:pPr>
              <w:jc w:val="center"/>
              <w:rPr>
                <w:rFonts w:ascii="Times New Roman" w:hAnsi="Times New Roman" w:cs="Times New Roman"/>
                <w:b/>
              </w:rPr>
            </w:pPr>
            <w:r w:rsidRPr="00C47B11">
              <w:rPr>
                <w:rFonts w:ascii="Times New Roman" w:hAnsi="Times New Roman" w:cs="Times New Roman"/>
                <w:b/>
              </w:rPr>
              <w:t>11 749 931</w:t>
            </w:r>
          </w:p>
        </w:tc>
        <w:tc>
          <w:tcPr>
            <w:tcW w:w="2977" w:type="dxa"/>
            <w:tcBorders>
              <w:top w:val="single" w:sz="4" w:space="0" w:color="auto"/>
              <w:left w:val="single" w:sz="4" w:space="0" w:color="auto"/>
              <w:bottom w:val="single" w:sz="4" w:space="0" w:color="auto"/>
              <w:right w:val="single" w:sz="4" w:space="0" w:color="auto"/>
            </w:tcBorders>
          </w:tcPr>
          <w:p w14:paraId="2592BB8D" w14:textId="77777777" w:rsidR="00CE5950" w:rsidRPr="00C47B11" w:rsidRDefault="00CE5950" w:rsidP="00CE5950">
            <w:pPr>
              <w:jc w:val="center"/>
              <w:rPr>
                <w:rFonts w:ascii="Times New Roman" w:hAnsi="Times New Roman" w:cs="Times New Roman"/>
                <w:b/>
              </w:rPr>
            </w:pPr>
            <w:r w:rsidRPr="00C47B11">
              <w:rPr>
                <w:rFonts w:ascii="Times New Roman" w:hAnsi="Times New Roman" w:cs="Times New Roman"/>
                <w:b/>
              </w:rPr>
              <w:t>11 950 407</w:t>
            </w:r>
          </w:p>
        </w:tc>
      </w:tr>
      <w:tr w:rsidR="00CE5950" w:rsidRPr="00CE5950" w14:paraId="59E4C352" w14:textId="77777777" w:rsidTr="00CE5950">
        <w:trPr>
          <w:trHeight w:val="402"/>
        </w:trPr>
        <w:tc>
          <w:tcPr>
            <w:tcW w:w="2263" w:type="dxa"/>
            <w:tcBorders>
              <w:top w:val="single" w:sz="4" w:space="0" w:color="auto"/>
              <w:left w:val="single" w:sz="4" w:space="0" w:color="auto"/>
              <w:bottom w:val="single" w:sz="4" w:space="0" w:color="auto"/>
              <w:right w:val="single" w:sz="4" w:space="0" w:color="auto"/>
            </w:tcBorders>
            <w:hideMark/>
          </w:tcPr>
          <w:p w14:paraId="58131A55" w14:textId="77777777" w:rsidR="00CE5950" w:rsidRPr="00C47B11" w:rsidRDefault="00CE5950" w:rsidP="00CE5950">
            <w:pPr>
              <w:jc w:val="both"/>
              <w:rPr>
                <w:rFonts w:ascii="Times New Roman" w:hAnsi="Times New Roman" w:cs="Times New Roman"/>
                <w:b/>
              </w:rPr>
            </w:pPr>
            <w:r w:rsidRPr="00C47B11">
              <w:rPr>
                <w:rFonts w:ascii="Times New Roman" w:hAnsi="Times New Roman" w:cs="Times New Roman"/>
                <w:b/>
              </w:rPr>
              <w:t>Отпуск из сети</w:t>
            </w:r>
          </w:p>
        </w:tc>
        <w:tc>
          <w:tcPr>
            <w:tcW w:w="1276" w:type="dxa"/>
            <w:tcBorders>
              <w:top w:val="single" w:sz="4" w:space="0" w:color="auto"/>
              <w:left w:val="single" w:sz="4" w:space="0" w:color="auto"/>
              <w:bottom w:val="single" w:sz="4" w:space="0" w:color="auto"/>
              <w:right w:val="single" w:sz="4" w:space="0" w:color="auto"/>
            </w:tcBorders>
            <w:hideMark/>
          </w:tcPr>
          <w:p w14:paraId="6FE61335" w14:textId="77777777" w:rsidR="00CE5950" w:rsidRPr="00C47B11" w:rsidRDefault="00CE5950" w:rsidP="00CE5950">
            <w:pPr>
              <w:jc w:val="center"/>
              <w:rPr>
                <w:rFonts w:ascii="Times New Roman" w:hAnsi="Times New Roman" w:cs="Times New Roman"/>
                <w:b/>
              </w:rPr>
            </w:pPr>
            <w:proofErr w:type="spellStart"/>
            <w:r w:rsidRPr="00C47B11">
              <w:rPr>
                <w:rFonts w:ascii="Times New Roman" w:hAnsi="Times New Roman" w:cs="Times New Roman"/>
                <w:b/>
              </w:rPr>
              <w:t>тыс.кВт.ч</w:t>
            </w:r>
            <w:proofErr w:type="spellEnd"/>
          </w:p>
        </w:tc>
        <w:tc>
          <w:tcPr>
            <w:tcW w:w="2835" w:type="dxa"/>
            <w:tcBorders>
              <w:top w:val="single" w:sz="4" w:space="0" w:color="auto"/>
              <w:left w:val="single" w:sz="4" w:space="0" w:color="auto"/>
              <w:bottom w:val="single" w:sz="4" w:space="0" w:color="auto"/>
              <w:right w:val="single" w:sz="4" w:space="0" w:color="auto"/>
            </w:tcBorders>
            <w:hideMark/>
          </w:tcPr>
          <w:p w14:paraId="687BBA68" w14:textId="77777777" w:rsidR="00CE5950" w:rsidRPr="00C47B11" w:rsidRDefault="00CE5950" w:rsidP="00CE5950">
            <w:pPr>
              <w:jc w:val="center"/>
              <w:rPr>
                <w:rFonts w:ascii="Times New Roman" w:hAnsi="Times New Roman" w:cs="Times New Roman"/>
                <w:b/>
              </w:rPr>
            </w:pPr>
            <w:r w:rsidRPr="00C47B11">
              <w:rPr>
                <w:rFonts w:ascii="Times New Roman" w:hAnsi="Times New Roman" w:cs="Times New Roman"/>
                <w:b/>
              </w:rPr>
              <w:t>8 360 556</w:t>
            </w:r>
          </w:p>
        </w:tc>
        <w:tc>
          <w:tcPr>
            <w:tcW w:w="2977" w:type="dxa"/>
            <w:tcBorders>
              <w:top w:val="single" w:sz="4" w:space="0" w:color="auto"/>
              <w:left w:val="single" w:sz="4" w:space="0" w:color="auto"/>
              <w:bottom w:val="single" w:sz="4" w:space="0" w:color="auto"/>
              <w:right w:val="single" w:sz="4" w:space="0" w:color="auto"/>
            </w:tcBorders>
          </w:tcPr>
          <w:p w14:paraId="6DAB262F" w14:textId="77777777" w:rsidR="00CE5950" w:rsidRPr="00C47B11" w:rsidRDefault="00CE5950" w:rsidP="00CE5950">
            <w:pPr>
              <w:jc w:val="center"/>
              <w:rPr>
                <w:rFonts w:ascii="Times New Roman" w:hAnsi="Times New Roman" w:cs="Times New Roman"/>
                <w:b/>
              </w:rPr>
            </w:pPr>
            <w:r w:rsidRPr="00C47B11">
              <w:rPr>
                <w:rFonts w:ascii="Times New Roman" w:hAnsi="Times New Roman" w:cs="Times New Roman"/>
                <w:b/>
              </w:rPr>
              <w:t>8 559 091</w:t>
            </w:r>
          </w:p>
        </w:tc>
      </w:tr>
      <w:tr w:rsidR="00CE5950" w:rsidRPr="00CE5950" w14:paraId="0BA588D1" w14:textId="77777777" w:rsidTr="00CE5950">
        <w:trPr>
          <w:trHeight w:val="402"/>
        </w:trPr>
        <w:tc>
          <w:tcPr>
            <w:tcW w:w="2263" w:type="dxa"/>
            <w:vMerge w:val="restart"/>
            <w:tcBorders>
              <w:top w:val="single" w:sz="4" w:space="0" w:color="auto"/>
              <w:left w:val="single" w:sz="4" w:space="0" w:color="auto"/>
              <w:bottom w:val="single" w:sz="4" w:space="0" w:color="auto"/>
              <w:right w:val="single" w:sz="4" w:space="0" w:color="auto"/>
            </w:tcBorders>
          </w:tcPr>
          <w:p w14:paraId="38261082" w14:textId="77777777" w:rsidR="00CE5950" w:rsidRPr="00C47B11" w:rsidRDefault="00CE5950" w:rsidP="00CE5950">
            <w:pPr>
              <w:jc w:val="both"/>
              <w:rPr>
                <w:rFonts w:ascii="Times New Roman" w:hAnsi="Times New Roman" w:cs="Times New Roman"/>
                <w:b/>
              </w:rPr>
            </w:pPr>
          </w:p>
          <w:p w14:paraId="27541E66" w14:textId="77777777" w:rsidR="00CE5950" w:rsidRPr="00C47B11" w:rsidRDefault="00CE5950" w:rsidP="00CE5950">
            <w:pPr>
              <w:jc w:val="both"/>
              <w:rPr>
                <w:rFonts w:ascii="Times New Roman" w:hAnsi="Times New Roman" w:cs="Times New Roman"/>
                <w:b/>
              </w:rPr>
            </w:pPr>
            <w:r w:rsidRPr="00C47B11">
              <w:rPr>
                <w:rFonts w:ascii="Times New Roman" w:hAnsi="Times New Roman" w:cs="Times New Roman"/>
                <w:b/>
              </w:rPr>
              <w:t>Потери</w:t>
            </w:r>
          </w:p>
        </w:tc>
        <w:tc>
          <w:tcPr>
            <w:tcW w:w="1276" w:type="dxa"/>
            <w:tcBorders>
              <w:top w:val="single" w:sz="4" w:space="0" w:color="auto"/>
              <w:left w:val="single" w:sz="4" w:space="0" w:color="auto"/>
              <w:bottom w:val="single" w:sz="4" w:space="0" w:color="auto"/>
              <w:right w:val="single" w:sz="4" w:space="0" w:color="auto"/>
            </w:tcBorders>
            <w:hideMark/>
          </w:tcPr>
          <w:p w14:paraId="611EFA5B" w14:textId="77777777" w:rsidR="00CE5950" w:rsidRPr="00C47B11" w:rsidRDefault="00CE5950" w:rsidP="00CE5950">
            <w:pPr>
              <w:jc w:val="center"/>
              <w:rPr>
                <w:rFonts w:ascii="Times New Roman" w:hAnsi="Times New Roman" w:cs="Times New Roman"/>
                <w:b/>
              </w:rPr>
            </w:pPr>
            <w:proofErr w:type="spellStart"/>
            <w:r w:rsidRPr="00C47B11">
              <w:rPr>
                <w:rFonts w:ascii="Times New Roman" w:hAnsi="Times New Roman" w:cs="Times New Roman"/>
                <w:b/>
              </w:rPr>
              <w:t>тыс.кВт.ч</w:t>
            </w:r>
            <w:proofErr w:type="spellEnd"/>
          </w:p>
        </w:tc>
        <w:tc>
          <w:tcPr>
            <w:tcW w:w="2835" w:type="dxa"/>
            <w:tcBorders>
              <w:top w:val="single" w:sz="4" w:space="0" w:color="auto"/>
              <w:left w:val="single" w:sz="4" w:space="0" w:color="auto"/>
              <w:bottom w:val="single" w:sz="4" w:space="0" w:color="auto"/>
              <w:right w:val="single" w:sz="4" w:space="0" w:color="auto"/>
            </w:tcBorders>
            <w:hideMark/>
          </w:tcPr>
          <w:p w14:paraId="7C7763F3" w14:textId="77777777" w:rsidR="00CE5950" w:rsidRPr="00C47B11" w:rsidRDefault="00CE5950" w:rsidP="00CE5950">
            <w:pPr>
              <w:jc w:val="center"/>
              <w:rPr>
                <w:rFonts w:ascii="Times New Roman" w:hAnsi="Times New Roman" w:cs="Times New Roman"/>
                <w:b/>
              </w:rPr>
            </w:pPr>
            <w:r w:rsidRPr="00C47B11">
              <w:rPr>
                <w:rFonts w:ascii="Times New Roman" w:hAnsi="Times New Roman" w:cs="Times New Roman"/>
                <w:b/>
              </w:rPr>
              <w:t>3 389 375</w:t>
            </w:r>
          </w:p>
        </w:tc>
        <w:tc>
          <w:tcPr>
            <w:tcW w:w="2977" w:type="dxa"/>
            <w:tcBorders>
              <w:top w:val="single" w:sz="4" w:space="0" w:color="auto"/>
              <w:left w:val="single" w:sz="4" w:space="0" w:color="auto"/>
              <w:bottom w:val="single" w:sz="4" w:space="0" w:color="auto"/>
              <w:right w:val="single" w:sz="4" w:space="0" w:color="auto"/>
            </w:tcBorders>
          </w:tcPr>
          <w:p w14:paraId="0B425AE4" w14:textId="77777777" w:rsidR="00CE5950" w:rsidRPr="00C47B11" w:rsidRDefault="00CE5950" w:rsidP="00CE5950">
            <w:pPr>
              <w:jc w:val="center"/>
              <w:rPr>
                <w:rFonts w:ascii="Times New Roman" w:hAnsi="Times New Roman" w:cs="Times New Roman"/>
                <w:b/>
              </w:rPr>
            </w:pPr>
            <w:r w:rsidRPr="00C47B11">
              <w:rPr>
                <w:rFonts w:ascii="Times New Roman" w:hAnsi="Times New Roman" w:cs="Times New Roman"/>
                <w:b/>
              </w:rPr>
              <w:t>3 391 316</w:t>
            </w:r>
          </w:p>
        </w:tc>
      </w:tr>
      <w:tr w:rsidR="00CE5950" w:rsidRPr="00CE5950" w14:paraId="56ADB292" w14:textId="77777777" w:rsidTr="00CE5950">
        <w:trPr>
          <w:trHeight w:val="402"/>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687E5EF0" w14:textId="77777777" w:rsidR="00CE5950" w:rsidRPr="00C47B11" w:rsidRDefault="00CE5950" w:rsidP="00CE5950">
            <w:pPr>
              <w:rPr>
                <w:rFonts w:ascii="Times New Roman" w:eastAsia="Times New Roman" w:hAnsi="Times New Roman" w:cs="Times New Roman"/>
                <w:b/>
              </w:rPr>
            </w:pPr>
          </w:p>
        </w:tc>
        <w:tc>
          <w:tcPr>
            <w:tcW w:w="1276" w:type="dxa"/>
            <w:tcBorders>
              <w:top w:val="single" w:sz="4" w:space="0" w:color="auto"/>
              <w:left w:val="single" w:sz="4" w:space="0" w:color="auto"/>
              <w:bottom w:val="single" w:sz="4" w:space="0" w:color="auto"/>
              <w:right w:val="single" w:sz="4" w:space="0" w:color="auto"/>
            </w:tcBorders>
            <w:hideMark/>
          </w:tcPr>
          <w:p w14:paraId="530D130D" w14:textId="77777777" w:rsidR="00CE5950" w:rsidRPr="00C47B11" w:rsidRDefault="00CE5950" w:rsidP="00CE5950">
            <w:pPr>
              <w:jc w:val="center"/>
              <w:rPr>
                <w:rFonts w:ascii="Times New Roman" w:hAnsi="Times New Roman" w:cs="Times New Roman"/>
                <w:b/>
              </w:rPr>
            </w:pPr>
            <w:r w:rsidRPr="00C47B11">
              <w:rPr>
                <w:rFonts w:ascii="Times New Roman" w:hAnsi="Times New Roman" w:cs="Times New Roman"/>
                <w:b/>
              </w:rPr>
              <w:t>%</w:t>
            </w:r>
          </w:p>
        </w:tc>
        <w:tc>
          <w:tcPr>
            <w:tcW w:w="2835" w:type="dxa"/>
            <w:tcBorders>
              <w:top w:val="single" w:sz="4" w:space="0" w:color="auto"/>
              <w:left w:val="single" w:sz="4" w:space="0" w:color="auto"/>
              <w:bottom w:val="single" w:sz="4" w:space="0" w:color="auto"/>
              <w:right w:val="single" w:sz="4" w:space="0" w:color="auto"/>
            </w:tcBorders>
            <w:hideMark/>
          </w:tcPr>
          <w:p w14:paraId="37A0A8D9" w14:textId="77777777" w:rsidR="00CE5950" w:rsidRPr="00C47B11" w:rsidRDefault="00CE5950" w:rsidP="00CE5950">
            <w:pPr>
              <w:jc w:val="center"/>
              <w:rPr>
                <w:rFonts w:ascii="Times New Roman" w:hAnsi="Times New Roman" w:cs="Times New Roman"/>
                <w:b/>
              </w:rPr>
            </w:pPr>
            <w:r w:rsidRPr="00C47B11">
              <w:rPr>
                <w:rFonts w:ascii="Times New Roman" w:hAnsi="Times New Roman" w:cs="Times New Roman"/>
                <w:b/>
              </w:rPr>
              <w:t>28,85%</w:t>
            </w:r>
          </w:p>
        </w:tc>
        <w:tc>
          <w:tcPr>
            <w:tcW w:w="2977" w:type="dxa"/>
            <w:tcBorders>
              <w:top w:val="single" w:sz="4" w:space="0" w:color="auto"/>
              <w:left w:val="single" w:sz="4" w:space="0" w:color="auto"/>
              <w:bottom w:val="single" w:sz="4" w:space="0" w:color="auto"/>
              <w:right w:val="single" w:sz="4" w:space="0" w:color="auto"/>
            </w:tcBorders>
          </w:tcPr>
          <w:p w14:paraId="297A5F7B" w14:textId="77777777" w:rsidR="00CE5950" w:rsidRPr="00C47B11" w:rsidRDefault="00CE5950" w:rsidP="00CE5950">
            <w:pPr>
              <w:jc w:val="center"/>
              <w:rPr>
                <w:rFonts w:ascii="Times New Roman" w:hAnsi="Times New Roman" w:cs="Times New Roman"/>
                <w:b/>
              </w:rPr>
            </w:pPr>
            <w:r w:rsidRPr="00C47B11">
              <w:rPr>
                <w:rFonts w:ascii="Times New Roman" w:hAnsi="Times New Roman" w:cs="Times New Roman"/>
                <w:b/>
              </w:rPr>
              <w:t>28,38%</w:t>
            </w:r>
          </w:p>
        </w:tc>
      </w:tr>
    </w:tbl>
    <w:p w14:paraId="2213ED39" w14:textId="77777777" w:rsidR="009756C4" w:rsidRPr="00CE5950" w:rsidRDefault="009756C4" w:rsidP="002134B8">
      <w:pPr>
        <w:spacing w:after="0" w:line="240" w:lineRule="auto"/>
        <w:ind w:firstLine="708"/>
        <w:jc w:val="both"/>
        <w:rPr>
          <w:rFonts w:ascii="Times New Roman" w:hAnsi="Times New Roman" w:cs="Times New Roman"/>
          <w:b/>
          <w:bCs/>
          <w:i/>
        </w:rPr>
      </w:pPr>
    </w:p>
    <w:p w14:paraId="13F58001" w14:textId="05FB762D" w:rsidR="002134B8" w:rsidRPr="00CE5950" w:rsidRDefault="002134B8" w:rsidP="002134B8">
      <w:pPr>
        <w:spacing w:before="120" w:after="120" w:line="240" w:lineRule="auto"/>
        <w:ind w:firstLine="567"/>
        <w:jc w:val="both"/>
        <w:rPr>
          <w:rFonts w:ascii="Times New Roman" w:eastAsiaTheme="minorEastAsia" w:hAnsi="Times New Roman" w:cs="Times New Roman"/>
          <w:bCs/>
          <w:lang w:eastAsia="ru-RU"/>
        </w:rPr>
      </w:pPr>
      <w:r w:rsidRPr="00CE5950">
        <w:rPr>
          <w:rFonts w:ascii="Times New Roman" w:eastAsiaTheme="minorEastAsia" w:hAnsi="Times New Roman" w:cs="Times New Roman"/>
          <w:bCs/>
          <w:lang w:eastAsia="ru-RU"/>
        </w:rPr>
        <w:t>Анализ динамики изменения приведенных показателей операционной деятельности эмитента:</w:t>
      </w:r>
    </w:p>
    <w:p w14:paraId="4C3C65C1" w14:textId="439C65ED" w:rsidR="002134B8" w:rsidRPr="00CE5950" w:rsidRDefault="00E93AB3" w:rsidP="002134B8">
      <w:pPr>
        <w:spacing w:after="0" w:line="240" w:lineRule="auto"/>
        <w:ind w:firstLine="708"/>
        <w:jc w:val="both"/>
        <w:rPr>
          <w:rFonts w:ascii="Times New Roman" w:hAnsi="Times New Roman" w:cs="Times New Roman"/>
          <w:b/>
          <w:bCs/>
          <w:i/>
          <w:iCs/>
        </w:rPr>
      </w:pPr>
      <w:r w:rsidRPr="00CE5950">
        <w:rPr>
          <w:rFonts w:ascii="Times New Roman" w:hAnsi="Times New Roman" w:cs="Times New Roman"/>
          <w:b/>
          <w:bCs/>
          <w:i/>
          <w:iCs/>
        </w:rPr>
        <w:t>Основным</w:t>
      </w:r>
      <w:r w:rsidR="002134B8" w:rsidRPr="00CE5950">
        <w:rPr>
          <w:rFonts w:ascii="Times New Roman" w:hAnsi="Times New Roman" w:cs="Times New Roman"/>
          <w:b/>
          <w:bCs/>
          <w:i/>
          <w:iCs/>
        </w:rPr>
        <w:t xml:space="preserve"> показателем, характеризующим производственную деятельность </w:t>
      </w:r>
      <w:r w:rsidR="002134B8" w:rsidRPr="00CE5950">
        <w:rPr>
          <w:rFonts w:ascii="Times New Roman" w:hAnsi="Times New Roman" w:cs="Times New Roman"/>
          <w:b/>
          <w:bCs/>
          <w:i/>
          <w:iCs/>
        </w:rPr>
        <w:br/>
        <w:t xml:space="preserve">ПАО «Россети Северный Кавказ», как сетевой компании, является баланс электрической энергии, который включает в себя объем электрической энергии, отпущенной в сеть в тыс. </w:t>
      </w:r>
      <w:proofErr w:type="spellStart"/>
      <w:r w:rsidR="002134B8" w:rsidRPr="00CE5950">
        <w:rPr>
          <w:rFonts w:ascii="Times New Roman" w:hAnsi="Times New Roman" w:cs="Times New Roman"/>
          <w:b/>
          <w:bCs/>
          <w:i/>
          <w:iCs/>
        </w:rPr>
        <w:t>кВтч</w:t>
      </w:r>
      <w:proofErr w:type="spellEnd"/>
      <w:r w:rsidR="002134B8" w:rsidRPr="00CE5950">
        <w:rPr>
          <w:rFonts w:ascii="Times New Roman" w:hAnsi="Times New Roman" w:cs="Times New Roman"/>
          <w:b/>
          <w:bCs/>
          <w:i/>
          <w:iCs/>
        </w:rPr>
        <w:t xml:space="preserve">, объем электрической энергии, отпущенной из сети потребителям в тыс. </w:t>
      </w:r>
      <w:proofErr w:type="spellStart"/>
      <w:r w:rsidR="002134B8" w:rsidRPr="00CE5950">
        <w:rPr>
          <w:rFonts w:ascii="Times New Roman" w:hAnsi="Times New Roman" w:cs="Times New Roman"/>
          <w:b/>
          <w:bCs/>
          <w:i/>
          <w:iCs/>
        </w:rPr>
        <w:t>кВтч</w:t>
      </w:r>
      <w:proofErr w:type="spellEnd"/>
      <w:r w:rsidR="002134B8" w:rsidRPr="00CE5950">
        <w:rPr>
          <w:rFonts w:ascii="Times New Roman" w:hAnsi="Times New Roman" w:cs="Times New Roman"/>
          <w:b/>
          <w:bCs/>
          <w:i/>
          <w:iCs/>
        </w:rPr>
        <w:t xml:space="preserve">, фактические потери электроэнергии в тыс. </w:t>
      </w:r>
      <w:proofErr w:type="spellStart"/>
      <w:r w:rsidR="002134B8" w:rsidRPr="00CE5950">
        <w:rPr>
          <w:rFonts w:ascii="Times New Roman" w:hAnsi="Times New Roman" w:cs="Times New Roman"/>
          <w:b/>
          <w:bCs/>
          <w:i/>
          <w:iCs/>
        </w:rPr>
        <w:t>кВтч</w:t>
      </w:r>
      <w:proofErr w:type="spellEnd"/>
      <w:r w:rsidR="002134B8" w:rsidRPr="00CE5950">
        <w:rPr>
          <w:rFonts w:ascii="Times New Roman" w:hAnsi="Times New Roman" w:cs="Times New Roman"/>
          <w:b/>
          <w:bCs/>
          <w:i/>
          <w:iCs/>
        </w:rPr>
        <w:t xml:space="preserve"> и %.</w:t>
      </w:r>
    </w:p>
    <w:p w14:paraId="44186A37" w14:textId="77777777" w:rsidR="002134B8" w:rsidRPr="00CE5950" w:rsidRDefault="002134B8" w:rsidP="002134B8">
      <w:pPr>
        <w:spacing w:after="0" w:line="240" w:lineRule="auto"/>
        <w:ind w:firstLine="708"/>
        <w:jc w:val="both"/>
        <w:rPr>
          <w:rFonts w:ascii="Times New Roman" w:hAnsi="Times New Roman" w:cs="Times New Roman"/>
          <w:b/>
          <w:bCs/>
          <w:i/>
          <w:iCs/>
        </w:rPr>
      </w:pPr>
      <w:r w:rsidRPr="00CE5950">
        <w:rPr>
          <w:rFonts w:ascii="Times New Roman" w:hAnsi="Times New Roman" w:cs="Times New Roman"/>
          <w:b/>
          <w:bCs/>
          <w:i/>
          <w:iCs/>
        </w:rPr>
        <w:t>Отпуск в сеть – получение энергии от мест генерирования в точках поставки по границе балансовой принадлежности с целью передачи ее к местам потребления.</w:t>
      </w:r>
    </w:p>
    <w:p w14:paraId="77AF964B" w14:textId="77777777" w:rsidR="002134B8" w:rsidRPr="00CE5950" w:rsidRDefault="002134B8" w:rsidP="002134B8">
      <w:pPr>
        <w:spacing w:after="0" w:line="240" w:lineRule="auto"/>
        <w:ind w:firstLine="708"/>
        <w:jc w:val="both"/>
        <w:rPr>
          <w:rFonts w:ascii="Times New Roman" w:hAnsi="Times New Roman" w:cs="Times New Roman"/>
          <w:b/>
          <w:bCs/>
          <w:i/>
          <w:iCs/>
        </w:rPr>
      </w:pPr>
      <w:r w:rsidRPr="00CE5950">
        <w:rPr>
          <w:rFonts w:ascii="Times New Roman" w:hAnsi="Times New Roman" w:cs="Times New Roman"/>
          <w:b/>
          <w:bCs/>
          <w:i/>
          <w:iCs/>
        </w:rPr>
        <w:t>Отпуск из сети – отпуск электроэнергии потребителям без учета потерь в электрических сетях и производственных нужд энергосистемы.</w:t>
      </w:r>
    </w:p>
    <w:p w14:paraId="2625C50B" w14:textId="77777777" w:rsidR="002134B8" w:rsidRPr="00CE5950" w:rsidRDefault="002134B8" w:rsidP="002134B8">
      <w:pPr>
        <w:spacing w:after="0" w:line="240" w:lineRule="auto"/>
        <w:ind w:firstLine="708"/>
        <w:jc w:val="both"/>
        <w:rPr>
          <w:rFonts w:ascii="Times New Roman" w:hAnsi="Times New Roman" w:cs="Times New Roman"/>
          <w:b/>
          <w:bCs/>
          <w:i/>
          <w:iCs/>
        </w:rPr>
      </w:pPr>
      <w:r w:rsidRPr="00CE5950">
        <w:rPr>
          <w:rFonts w:ascii="Times New Roman" w:hAnsi="Times New Roman" w:cs="Times New Roman"/>
          <w:b/>
          <w:bCs/>
          <w:i/>
          <w:iCs/>
        </w:rPr>
        <w:t>Потери электроэнергии – разница, сложившаяся между отпуском электрической энергии в сеть и ее отпуском из сети.</w:t>
      </w:r>
    </w:p>
    <w:p w14:paraId="59C8544B" w14:textId="1AF15C1D" w:rsidR="00003732" w:rsidRPr="00CE5950" w:rsidRDefault="002134B8" w:rsidP="002134B8">
      <w:pPr>
        <w:spacing w:after="0" w:line="240" w:lineRule="auto"/>
        <w:ind w:firstLine="708"/>
        <w:jc w:val="both"/>
        <w:rPr>
          <w:rFonts w:ascii="Times New Roman" w:hAnsi="Times New Roman" w:cs="Times New Roman"/>
          <w:b/>
          <w:bCs/>
          <w:i/>
          <w:iCs/>
        </w:rPr>
      </w:pPr>
      <w:r w:rsidRPr="00CE5950">
        <w:rPr>
          <w:rFonts w:ascii="Times New Roman" w:hAnsi="Times New Roman" w:cs="Times New Roman"/>
          <w:b/>
          <w:bCs/>
          <w:i/>
          <w:iCs/>
        </w:rPr>
        <w:t>На изменение показателей производственной деятельности ПАО «Россети Северный Кавказ» оказывают влияние следующие факторы: подключение новых потребителей, температурные изменения, изменения структуры потребления (консолидация электрических сетей, переход потребителей на собственную генерацию).</w:t>
      </w:r>
    </w:p>
    <w:p w14:paraId="2C6FBD6B" w14:textId="50C2AAD1" w:rsidR="00CE5950" w:rsidRDefault="00CE5950" w:rsidP="00CE5950">
      <w:pPr>
        <w:spacing w:after="0" w:line="240" w:lineRule="auto"/>
        <w:ind w:firstLine="708"/>
        <w:jc w:val="both"/>
        <w:rPr>
          <w:rFonts w:ascii="Times New Roman" w:hAnsi="Times New Roman" w:cs="Times New Roman"/>
          <w:b/>
          <w:bCs/>
          <w:i/>
          <w:iCs/>
        </w:rPr>
      </w:pPr>
      <w:r w:rsidRPr="00CE5950">
        <w:rPr>
          <w:rFonts w:ascii="Times New Roman" w:hAnsi="Times New Roman" w:cs="Times New Roman"/>
          <w:b/>
          <w:bCs/>
          <w:i/>
          <w:iCs/>
        </w:rPr>
        <w:t xml:space="preserve">По итогам 6 месяцев 2025 года уровень потерь электроэнергии ПАО «Россети Северный Кавказ» составил 28,38%, что ниже факта 6 месяцев 2024 года на 0,47%. </w:t>
      </w:r>
    </w:p>
    <w:p w14:paraId="571FF9D4" w14:textId="20B53CA2" w:rsidR="00D34BC7" w:rsidRPr="00CE5950" w:rsidRDefault="00D34BC7" w:rsidP="00C47B11">
      <w:pPr>
        <w:spacing w:after="0" w:line="240" w:lineRule="auto"/>
        <w:ind w:firstLine="709"/>
        <w:jc w:val="both"/>
        <w:rPr>
          <w:rFonts w:ascii="Times New Roman" w:hAnsi="Times New Roman" w:cs="Times New Roman"/>
          <w:b/>
          <w:bCs/>
          <w:i/>
          <w:iCs/>
        </w:rPr>
      </w:pPr>
      <w:r w:rsidRPr="00D34BC7">
        <w:rPr>
          <w:rFonts w:ascii="Times New Roman" w:hAnsi="Times New Roman" w:cs="Times New Roman"/>
          <w:b/>
          <w:bCs/>
          <w:i/>
          <w:iCs/>
        </w:rPr>
        <w:t>За 6 месяцев 2025 года выручка за услуги по передаче электроэнергии была на 53,2% выше аналогичного периода 2024 года.</w:t>
      </w:r>
    </w:p>
    <w:p w14:paraId="77493599" w14:textId="6EF1C3EB" w:rsidR="002C0647" w:rsidRPr="00CE5950" w:rsidRDefault="002C0647" w:rsidP="00280E41">
      <w:pPr>
        <w:spacing w:after="0" w:line="240" w:lineRule="auto"/>
        <w:ind w:firstLine="708"/>
        <w:jc w:val="both"/>
        <w:rPr>
          <w:rFonts w:ascii="Times New Roman" w:eastAsiaTheme="minorEastAsia" w:hAnsi="Times New Roman" w:cs="Times New Roman"/>
          <w:bCs/>
          <w:lang w:eastAsia="ru-RU"/>
        </w:rPr>
      </w:pPr>
    </w:p>
    <w:p w14:paraId="37259C05" w14:textId="5D7794AB" w:rsidR="002134B8" w:rsidRPr="00CE5950" w:rsidRDefault="002134B8" w:rsidP="002134B8">
      <w:pPr>
        <w:spacing w:after="0" w:line="240" w:lineRule="auto"/>
        <w:ind w:firstLine="708"/>
        <w:jc w:val="both"/>
        <w:rPr>
          <w:rFonts w:ascii="Times New Roman" w:hAnsi="Times New Roman" w:cs="Times New Roman"/>
        </w:rPr>
      </w:pPr>
      <w:r w:rsidRPr="00381A43">
        <w:rPr>
          <w:rFonts w:ascii="Times New Roman" w:eastAsiaTheme="minorEastAsia" w:hAnsi="Times New Roman" w:cs="Times New Roman"/>
          <w:bCs/>
          <w:lang w:eastAsia="ru-RU"/>
        </w:rPr>
        <w:t>Основные события и факторы, в том числе макроэкономические, которые, по мнению эмитента, оказали существенное влияние на изменение операционных показателей, характеризующих деятельности эмитента:</w:t>
      </w:r>
    </w:p>
    <w:p w14:paraId="38DF3DDD" w14:textId="77777777" w:rsidR="002134B8" w:rsidRPr="00CE5950" w:rsidRDefault="002134B8" w:rsidP="002134B8">
      <w:pPr>
        <w:spacing w:after="0" w:line="240" w:lineRule="auto"/>
        <w:ind w:firstLine="708"/>
        <w:jc w:val="both"/>
        <w:rPr>
          <w:rFonts w:ascii="Times New Roman" w:hAnsi="Times New Roman" w:cs="Times New Roman"/>
          <w:b/>
          <w:bCs/>
          <w:i/>
          <w:iCs/>
        </w:rPr>
      </w:pPr>
      <w:r w:rsidRPr="00CE5950">
        <w:rPr>
          <w:rFonts w:ascii="Times New Roman" w:hAnsi="Times New Roman" w:cs="Times New Roman"/>
          <w:b/>
          <w:bCs/>
          <w:i/>
          <w:iCs/>
        </w:rPr>
        <w:t>Основные события и факторы, повлиявшие на рост уровня потерь электроэнергии:</w:t>
      </w:r>
    </w:p>
    <w:p w14:paraId="2FAEBE88" w14:textId="77777777" w:rsidR="00003732" w:rsidRPr="00CE5950" w:rsidRDefault="00003732" w:rsidP="00003732">
      <w:pPr>
        <w:spacing w:after="0" w:line="240" w:lineRule="auto"/>
        <w:ind w:firstLine="708"/>
        <w:jc w:val="both"/>
        <w:rPr>
          <w:rFonts w:ascii="Times New Roman" w:hAnsi="Times New Roman" w:cs="Times New Roman"/>
          <w:b/>
          <w:bCs/>
          <w:i/>
          <w:iCs/>
        </w:rPr>
      </w:pPr>
      <w:r w:rsidRPr="00CE5950">
        <w:rPr>
          <w:rFonts w:ascii="Times New Roman" w:hAnsi="Times New Roman" w:cs="Times New Roman"/>
          <w:b/>
          <w:bCs/>
          <w:i/>
          <w:iCs/>
        </w:rPr>
        <w:t>- рост нагрузочных потерь электроэнергии в связи с существенным приростом потребления электроэнергии;</w:t>
      </w:r>
    </w:p>
    <w:p w14:paraId="5DD035EE" w14:textId="77777777" w:rsidR="00003732" w:rsidRPr="00CE5950" w:rsidRDefault="00003732" w:rsidP="00003732">
      <w:pPr>
        <w:spacing w:after="0" w:line="240" w:lineRule="auto"/>
        <w:ind w:firstLine="708"/>
        <w:jc w:val="both"/>
        <w:rPr>
          <w:rFonts w:ascii="Times New Roman" w:hAnsi="Times New Roman" w:cs="Times New Roman"/>
          <w:b/>
          <w:bCs/>
          <w:i/>
          <w:iCs/>
        </w:rPr>
      </w:pPr>
      <w:r w:rsidRPr="00CE5950">
        <w:rPr>
          <w:rFonts w:ascii="Times New Roman" w:hAnsi="Times New Roman" w:cs="Times New Roman"/>
          <w:b/>
          <w:bCs/>
          <w:i/>
          <w:iCs/>
        </w:rPr>
        <w:t>- неблагоприятные температурные условия;</w:t>
      </w:r>
    </w:p>
    <w:p w14:paraId="17B1D317" w14:textId="77777777" w:rsidR="00003732" w:rsidRPr="00CE5950" w:rsidRDefault="00003732" w:rsidP="00003732">
      <w:pPr>
        <w:spacing w:after="0" w:line="240" w:lineRule="auto"/>
        <w:ind w:firstLine="708"/>
        <w:jc w:val="both"/>
        <w:rPr>
          <w:rFonts w:ascii="Times New Roman" w:hAnsi="Times New Roman" w:cs="Times New Roman"/>
          <w:b/>
          <w:bCs/>
          <w:i/>
          <w:iCs/>
        </w:rPr>
      </w:pPr>
      <w:r w:rsidRPr="00CE5950">
        <w:rPr>
          <w:rFonts w:ascii="Times New Roman" w:hAnsi="Times New Roman" w:cs="Times New Roman"/>
          <w:b/>
          <w:bCs/>
          <w:i/>
          <w:iCs/>
        </w:rPr>
        <w:t>- высокий уровень неучтенного потребления;</w:t>
      </w:r>
    </w:p>
    <w:p w14:paraId="50CF423F" w14:textId="4BF60282" w:rsidR="00D34BC7" w:rsidRDefault="00003732" w:rsidP="002134B8">
      <w:pPr>
        <w:spacing w:after="0" w:line="240" w:lineRule="auto"/>
        <w:rPr>
          <w:rFonts w:ascii="Times New Roman" w:hAnsi="Times New Roman" w:cs="Times New Roman"/>
          <w:b/>
          <w:bCs/>
          <w:i/>
          <w:iCs/>
        </w:rPr>
      </w:pPr>
      <w:r w:rsidRPr="00CE5950">
        <w:rPr>
          <w:rFonts w:ascii="Times New Roman" w:hAnsi="Times New Roman" w:cs="Times New Roman"/>
          <w:b/>
          <w:bCs/>
          <w:i/>
          <w:iCs/>
        </w:rPr>
        <w:t>- высокий уровень потерь электроэнергии в консолидированных сетях, отсутствие возможности реализации технических мероприятий по снижению потерь на арендованных объектах (реконструкция сетей, создание интеллектуальных систем учета)</w:t>
      </w:r>
      <w:r w:rsidR="00D34BC7">
        <w:rPr>
          <w:rFonts w:ascii="Times New Roman" w:hAnsi="Times New Roman" w:cs="Times New Roman"/>
          <w:b/>
          <w:bCs/>
          <w:i/>
          <w:iCs/>
        </w:rPr>
        <w:t>.</w:t>
      </w:r>
    </w:p>
    <w:p w14:paraId="4CA7BAB2" w14:textId="77777777" w:rsidR="00D34BC7" w:rsidRPr="00D34BC7" w:rsidRDefault="00D34BC7" w:rsidP="00C47B11">
      <w:pPr>
        <w:spacing w:after="0" w:line="240" w:lineRule="auto"/>
        <w:ind w:firstLine="709"/>
        <w:jc w:val="both"/>
        <w:rPr>
          <w:rFonts w:ascii="Times New Roman" w:hAnsi="Times New Roman" w:cs="Times New Roman"/>
          <w:b/>
          <w:bCs/>
          <w:i/>
          <w:iCs/>
        </w:rPr>
      </w:pPr>
      <w:r w:rsidRPr="00D34BC7">
        <w:rPr>
          <w:rFonts w:ascii="Times New Roman" w:hAnsi="Times New Roman" w:cs="Times New Roman"/>
          <w:b/>
          <w:bCs/>
          <w:i/>
          <w:iCs/>
        </w:rPr>
        <w:t>Основными факторами, повлиявшими на изменение выручки за услуги по передаче электроэнергии по сравнению с аналогичным периодом 2024 года, стали:</w:t>
      </w:r>
    </w:p>
    <w:p w14:paraId="59B21FB2" w14:textId="77777777" w:rsidR="00D34BC7" w:rsidRPr="00D34BC7" w:rsidRDefault="00D34BC7" w:rsidP="00C47B11">
      <w:pPr>
        <w:spacing w:after="0" w:line="240" w:lineRule="auto"/>
        <w:ind w:firstLine="709"/>
        <w:jc w:val="both"/>
        <w:rPr>
          <w:rFonts w:ascii="Times New Roman" w:hAnsi="Times New Roman" w:cs="Times New Roman"/>
          <w:b/>
          <w:bCs/>
          <w:i/>
          <w:iCs/>
        </w:rPr>
      </w:pPr>
      <w:r w:rsidRPr="00D34BC7">
        <w:rPr>
          <w:rFonts w:ascii="Times New Roman" w:hAnsi="Times New Roman" w:cs="Times New Roman"/>
          <w:b/>
          <w:bCs/>
          <w:i/>
          <w:iCs/>
        </w:rPr>
        <w:t>- увеличение среднего тарифа за УПЭЭ на 46,9% в результате изменения структуры полезного отпуска (185-ФЗ от 13.07.2024);</w:t>
      </w:r>
    </w:p>
    <w:p w14:paraId="3B28CD3B" w14:textId="2176D21F" w:rsidR="00D34BC7" w:rsidRDefault="00D34BC7" w:rsidP="00C47B11">
      <w:pPr>
        <w:spacing w:after="0" w:line="240" w:lineRule="auto"/>
        <w:ind w:firstLine="709"/>
        <w:jc w:val="both"/>
        <w:rPr>
          <w:rFonts w:ascii="Times New Roman" w:hAnsi="Times New Roman" w:cs="Times New Roman"/>
          <w:b/>
          <w:bCs/>
          <w:i/>
          <w:iCs/>
        </w:rPr>
      </w:pPr>
      <w:r w:rsidRPr="00D34BC7">
        <w:rPr>
          <w:rFonts w:ascii="Times New Roman" w:hAnsi="Times New Roman" w:cs="Times New Roman"/>
          <w:b/>
          <w:bCs/>
          <w:i/>
          <w:iCs/>
        </w:rPr>
        <w:t>- рост объема котлового полезного отпуска на 4,3%.</w:t>
      </w:r>
    </w:p>
    <w:p w14:paraId="1ABA072F" w14:textId="0D043CD4" w:rsidR="007E4338" w:rsidRDefault="007E4338" w:rsidP="002134B8">
      <w:pPr>
        <w:spacing w:after="0" w:line="240" w:lineRule="auto"/>
        <w:rPr>
          <w:rFonts w:ascii="Times New Roman" w:hAnsi="Times New Roman" w:cs="Times New Roman"/>
        </w:rPr>
      </w:pPr>
    </w:p>
    <w:p w14:paraId="769E4EFA" w14:textId="77777777" w:rsidR="0024156C" w:rsidRPr="00690AAD" w:rsidRDefault="0024156C" w:rsidP="002134B8">
      <w:pPr>
        <w:spacing w:after="0" w:line="240" w:lineRule="auto"/>
        <w:rPr>
          <w:rFonts w:ascii="Times New Roman" w:hAnsi="Times New Roman" w:cs="Times New Roman"/>
        </w:rPr>
      </w:pPr>
    </w:p>
    <w:p w14:paraId="7FD9CDF0" w14:textId="77777777" w:rsidR="0046397F" w:rsidRPr="00690AAD" w:rsidRDefault="0046397F" w:rsidP="00483E1F">
      <w:pPr>
        <w:autoSpaceDE w:val="0"/>
        <w:autoSpaceDN w:val="0"/>
        <w:adjustRightInd w:val="0"/>
        <w:spacing w:after="0" w:line="240" w:lineRule="auto"/>
        <w:ind w:firstLine="539"/>
        <w:jc w:val="both"/>
        <w:outlineLvl w:val="2"/>
        <w:rPr>
          <w:rFonts w:ascii="Times New Roman" w:hAnsi="Times New Roman" w:cs="Times New Roman"/>
        </w:rPr>
      </w:pPr>
      <w:bookmarkStart w:id="15" w:name="_Toc208584536"/>
      <w:r w:rsidRPr="00690AAD">
        <w:rPr>
          <w:rFonts w:ascii="Times New Roman" w:hAnsi="Times New Roman" w:cs="Times New Roman"/>
        </w:rPr>
        <w:lastRenderedPageBreak/>
        <w:t>1.4. Основные финансовые показатели эмитента</w:t>
      </w:r>
      <w:bookmarkEnd w:id="15"/>
    </w:p>
    <w:p w14:paraId="61BE6141" w14:textId="1951C382" w:rsidR="00483E1F" w:rsidRPr="00690AAD" w:rsidRDefault="00483E1F" w:rsidP="00483E1F">
      <w:pPr>
        <w:autoSpaceDE w:val="0"/>
        <w:autoSpaceDN w:val="0"/>
        <w:adjustRightInd w:val="0"/>
        <w:spacing w:after="0" w:line="240" w:lineRule="auto"/>
        <w:ind w:firstLine="539"/>
        <w:jc w:val="both"/>
        <w:rPr>
          <w:rFonts w:ascii="Times New Roman" w:hAnsi="Times New Roman" w:cs="Times New Roman"/>
        </w:rPr>
      </w:pPr>
      <w:r w:rsidRPr="00690AAD">
        <w:rPr>
          <w:rFonts w:ascii="Times New Roman" w:hAnsi="Times New Roman" w:cs="Times New Roman"/>
        </w:rPr>
        <w:t xml:space="preserve">Финансовые показатели рассчитаны на основе </w:t>
      </w:r>
      <w:r w:rsidR="00E20A76" w:rsidRPr="00690AAD">
        <w:rPr>
          <w:rFonts w:ascii="Times New Roman" w:hAnsi="Times New Roman" w:cs="Times New Roman"/>
        </w:rPr>
        <w:t>финансовой отчетности.</w:t>
      </w:r>
    </w:p>
    <w:p w14:paraId="05D3F077" w14:textId="65CF93BB" w:rsidR="00E20A76" w:rsidRPr="00690AAD" w:rsidRDefault="00E20A76" w:rsidP="00483E1F">
      <w:pPr>
        <w:autoSpaceDE w:val="0"/>
        <w:autoSpaceDN w:val="0"/>
        <w:adjustRightInd w:val="0"/>
        <w:spacing w:after="0" w:line="240" w:lineRule="auto"/>
        <w:ind w:firstLine="539"/>
        <w:jc w:val="both"/>
        <w:rPr>
          <w:rFonts w:ascii="Times New Roman" w:hAnsi="Times New Roman" w:cs="Times New Roman"/>
        </w:rPr>
      </w:pPr>
    </w:p>
    <w:p w14:paraId="6763669D" w14:textId="5F7F2D07" w:rsidR="00E20A76" w:rsidRPr="00690AAD" w:rsidRDefault="00E20A76" w:rsidP="00483E1F">
      <w:pPr>
        <w:autoSpaceDE w:val="0"/>
        <w:autoSpaceDN w:val="0"/>
        <w:adjustRightInd w:val="0"/>
        <w:spacing w:after="0" w:line="240" w:lineRule="auto"/>
        <w:ind w:firstLine="539"/>
        <w:jc w:val="both"/>
        <w:rPr>
          <w:rFonts w:ascii="Times New Roman" w:hAnsi="Times New Roman" w:cs="Times New Roman"/>
        </w:rPr>
      </w:pPr>
      <w:r w:rsidRPr="00690AAD">
        <w:rPr>
          <w:rFonts w:ascii="Times New Roman" w:hAnsi="Times New Roman" w:cs="Times New Roman"/>
        </w:rPr>
        <w:t>1.4.1. Основные финансовые показатели эмитента:</w:t>
      </w:r>
    </w:p>
    <w:tbl>
      <w:tblPr>
        <w:tblW w:w="4852" w:type="pct"/>
        <w:tblInd w:w="277" w:type="dxa"/>
        <w:tblLook w:val="04A0" w:firstRow="1" w:lastRow="0" w:firstColumn="1" w:lastColumn="0" w:noHBand="0" w:noVBand="1"/>
      </w:tblPr>
      <w:tblGrid>
        <w:gridCol w:w="759"/>
        <w:gridCol w:w="2927"/>
        <w:gridCol w:w="303"/>
        <w:gridCol w:w="896"/>
        <w:gridCol w:w="1239"/>
        <w:gridCol w:w="1703"/>
        <w:gridCol w:w="1240"/>
      </w:tblGrid>
      <w:tr w:rsidR="00885D7C" w:rsidRPr="00885D7C" w14:paraId="5508F4C4" w14:textId="77777777" w:rsidTr="00885D7C">
        <w:trPr>
          <w:trHeight w:val="1215"/>
        </w:trPr>
        <w:tc>
          <w:tcPr>
            <w:tcW w:w="4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9D7D3AE" w14:textId="77777777" w:rsidR="00885D7C" w:rsidRPr="00C47B11" w:rsidRDefault="00885D7C" w:rsidP="00C47B11">
            <w:pPr>
              <w:spacing w:after="0" w:line="240" w:lineRule="auto"/>
              <w:jc w:val="both"/>
              <w:rPr>
                <w:rFonts w:ascii="Times New Roman" w:eastAsia="Times New Roman" w:hAnsi="Times New Roman" w:cs="Times New Roman"/>
                <w:color w:val="000000"/>
                <w:lang w:eastAsia="ru-RU"/>
              </w:rPr>
            </w:pPr>
            <w:r w:rsidRPr="00C47B11">
              <w:rPr>
                <w:rFonts w:ascii="Times New Roman" w:eastAsia="Times New Roman" w:hAnsi="Times New Roman" w:cs="Times New Roman"/>
                <w:color w:val="000000"/>
                <w:lang w:eastAsia="ru-RU"/>
              </w:rPr>
              <w:t>N п/п</w:t>
            </w:r>
          </w:p>
        </w:tc>
        <w:tc>
          <w:tcPr>
            <w:tcW w:w="1614" w:type="pct"/>
            <w:tcBorders>
              <w:top w:val="single" w:sz="4" w:space="0" w:color="auto"/>
              <w:left w:val="nil"/>
              <w:bottom w:val="single" w:sz="4" w:space="0" w:color="auto"/>
              <w:right w:val="single" w:sz="4" w:space="0" w:color="auto"/>
            </w:tcBorders>
            <w:shd w:val="clear" w:color="auto" w:fill="auto"/>
            <w:vAlign w:val="center"/>
            <w:hideMark/>
          </w:tcPr>
          <w:p w14:paraId="27E09DCB" w14:textId="77777777" w:rsidR="00885D7C" w:rsidRPr="00C47B11" w:rsidRDefault="00885D7C" w:rsidP="00C47B11">
            <w:pPr>
              <w:spacing w:after="0" w:line="240" w:lineRule="auto"/>
              <w:jc w:val="both"/>
              <w:rPr>
                <w:rFonts w:ascii="Times New Roman" w:eastAsia="Times New Roman" w:hAnsi="Times New Roman" w:cs="Times New Roman"/>
                <w:color w:val="000000"/>
                <w:lang w:eastAsia="ru-RU"/>
              </w:rPr>
            </w:pPr>
            <w:r w:rsidRPr="00C47B11">
              <w:rPr>
                <w:rFonts w:ascii="Times New Roman" w:eastAsia="Times New Roman" w:hAnsi="Times New Roman" w:cs="Times New Roman"/>
                <w:color w:val="000000"/>
                <w:lang w:eastAsia="ru-RU"/>
              </w:rPr>
              <w:t>Наименование показателя</w:t>
            </w:r>
          </w:p>
        </w:tc>
        <w:tc>
          <w:tcPr>
            <w:tcW w:w="661" w:type="pct"/>
            <w:gridSpan w:val="2"/>
            <w:tcBorders>
              <w:top w:val="single" w:sz="4" w:space="0" w:color="auto"/>
              <w:left w:val="nil"/>
              <w:bottom w:val="single" w:sz="4" w:space="0" w:color="auto"/>
              <w:right w:val="single" w:sz="4" w:space="0" w:color="auto"/>
            </w:tcBorders>
            <w:shd w:val="clear" w:color="auto" w:fill="auto"/>
            <w:vAlign w:val="center"/>
            <w:hideMark/>
          </w:tcPr>
          <w:p w14:paraId="6F123794" w14:textId="77777777" w:rsidR="00885D7C" w:rsidRPr="00C47B11" w:rsidRDefault="00885D7C" w:rsidP="00C47B11">
            <w:pPr>
              <w:spacing w:after="0" w:line="240" w:lineRule="auto"/>
              <w:jc w:val="center"/>
              <w:rPr>
                <w:rFonts w:ascii="Times New Roman" w:eastAsia="Times New Roman" w:hAnsi="Times New Roman" w:cs="Times New Roman"/>
                <w:color w:val="000000"/>
                <w:lang w:eastAsia="ru-RU"/>
              </w:rPr>
            </w:pPr>
            <w:r w:rsidRPr="00C47B11">
              <w:rPr>
                <w:rFonts w:ascii="Times New Roman" w:eastAsia="Times New Roman" w:hAnsi="Times New Roman" w:cs="Times New Roman"/>
                <w:color w:val="000000"/>
                <w:lang w:eastAsia="ru-RU"/>
              </w:rPr>
              <w:t>6 мес. 2024</w:t>
            </w:r>
          </w:p>
        </w:tc>
        <w:tc>
          <w:tcPr>
            <w:tcW w:w="683" w:type="pct"/>
            <w:tcBorders>
              <w:top w:val="single" w:sz="4" w:space="0" w:color="auto"/>
              <w:left w:val="nil"/>
              <w:bottom w:val="single" w:sz="4" w:space="0" w:color="auto"/>
              <w:right w:val="single" w:sz="4" w:space="0" w:color="auto"/>
            </w:tcBorders>
            <w:shd w:val="clear" w:color="auto" w:fill="auto"/>
            <w:vAlign w:val="center"/>
            <w:hideMark/>
          </w:tcPr>
          <w:p w14:paraId="28EB29DE" w14:textId="77777777" w:rsidR="00885D7C" w:rsidRPr="00C47B11" w:rsidRDefault="00885D7C" w:rsidP="00C47B11">
            <w:pPr>
              <w:spacing w:after="0" w:line="240" w:lineRule="auto"/>
              <w:jc w:val="center"/>
              <w:rPr>
                <w:rFonts w:ascii="Times New Roman" w:eastAsia="Times New Roman" w:hAnsi="Times New Roman" w:cs="Times New Roman"/>
                <w:color w:val="000000"/>
                <w:lang w:eastAsia="ru-RU"/>
              </w:rPr>
            </w:pPr>
            <w:r w:rsidRPr="00C47B11">
              <w:rPr>
                <w:rFonts w:ascii="Times New Roman" w:eastAsia="Times New Roman" w:hAnsi="Times New Roman" w:cs="Times New Roman"/>
                <w:color w:val="000000"/>
                <w:lang w:eastAsia="ru-RU"/>
              </w:rPr>
              <w:t>6 мес. 2025</w:t>
            </w:r>
          </w:p>
        </w:tc>
        <w:tc>
          <w:tcPr>
            <w:tcW w:w="939" w:type="pct"/>
            <w:tcBorders>
              <w:top w:val="single" w:sz="4" w:space="0" w:color="auto"/>
              <w:left w:val="nil"/>
              <w:bottom w:val="single" w:sz="4" w:space="0" w:color="auto"/>
              <w:right w:val="single" w:sz="4" w:space="0" w:color="auto"/>
            </w:tcBorders>
            <w:shd w:val="clear" w:color="auto" w:fill="auto"/>
            <w:vAlign w:val="center"/>
            <w:hideMark/>
          </w:tcPr>
          <w:p w14:paraId="60B20249" w14:textId="1E4A223B" w:rsidR="00885D7C" w:rsidRPr="00C47B11" w:rsidRDefault="00885D7C" w:rsidP="00C47B11">
            <w:pPr>
              <w:spacing w:after="0" w:line="240" w:lineRule="auto"/>
              <w:jc w:val="center"/>
              <w:rPr>
                <w:rFonts w:ascii="Times New Roman" w:eastAsia="Times New Roman" w:hAnsi="Times New Roman" w:cs="Times New Roman"/>
                <w:color w:val="000000"/>
                <w:lang w:eastAsia="ru-RU"/>
              </w:rPr>
            </w:pPr>
            <w:r w:rsidRPr="00C47B11">
              <w:rPr>
                <w:rFonts w:ascii="Times New Roman" w:eastAsia="Times New Roman" w:hAnsi="Times New Roman" w:cs="Times New Roman"/>
                <w:color w:val="000000"/>
                <w:lang w:eastAsia="ru-RU"/>
              </w:rPr>
              <w:t>Изменение показателя</w:t>
            </w:r>
          </w:p>
        </w:tc>
        <w:tc>
          <w:tcPr>
            <w:tcW w:w="682" w:type="pct"/>
            <w:tcBorders>
              <w:top w:val="single" w:sz="4" w:space="0" w:color="auto"/>
              <w:left w:val="nil"/>
              <w:bottom w:val="single" w:sz="4" w:space="0" w:color="auto"/>
              <w:right w:val="single" w:sz="4" w:space="0" w:color="auto"/>
            </w:tcBorders>
            <w:shd w:val="clear" w:color="auto" w:fill="auto"/>
            <w:vAlign w:val="center"/>
            <w:hideMark/>
          </w:tcPr>
          <w:p w14:paraId="280EA627" w14:textId="77777777" w:rsidR="00885D7C" w:rsidRPr="00C47B11" w:rsidRDefault="00885D7C" w:rsidP="00C47B11">
            <w:pPr>
              <w:spacing w:after="0" w:line="240" w:lineRule="auto"/>
              <w:jc w:val="center"/>
              <w:rPr>
                <w:rFonts w:ascii="Times New Roman" w:eastAsia="Times New Roman" w:hAnsi="Times New Roman" w:cs="Times New Roman"/>
                <w:color w:val="000000"/>
                <w:lang w:eastAsia="ru-RU"/>
              </w:rPr>
            </w:pPr>
            <w:r w:rsidRPr="00C47B11">
              <w:rPr>
                <w:rFonts w:ascii="Times New Roman" w:eastAsia="Times New Roman" w:hAnsi="Times New Roman" w:cs="Times New Roman"/>
                <w:color w:val="000000"/>
                <w:lang w:eastAsia="ru-RU"/>
              </w:rPr>
              <w:t>%</w:t>
            </w:r>
          </w:p>
        </w:tc>
      </w:tr>
      <w:tr w:rsidR="00885D7C" w:rsidRPr="00885D7C" w14:paraId="727E791A" w14:textId="77777777" w:rsidTr="00885D7C">
        <w:trPr>
          <w:trHeight w:val="1215"/>
        </w:trPr>
        <w:tc>
          <w:tcPr>
            <w:tcW w:w="4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3A2F1CC" w14:textId="77777777" w:rsidR="00885D7C" w:rsidRPr="00C47B11" w:rsidRDefault="00885D7C" w:rsidP="00C47B11">
            <w:pPr>
              <w:spacing w:after="0" w:line="240" w:lineRule="auto"/>
              <w:jc w:val="both"/>
              <w:rPr>
                <w:rFonts w:ascii="Times New Roman" w:eastAsia="Times New Roman" w:hAnsi="Times New Roman" w:cs="Times New Roman"/>
                <w:color w:val="000000"/>
                <w:lang w:eastAsia="ru-RU"/>
              </w:rPr>
            </w:pPr>
            <w:r w:rsidRPr="00C47B11">
              <w:rPr>
                <w:rFonts w:ascii="Times New Roman" w:eastAsia="Times New Roman" w:hAnsi="Times New Roman" w:cs="Times New Roman"/>
                <w:color w:val="000000"/>
                <w:lang w:eastAsia="ru-RU"/>
              </w:rPr>
              <w:t>1</w:t>
            </w:r>
          </w:p>
        </w:tc>
        <w:tc>
          <w:tcPr>
            <w:tcW w:w="1614" w:type="pct"/>
            <w:tcBorders>
              <w:top w:val="single" w:sz="4" w:space="0" w:color="auto"/>
              <w:left w:val="nil"/>
              <w:bottom w:val="single" w:sz="4" w:space="0" w:color="auto"/>
              <w:right w:val="single" w:sz="4" w:space="0" w:color="auto"/>
            </w:tcBorders>
            <w:shd w:val="clear" w:color="auto" w:fill="auto"/>
            <w:vAlign w:val="center"/>
            <w:hideMark/>
          </w:tcPr>
          <w:p w14:paraId="2D22FCD9" w14:textId="77777777" w:rsidR="00885D7C" w:rsidRPr="00C47B11" w:rsidRDefault="00885D7C" w:rsidP="00C47B11">
            <w:pPr>
              <w:spacing w:after="0" w:line="240" w:lineRule="auto"/>
              <w:jc w:val="both"/>
              <w:rPr>
                <w:rFonts w:ascii="Times New Roman" w:eastAsia="Times New Roman" w:hAnsi="Times New Roman" w:cs="Times New Roman"/>
                <w:color w:val="000000"/>
                <w:lang w:eastAsia="ru-RU"/>
              </w:rPr>
            </w:pPr>
            <w:r w:rsidRPr="00C47B11">
              <w:rPr>
                <w:rFonts w:ascii="Times New Roman" w:eastAsia="Times New Roman" w:hAnsi="Times New Roman" w:cs="Times New Roman"/>
                <w:color w:val="000000"/>
                <w:lang w:eastAsia="ru-RU"/>
              </w:rPr>
              <w:t>Выручка, млн руб.</w:t>
            </w:r>
          </w:p>
        </w:tc>
        <w:tc>
          <w:tcPr>
            <w:tcW w:w="661" w:type="pct"/>
            <w:gridSpan w:val="2"/>
            <w:tcBorders>
              <w:top w:val="single" w:sz="4" w:space="0" w:color="auto"/>
              <w:left w:val="nil"/>
              <w:bottom w:val="single" w:sz="4" w:space="0" w:color="auto"/>
              <w:right w:val="single" w:sz="4" w:space="0" w:color="auto"/>
            </w:tcBorders>
            <w:shd w:val="clear" w:color="auto" w:fill="auto"/>
            <w:vAlign w:val="center"/>
            <w:hideMark/>
          </w:tcPr>
          <w:p w14:paraId="324ACD3A" w14:textId="77777777" w:rsidR="00885D7C" w:rsidRPr="00C47B11" w:rsidRDefault="00885D7C" w:rsidP="00C47B11">
            <w:pPr>
              <w:spacing w:after="0" w:line="240" w:lineRule="auto"/>
              <w:jc w:val="center"/>
              <w:rPr>
                <w:rFonts w:ascii="Times New Roman" w:eastAsia="Times New Roman" w:hAnsi="Times New Roman" w:cs="Times New Roman"/>
                <w:color w:val="000000"/>
                <w:lang w:eastAsia="ru-RU"/>
              </w:rPr>
            </w:pPr>
            <w:r w:rsidRPr="00C47B11">
              <w:rPr>
                <w:rFonts w:ascii="Times New Roman" w:eastAsia="Times New Roman" w:hAnsi="Times New Roman" w:cs="Times New Roman"/>
                <w:color w:val="000000"/>
                <w:lang w:eastAsia="ru-RU"/>
              </w:rPr>
              <w:t>24 741</w:t>
            </w:r>
          </w:p>
        </w:tc>
        <w:tc>
          <w:tcPr>
            <w:tcW w:w="683" w:type="pct"/>
            <w:tcBorders>
              <w:top w:val="single" w:sz="4" w:space="0" w:color="auto"/>
              <w:left w:val="nil"/>
              <w:bottom w:val="single" w:sz="4" w:space="0" w:color="auto"/>
              <w:right w:val="single" w:sz="4" w:space="0" w:color="auto"/>
            </w:tcBorders>
            <w:shd w:val="clear" w:color="auto" w:fill="auto"/>
            <w:vAlign w:val="center"/>
            <w:hideMark/>
          </w:tcPr>
          <w:p w14:paraId="7AAFECFA" w14:textId="77777777" w:rsidR="00885D7C" w:rsidRPr="00C47B11" w:rsidRDefault="00885D7C" w:rsidP="00C47B11">
            <w:pPr>
              <w:spacing w:after="0" w:line="240" w:lineRule="auto"/>
              <w:jc w:val="center"/>
              <w:rPr>
                <w:rFonts w:ascii="Times New Roman" w:eastAsia="Times New Roman" w:hAnsi="Times New Roman" w:cs="Times New Roman"/>
                <w:color w:val="000000"/>
                <w:lang w:eastAsia="ru-RU"/>
              </w:rPr>
            </w:pPr>
            <w:r w:rsidRPr="00C47B11">
              <w:rPr>
                <w:rFonts w:ascii="Times New Roman" w:eastAsia="Times New Roman" w:hAnsi="Times New Roman" w:cs="Times New Roman"/>
                <w:color w:val="000000"/>
                <w:lang w:eastAsia="ru-RU"/>
              </w:rPr>
              <w:t>33 689</w:t>
            </w:r>
          </w:p>
        </w:tc>
        <w:tc>
          <w:tcPr>
            <w:tcW w:w="939" w:type="pct"/>
            <w:tcBorders>
              <w:top w:val="single" w:sz="4" w:space="0" w:color="auto"/>
              <w:left w:val="nil"/>
              <w:bottom w:val="single" w:sz="4" w:space="0" w:color="auto"/>
              <w:right w:val="single" w:sz="4" w:space="0" w:color="auto"/>
            </w:tcBorders>
            <w:shd w:val="clear" w:color="auto" w:fill="auto"/>
            <w:vAlign w:val="center"/>
            <w:hideMark/>
          </w:tcPr>
          <w:p w14:paraId="4A233AE4" w14:textId="77777777" w:rsidR="00885D7C" w:rsidRPr="00C47B11" w:rsidRDefault="00885D7C" w:rsidP="00C47B11">
            <w:pPr>
              <w:spacing w:after="0" w:line="240" w:lineRule="auto"/>
              <w:jc w:val="center"/>
              <w:rPr>
                <w:rFonts w:ascii="Times New Roman" w:eastAsia="Times New Roman" w:hAnsi="Times New Roman" w:cs="Times New Roman"/>
                <w:color w:val="000000"/>
                <w:lang w:eastAsia="ru-RU"/>
              </w:rPr>
            </w:pPr>
            <w:r w:rsidRPr="00C47B11">
              <w:rPr>
                <w:rFonts w:ascii="Times New Roman" w:eastAsia="Times New Roman" w:hAnsi="Times New Roman" w:cs="Times New Roman"/>
                <w:color w:val="000000"/>
                <w:lang w:eastAsia="ru-RU"/>
              </w:rPr>
              <w:t>8 948</w:t>
            </w:r>
          </w:p>
        </w:tc>
        <w:tc>
          <w:tcPr>
            <w:tcW w:w="682" w:type="pct"/>
            <w:tcBorders>
              <w:top w:val="single" w:sz="4" w:space="0" w:color="auto"/>
              <w:left w:val="nil"/>
              <w:bottom w:val="single" w:sz="4" w:space="0" w:color="auto"/>
              <w:right w:val="single" w:sz="4" w:space="0" w:color="auto"/>
            </w:tcBorders>
            <w:shd w:val="clear" w:color="auto" w:fill="auto"/>
            <w:vAlign w:val="center"/>
            <w:hideMark/>
          </w:tcPr>
          <w:p w14:paraId="44971146" w14:textId="77777777" w:rsidR="00885D7C" w:rsidRPr="00C47B11" w:rsidRDefault="00885D7C" w:rsidP="00C47B11">
            <w:pPr>
              <w:spacing w:after="0" w:line="240" w:lineRule="auto"/>
              <w:jc w:val="center"/>
              <w:rPr>
                <w:rFonts w:ascii="Times New Roman" w:eastAsia="Times New Roman" w:hAnsi="Times New Roman" w:cs="Times New Roman"/>
                <w:color w:val="000000"/>
                <w:lang w:eastAsia="ru-RU"/>
              </w:rPr>
            </w:pPr>
            <w:r w:rsidRPr="00C47B11">
              <w:rPr>
                <w:rFonts w:ascii="Times New Roman" w:eastAsia="Times New Roman" w:hAnsi="Times New Roman" w:cs="Times New Roman"/>
                <w:color w:val="000000"/>
                <w:lang w:eastAsia="ru-RU"/>
              </w:rPr>
              <w:t>36,2%</w:t>
            </w:r>
          </w:p>
        </w:tc>
      </w:tr>
      <w:tr w:rsidR="00885D7C" w:rsidRPr="00885D7C" w14:paraId="1AD61714" w14:textId="77777777" w:rsidTr="00885D7C">
        <w:trPr>
          <w:trHeight w:val="1215"/>
        </w:trPr>
        <w:tc>
          <w:tcPr>
            <w:tcW w:w="4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8F8D001" w14:textId="77777777" w:rsidR="00885D7C" w:rsidRPr="00C47B11" w:rsidRDefault="00885D7C" w:rsidP="00C47B11">
            <w:pPr>
              <w:spacing w:after="0" w:line="240" w:lineRule="auto"/>
              <w:jc w:val="both"/>
              <w:rPr>
                <w:rFonts w:ascii="Times New Roman" w:eastAsia="Times New Roman" w:hAnsi="Times New Roman" w:cs="Times New Roman"/>
                <w:color w:val="000000"/>
                <w:lang w:eastAsia="ru-RU"/>
              </w:rPr>
            </w:pPr>
            <w:r w:rsidRPr="00C47B11">
              <w:rPr>
                <w:rFonts w:ascii="Times New Roman" w:eastAsia="Times New Roman" w:hAnsi="Times New Roman" w:cs="Times New Roman"/>
                <w:color w:val="000000"/>
                <w:lang w:eastAsia="ru-RU"/>
              </w:rPr>
              <w:t>2</w:t>
            </w:r>
          </w:p>
        </w:tc>
        <w:tc>
          <w:tcPr>
            <w:tcW w:w="1614" w:type="pct"/>
            <w:tcBorders>
              <w:top w:val="single" w:sz="4" w:space="0" w:color="auto"/>
              <w:left w:val="nil"/>
              <w:bottom w:val="single" w:sz="4" w:space="0" w:color="auto"/>
              <w:right w:val="single" w:sz="4" w:space="0" w:color="auto"/>
            </w:tcBorders>
            <w:shd w:val="clear" w:color="auto" w:fill="auto"/>
            <w:vAlign w:val="center"/>
            <w:hideMark/>
          </w:tcPr>
          <w:p w14:paraId="7C50B66A" w14:textId="77777777" w:rsidR="00885D7C" w:rsidRPr="00C47B11" w:rsidRDefault="00885D7C" w:rsidP="00C47B11">
            <w:pPr>
              <w:spacing w:after="0" w:line="240" w:lineRule="auto"/>
              <w:jc w:val="both"/>
              <w:rPr>
                <w:rFonts w:ascii="Times New Roman" w:eastAsia="Times New Roman" w:hAnsi="Times New Roman" w:cs="Times New Roman"/>
                <w:color w:val="000000"/>
                <w:lang w:eastAsia="ru-RU"/>
              </w:rPr>
            </w:pPr>
            <w:r w:rsidRPr="00C47B11">
              <w:rPr>
                <w:rFonts w:ascii="Times New Roman" w:eastAsia="Times New Roman" w:hAnsi="Times New Roman" w:cs="Times New Roman"/>
                <w:color w:val="000000"/>
                <w:lang w:eastAsia="ru-RU"/>
              </w:rPr>
              <w:t>Прибыль до вычета расходов по выплате процентов, налогов, износа основных средств и амортизации нематериальных активов (EBITDA), млн руб.</w:t>
            </w:r>
          </w:p>
        </w:tc>
        <w:tc>
          <w:tcPr>
            <w:tcW w:w="661" w:type="pct"/>
            <w:gridSpan w:val="2"/>
            <w:tcBorders>
              <w:top w:val="single" w:sz="4" w:space="0" w:color="auto"/>
              <w:left w:val="nil"/>
              <w:bottom w:val="single" w:sz="4" w:space="0" w:color="auto"/>
              <w:right w:val="single" w:sz="4" w:space="0" w:color="auto"/>
            </w:tcBorders>
            <w:shd w:val="clear" w:color="auto" w:fill="auto"/>
            <w:vAlign w:val="center"/>
            <w:hideMark/>
          </w:tcPr>
          <w:p w14:paraId="3F72EAAE" w14:textId="77777777" w:rsidR="00885D7C" w:rsidRPr="00C47B11" w:rsidRDefault="00885D7C" w:rsidP="00C47B11">
            <w:pPr>
              <w:spacing w:after="0" w:line="240" w:lineRule="auto"/>
              <w:jc w:val="center"/>
              <w:rPr>
                <w:rFonts w:ascii="Times New Roman" w:eastAsia="Times New Roman" w:hAnsi="Times New Roman" w:cs="Times New Roman"/>
                <w:color w:val="000000"/>
                <w:lang w:eastAsia="ru-RU"/>
              </w:rPr>
            </w:pPr>
            <w:r w:rsidRPr="00C47B11">
              <w:rPr>
                <w:rFonts w:ascii="Times New Roman" w:eastAsia="Times New Roman" w:hAnsi="Times New Roman" w:cs="Times New Roman"/>
                <w:color w:val="000000"/>
                <w:lang w:eastAsia="ru-RU"/>
              </w:rPr>
              <w:t>-4 264</w:t>
            </w:r>
          </w:p>
        </w:tc>
        <w:tc>
          <w:tcPr>
            <w:tcW w:w="683" w:type="pct"/>
            <w:tcBorders>
              <w:top w:val="single" w:sz="4" w:space="0" w:color="auto"/>
              <w:left w:val="nil"/>
              <w:bottom w:val="single" w:sz="4" w:space="0" w:color="auto"/>
              <w:right w:val="single" w:sz="4" w:space="0" w:color="auto"/>
            </w:tcBorders>
            <w:shd w:val="clear" w:color="auto" w:fill="auto"/>
            <w:vAlign w:val="center"/>
            <w:hideMark/>
          </w:tcPr>
          <w:p w14:paraId="36A1FDE3" w14:textId="77777777" w:rsidR="00885D7C" w:rsidRPr="00C47B11" w:rsidRDefault="00885D7C" w:rsidP="00C47B11">
            <w:pPr>
              <w:spacing w:after="0" w:line="240" w:lineRule="auto"/>
              <w:jc w:val="center"/>
              <w:rPr>
                <w:rFonts w:ascii="Times New Roman" w:eastAsia="Times New Roman" w:hAnsi="Times New Roman" w:cs="Times New Roman"/>
                <w:color w:val="000000"/>
                <w:lang w:eastAsia="ru-RU"/>
              </w:rPr>
            </w:pPr>
            <w:r w:rsidRPr="00C47B11">
              <w:rPr>
                <w:rFonts w:ascii="Times New Roman" w:eastAsia="Times New Roman" w:hAnsi="Times New Roman" w:cs="Times New Roman"/>
                <w:color w:val="000000"/>
                <w:lang w:eastAsia="ru-RU"/>
              </w:rPr>
              <w:t>-4 008</w:t>
            </w:r>
          </w:p>
        </w:tc>
        <w:tc>
          <w:tcPr>
            <w:tcW w:w="939" w:type="pct"/>
            <w:tcBorders>
              <w:top w:val="single" w:sz="4" w:space="0" w:color="auto"/>
              <w:left w:val="nil"/>
              <w:bottom w:val="single" w:sz="4" w:space="0" w:color="auto"/>
              <w:right w:val="single" w:sz="4" w:space="0" w:color="auto"/>
            </w:tcBorders>
            <w:shd w:val="clear" w:color="auto" w:fill="auto"/>
            <w:vAlign w:val="center"/>
            <w:hideMark/>
          </w:tcPr>
          <w:p w14:paraId="7F95BDC9" w14:textId="77777777" w:rsidR="00885D7C" w:rsidRPr="00C47B11" w:rsidRDefault="00885D7C" w:rsidP="00C47B11">
            <w:pPr>
              <w:spacing w:after="0" w:line="240" w:lineRule="auto"/>
              <w:jc w:val="center"/>
              <w:rPr>
                <w:rFonts w:ascii="Times New Roman" w:eastAsia="Times New Roman" w:hAnsi="Times New Roman" w:cs="Times New Roman"/>
                <w:color w:val="000000"/>
                <w:lang w:eastAsia="ru-RU"/>
              </w:rPr>
            </w:pPr>
            <w:r w:rsidRPr="00C47B11">
              <w:rPr>
                <w:rFonts w:ascii="Times New Roman" w:eastAsia="Times New Roman" w:hAnsi="Times New Roman" w:cs="Times New Roman"/>
                <w:color w:val="000000"/>
                <w:lang w:eastAsia="ru-RU"/>
              </w:rPr>
              <w:t>256</w:t>
            </w:r>
          </w:p>
        </w:tc>
        <w:tc>
          <w:tcPr>
            <w:tcW w:w="682" w:type="pct"/>
            <w:tcBorders>
              <w:top w:val="single" w:sz="4" w:space="0" w:color="auto"/>
              <w:left w:val="nil"/>
              <w:bottom w:val="single" w:sz="4" w:space="0" w:color="auto"/>
              <w:right w:val="single" w:sz="4" w:space="0" w:color="auto"/>
            </w:tcBorders>
            <w:shd w:val="clear" w:color="auto" w:fill="auto"/>
            <w:vAlign w:val="center"/>
            <w:hideMark/>
          </w:tcPr>
          <w:p w14:paraId="2E9EBD6F" w14:textId="77777777" w:rsidR="00885D7C" w:rsidRPr="00C47B11" w:rsidRDefault="00885D7C" w:rsidP="00C47B11">
            <w:pPr>
              <w:spacing w:after="0" w:line="240" w:lineRule="auto"/>
              <w:jc w:val="center"/>
              <w:rPr>
                <w:rFonts w:ascii="Times New Roman" w:eastAsia="Times New Roman" w:hAnsi="Times New Roman" w:cs="Times New Roman"/>
                <w:color w:val="000000"/>
                <w:lang w:eastAsia="ru-RU"/>
              </w:rPr>
            </w:pPr>
            <w:r w:rsidRPr="00C47B11">
              <w:rPr>
                <w:rFonts w:ascii="Times New Roman" w:eastAsia="Times New Roman" w:hAnsi="Times New Roman" w:cs="Times New Roman"/>
                <w:color w:val="000000"/>
                <w:lang w:eastAsia="ru-RU"/>
              </w:rPr>
              <w:t>-6,0%</w:t>
            </w:r>
          </w:p>
        </w:tc>
      </w:tr>
      <w:tr w:rsidR="00885D7C" w:rsidRPr="00885D7C" w14:paraId="527BF20C" w14:textId="77777777" w:rsidTr="00885D7C">
        <w:trPr>
          <w:trHeight w:val="1215"/>
        </w:trPr>
        <w:tc>
          <w:tcPr>
            <w:tcW w:w="4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240263F" w14:textId="77777777" w:rsidR="00885D7C" w:rsidRPr="00C47B11" w:rsidRDefault="00885D7C" w:rsidP="00C47B11">
            <w:pPr>
              <w:spacing w:after="0" w:line="240" w:lineRule="auto"/>
              <w:jc w:val="both"/>
              <w:rPr>
                <w:rFonts w:ascii="Times New Roman" w:eastAsia="Times New Roman" w:hAnsi="Times New Roman" w:cs="Times New Roman"/>
                <w:color w:val="000000"/>
                <w:lang w:eastAsia="ru-RU"/>
              </w:rPr>
            </w:pPr>
            <w:r w:rsidRPr="00C47B11">
              <w:rPr>
                <w:rFonts w:ascii="Times New Roman" w:eastAsia="Times New Roman" w:hAnsi="Times New Roman" w:cs="Times New Roman"/>
                <w:color w:val="000000"/>
                <w:lang w:eastAsia="ru-RU"/>
              </w:rPr>
              <w:t>3</w:t>
            </w:r>
          </w:p>
        </w:tc>
        <w:tc>
          <w:tcPr>
            <w:tcW w:w="1614" w:type="pct"/>
            <w:tcBorders>
              <w:top w:val="single" w:sz="4" w:space="0" w:color="auto"/>
              <w:left w:val="nil"/>
              <w:bottom w:val="single" w:sz="4" w:space="0" w:color="auto"/>
              <w:right w:val="single" w:sz="4" w:space="0" w:color="auto"/>
            </w:tcBorders>
            <w:shd w:val="clear" w:color="auto" w:fill="auto"/>
            <w:vAlign w:val="center"/>
            <w:hideMark/>
          </w:tcPr>
          <w:p w14:paraId="1207F969" w14:textId="77777777" w:rsidR="00885D7C" w:rsidRPr="00C47B11" w:rsidRDefault="00885D7C" w:rsidP="00C47B11">
            <w:pPr>
              <w:spacing w:after="0" w:line="240" w:lineRule="auto"/>
              <w:jc w:val="both"/>
              <w:rPr>
                <w:rFonts w:ascii="Times New Roman" w:eastAsia="Times New Roman" w:hAnsi="Times New Roman" w:cs="Times New Roman"/>
                <w:color w:val="000000"/>
                <w:lang w:eastAsia="ru-RU"/>
              </w:rPr>
            </w:pPr>
            <w:r w:rsidRPr="00C47B11">
              <w:rPr>
                <w:rFonts w:ascii="Times New Roman" w:eastAsia="Times New Roman" w:hAnsi="Times New Roman" w:cs="Times New Roman"/>
                <w:color w:val="000000"/>
                <w:lang w:eastAsia="ru-RU"/>
              </w:rPr>
              <w:t xml:space="preserve">Рентабельность по EBITDA (EBITDA </w:t>
            </w:r>
            <w:proofErr w:type="spellStart"/>
            <w:r w:rsidRPr="00C47B11">
              <w:rPr>
                <w:rFonts w:ascii="Times New Roman" w:eastAsia="Times New Roman" w:hAnsi="Times New Roman" w:cs="Times New Roman"/>
                <w:color w:val="000000"/>
                <w:lang w:eastAsia="ru-RU"/>
              </w:rPr>
              <w:t>margin</w:t>
            </w:r>
            <w:proofErr w:type="spellEnd"/>
            <w:r w:rsidRPr="00C47B11">
              <w:rPr>
                <w:rFonts w:ascii="Times New Roman" w:eastAsia="Times New Roman" w:hAnsi="Times New Roman" w:cs="Times New Roman"/>
                <w:color w:val="000000"/>
                <w:lang w:eastAsia="ru-RU"/>
              </w:rPr>
              <w:t>), %</w:t>
            </w:r>
          </w:p>
        </w:tc>
        <w:tc>
          <w:tcPr>
            <w:tcW w:w="661" w:type="pct"/>
            <w:gridSpan w:val="2"/>
            <w:tcBorders>
              <w:top w:val="single" w:sz="4" w:space="0" w:color="auto"/>
              <w:left w:val="nil"/>
              <w:bottom w:val="single" w:sz="4" w:space="0" w:color="auto"/>
              <w:right w:val="single" w:sz="4" w:space="0" w:color="auto"/>
            </w:tcBorders>
            <w:shd w:val="clear" w:color="auto" w:fill="auto"/>
            <w:vAlign w:val="center"/>
            <w:hideMark/>
          </w:tcPr>
          <w:p w14:paraId="56F7DF4D" w14:textId="77777777" w:rsidR="00885D7C" w:rsidRPr="00C47B11" w:rsidRDefault="00885D7C" w:rsidP="00C47B11">
            <w:pPr>
              <w:spacing w:after="0" w:line="240" w:lineRule="auto"/>
              <w:jc w:val="center"/>
              <w:rPr>
                <w:rFonts w:ascii="Times New Roman" w:eastAsia="Times New Roman" w:hAnsi="Times New Roman" w:cs="Times New Roman"/>
                <w:color w:val="000000"/>
                <w:lang w:eastAsia="ru-RU"/>
              </w:rPr>
            </w:pPr>
            <w:r w:rsidRPr="00C47B11">
              <w:rPr>
                <w:rFonts w:ascii="Times New Roman" w:eastAsia="Times New Roman" w:hAnsi="Times New Roman" w:cs="Times New Roman"/>
                <w:color w:val="000000"/>
                <w:lang w:eastAsia="ru-RU"/>
              </w:rPr>
              <w:t>-17,23%</w:t>
            </w:r>
          </w:p>
        </w:tc>
        <w:tc>
          <w:tcPr>
            <w:tcW w:w="683" w:type="pct"/>
            <w:tcBorders>
              <w:top w:val="single" w:sz="4" w:space="0" w:color="auto"/>
              <w:left w:val="nil"/>
              <w:bottom w:val="single" w:sz="4" w:space="0" w:color="auto"/>
              <w:right w:val="single" w:sz="4" w:space="0" w:color="auto"/>
            </w:tcBorders>
            <w:shd w:val="clear" w:color="auto" w:fill="auto"/>
            <w:vAlign w:val="center"/>
            <w:hideMark/>
          </w:tcPr>
          <w:p w14:paraId="7E3E629D" w14:textId="77777777" w:rsidR="00885D7C" w:rsidRPr="00C47B11" w:rsidRDefault="00885D7C" w:rsidP="00C47B11">
            <w:pPr>
              <w:spacing w:after="0" w:line="240" w:lineRule="auto"/>
              <w:jc w:val="center"/>
              <w:rPr>
                <w:rFonts w:ascii="Times New Roman" w:eastAsia="Times New Roman" w:hAnsi="Times New Roman" w:cs="Times New Roman"/>
                <w:color w:val="000000"/>
                <w:lang w:eastAsia="ru-RU"/>
              </w:rPr>
            </w:pPr>
            <w:r w:rsidRPr="00C47B11">
              <w:rPr>
                <w:rFonts w:ascii="Times New Roman" w:eastAsia="Times New Roman" w:hAnsi="Times New Roman" w:cs="Times New Roman"/>
                <w:color w:val="000000"/>
                <w:lang w:eastAsia="ru-RU"/>
              </w:rPr>
              <w:t>-11,90%</w:t>
            </w:r>
          </w:p>
        </w:tc>
        <w:tc>
          <w:tcPr>
            <w:tcW w:w="939" w:type="pct"/>
            <w:tcBorders>
              <w:top w:val="single" w:sz="4" w:space="0" w:color="auto"/>
              <w:left w:val="nil"/>
              <w:bottom w:val="single" w:sz="4" w:space="0" w:color="auto"/>
              <w:right w:val="single" w:sz="4" w:space="0" w:color="auto"/>
            </w:tcBorders>
            <w:shd w:val="clear" w:color="auto" w:fill="auto"/>
            <w:vAlign w:val="center"/>
            <w:hideMark/>
          </w:tcPr>
          <w:p w14:paraId="3A5A127A" w14:textId="77777777" w:rsidR="00885D7C" w:rsidRPr="00C47B11" w:rsidRDefault="00885D7C" w:rsidP="00C47B11">
            <w:pPr>
              <w:spacing w:after="0" w:line="240" w:lineRule="auto"/>
              <w:jc w:val="center"/>
              <w:rPr>
                <w:rFonts w:ascii="Times New Roman" w:eastAsia="Times New Roman" w:hAnsi="Times New Roman" w:cs="Times New Roman"/>
                <w:color w:val="000000"/>
                <w:lang w:eastAsia="ru-RU"/>
              </w:rPr>
            </w:pPr>
            <w:r w:rsidRPr="00C47B11">
              <w:rPr>
                <w:rFonts w:ascii="Times New Roman" w:eastAsia="Times New Roman" w:hAnsi="Times New Roman" w:cs="Times New Roman"/>
                <w:color w:val="000000"/>
                <w:lang w:eastAsia="ru-RU"/>
              </w:rPr>
              <w:t>5,34%</w:t>
            </w:r>
          </w:p>
        </w:tc>
        <w:tc>
          <w:tcPr>
            <w:tcW w:w="682" w:type="pct"/>
            <w:tcBorders>
              <w:top w:val="single" w:sz="4" w:space="0" w:color="auto"/>
              <w:left w:val="nil"/>
              <w:bottom w:val="single" w:sz="4" w:space="0" w:color="auto"/>
              <w:right w:val="single" w:sz="4" w:space="0" w:color="auto"/>
            </w:tcBorders>
            <w:shd w:val="clear" w:color="auto" w:fill="auto"/>
            <w:vAlign w:val="center"/>
            <w:hideMark/>
          </w:tcPr>
          <w:p w14:paraId="2C83AC76" w14:textId="77777777" w:rsidR="00885D7C" w:rsidRPr="00C47B11" w:rsidRDefault="00885D7C" w:rsidP="00C47B11">
            <w:pPr>
              <w:spacing w:after="0" w:line="240" w:lineRule="auto"/>
              <w:jc w:val="center"/>
              <w:rPr>
                <w:rFonts w:ascii="Times New Roman" w:eastAsia="Times New Roman" w:hAnsi="Times New Roman" w:cs="Times New Roman"/>
                <w:color w:val="000000"/>
                <w:lang w:eastAsia="ru-RU"/>
              </w:rPr>
            </w:pPr>
            <w:r w:rsidRPr="00C47B11">
              <w:rPr>
                <w:rFonts w:ascii="Times New Roman" w:eastAsia="Times New Roman" w:hAnsi="Times New Roman" w:cs="Times New Roman"/>
                <w:color w:val="000000"/>
                <w:lang w:eastAsia="ru-RU"/>
              </w:rPr>
              <w:t>-</w:t>
            </w:r>
          </w:p>
        </w:tc>
      </w:tr>
      <w:tr w:rsidR="00885D7C" w:rsidRPr="00885D7C" w14:paraId="2A63F37F" w14:textId="77777777" w:rsidTr="00885D7C">
        <w:trPr>
          <w:trHeight w:val="1215"/>
        </w:trPr>
        <w:tc>
          <w:tcPr>
            <w:tcW w:w="4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801A5A0" w14:textId="77777777" w:rsidR="00885D7C" w:rsidRPr="00C47B11" w:rsidRDefault="00885D7C" w:rsidP="00C47B11">
            <w:pPr>
              <w:spacing w:after="0" w:line="240" w:lineRule="auto"/>
              <w:jc w:val="both"/>
              <w:rPr>
                <w:rFonts w:ascii="Times New Roman" w:eastAsia="Times New Roman" w:hAnsi="Times New Roman" w:cs="Times New Roman"/>
                <w:color w:val="000000"/>
                <w:lang w:eastAsia="ru-RU"/>
              </w:rPr>
            </w:pPr>
            <w:r w:rsidRPr="00C47B11">
              <w:rPr>
                <w:rFonts w:ascii="Times New Roman" w:eastAsia="Times New Roman" w:hAnsi="Times New Roman" w:cs="Times New Roman"/>
                <w:color w:val="000000"/>
                <w:lang w:eastAsia="ru-RU"/>
              </w:rPr>
              <w:t>4</w:t>
            </w:r>
          </w:p>
        </w:tc>
        <w:tc>
          <w:tcPr>
            <w:tcW w:w="1614" w:type="pct"/>
            <w:tcBorders>
              <w:top w:val="single" w:sz="4" w:space="0" w:color="auto"/>
              <w:left w:val="nil"/>
              <w:bottom w:val="single" w:sz="4" w:space="0" w:color="auto"/>
              <w:right w:val="single" w:sz="4" w:space="0" w:color="auto"/>
            </w:tcBorders>
            <w:shd w:val="clear" w:color="auto" w:fill="auto"/>
            <w:vAlign w:val="center"/>
            <w:hideMark/>
          </w:tcPr>
          <w:p w14:paraId="723BE136" w14:textId="77777777" w:rsidR="00885D7C" w:rsidRPr="00C47B11" w:rsidRDefault="00885D7C" w:rsidP="00C47B11">
            <w:pPr>
              <w:spacing w:after="0" w:line="240" w:lineRule="auto"/>
              <w:jc w:val="both"/>
              <w:rPr>
                <w:rFonts w:ascii="Times New Roman" w:eastAsia="Times New Roman" w:hAnsi="Times New Roman" w:cs="Times New Roman"/>
                <w:color w:val="000000"/>
                <w:lang w:eastAsia="ru-RU"/>
              </w:rPr>
            </w:pPr>
            <w:r w:rsidRPr="00C47B11">
              <w:rPr>
                <w:rFonts w:ascii="Times New Roman" w:eastAsia="Times New Roman" w:hAnsi="Times New Roman" w:cs="Times New Roman"/>
                <w:color w:val="000000"/>
                <w:lang w:eastAsia="ru-RU"/>
              </w:rPr>
              <w:t>Чистая прибыль (убыток), млн руб.</w:t>
            </w:r>
          </w:p>
        </w:tc>
        <w:tc>
          <w:tcPr>
            <w:tcW w:w="661" w:type="pct"/>
            <w:gridSpan w:val="2"/>
            <w:tcBorders>
              <w:top w:val="single" w:sz="4" w:space="0" w:color="auto"/>
              <w:left w:val="nil"/>
              <w:bottom w:val="single" w:sz="4" w:space="0" w:color="auto"/>
              <w:right w:val="single" w:sz="4" w:space="0" w:color="auto"/>
            </w:tcBorders>
            <w:shd w:val="clear" w:color="auto" w:fill="auto"/>
            <w:vAlign w:val="center"/>
            <w:hideMark/>
          </w:tcPr>
          <w:p w14:paraId="7E3BB8A5" w14:textId="77777777" w:rsidR="00885D7C" w:rsidRPr="00C47B11" w:rsidRDefault="00885D7C" w:rsidP="00C47B11">
            <w:pPr>
              <w:spacing w:after="0" w:line="240" w:lineRule="auto"/>
              <w:jc w:val="center"/>
              <w:rPr>
                <w:rFonts w:ascii="Times New Roman" w:eastAsia="Times New Roman" w:hAnsi="Times New Roman" w:cs="Times New Roman"/>
                <w:color w:val="000000"/>
                <w:lang w:eastAsia="ru-RU"/>
              </w:rPr>
            </w:pPr>
            <w:r w:rsidRPr="00C47B11">
              <w:rPr>
                <w:rFonts w:ascii="Times New Roman" w:eastAsia="Times New Roman" w:hAnsi="Times New Roman" w:cs="Times New Roman"/>
                <w:color w:val="000000"/>
                <w:lang w:eastAsia="ru-RU"/>
              </w:rPr>
              <w:t>-6 422</w:t>
            </w:r>
          </w:p>
        </w:tc>
        <w:tc>
          <w:tcPr>
            <w:tcW w:w="683" w:type="pct"/>
            <w:tcBorders>
              <w:top w:val="single" w:sz="4" w:space="0" w:color="auto"/>
              <w:left w:val="nil"/>
              <w:bottom w:val="single" w:sz="4" w:space="0" w:color="auto"/>
              <w:right w:val="single" w:sz="4" w:space="0" w:color="auto"/>
            </w:tcBorders>
            <w:shd w:val="clear" w:color="auto" w:fill="auto"/>
            <w:vAlign w:val="center"/>
            <w:hideMark/>
          </w:tcPr>
          <w:p w14:paraId="54277EA9" w14:textId="77777777" w:rsidR="00885D7C" w:rsidRPr="00C47B11" w:rsidRDefault="00885D7C" w:rsidP="00C47B11">
            <w:pPr>
              <w:spacing w:after="0" w:line="240" w:lineRule="auto"/>
              <w:jc w:val="center"/>
              <w:rPr>
                <w:rFonts w:ascii="Times New Roman" w:eastAsia="Times New Roman" w:hAnsi="Times New Roman" w:cs="Times New Roman"/>
                <w:color w:val="000000"/>
                <w:lang w:eastAsia="ru-RU"/>
              </w:rPr>
            </w:pPr>
            <w:r w:rsidRPr="00C47B11">
              <w:rPr>
                <w:rFonts w:ascii="Times New Roman" w:eastAsia="Times New Roman" w:hAnsi="Times New Roman" w:cs="Times New Roman"/>
                <w:color w:val="000000"/>
                <w:lang w:eastAsia="ru-RU"/>
              </w:rPr>
              <w:t>-5 643</w:t>
            </w:r>
          </w:p>
        </w:tc>
        <w:tc>
          <w:tcPr>
            <w:tcW w:w="939" w:type="pct"/>
            <w:tcBorders>
              <w:top w:val="single" w:sz="4" w:space="0" w:color="auto"/>
              <w:left w:val="nil"/>
              <w:bottom w:val="single" w:sz="4" w:space="0" w:color="auto"/>
              <w:right w:val="single" w:sz="4" w:space="0" w:color="auto"/>
            </w:tcBorders>
            <w:shd w:val="clear" w:color="auto" w:fill="auto"/>
            <w:vAlign w:val="center"/>
            <w:hideMark/>
          </w:tcPr>
          <w:p w14:paraId="0A3308D1" w14:textId="77777777" w:rsidR="00885D7C" w:rsidRPr="00C47B11" w:rsidRDefault="00885D7C" w:rsidP="00C47B11">
            <w:pPr>
              <w:spacing w:after="0" w:line="240" w:lineRule="auto"/>
              <w:jc w:val="center"/>
              <w:rPr>
                <w:rFonts w:ascii="Times New Roman" w:eastAsia="Times New Roman" w:hAnsi="Times New Roman" w:cs="Times New Roman"/>
                <w:color w:val="000000"/>
                <w:lang w:eastAsia="ru-RU"/>
              </w:rPr>
            </w:pPr>
            <w:r w:rsidRPr="00C47B11">
              <w:rPr>
                <w:rFonts w:ascii="Times New Roman" w:eastAsia="Times New Roman" w:hAnsi="Times New Roman" w:cs="Times New Roman"/>
                <w:color w:val="000000"/>
                <w:lang w:eastAsia="ru-RU"/>
              </w:rPr>
              <w:t>779</w:t>
            </w:r>
          </w:p>
        </w:tc>
        <w:tc>
          <w:tcPr>
            <w:tcW w:w="682" w:type="pct"/>
            <w:tcBorders>
              <w:top w:val="single" w:sz="4" w:space="0" w:color="auto"/>
              <w:left w:val="nil"/>
              <w:bottom w:val="single" w:sz="4" w:space="0" w:color="auto"/>
              <w:right w:val="single" w:sz="4" w:space="0" w:color="auto"/>
            </w:tcBorders>
            <w:shd w:val="clear" w:color="auto" w:fill="auto"/>
            <w:vAlign w:val="center"/>
            <w:hideMark/>
          </w:tcPr>
          <w:p w14:paraId="62E5F139" w14:textId="77777777" w:rsidR="00885D7C" w:rsidRPr="00C47B11" w:rsidRDefault="00885D7C" w:rsidP="00C47B11">
            <w:pPr>
              <w:spacing w:after="0" w:line="240" w:lineRule="auto"/>
              <w:jc w:val="center"/>
              <w:rPr>
                <w:rFonts w:ascii="Times New Roman" w:eastAsia="Times New Roman" w:hAnsi="Times New Roman" w:cs="Times New Roman"/>
                <w:color w:val="000000"/>
                <w:lang w:eastAsia="ru-RU"/>
              </w:rPr>
            </w:pPr>
            <w:r w:rsidRPr="00C47B11">
              <w:rPr>
                <w:rFonts w:ascii="Times New Roman" w:eastAsia="Times New Roman" w:hAnsi="Times New Roman" w:cs="Times New Roman"/>
                <w:color w:val="000000"/>
                <w:lang w:eastAsia="ru-RU"/>
              </w:rPr>
              <w:t>-12,1%</w:t>
            </w:r>
          </w:p>
        </w:tc>
      </w:tr>
      <w:tr w:rsidR="00885D7C" w:rsidRPr="00885D7C" w14:paraId="7D44C1E3" w14:textId="77777777" w:rsidTr="00885D7C">
        <w:trPr>
          <w:trHeight w:val="1215"/>
        </w:trPr>
        <w:tc>
          <w:tcPr>
            <w:tcW w:w="4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781162B" w14:textId="77777777" w:rsidR="00885D7C" w:rsidRPr="00C47B11" w:rsidRDefault="00885D7C" w:rsidP="00C47B11">
            <w:pPr>
              <w:spacing w:after="0" w:line="240" w:lineRule="auto"/>
              <w:jc w:val="both"/>
              <w:rPr>
                <w:rFonts w:ascii="Times New Roman" w:eastAsia="Times New Roman" w:hAnsi="Times New Roman" w:cs="Times New Roman"/>
                <w:color w:val="000000"/>
                <w:lang w:eastAsia="ru-RU"/>
              </w:rPr>
            </w:pPr>
            <w:r w:rsidRPr="00C47B11">
              <w:rPr>
                <w:rFonts w:ascii="Times New Roman" w:eastAsia="Times New Roman" w:hAnsi="Times New Roman" w:cs="Times New Roman"/>
                <w:color w:val="000000"/>
                <w:lang w:eastAsia="ru-RU"/>
              </w:rPr>
              <w:t>5</w:t>
            </w:r>
          </w:p>
        </w:tc>
        <w:tc>
          <w:tcPr>
            <w:tcW w:w="1614" w:type="pct"/>
            <w:tcBorders>
              <w:top w:val="single" w:sz="4" w:space="0" w:color="auto"/>
              <w:left w:val="nil"/>
              <w:bottom w:val="single" w:sz="4" w:space="0" w:color="auto"/>
              <w:right w:val="single" w:sz="4" w:space="0" w:color="auto"/>
            </w:tcBorders>
            <w:shd w:val="clear" w:color="auto" w:fill="auto"/>
            <w:vAlign w:val="center"/>
            <w:hideMark/>
          </w:tcPr>
          <w:p w14:paraId="0E3C50F5" w14:textId="77777777" w:rsidR="00885D7C" w:rsidRPr="00C47B11" w:rsidRDefault="00885D7C" w:rsidP="00C47B11">
            <w:pPr>
              <w:spacing w:after="0" w:line="240" w:lineRule="auto"/>
              <w:jc w:val="both"/>
              <w:rPr>
                <w:rFonts w:ascii="Times New Roman" w:eastAsia="Times New Roman" w:hAnsi="Times New Roman" w:cs="Times New Roman"/>
                <w:color w:val="000000"/>
                <w:lang w:eastAsia="ru-RU"/>
              </w:rPr>
            </w:pPr>
            <w:r w:rsidRPr="00C47B11">
              <w:rPr>
                <w:rFonts w:ascii="Times New Roman" w:eastAsia="Times New Roman" w:hAnsi="Times New Roman" w:cs="Times New Roman"/>
                <w:color w:val="000000"/>
                <w:lang w:eastAsia="ru-RU"/>
              </w:rPr>
              <w:t>Чистые денежные средства, полученные от операционной деятельности, млн руб.</w:t>
            </w:r>
          </w:p>
        </w:tc>
        <w:tc>
          <w:tcPr>
            <w:tcW w:w="661" w:type="pct"/>
            <w:gridSpan w:val="2"/>
            <w:tcBorders>
              <w:top w:val="single" w:sz="4" w:space="0" w:color="auto"/>
              <w:left w:val="nil"/>
              <w:bottom w:val="single" w:sz="4" w:space="0" w:color="auto"/>
              <w:right w:val="single" w:sz="4" w:space="0" w:color="auto"/>
            </w:tcBorders>
            <w:shd w:val="clear" w:color="auto" w:fill="auto"/>
            <w:vAlign w:val="center"/>
            <w:hideMark/>
          </w:tcPr>
          <w:p w14:paraId="3AFA789B" w14:textId="77777777" w:rsidR="00885D7C" w:rsidRPr="00C47B11" w:rsidRDefault="00885D7C" w:rsidP="00C47B11">
            <w:pPr>
              <w:spacing w:after="0" w:line="240" w:lineRule="auto"/>
              <w:jc w:val="center"/>
              <w:rPr>
                <w:rFonts w:ascii="Times New Roman" w:eastAsia="Times New Roman" w:hAnsi="Times New Roman" w:cs="Times New Roman"/>
                <w:color w:val="000000"/>
                <w:lang w:eastAsia="ru-RU"/>
              </w:rPr>
            </w:pPr>
            <w:r w:rsidRPr="00C47B11">
              <w:rPr>
                <w:rFonts w:ascii="Times New Roman" w:eastAsia="Times New Roman" w:hAnsi="Times New Roman" w:cs="Times New Roman"/>
                <w:color w:val="000000"/>
                <w:lang w:eastAsia="ru-RU"/>
              </w:rPr>
              <w:t>-6 406</w:t>
            </w:r>
          </w:p>
        </w:tc>
        <w:tc>
          <w:tcPr>
            <w:tcW w:w="683" w:type="pct"/>
            <w:tcBorders>
              <w:top w:val="single" w:sz="4" w:space="0" w:color="auto"/>
              <w:left w:val="nil"/>
              <w:bottom w:val="single" w:sz="4" w:space="0" w:color="auto"/>
              <w:right w:val="single" w:sz="4" w:space="0" w:color="auto"/>
            </w:tcBorders>
            <w:shd w:val="clear" w:color="auto" w:fill="auto"/>
            <w:vAlign w:val="center"/>
            <w:hideMark/>
          </w:tcPr>
          <w:p w14:paraId="35F1B597" w14:textId="77777777" w:rsidR="00885D7C" w:rsidRPr="00C47B11" w:rsidRDefault="00885D7C" w:rsidP="00C47B11">
            <w:pPr>
              <w:spacing w:after="0" w:line="240" w:lineRule="auto"/>
              <w:jc w:val="center"/>
              <w:rPr>
                <w:rFonts w:ascii="Times New Roman" w:eastAsia="Times New Roman" w:hAnsi="Times New Roman" w:cs="Times New Roman"/>
                <w:color w:val="000000"/>
                <w:lang w:eastAsia="ru-RU"/>
              </w:rPr>
            </w:pPr>
            <w:r w:rsidRPr="00C47B11">
              <w:rPr>
                <w:rFonts w:ascii="Times New Roman" w:eastAsia="Times New Roman" w:hAnsi="Times New Roman" w:cs="Times New Roman"/>
                <w:color w:val="000000"/>
                <w:lang w:eastAsia="ru-RU"/>
              </w:rPr>
              <w:t>-8 355</w:t>
            </w:r>
          </w:p>
        </w:tc>
        <w:tc>
          <w:tcPr>
            <w:tcW w:w="939" w:type="pct"/>
            <w:tcBorders>
              <w:top w:val="single" w:sz="4" w:space="0" w:color="auto"/>
              <w:left w:val="nil"/>
              <w:bottom w:val="single" w:sz="4" w:space="0" w:color="auto"/>
              <w:right w:val="single" w:sz="4" w:space="0" w:color="auto"/>
            </w:tcBorders>
            <w:shd w:val="clear" w:color="auto" w:fill="auto"/>
            <w:vAlign w:val="center"/>
            <w:hideMark/>
          </w:tcPr>
          <w:p w14:paraId="14D02F2F" w14:textId="77777777" w:rsidR="00885D7C" w:rsidRPr="00C47B11" w:rsidRDefault="00885D7C" w:rsidP="00C47B11">
            <w:pPr>
              <w:spacing w:after="0" w:line="240" w:lineRule="auto"/>
              <w:jc w:val="center"/>
              <w:rPr>
                <w:rFonts w:ascii="Times New Roman" w:eastAsia="Times New Roman" w:hAnsi="Times New Roman" w:cs="Times New Roman"/>
                <w:color w:val="000000"/>
                <w:lang w:eastAsia="ru-RU"/>
              </w:rPr>
            </w:pPr>
            <w:r w:rsidRPr="00C47B11">
              <w:rPr>
                <w:rFonts w:ascii="Times New Roman" w:eastAsia="Times New Roman" w:hAnsi="Times New Roman" w:cs="Times New Roman"/>
                <w:color w:val="000000"/>
                <w:lang w:eastAsia="ru-RU"/>
              </w:rPr>
              <w:t>-1 949</w:t>
            </w:r>
          </w:p>
        </w:tc>
        <w:tc>
          <w:tcPr>
            <w:tcW w:w="682" w:type="pct"/>
            <w:tcBorders>
              <w:top w:val="single" w:sz="4" w:space="0" w:color="auto"/>
              <w:left w:val="nil"/>
              <w:bottom w:val="single" w:sz="4" w:space="0" w:color="auto"/>
              <w:right w:val="single" w:sz="4" w:space="0" w:color="auto"/>
            </w:tcBorders>
            <w:shd w:val="clear" w:color="auto" w:fill="auto"/>
            <w:vAlign w:val="center"/>
            <w:hideMark/>
          </w:tcPr>
          <w:p w14:paraId="11AEE2F0" w14:textId="77777777" w:rsidR="00885D7C" w:rsidRPr="00C47B11" w:rsidRDefault="00885D7C" w:rsidP="00C47B11">
            <w:pPr>
              <w:spacing w:after="0" w:line="240" w:lineRule="auto"/>
              <w:jc w:val="center"/>
              <w:rPr>
                <w:rFonts w:ascii="Times New Roman" w:eastAsia="Times New Roman" w:hAnsi="Times New Roman" w:cs="Times New Roman"/>
                <w:color w:val="000000"/>
                <w:lang w:eastAsia="ru-RU"/>
              </w:rPr>
            </w:pPr>
            <w:r w:rsidRPr="00C47B11">
              <w:rPr>
                <w:rFonts w:ascii="Times New Roman" w:eastAsia="Times New Roman" w:hAnsi="Times New Roman" w:cs="Times New Roman"/>
                <w:color w:val="000000"/>
                <w:lang w:eastAsia="ru-RU"/>
              </w:rPr>
              <w:t>30,4%</w:t>
            </w:r>
          </w:p>
        </w:tc>
      </w:tr>
      <w:tr w:rsidR="00885D7C" w:rsidRPr="00885D7C" w14:paraId="57670A1A" w14:textId="77777777" w:rsidTr="00885D7C">
        <w:trPr>
          <w:trHeight w:val="1215"/>
        </w:trPr>
        <w:tc>
          <w:tcPr>
            <w:tcW w:w="4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1CF2437" w14:textId="77777777" w:rsidR="00885D7C" w:rsidRPr="00C47B11" w:rsidRDefault="00885D7C" w:rsidP="00C47B11">
            <w:pPr>
              <w:spacing w:after="0" w:line="240" w:lineRule="auto"/>
              <w:jc w:val="both"/>
              <w:rPr>
                <w:rFonts w:ascii="Times New Roman" w:eastAsia="Times New Roman" w:hAnsi="Times New Roman" w:cs="Times New Roman"/>
                <w:color w:val="000000"/>
                <w:lang w:eastAsia="ru-RU"/>
              </w:rPr>
            </w:pPr>
            <w:r w:rsidRPr="00C47B11">
              <w:rPr>
                <w:rFonts w:ascii="Times New Roman" w:eastAsia="Times New Roman" w:hAnsi="Times New Roman" w:cs="Times New Roman"/>
                <w:color w:val="000000"/>
                <w:lang w:eastAsia="ru-RU"/>
              </w:rPr>
              <w:t>6</w:t>
            </w:r>
          </w:p>
        </w:tc>
        <w:tc>
          <w:tcPr>
            <w:tcW w:w="1614" w:type="pct"/>
            <w:tcBorders>
              <w:top w:val="single" w:sz="4" w:space="0" w:color="auto"/>
              <w:left w:val="nil"/>
              <w:bottom w:val="single" w:sz="4" w:space="0" w:color="auto"/>
              <w:right w:val="single" w:sz="4" w:space="0" w:color="auto"/>
            </w:tcBorders>
            <w:shd w:val="clear" w:color="auto" w:fill="auto"/>
            <w:vAlign w:val="center"/>
            <w:hideMark/>
          </w:tcPr>
          <w:p w14:paraId="12AD2A79" w14:textId="77777777" w:rsidR="00885D7C" w:rsidRPr="00C47B11" w:rsidRDefault="00885D7C" w:rsidP="00C47B11">
            <w:pPr>
              <w:spacing w:after="0" w:line="240" w:lineRule="auto"/>
              <w:jc w:val="both"/>
              <w:rPr>
                <w:rFonts w:ascii="Times New Roman" w:eastAsia="Times New Roman" w:hAnsi="Times New Roman" w:cs="Times New Roman"/>
                <w:color w:val="000000"/>
                <w:lang w:eastAsia="ru-RU"/>
              </w:rPr>
            </w:pPr>
            <w:r w:rsidRPr="00C47B11">
              <w:rPr>
                <w:rFonts w:ascii="Times New Roman" w:eastAsia="Times New Roman" w:hAnsi="Times New Roman" w:cs="Times New Roman"/>
                <w:color w:val="000000"/>
                <w:lang w:eastAsia="ru-RU"/>
              </w:rPr>
              <w:t>Расходы на приобретение основных средств и нематериальных активов (капитальные затраты), млн руб.</w:t>
            </w:r>
          </w:p>
        </w:tc>
        <w:tc>
          <w:tcPr>
            <w:tcW w:w="661" w:type="pct"/>
            <w:gridSpan w:val="2"/>
            <w:tcBorders>
              <w:top w:val="single" w:sz="4" w:space="0" w:color="auto"/>
              <w:left w:val="nil"/>
              <w:bottom w:val="single" w:sz="4" w:space="0" w:color="auto"/>
              <w:right w:val="single" w:sz="4" w:space="0" w:color="auto"/>
            </w:tcBorders>
            <w:shd w:val="clear" w:color="auto" w:fill="auto"/>
            <w:vAlign w:val="center"/>
            <w:hideMark/>
          </w:tcPr>
          <w:p w14:paraId="18432B4B" w14:textId="77777777" w:rsidR="00885D7C" w:rsidRPr="00C47B11" w:rsidRDefault="00885D7C" w:rsidP="00C47B11">
            <w:pPr>
              <w:spacing w:after="0" w:line="240" w:lineRule="auto"/>
              <w:jc w:val="center"/>
              <w:rPr>
                <w:rFonts w:ascii="Times New Roman" w:eastAsia="Times New Roman" w:hAnsi="Times New Roman" w:cs="Times New Roman"/>
                <w:color w:val="000000"/>
                <w:lang w:eastAsia="ru-RU"/>
              </w:rPr>
            </w:pPr>
            <w:r w:rsidRPr="00C47B11">
              <w:rPr>
                <w:rFonts w:ascii="Times New Roman" w:eastAsia="Times New Roman" w:hAnsi="Times New Roman" w:cs="Times New Roman"/>
                <w:color w:val="000000"/>
                <w:lang w:eastAsia="ru-RU"/>
              </w:rPr>
              <w:t>-2 540</w:t>
            </w:r>
          </w:p>
        </w:tc>
        <w:tc>
          <w:tcPr>
            <w:tcW w:w="683" w:type="pct"/>
            <w:tcBorders>
              <w:top w:val="single" w:sz="4" w:space="0" w:color="auto"/>
              <w:left w:val="nil"/>
              <w:bottom w:val="single" w:sz="4" w:space="0" w:color="auto"/>
              <w:right w:val="single" w:sz="4" w:space="0" w:color="auto"/>
            </w:tcBorders>
            <w:shd w:val="clear" w:color="auto" w:fill="auto"/>
            <w:vAlign w:val="center"/>
            <w:hideMark/>
          </w:tcPr>
          <w:p w14:paraId="63E08CB9" w14:textId="77777777" w:rsidR="00885D7C" w:rsidRPr="00C47B11" w:rsidRDefault="00885D7C" w:rsidP="00C47B11">
            <w:pPr>
              <w:spacing w:after="0" w:line="240" w:lineRule="auto"/>
              <w:jc w:val="center"/>
              <w:rPr>
                <w:rFonts w:ascii="Times New Roman" w:eastAsia="Times New Roman" w:hAnsi="Times New Roman" w:cs="Times New Roman"/>
                <w:color w:val="000000"/>
                <w:lang w:eastAsia="ru-RU"/>
              </w:rPr>
            </w:pPr>
            <w:r w:rsidRPr="00C47B11">
              <w:rPr>
                <w:rFonts w:ascii="Times New Roman" w:eastAsia="Times New Roman" w:hAnsi="Times New Roman" w:cs="Times New Roman"/>
                <w:color w:val="000000"/>
                <w:lang w:eastAsia="ru-RU"/>
              </w:rPr>
              <w:t>-2 961</w:t>
            </w:r>
          </w:p>
        </w:tc>
        <w:tc>
          <w:tcPr>
            <w:tcW w:w="939" w:type="pct"/>
            <w:tcBorders>
              <w:top w:val="single" w:sz="4" w:space="0" w:color="auto"/>
              <w:left w:val="nil"/>
              <w:bottom w:val="single" w:sz="4" w:space="0" w:color="auto"/>
              <w:right w:val="single" w:sz="4" w:space="0" w:color="auto"/>
            </w:tcBorders>
            <w:shd w:val="clear" w:color="auto" w:fill="auto"/>
            <w:vAlign w:val="center"/>
            <w:hideMark/>
          </w:tcPr>
          <w:p w14:paraId="3883830D" w14:textId="77777777" w:rsidR="00885D7C" w:rsidRPr="00C47B11" w:rsidRDefault="00885D7C" w:rsidP="00C47B11">
            <w:pPr>
              <w:spacing w:after="0" w:line="240" w:lineRule="auto"/>
              <w:jc w:val="center"/>
              <w:rPr>
                <w:rFonts w:ascii="Times New Roman" w:eastAsia="Times New Roman" w:hAnsi="Times New Roman" w:cs="Times New Roman"/>
                <w:color w:val="000000"/>
                <w:lang w:eastAsia="ru-RU"/>
              </w:rPr>
            </w:pPr>
            <w:r w:rsidRPr="00C47B11">
              <w:rPr>
                <w:rFonts w:ascii="Times New Roman" w:eastAsia="Times New Roman" w:hAnsi="Times New Roman" w:cs="Times New Roman"/>
                <w:color w:val="000000"/>
                <w:lang w:eastAsia="ru-RU"/>
              </w:rPr>
              <w:t>-421</w:t>
            </w:r>
          </w:p>
        </w:tc>
        <w:tc>
          <w:tcPr>
            <w:tcW w:w="682" w:type="pct"/>
            <w:tcBorders>
              <w:top w:val="single" w:sz="4" w:space="0" w:color="auto"/>
              <w:left w:val="nil"/>
              <w:bottom w:val="single" w:sz="4" w:space="0" w:color="auto"/>
              <w:right w:val="single" w:sz="4" w:space="0" w:color="auto"/>
            </w:tcBorders>
            <w:shd w:val="clear" w:color="auto" w:fill="auto"/>
            <w:vAlign w:val="center"/>
            <w:hideMark/>
          </w:tcPr>
          <w:p w14:paraId="28476E81" w14:textId="77777777" w:rsidR="00885D7C" w:rsidRPr="00C47B11" w:rsidRDefault="00885D7C" w:rsidP="00C47B11">
            <w:pPr>
              <w:spacing w:after="0" w:line="240" w:lineRule="auto"/>
              <w:jc w:val="center"/>
              <w:rPr>
                <w:rFonts w:ascii="Times New Roman" w:eastAsia="Times New Roman" w:hAnsi="Times New Roman" w:cs="Times New Roman"/>
                <w:color w:val="000000"/>
                <w:lang w:eastAsia="ru-RU"/>
              </w:rPr>
            </w:pPr>
            <w:r w:rsidRPr="00C47B11">
              <w:rPr>
                <w:rFonts w:ascii="Times New Roman" w:eastAsia="Times New Roman" w:hAnsi="Times New Roman" w:cs="Times New Roman"/>
                <w:color w:val="000000"/>
                <w:lang w:eastAsia="ru-RU"/>
              </w:rPr>
              <w:t>16,6%</w:t>
            </w:r>
          </w:p>
        </w:tc>
      </w:tr>
      <w:tr w:rsidR="00885D7C" w:rsidRPr="00885D7C" w14:paraId="70FCF078" w14:textId="77777777" w:rsidTr="00885D7C">
        <w:trPr>
          <w:trHeight w:val="1215"/>
        </w:trPr>
        <w:tc>
          <w:tcPr>
            <w:tcW w:w="4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6FB6CFA" w14:textId="77777777" w:rsidR="00885D7C" w:rsidRPr="00C47B11" w:rsidRDefault="00885D7C" w:rsidP="00C47B11">
            <w:pPr>
              <w:spacing w:after="0" w:line="240" w:lineRule="auto"/>
              <w:jc w:val="both"/>
              <w:rPr>
                <w:rFonts w:ascii="Times New Roman" w:eastAsia="Times New Roman" w:hAnsi="Times New Roman" w:cs="Times New Roman"/>
                <w:color w:val="000000"/>
                <w:lang w:eastAsia="ru-RU"/>
              </w:rPr>
            </w:pPr>
            <w:r w:rsidRPr="00C47B11">
              <w:rPr>
                <w:rFonts w:ascii="Times New Roman" w:eastAsia="Times New Roman" w:hAnsi="Times New Roman" w:cs="Times New Roman"/>
                <w:color w:val="000000"/>
                <w:lang w:eastAsia="ru-RU"/>
              </w:rPr>
              <w:t>7</w:t>
            </w:r>
          </w:p>
        </w:tc>
        <w:tc>
          <w:tcPr>
            <w:tcW w:w="1614" w:type="pct"/>
            <w:tcBorders>
              <w:top w:val="single" w:sz="4" w:space="0" w:color="auto"/>
              <w:left w:val="nil"/>
              <w:bottom w:val="single" w:sz="4" w:space="0" w:color="auto"/>
              <w:right w:val="single" w:sz="4" w:space="0" w:color="auto"/>
            </w:tcBorders>
            <w:shd w:val="clear" w:color="auto" w:fill="auto"/>
            <w:vAlign w:val="center"/>
            <w:hideMark/>
          </w:tcPr>
          <w:p w14:paraId="16906B05" w14:textId="77777777" w:rsidR="00885D7C" w:rsidRPr="00C47B11" w:rsidRDefault="00885D7C" w:rsidP="00C47B11">
            <w:pPr>
              <w:spacing w:after="0" w:line="240" w:lineRule="auto"/>
              <w:jc w:val="both"/>
              <w:rPr>
                <w:rFonts w:ascii="Times New Roman" w:eastAsia="Times New Roman" w:hAnsi="Times New Roman" w:cs="Times New Roman"/>
                <w:color w:val="000000"/>
                <w:lang w:eastAsia="ru-RU"/>
              </w:rPr>
            </w:pPr>
            <w:r w:rsidRPr="00C47B11">
              <w:rPr>
                <w:rFonts w:ascii="Times New Roman" w:eastAsia="Times New Roman" w:hAnsi="Times New Roman" w:cs="Times New Roman"/>
                <w:color w:val="000000"/>
                <w:lang w:eastAsia="ru-RU"/>
              </w:rPr>
              <w:t>Свободный денежный поток, млн руб.</w:t>
            </w:r>
          </w:p>
        </w:tc>
        <w:tc>
          <w:tcPr>
            <w:tcW w:w="661" w:type="pct"/>
            <w:gridSpan w:val="2"/>
            <w:tcBorders>
              <w:top w:val="single" w:sz="4" w:space="0" w:color="auto"/>
              <w:left w:val="nil"/>
              <w:bottom w:val="single" w:sz="4" w:space="0" w:color="auto"/>
              <w:right w:val="single" w:sz="4" w:space="0" w:color="auto"/>
            </w:tcBorders>
            <w:shd w:val="clear" w:color="auto" w:fill="auto"/>
            <w:vAlign w:val="center"/>
            <w:hideMark/>
          </w:tcPr>
          <w:p w14:paraId="3D665B22" w14:textId="77777777" w:rsidR="00885D7C" w:rsidRPr="00C47B11" w:rsidRDefault="00885D7C" w:rsidP="00C47B11">
            <w:pPr>
              <w:spacing w:after="0" w:line="240" w:lineRule="auto"/>
              <w:jc w:val="center"/>
              <w:rPr>
                <w:rFonts w:ascii="Times New Roman" w:eastAsia="Times New Roman" w:hAnsi="Times New Roman" w:cs="Times New Roman"/>
                <w:color w:val="000000"/>
                <w:lang w:eastAsia="ru-RU"/>
              </w:rPr>
            </w:pPr>
            <w:r w:rsidRPr="00C47B11">
              <w:rPr>
                <w:rFonts w:ascii="Times New Roman" w:eastAsia="Times New Roman" w:hAnsi="Times New Roman" w:cs="Times New Roman"/>
                <w:color w:val="000000"/>
                <w:lang w:eastAsia="ru-RU"/>
              </w:rPr>
              <w:t>-8 542</w:t>
            </w:r>
          </w:p>
        </w:tc>
        <w:tc>
          <w:tcPr>
            <w:tcW w:w="683" w:type="pct"/>
            <w:tcBorders>
              <w:top w:val="single" w:sz="4" w:space="0" w:color="auto"/>
              <w:left w:val="nil"/>
              <w:bottom w:val="single" w:sz="4" w:space="0" w:color="auto"/>
              <w:right w:val="single" w:sz="4" w:space="0" w:color="auto"/>
            </w:tcBorders>
            <w:shd w:val="clear" w:color="auto" w:fill="auto"/>
            <w:vAlign w:val="center"/>
            <w:hideMark/>
          </w:tcPr>
          <w:p w14:paraId="1AC309A9" w14:textId="77777777" w:rsidR="00885D7C" w:rsidRPr="00C47B11" w:rsidRDefault="00885D7C" w:rsidP="00C47B11">
            <w:pPr>
              <w:spacing w:after="0" w:line="240" w:lineRule="auto"/>
              <w:jc w:val="center"/>
              <w:rPr>
                <w:rFonts w:ascii="Times New Roman" w:eastAsia="Times New Roman" w:hAnsi="Times New Roman" w:cs="Times New Roman"/>
                <w:color w:val="000000"/>
                <w:lang w:eastAsia="ru-RU"/>
              </w:rPr>
            </w:pPr>
            <w:r w:rsidRPr="00C47B11">
              <w:rPr>
                <w:rFonts w:ascii="Times New Roman" w:eastAsia="Times New Roman" w:hAnsi="Times New Roman" w:cs="Times New Roman"/>
                <w:color w:val="000000"/>
                <w:lang w:eastAsia="ru-RU"/>
              </w:rPr>
              <w:t>-10 998</w:t>
            </w:r>
          </w:p>
        </w:tc>
        <w:tc>
          <w:tcPr>
            <w:tcW w:w="939" w:type="pct"/>
            <w:tcBorders>
              <w:top w:val="single" w:sz="4" w:space="0" w:color="auto"/>
              <w:left w:val="nil"/>
              <w:bottom w:val="single" w:sz="4" w:space="0" w:color="auto"/>
              <w:right w:val="single" w:sz="4" w:space="0" w:color="auto"/>
            </w:tcBorders>
            <w:shd w:val="clear" w:color="auto" w:fill="auto"/>
            <w:vAlign w:val="center"/>
            <w:hideMark/>
          </w:tcPr>
          <w:p w14:paraId="475657DC" w14:textId="77777777" w:rsidR="00885D7C" w:rsidRPr="00C47B11" w:rsidRDefault="00885D7C" w:rsidP="00C47B11">
            <w:pPr>
              <w:spacing w:after="0" w:line="240" w:lineRule="auto"/>
              <w:jc w:val="center"/>
              <w:rPr>
                <w:rFonts w:ascii="Times New Roman" w:eastAsia="Times New Roman" w:hAnsi="Times New Roman" w:cs="Times New Roman"/>
                <w:color w:val="000000"/>
                <w:lang w:eastAsia="ru-RU"/>
              </w:rPr>
            </w:pPr>
            <w:r w:rsidRPr="00C47B11">
              <w:rPr>
                <w:rFonts w:ascii="Times New Roman" w:eastAsia="Times New Roman" w:hAnsi="Times New Roman" w:cs="Times New Roman"/>
                <w:color w:val="000000"/>
                <w:lang w:eastAsia="ru-RU"/>
              </w:rPr>
              <w:t>-2 456</w:t>
            </w:r>
          </w:p>
        </w:tc>
        <w:tc>
          <w:tcPr>
            <w:tcW w:w="682" w:type="pct"/>
            <w:tcBorders>
              <w:top w:val="single" w:sz="4" w:space="0" w:color="auto"/>
              <w:left w:val="nil"/>
              <w:bottom w:val="single" w:sz="4" w:space="0" w:color="auto"/>
              <w:right w:val="single" w:sz="4" w:space="0" w:color="auto"/>
            </w:tcBorders>
            <w:shd w:val="clear" w:color="auto" w:fill="auto"/>
            <w:vAlign w:val="center"/>
            <w:hideMark/>
          </w:tcPr>
          <w:p w14:paraId="567566FE" w14:textId="77777777" w:rsidR="00885D7C" w:rsidRPr="00C47B11" w:rsidRDefault="00885D7C" w:rsidP="00C47B11">
            <w:pPr>
              <w:spacing w:after="0" w:line="240" w:lineRule="auto"/>
              <w:jc w:val="center"/>
              <w:rPr>
                <w:rFonts w:ascii="Times New Roman" w:eastAsia="Times New Roman" w:hAnsi="Times New Roman" w:cs="Times New Roman"/>
                <w:color w:val="000000"/>
                <w:lang w:eastAsia="ru-RU"/>
              </w:rPr>
            </w:pPr>
            <w:r w:rsidRPr="00C47B11">
              <w:rPr>
                <w:rFonts w:ascii="Times New Roman" w:eastAsia="Times New Roman" w:hAnsi="Times New Roman" w:cs="Times New Roman"/>
                <w:color w:val="000000"/>
                <w:lang w:eastAsia="ru-RU"/>
              </w:rPr>
              <w:t>28,8%</w:t>
            </w:r>
          </w:p>
        </w:tc>
      </w:tr>
      <w:tr w:rsidR="00885D7C" w:rsidRPr="00885D7C" w14:paraId="7A8294A0" w14:textId="77777777" w:rsidTr="00885D7C">
        <w:trPr>
          <w:trHeight w:val="1215"/>
        </w:trPr>
        <w:tc>
          <w:tcPr>
            <w:tcW w:w="4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2A20F66" w14:textId="77777777" w:rsidR="00885D7C" w:rsidRPr="00C47B11" w:rsidRDefault="00885D7C" w:rsidP="00C47B11">
            <w:pPr>
              <w:spacing w:after="0" w:line="240" w:lineRule="auto"/>
              <w:jc w:val="both"/>
              <w:rPr>
                <w:rFonts w:ascii="Times New Roman" w:eastAsia="Times New Roman" w:hAnsi="Times New Roman" w:cs="Times New Roman"/>
                <w:color w:val="000000"/>
                <w:lang w:eastAsia="ru-RU"/>
              </w:rPr>
            </w:pPr>
            <w:r w:rsidRPr="00C47B11">
              <w:rPr>
                <w:rFonts w:ascii="Times New Roman" w:eastAsia="Times New Roman" w:hAnsi="Times New Roman" w:cs="Times New Roman"/>
                <w:color w:val="000000"/>
                <w:lang w:eastAsia="ru-RU"/>
              </w:rPr>
              <w:t>8</w:t>
            </w:r>
          </w:p>
        </w:tc>
        <w:tc>
          <w:tcPr>
            <w:tcW w:w="1614" w:type="pct"/>
            <w:tcBorders>
              <w:top w:val="single" w:sz="4" w:space="0" w:color="auto"/>
              <w:left w:val="nil"/>
              <w:bottom w:val="single" w:sz="4" w:space="0" w:color="auto"/>
              <w:right w:val="single" w:sz="4" w:space="0" w:color="auto"/>
            </w:tcBorders>
            <w:shd w:val="clear" w:color="auto" w:fill="auto"/>
            <w:vAlign w:val="center"/>
            <w:hideMark/>
          </w:tcPr>
          <w:p w14:paraId="0E3593CD" w14:textId="77777777" w:rsidR="00885D7C" w:rsidRPr="00C47B11" w:rsidRDefault="00885D7C" w:rsidP="00C47B11">
            <w:pPr>
              <w:spacing w:after="0" w:line="240" w:lineRule="auto"/>
              <w:jc w:val="both"/>
              <w:rPr>
                <w:rFonts w:ascii="Times New Roman" w:eastAsia="Times New Roman" w:hAnsi="Times New Roman" w:cs="Times New Roman"/>
                <w:color w:val="000000"/>
                <w:lang w:eastAsia="ru-RU"/>
              </w:rPr>
            </w:pPr>
            <w:r w:rsidRPr="00C47B11">
              <w:rPr>
                <w:rFonts w:ascii="Times New Roman" w:eastAsia="Times New Roman" w:hAnsi="Times New Roman" w:cs="Times New Roman"/>
                <w:color w:val="000000"/>
                <w:lang w:eastAsia="ru-RU"/>
              </w:rPr>
              <w:t>Чистый долг, млн руб.</w:t>
            </w:r>
          </w:p>
        </w:tc>
        <w:tc>
          <w:tcPr>
            <w:tcW w:w="661" w:type="pct"/>
            <w:gridSpan w:val="2"/>
            <w:tcBorders>
              <w:top w:val="single" w:sz="4" w:space="0" w:color="auto"/>
              <w:left w:val="nil"/>
              <w:bottom w:val="single" w:sz="4" w:space="0" w:color="auto"/>
              <w:right w:val="single" w:sz="4" w:space="0" w:color="auto"/>
            </w:tcBorders>
            <w:shd w:val="clear" w:color="auto" w:fill="auto"/>
            <w:vAlign w:val="center"/>
            <w:hideMark/>
          </w:tcPr>
          <w:p w14:paraId="3873C77C" w14:textId="77777777" w:rsidR="00885D7C" w:rsidRPr="00C47B11" w:rsidRDefault="00885D7C" w:rsidP="00C47B11">
            <w:pPr>
              <w:spacing w:after="0" w:line="240" w:lineRule="auto"/>
              <w:jc w:val="center"/>
              <w:rPr>
                <w:rFonts w:ascii="Times New Roman" w:eastAsia="Times New Roman" w:hAnsi="Times New Roman" w:cs="Times New Roman"/>
                <w:color w:val="000000"/>
                <w:lang w:eastAsia="ru-RU"/>
              </w:rPr>
            </w:pPr>
            <w:r w:rsidRPr="00C47B11">
              <w:rPr>
                <w:rFonts w:ascii="Times New Roman" w:eastAsia="Times New Roman" w:hAnsi="Times New Roman" w:cs="Times New Roman"/>
                <w:color w:val="000000"/>
                <w:lang w:eastAsia="ru-RU"/>
              </w:rPr>
              <w:t>2 453</w:t>
            </w:r>
          </w:p>
        </w:tc>
        <w:tc>
          <w:tcPr>
            <w:tcW w:w="683" w:type="pct"/>
            <w:tcBorders>
              <w:top w:val="single" w:sz="4" w:space="0" w:color="auto"/>
              <w:left w:val="nil"/>
              <w:bottom w:val="single" w:sz="4" w:space="0" w:color="auto"/>
              <w:right w:val="single" w:sz="4" w:space="0" w:color="auto"/>
            </w:tcBorders>
            <w:shd w:val="clear" w:color="auto" w:fill="auto"/>
            <w:vAlign w:val="center"/>
            <w:hideMark/>
          </w:tcPr>
          <w:p w14:paraId="4CB8B9BC" w14:textId="77777777" w:rsidR="00885D7C" w:rsidRPr="00C47B11" w:rsidRDefault="00885D7C" w:rsidP="00C47B11">
            <w:pPr>
              <w:spacing w:after="0" w:line="240" w:lineRule="auto"/>
              <w:jc w:val="center"/>
              <w:rPr>
                <w:rFonts w:ascii="Times New Roman" w:eastAsia="Times New Roman" w:hAnsi="Times New Roman" w:cs="Times New Roman"/>
                <w:color w:val="000000"/>
                <w:lang w:eastAsia="ru-RU"/>
              </w:rPr>
            </w:pPr>
            <w:r w:rsidRPr="00C47B11">
              <w:rPr>
                <w:rFonts w:ascii="Times New Roman" w:eastAsia="Times New Roman" w:hAnsi="Times New Roman" w:cs="Times New Roman"/>
                <w:color w:val="000000"/>
                <w:lang w:eastAsia="ru-RU"/>
              </w:rPr>
              <w:t>4 664</w:t>
            </w:r>
          </w:p>
        </w:tc>
        <w:tc>
          <w:tcPr>
            <w:tcW w:w="939" w:type="pct"/>
            <w:tcBorders>
              <w:top w:val="single" w:sz="4" w:space="0" w:color="auto"/>
              <w:left w:val="nil"/>
              <w:bottom w:val="single" w:sz="4" w:space="0" w:color="auto"/>
              <w:right w:val="single" w:sz="4" w:space="0" w:color="auto"/>
            </w:tcBorders>
            <w:shd w:val="clear" w:color="auto" w:fill="auto"/>
            <w:vAlign w:val="center"/>
            <w:hideMark/>
          </w:tcPr>
          <w:p w14:paraId="65BA4B65" w14:textId="77777777" w:rsidR="00885D7C" w:rsidRPr="00C47B11" w:rsidRDefault="00885D7C" w:rsidP="00C47B11">
            <w:pPr>
              <w:spacing w:after="0" w:line="240" w:lineRule="auto"/>
              <w:jc w:val="center"/>
              <w:rPr>
                <w:rFonts w:ascii="Times New Roman" w:eastAsia="Times New Roman" w:hAnsi="Times New Roman" w:cs="Times New Roman"/>
                <w:color w:val="000000"/>
                <w:lang w:eastAsia="ru-RU"/>
              </w:rPr>
            </w:pPr>
            <w:r w:rsidRPr="00C47B11">
              <w:rPr>
                <w:rFonts w:ascii="Times New Roman" w:eastAsia="Times New Roman" w:hAnsi="Times New Roman" w:cs="Times New Roman"/>
                <w:color w:val="000000"/>
                <w:lang w:eastAsia="ru-RU"/>
              </w:rPr>
              <w:t>2 211</w:t>
            </w:r>
          </w:p>
        </w:tc>
        <w:tc>
          <w:tcPr>
            <w:tcW w:w="682" w:type="pct"/>
            <w:tcBorders>
              <w:top w:val="single" w:sz="4" w:space="0" w:color="auto"/>
              <w:left w:val="nil"/>
              <w:bottom w:val="single" w:sz="4" w:space="0" w:color="auto"/>
              <w:right w:val="single" w:sz="4" w:space="0" w:color="auto"/>
            </w:tcBorders>
            <w:shd w:val="clear" w:color="auto" w:fill="auto"/>
            <w:vAlign w:val="center"/>
            <w:hideMark/>
          </w:tcPr>
          <w:p w14:paraId="36EB4353" w14:textId="77777777" w:rsidR="00885D7C" w:rsidRPr="00C47B11" w:rsidRDefault="00885D7C" w:rsidP="00C47B11">
            <w:pPr>
              <w:spacing w:after="0" w:line="240" w:lineRule="auto"/>
              <w:jc w:val="center"/>
              <w:rPr>
                <w:rFonts w:ascii="Times New Roman" w:eastAsia="Times New Roman" w:hAnsi="Times New Roman" w:cs="Times New Roman"/>
                <w:color w:val="000000"/>
                <w:lang w:eastAsia="ru-RU"/>
              </w:rPr>
            </w:pPr>
            <w:r w:rsidRPr="00C47B11">
              <w:rPr>
                <w:rFonts w:ascii="Times New Roman" w:eastAsia="Times New Roman" w:hAnsi="Times New Roman" w:cs="Times New Roman"/>
                <w:color w:val="000000"/>
                <w:lang w:eastAsia="ru-RU"/>
              </w:rPr>
              <w:t>90,1%</w:t>
            </w:r>
          </w:p>
        </w:tc>
      </w:tr>
      <w:tr w:rsidR="00885D7C" w:rsidRPr="00885D7C" w14:paraId="548EBA68" w14:textId="77777777" w:rsidTr="00885D7C">
        <w:trPr>
          <w:trHeight w:val="1215"/>
        </w:trPr>
        <w:tc>
          <w:tcPr>
            <w:tcW w:w="4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E8CB748" w14:textId="77777777" w:rsidR="00885D7C" w:rsidRPr="00C47B11" w:rsidRDefault="00885D7C" w:rsidP="00C47B11">
            <w:pPr>
              <w:spacing w:after="0" w:line="240" w:lineRule="auto"/>
              <w:jc w:val="both"/>
              <w:rPr>
                <w:rFonts w:ascii="Times New Roman" w:eastAsia="Times New Roman" w:hAnsi="Times New Roman" w:cs="Times New Roman"/>
                <w:color w:val="000000"/>
                <w:lang w:eastAsia="ru-RU"/>
              </w:rPr>
            </w:pPr>
            <w:r w:rsidRPr="00C47B11">
              <w:rPr>
                <w:rFonts w:ascii="Times New Roman" w:eastAsia="Times New Roman" w:hAnsi="Times New Roman" w:cs="Times New Roman"/>
                <w:color w:val="000000"/>
                <w:lang w:eastAsia="ru-RU"/>
              </w:rPr>
              <w:t>9</w:t>
            </w:r>
          </w:p>
        </w:tc>
        <w:tc>
          <w:tcPr>
            <w:tcW w:w="1614" w:type="pct"/>
            <w:tcBorders>
              <w:top w:val="single" w:sz="4" w:space="0" w:color="auto"/>
              <w:left w:val="nil"/>
              <w:bottom w:val="single" w:sz="4" w:space="0" w:color="auto"/>
              <w:right w:val="single" w:sz="4" w:space="0" w:color="auto"/>
            </w:tcBorders>
            <w:shd w:val="clear" w:color="auto" w:fill="auto"/>
            <w:vAlign w:val="center"/>
            <w:hideMark/>
          </w:tcPr>
          <w:p w14:paraId="77603A6A" w14:textId="77777777" w:rsidR="00885D7C" w:rsidRPr="00C47B11" w:rsidRDefault="00885D7C" w:rsidP="00C47B11">
            <w:pPr>
              <w:spacing w:after="0" w:line="240" w:lineRule="auto"/>
              <w:jc w:val="both"/>
              <w:rPr>
                <w:rFonts w:ascii="Times New Roman" w:eastAsia="Times New Roman" w:hAnsi="Times New Roman" w:cs="Times New Roman"/>
                <w:color w:val="000000"/>
                <w:lang w:eastAsia="ru-RU"/>
              </w:rPr>
            </w:pPr>
            <w:r w:rsidRPr="00C47B11">
              <w:rPr>
                <w:rFonts w:ascii="Times New Roman" w:eastAsia="Times New Roman" w:hAnsi="Times New Roman" w:cs="Times New Roman"/>
                <w:color w:val="000000"/>
                <w:lang w:eastAsia="ru-RU"/>
              </w:rPr>
              <w:t>Отношение чистого долга к EBITDA за предыдущие 12 месяцев</w:t>
            </w:r>
          </w:p>
        </w:tc>
        <w:tc>
          <w:tcPr>
            <w:tcW w:w="661" w:type="pct"/>
            <w:gridSpan w:val="2"/>
            <w:tcBorders>
              <w:top w:val="single" w:sz="4" w:space="0" w:color="auto"/>
              <w:left w:val="nil"/>
              <w:bottom w:val="single" w:sz="4" w:space="0" w:color="auto"/>
              <w:right w:val="single" w:sz="4" w:space="0" w:color="auto"/>
            </w:tcBorders>
            <w:shd w:val="clear" w:color="auto" w:fill="auto"/>
            <w:vAlign w:val="center"/>
            <w:hideMark/>
          </w:tcPr>
          <w:p w14:paraId="41ADFF0D" w14:textId="77777777" w:rsidR="00885D7C" w:rsidRPr="00C47B11" w:rsidRDefault="00885D7C" w:rsidP="00C47B11">
            <w:pPr>
              <w:spacing w:after="0" w:line="240" w:lineRule="auto"/>
              <w:jc w:val="center"/>
              <w:rPr>
                <w:rFonts w:ascii="Times New Roman" w:eastAsia="Times New Roman" w:hAnsi="Times New Roman" w:cs="Times New Roman"/>
                <w:color w:val="000000"/>
                <w:lang w:eastAsia="ru-RU"/>
              </w:rPr>
            </w:pPr>
            <w:r w:rsidRPr="00C47B11">
              <w:rPr>
                <w:rFonts w:ascii="Times New Roman" w:eastAsia="Times New Roman" w:hAnsi="Times New Roman" w:cs="Times New Roman"/>
                <w:color w:val="000000"/>
                <w:lang w:eastAsia="ru-RU"/>
              </w:rPr>
              <w:t>-0,38</w:t>
            </w:r>
          </w:p>
        </w:tc>
        <w:tc>
          <w:tcPr>
            <w:tcW w:w="683" w:type="pct"/>
            <w:tcBorders>
              <w:top w:val="single" w:sz="4" w:space="0" w:color="auto"/>
              <w:left w:val="nil"/>
              <w:bottom w:val="single" w:sz="4" w:space="0" w:color="auto"/>
              <w:right w:val="single" w:sz="4" w:space="0" w:color="auto"/>
            </w:tcBorders>
            <w:shd w:val="clear" w:color="auto" w:fill="auto"/>
            <w:vAlign w:val="center"/>
            <w:hideMark/>
          </w:tcPr>
          <w:p w14:paraId="4B1E6A04" w14:textId="77777777" w:rsidR="00885D7C" w:rsidRPr="00C47B11" w:rsidRDefault="00885D7C" w:rsidP="00C47B11">
            <w:pPr>
              <w:spacing w:after="0" w:line="240" w:lineRule="auto"/>
              <w:jc w:val="center"/>
              <w:rPr>
                <w:rFonts w:ascii="Times New Roman" w:eastAsia="Times New Roman" w:hAnsi="Times New Roman" w:cs="Times New Roman"/>
                <w:color w:val="000000"/>
                <w:lang w:eastAsia="ru-RU"/>
              </w:rPr>
            </w:pPr>
            <w:r w:rsidRPr="00C47B11">
              <w:rPr>
                <w:rFonts w:ascii="Times New Roman" w:eastAsia="Times New Roman" w:hAnsi="Times New Roman" w:cs="Times New Roman"/>
                <w:color w:val="000000"/>
                <w:lang w:eastAsia="ru-RU"/>
              </w:rPr>
              <w:t>-0,50</w:t>
            </w:r>
          </w:p>
        </w:tc>
        <w:tc>
          <w:tcPr>
            <w:tcW w:w="939" w:type="pct"/>
            <w:tcBorders>
              <w:top w:val="single" w:sz="4" w:space="0" w:color="auto"/>
              <w:left w:val="nil"/>
              <w:bottom w:val="single" w:sz="4" w:space="0" w:color="auto"/>
              <w:right w:val="single" w:sz="4" w:space="0" w:color="auto"/>
            </w:tcBorders>
            <w:shd w:val="clear" w:color="auto" w:fill="auto"/>
            <w:vAlign w:val="center"/>
            <w:hideMark/>
          </w:tcPr>
          <w:p w14:paraId="68D6028D" w14:textId="77777777" w:rsidR="00885D7C" w:rsidRPr="00C47B11" w:rsidRDefault="00885D7C" w:rsidP="00C47B11">
            <w:pPr>
              <w:spacing w:after="0" w:line="240" w:lineRule="auto"/>
              <w:jc w:val="center"/>
              <w:rPr>
                <w:rFonts w:ascii="Times New Roman" w:eastAsia="Times New Roman" w:hAnsi="Times New Roman" w:cs="Times New Roman"/>
                <w:color w:val="000000"/>
                <w:lang w:eastAsia="ru-RU"/>
              </w:rPr>
            </w:pPr>
            <w:r w:rsidRPr="00C47B11">
              <w:rPr>
                <w:rFonts w:ascii="Times New Roman" w:eastAsia="Times New Roman" w:hAnsi="Times New Roman" w:cs="Times New Roman"/>
                <w:color w:val="000000"/>
                <w:lang w:eastAsia="ru-RU"/>
              </w:rPr>
              <w:t>-0,12</w:t>
            </w:r>
          </w:p>
        </w:tc>
        <w:tc>
          <w:tcPr>
            <w:tcW w:w="682" w:type="pct"/>
            <w:tcBorders>
              <w:top w:val="single" w:sz="4" w:space="0" w:color="auto"/>
              <w:left w:val="nil"/>
              <w:bottom w:val="single" w:sz="4" w:space="0" w:color="auto"/>
              <w:right w:val="single" w:sz="4" w:space="0" w:color="auto"/>
            </w:tcBorders>
            <w:shd w:val="clear" w:color="auto" w:fill="auto"/>
            <w:vAlign w:val="center"/>
            <w:hideMark/>
          </w:tcPr>
          <w:p w14:paraId="752CD906" w14:textId="77777777" w:rsidR="00885D7C" w:rsidRPr="00C47B11" w:rsidRDefault="00885D7C" w:rsidP="00C47B11">
            <w:pPr>
              <w:spacing w:after="0" w:line="240" w:lineRule="auto"/>
              <w:jc w:val="center"/>
              <w:rPr>
                <w:rFonts w:ascii="Times New Roman" w:eastAsia="Times New Roman" w:hAnsi="Times New Roman" w:cs="Times New Roman"/>
                <w:color w:val="000000"/>
                <w:lang w:eastAsia="ru-RU"/>
              </w:rPr>
            </w:pPr>
            <w:r w:rsidRPr="00C47B11">
              <w:rPr>
                <w:rFonts w:ascii="Times New Roman" w:eastAsia="Times New Roman" w:hAnsi="Times New Roman" w:cs="Times New Roman"/>
                <w:color w:val="000000"/>
                <w:lang w:eastAsia="ru-RU"/>
              </w:rPr>
              <w:t>30,6%</w:t>
            </w:r>
          </w:p>
        </w:tc>
      </w:tr>
      <w:tr w:rsidR="00885D7C" w:rsidRPr="009439B7" w14:paraId="7E1F8556" w14:textId="77777777" w:rsidTr="00C47B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Ex>
        <w:tc>
          <w:tcPr>
            <w:tcW w:w="419" w:type="pct"/>
          </w:tcPr>
          <w:p w14:paraId="51739DB4" w14:textId="77777777" w:rsidR="00885D7C" w:rsidRPr="009439B7" w:rsidRDefault="00885D7C" w:rsidP="007B4EEC">
            <w:pPr>
              <w:autoSpaceDE w:val="0"/>
              <w:autoSpaceDN w:val="0"/>
              <w:adjustRightInd w:val="0"/>
              <w:spacing w:after="0" w:line="240" w:lineRule="auto"/>
              <w:jc w:val="center"/>
              <w:rPr>
                <w:rFonts w:ascii="Times New Roman" w:hAnsi="Times New Roman" w:cs="Times New Roman"/>
              </w:rPr>
            </w:pPr>
            <w:r w:rsidRPr="009439B7">
              <w:rPr>
                <w:rFonts w:ascii="Times New Roman" w:hAnsi="Times New Roman" w:cs="Times New Roman"/>
              </w:rPr>
              <w:lastRenderedPageBreak/>
              <w:t>N п/п</w:t>
            </w:r>
          </w:p>
        </w:tc>
        <w:tc>
          <w:tcPr>
            <w:tcW w:w="1781" w:type="pct"/>
            <w:gridSpan w:val="2"/>
            <w:vAlign w:val="center"/>
          </w:tcPr>
          <w:p w14:paraId="5B75EB40" w14:textId="77777777" w:rsidR="00885D7C" w:rsidRPr="009439B7" w:rsidRDefault="00885D7C" w:rsidP="007B4EEC">
            <w:pPr>
              <w:autoSpaceDE w:val="0"/>
              <w:autoSpaceDN w:val="0"/>
              <w:adjustRightInd w:val="0"/>
              <w:spacing w:after="0" w:line="240" w:lineRule="auto"/>
              <w:jc w:val="center"/>
              <w:rPr>
                <w:rFonts w:ascii="Times New Roman" w:hAnsi="Times New Roman" w:cs="Times New Roman"/>
              </w:rPr>
            </w:pPr>
            <w:r w:rsidRPr="009439B7">
              <w:rPr>
                <w:rFonts w:ascii="Times New Roman" w:hAnsi="Times New Roman" w:cs="Times New Roman"/>
              </w:rPr>
              <w:t>Наименование показателя</w:t>
            </w:r>
          </w:p>
        </w:tc>
        <w:tc>
          <w:tcPr>
            <w:tcW w:w="2800" w:type="pct"/>
            <w:gridSpan w:val="4"/>
            <w:vAlign w:val="center"/>
          </w:tcPr>
          <w:p w14:paraId="55CEEB23" w14:textId="77777777" w:rsidR="00885D7C" w:rsidRPr="009439B7" w:rsidRDefault="00885D7C" w:rsidP="007B4EEC">
            <w:pPr>
              <w:autoSpaceDE w:val="0"/>
              <w:autoSpaceDN w:val="0"/>
              <w:adjustRightInd w:val="0"/>
              <w:spacing w:after="0" w:line="240" w:lineRule="auto"/>
              <w:jc w:val="center"/>
              <w:rPr>
                <w:rFonts w:ascii="Times New Roman" w:hAnsi="Times New Roman" w:cs="Times New Roman"/>
              </w:rPr>
            </w:pPr>
            <w:r w:rsidRPr="009439B7">
              <w:rPr>
                <w:rFonts w:ascii="Times New Roman" w:hAnsi="Times New Roman" w:cs="Times New Roman"/>
              </w:rPr>
              <w:t>Методика расчета показателя</w:t>
            </w:r>
          </w:p>
        </w:tc>
      </w:tr>
      <w:tr w:rsidR="00885D7C" w:rsidRPr="009439B7" w14:paraId="6A06AB4D" w14:textId="77777777" w:rsidTr="00C47B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Ex>
        <w:tc>
          <w:tcPr>
            <w:tcW w:w="419" w:type="pct"/>
          </w:tcPr>
          <w:p w14:paraId="1A4B3C77" w14:textId="77777777" w:rsidR="00885D7C" w:rsidRPr="009439B7" w:rsidRDefault="00885D7C" w:rsidP="007B4EEC">
            <w:pPr>
              <w:autoSpaceDE w:val="0"/>
              <w:autoSpaceDN w:val="0"/>
              <w:adjustRightInd w:val="0"/>
              <w:spacing w:after="0" w:line="240" w:lineRule="auto"/>
              <w:jc w:val="center"/>
              <w:rPr>
                <w:rFonts w:ascii="Times New Roman" w:hAnsi="Times New Roman" w:cs="Times New Roman"/>
              </w:rPr>
            </w:pPr>
            <w:r w:rsidRPr="009439B7">
              <w:rPr>
                <w:rFonts w:ascii="Times New Roman" w:hAnsi="Times New Roman" w:cs="Times New Roman"/>
              </w:rPr>
              <w:t>1</w:t>
            </w:r>
          </w:p>
        </w:tc>
        <w:tc>
          <w:tcPr>
            <w:tcW w:w="1781" w:type="pct"/>
            <w:gridSpan w:val="2"/>
          </w:tcPr>
          <w:p w14:paraId="535B5D66" w14:textId="77777777" w:rsidR="00885D7C" w:rsidRPr="009439B7" w:rsidRDefault="00885D7C" w:rsidP="007B4EEC">
            <w:pPr>
              <w:rPr>
                <w:rFonts w:ascii="Times New Roman" w:hAnsi="Times New Roman" w:cs="Times New Roman"/>
              </w:rPr>
            </w:pPr>
            <w:r w:rsidRPr="009439B7">
              <w:rPr>
                <w:rFonts w:ascii="Times New Roman" w:hAnsi="Times New Roman" w:cs="Times New Roman"/>
              </w:rPr>
              <w:t>Выручка, млн руб.</w:t>
            </w:r>
          </w:p>
        </w:tc>
        <w:tc>
          <w:tcPr>
            <w:tcW w:w="2800" w:type="pct"/>
            <w:gridSpan w:val="4"/>
          </w:tcPr>
          <w:p w14:paraId="731AE66C" w14:textId="77777777" w:rsidR="00885D7C" w:rsidRPr="009439B7" w:rsidRDefault="00885D7C" w:rsidP="007B4EEC">
            <w:pPr>
              <w:rPr>
                <w:rFonts w:ascii="Times New Roman" w:hAnsi="Times New Roman" w:cs="Times New Roman"/>
              </w:rPr>
            </w:pPr>
            <w:r w:rsidRPr="009439B7">
              <w:rPr>
                <w:rFonts w:ascii="Times New Roman" w:hAnsi="Times New Roman" w:cs="Times New Roman"/>
              </w:rPr>
              <w:t xml:space="preserve">Строка «Итого выручка» </w:t>
            </w:r>
            <w:r>
              <w:rPr>
                <w:rFonts w:ascii="Times New Roman" w:hAnsi="Times New Roman" w:cs="Times New Roman"/>
              </w:rPr>
              <w:t xml:space="preserve">промежуточного сокращенного </w:t>
            </w:r>
            <w:r w:rsidRPr="009439B7">
              <w:rPr>
                <w:rFonts w:ascii="Times New Roman" w:hAnsi="Times New Roman" w:cs="Times New Roman"/>
              </w:rPr>
              <w:t>отчет</w:t>
            </w:r>
            <w:r>
              <w:rPr>
                <w:rFonts w:ascii="Times New Roman" w:hAnsi="Times New Roman" w:cs="Times New Roman"/>
              </w:rPr>
              <w:t>а</w:t>
            </w:r>
            <w:r w:rsidRPr="009439B7">
              <w:rPr>
                <w:rFonts w:ascii="Times New Roman" w:hAnsi="Times New Roman" w:cs="Times New Roman"/>
              </w:rPr>
              <w:t xml:space="preserve"> о прибыл</w:t>
            </w:r>
            <w:r>
              <w:rPr>
                <w:rFonts w:ascii="Times New Roman" w:hAnsi="Times New Roman" w:cs="Times New Roman"/>
              </w:rPr>
              <w:t>и</w:t>
            </w:r>
            <w:r w:rsidRPr="009439B7">
              <w:rPr>
                <w:rFonts w:ascii="Times New Roman" w:hAnsi="Times New Roman" w:cs="Times New Roman"/>
              </w:rPr>
              <w:t xml:space="preserve"> и</w:t>
            </w:r>
            <w:r>
              <w:rPr>
                <w:rFonts w:ascii="Times New Roman" w:hAnsi="Times New Roman" w:cs="Times New Roman"/>
              </w:rPr>
              <w:t>ли</w:t>
            </w:r>
            <w:r w:rsidRPr="009439B7">
              <w:rPr>
                <w:rFonts w:ascii="Times New Roman" w:hAnsi="Times New Roman" w:cs="Times New Roman"/>
              </w:rPr>
              <w:t xml:space="preserve"> убытк</w:t>
            </w:r>
            <w:r>
              <w:rPr>
                <w:rFonts w:ascii="Times New Roman" w:hAnsi="Times New Roman" w:cs="Times New Roman"/>
              </w:rPr>
              <w:t>е</w:t>
            </w:r>
            <w:r w:rsidRPr="009439B7">
              <w:rPr>
                <w:rFonts w:ascii="Times New Roman" w:hAnsi="Times New Roman" w:cs="Times New Roman"/>
              </w:rPr>
              <w:t xml:space="preserve"> и прочем совокупном доходе</w:t>
            </w:r>
          </w:p>
        </w:tc>
      </w:tr>
      <w:tr w:rsidR="00885D7C" w:rsidRPr="009439B7" w14:paraId="0B4DC00B" w14:textId="77777777" w:rsidTr="00C47B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Ex>
        <w:tc>
          <w:tcPr>
            <w:tcW w:w="419" w:type="pct"/>
          </w:tcPr>
          <w:p w14:paraId="1CE6A2BC" w14:textId="77777777" w:rsidR="00885D7C" w:rsidRPr="009439B7" w:rsidRDefault="00885D7C" w:rsidP="007B4EEC">
            <w:pPr>
              <w:autoSpaceDE w:val="0"/>
              <w:autoSpaceDN w:val="0"/>
              <w:adjustRightInd w:val="0"/>
              <w:spacing w:after="0" w:line="240" w:lineRule="auto"/>
              <w:jc w:val="center"/>
              <w:rPr>
                <w:rFonts w:ascii="Times New Roman" w:hAnsi="Times New Roman" w:cs="Times New Roman"/>
              </w:rPr>
            </w:pPr>
            <w:r w:rsidRPr="009439B7">
              <w:rPr>
                <w:rFonts w:ascii="Times New Roman" w:hAnsi="Times New Roman" w:cs="Times New Roman"/>
              </w:rPr>
              <w:t>2</w:t>
            </w:r>
          </w:p>
        </w:tc>
        <w:tc>
          <w:tcPr>
            <w:tcW w:w="1781" w:type="pct"/>
            <w:gridSpan w:val="2"/>
          </w:tcPr>
          <w:p w14:paraId="56FDC024" w14:textId="77777777" w:rsidR="00885D7C" w:rsidRPr="009439B7" w:rsidRDefault="00885D7C" w:rsidP="007B4EEC">
            <w:pPr>
              <w:rPr>
                <w:rFonts w:ascii="Times New Roman" w:hAnsi="Times New Roman" w:cs="Times New Roman"/>
              </w:rPr>
            </w:pPr>
            <w:r w:rsidRPr="009439B7">
              <w:rPr>
                <w:rFonts w:ascii="Times New Roman" w:hAnsi="Times New Roman" w:cs="Times New Roman"/>
              </w:rPr>
              <w:t>Прибыль до вычета расходов по выплате процентов, налогов, износа основных средств и амортизации нематериальных активов (EBITDA), млн руб.</w:t>
            </w:r>
          </w:p>
        </w:tc>
        <w:tc>
          <w:tcPr>
            <w:tcW w:w="2800" w:type="pct"/>
            <w:gridSpan w:val="4"/>
          </w:tcPr>
          <w:p w14:paraId="5FC1079B" w14:textId="77777777" w:rsidR="00885D7C" w:rsidRPr="009439B7" w:rsidRDefault="00885D7C" w:rsidP="007B4EEC">
            <w:pPr>
              <w:rPr>
                <w:rFonts w:ascii="Times New Roman" w:hAnsi="Times New Roman" w:cs="Times New Roman"/>
              </w:rPr>
            </w:pPr>
            <w:r w:rsidRPr="009439B7">
              <w:rPr>
                <w:rFonts w:ascii="Times New Roman" w:hAnsi="Times New Roman" w:cs="Times New Roman"/>
              </w:rPr>
              <w:t>Строки «Прибыль</w:t>
            </w:r>
            <w:r>
              <w:rPr>
                <w:rFonts w:ascii="Times New Roman" w:hAnsi="Times New Roman" w:cs="Times New Roman"/>
              </w:rPr>
              <w:t>/убыток</w:t>
            </w:r>
            <w:r w:rsidRPr="009439B7">
              <w:rPr>
                <w:rFonts w:ascii="Times New Roman" w:hAnsi="Times New Roman" w:cs="Times New Roman"/>
              </w:rPr>
              <w:t xml:space="preserve"> </w:t>
            </w:r>
            <w:r>
              <w:rPr>
                <w:rFonts w:ascii="Times New Roman" w:hAnsi="Times New Roman" w:cs="Times New Roman"/>
              </w:rPr>
              <w:t xml:space="preserve">до налогообложения </w:t>
            </w:r>
            <w:r w:rsidRPr="009439B7">
              <w:rPr>
                <w:rFonts w:ascii="Times New Roman" w:hAnsi="Times New Roman" w:cs="Times New Roman"/>
              </w:rPr>
              <w:t xml:space="preserve">за период» </w:t>
            </w:r>
            <w:r>
              <w:rPr>
                <w:rFonts w:ascii="Times New Roman" w:hAnsi="Times New Roman" w:cs="Times New Roman"/>
              </w:rPr>
              <w:t xml:space="preserve">промежуточного сокращенного </w:t>
            </w:r>
            <w:r w:rsidRPr="009439B7">
              <w:rPr>
                <w:rFonts w:ascii="Times New Roman" w:hAnsi="Times New Roman" w:cs="Times New Roman"/>
              </w:rPr>
              <w:t>отчета о прибыли или убытке и прочем совокупном доходе</w:t>
            </w:r>
            <w:r>
              <w:rPr>
                <w:rFonts w:ascii="Times New Roman" w:hAnsi="Times New Roman" w:cs="Times New Roman"/>
              </w:rPr>
              <w:t xml:space="preserve"> </w:t>
            </w:r>
            <w:r w:rsidRPr="009439B7">
              <w:rPr>
                <w:rFonts w:ascii="Times New Roman" w:hAnsi="Times New Roman" w:cs="Times New Roman"/>
              </w:rPr>
              <w:t xml:space="preserve">+ строка «Процентные расходы по финансовым обязательствам» Примечания «Финансовые доходы и расходы» + строка  «Процентные расходы по обязательствам финансовой аренды» Примечания «Финансовые доходы и расходы» + строка «Амортизация» Примечания «Операционные расходы» + строка «Чистое начисление убытка от обесценения основных средств» </w:t>
            </w:r>
            <w:r>
              <w:rPr>
                <w:rFonts w:ascii="Times New Roman" w:hAnsi="Times New Roman" w:cs="Times New Roman"/>
              </w:rPr>
              <w:t xml:space="preserve">промежуточного сокращенного </w:t>
            </w:r>
            <w:r w:rsidRPr="009439B7">
              <w:rPr>
                <w:rFonts w:ascii="Times New Roman" w:hAnsi="Times New Roman" w:cs="Times New Roman"/>
              </w:rPr>
              <w:t>отчета о прибыли или убытке и прочем совокупном доходе</w:t>
            </w:r>
          </w:p>
        </w:tc>
      </w:tr>
      <w:tr w:rsidR="00885D7C" w:rsidRPr="009439B7" w14:paraId="7B4CD9B5" w14:textId="77777777" w:rsidTr="00C47B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Ex>
        <w:tc>
          <w:tcPr>
            <w:tcW w:w="419" w:type="pct"/>
          </w:tcPr>
          <w:p w14:paraId="40CD2DB4" w14:textId="77777777" w:rsidR="00885D7C" w:rsidRPr="009439B7" w:rsidRDefault="00885D7C" w:rsidP="007B4EEC">
            <w:pPr>
              <w:autoSpaceDE w:val="0"/>
              <w:autoSpaceDN w:val="0"/>
              <w:adjustRightInd w:val="0"/>
              <w:spacing w:after="0" w:line="240" w:lineRule="auto"/>
              <w:jc w:val="center"/>
              <w:rPr>
                <w:rFonts w:ascii="Times New Roman" w:hAnsi="Times New Roman" w:cs="Times New Roman"/>
              </w:rPr>
            </w:pPr>
            <w:r w:rsidRPr="009439B7">
              <w:rPr>
                <w:rFonts w:ascii="Times New Roman" w:hAnsi="Times New Roman" w:cs="Times New Roman"/>
              </w:rPr>
              <w:t>3</w:t>
            </w:r>
          </w:p>
        </w:tc>
        <w:tc>
          <w:tcPr>
            <w:tcW w:w="1781" w:type="pct"/>
            <w:gridSpan w:val="2"/>
          </w:tcPr>
          <w:p w14:paraId="1A5F25B7" w14:textId="77777777" w:rsidR="00885D7C" w:rsidRPr="009439B7" w:rsidRDefault="00885D7C" w:rsidP="007B4EEC">
            <w:pPr>
              <w:rPr>
                <w:rFonts w:ascii="Times New Roman" w:hAnsi="Times New Roman" w:cs="Times New Roman"/>
              </w:rPr>
            </w:pPr>
            <w:r w:rsidRPr="009439B7">
              <w:rPr>
                <w:rFonts w:ascii="Times New Roman" w:hAnsi="Times New Roman" w:cs="Times New Roman"/>
              </w:rPr>
              <w:t xml:space="preserve">Рентабельность по EBITDA (EBITDA </w:t>
            </w:r>
            <w:proofErr w:type="spellStart"/>
            <w:r w:rsidRPr="009439B7">
              <w:rPr>
                <w:rFonts w:ascii="Times New Roman" w:hAnsi="Times New Roman" w:cs="Times New Roman"/>
              </w:rPr>
              <w:t>margin</w:t>
            </w:r>
            <w:proofErr w:type="spellEnd"/>
            <w:r w:rsidRPr="009439B7">
              <w:rPr>
                <w:rFonts w:ascii="Times New Roman" w:hAnsi="Times New Roman" w:cs="Times New Roman"/>
              </w:rPr>
              <w:t>), %</w:t>
            </w:r>
          </w:p>
        </w:tc>
        <w:tc>
          <w:tcPr>
            <w:tcW w:w="2800" w:type="pct"/>
            <w:gridSpan w:val="4"/>
          </w:tcPr>
          <w:p w14:paraId="4F36905B" w14:textId="77777777" w:rsidR="00885D7C" w:rsidRPr="009439B7" w:rsidRDefault="00885D7C" w:rsidP="007B4EEC">
            <w:pPr>
              <w:rPr>
                <w:rFonts w:ascii="Times New Roman" w:hAnsi="Times New Roman" w:cs="Times New Roman"/>
              </w:rPr>
            </w:pPr>
            <w:r w:rsidRPr="009439B7">
              <w:rPr>
                <w:rFonts w:ascii="Times New Roman" w:hAnsi="Times New Roman" w:cs="Times New Roman"/>
              </w:rPr>
              <w:t>Отношение EBITDA (п.2 наст. таблицы) к Выручке (п. 1 наст. таблицы)*100</w:t>
            </w:r>
          </w:p>
        </w:tc>
      </w:tr>
      <w:tr w:rsidR="00885D7C" w:rsidRPr="009439B7" w14:paraId="2BEE6676" w14:textId="77777777" w:rsidTr="00C47B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Ex>
        <w:tc>
          <w:tcPr>
            <w:tcW w:w="419" w:type="pct"/>
          </w:tcPr>
          <w:p w14:paraId="4E48EF1C" w14:textId="77777777" w:rsidR="00885D7C" w:rsidRPr="009439B7" w:rsidRDefault="00885D7C" w:rsidP="007B4EEC">
            <w:pPr>
              <w:autoSpaceDE w:val="0"/>
              <w:autoSpaceDN w:val="0"/>
              <w:adjustRightInd w:val="0"/>
              <w:spacing w:after="0" w:line="240" w:lineRule="auto"/>
              <w:jc w:val="center"/>
              <w:rPr>
                <w:rFonts w:ascii="Times New Roman" w:hAnsi="Times New Roman" w:cs="Times New Roman"/>
              </w:rPr>
            </w:pPr>
            <w:r w:rsidRPr="009439B7">
              <w:rPr>
                <w:rFonts w:ascii="Times New Roman" w:hAnsi="Times New Roman" w:cs="Times New Roman"/>
              </w:rPr>
              <w:t>4</w:t>
            </w:r>
          </w:p>
        </w:tc>
        <w:tc>
          <w:tcPr>
            <w:tcW w:w="1781" w:type="pct"/>
            <w:gridSpan w:val="2"/>
          </w:tcPr>
          <w:p w14:paraId="5F09F6D6" w14:textId="77777777" w:rsidR="00885D7C" w:rsidRPr="009439B7" w:rsidRDefault="00885D7C" w:rsidP="007B4EEC">
            <w:pPr>
              <w:rPr>
                <w:rFonts w:ascii="Times New Roman" w:hAnsi="Times New Roman" w:cs="Times New Roman"/>
              </w:rPr>
            </w:pPr>
            <w:r w:rsidRPr="009439B7">
              <w:rPr>
                <w:rFonts w:ascii="Times New Roman" w:hAnsi="Times New Roman" w:cs="Times New Roman"/>
              </w:rPr>
              <w:t>Чистая прибыль (убыток), млн руб.</w:t>
            </w:r>
          </w:p>
        </w:tc>
        <w:tc>
          <w:tcPr>
            <w:tcW w:w="2800" w:type="pct"/>
            <w:gridSpan w:val="4"/>
          </w:tcPr>
          <w:p w14:paraId="1C4F5EA3" w14:textId="77777777" w:rsidR="00885D7C" w:rsidRPr="009439B7" w:rsidRDefault="00885D7C" w:rsidP="007B4EEC">
            <w:pPr>
              <w:rPr>
                <w:rFonts w:ascii="Times New Roman" w:hAnsi="Times New Roman" w:cs="Times New Roman"/>
              </w:rPr>
            </w:pPr>
            <w:r w:rsidRPr="009439B7">
              <w:rPr>
                <w:rFonts w:ascii="Times New Roman" w:hAnsi="Times New Roman" w:cs="Times New Roman"/>
              </w:rPr>
              <w:t>Строка «</w:t>
            </w:r>
            <w:r>
              <w:rPr>
                <w:rFonts w:ascii="Times New Roman" w:hAnsi="Times New Roman" w:cs="Times New Roman"/>
              </w:rPr>
              <w:t>У</w:t>
            </w:r>
            <w:r w:rsidRPr="009439B7">
              <w:rPr>
                <w:rFonts w:ascii="Times New Roman" w:hAnsi="Times New Roman" w:cs="Times New Roman"/>
              </w:rPr>
              <w:t xml:space="preserve">быток за период» </w:t>
            </w:r>
            <w:r>
              <w:rPr>
                <w:rFonts w:ascii="Times New Roman" w:hAnsi="Times New Roman" w:cs="Times New Roman"/>
              </w:rPr>
              <w:t xml:space="preserve">промежуточного сокращенного </w:t>
            </w:r>
            <w:r w:rsidRPr="009439B7">
              <w:rPr>
                <w:rFonts w:ascii="Times New Roman" w:hAnsi="Times New Roman" w:cs="Times New Roman"/>
              </w:rPr>
              <w:t>отчет</w:t>
            </w:r>
            <w:r>
              <w:rPr>
                <w:rFonts w:ascii="Times New Roman" w:hAnsi="Times New Roman" w:cs="Times New Roman"/>
              </w:rPr>
              <w:t>а</w:t>
            </w:r>
            <w:r w:rsidRPr="009439B7">
              <w:rPr>
                <w:rFonts w:ascii="Times New Roman" w:hAnsi="Times New Roman" w:cs="Times New Roman"/>
              </w:rPr>
              <w:t xml:space="preserve"> о прибы</w:t>
            </w:r>
            <w:r>
              <w:rPr>
                <w:rFonts w:ascii="Times New Roman" w:hAnsi="Times New Roman" w:cs="Times New Roman"/>
              </w:rPr>
              <w:t>ли</w:t>
            </w:r>
            <w:r w:rsidRPr="009439B7">
              <w:rPr>
                <w:rFonts w:ascii="Times New Roman" w:hAnsi="Times New Roman" w:cs="Times New Roman"/>
              </w:rPr>
              <w:t xml:space="preserve"> и</w:t>
            </w:r>
            <w:r>
              <w:rPr>
                <w:rFonts w:ascii="Times New Roman" w:hAnsi="Times New Roman" w:cs="Times New Roman"/>
              </w:rPr>
              <w:t>ли</w:t>
            </w:r>
            <w:r w:rsidRPr="009439B7">
              <w:rPr>
                <w:rFonts w:ascii="Times New Roman" w:hAnsi="Times New Roman" w:cs="Times New Roman"/>
              </w:rPr>
              <w:t xml:space="preserve"> убытк</w:t>
            </w:r>
            <w:r>
              <w:rPr>
                <w:rFonts w:ascii="Times New Roman" w:hAnsi="Times New Roman" w:cs="Times New Roman"/>
              </w:rPr>
              <w:t>е</w:t>
            </w:r>
            <w:r w:rsidRPr="009439B7">
              <w:rPr>
                <w:rFonts w:ascii="Times New Roman" w:hAnsi="Times New Roman" w:cs="Times New Roman"/>
              </w:rPr>
              <w:t xml:space="preserve"> и прочем совокупном доходе</w:t>
            </w:r>
          </w:p>
        </w:tc>
      </w:tr>
      <w:tr w:rsidR="00885D7C" w:rsidRPr="009439B7" w14:paraId="1D54D087" w14:textId="77777777" w:rsidTr="00C47B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Ex>
        <w:tc>
          <w:tcPr>
            <w:tcW w:w="419" w:type="pct"/>
          </w:tcPr>
          <w:p w14:paraId="73DD8F23" w14:textId="77777777" w:rsidR="00885D7C" w:rsidRPr="009439B7" w:rsidRDefault="00885D7C" w:rsidP="007B4EEC">
            <w:pPr>
              <w:autoSpaceDE w:val="0"/>
              <w:autoSpaceDN w:val="0"/>
              <w:adjustRightInd w:val="0"/>
              <w:spacing w:after="0" w:line="240" w:lineRule="auto"/>
              <w:jc w:val="center"/>
              <w:rPr>
                <w:rFonts w:ascii="Times New Roman" w:hAnsi="Times New Roman" w:cs="Times New Roman"/>
              </w:rPr>
            </w:pPr>
            <w:r w:rsidRPr="009439B7">
              <w:rPr>
                <w:rFonts w:ascii="Times New Roman" w:hAnsi="Times New Roman" w:cs="Times New Roman"/>
              </w:rPr>
              <w:t>5</w:t>
            </w:r>
          </w:p>
        </w:tc>
        <w:tc>
          <w:tcPr>
            <w:tcW w:w="1781" w:type="pct"/>
            <w:gridSpan w:val="2"/>
          </w:tcPr>
          <w:p w14:paraId="15C91C7E" w14:textId="77777777" w:rsidR="00885D7C" w:rsidRPr="009439B7" w:rsidRDefault="00885D7C" w:rsidP="007B4EEC">
            <w:pPr>
              <w:rPr>
                <w:rFonts w:ascii="Times New Roman" w:hAnsi="Times New Roman" w:cs="Times New Roman"/>
              </w:rPr>
            </w:pPr>
            <w:r w:rsidRPr="009439B7">
              <w:rPr>
                <w:rFonts w:ascii="Times New Roman" w:hAnsi="Times New Roman" w:cs="Times New Roman"/>
              </w:rPr>
              <w:t>Чистые денежные средства, полученные от операционной деятельности, млн руб.</w:t>
            </w:r>
          </w:p>
        </w:tc>
        <w:tc>
          <w:tcPr>
            <w:tcW w:w="2800" w:type="pct"/>
            <w:gridSpan w:val="4"/>
          </w:tcPr>
          <w:p w14:paraId="5F56BB1A" w14:textId="77777777" w:rsidR="00885D7C" w:rsidRPr="009439B7" w:rsidRDefault="00885D7C" w:rsidP="007B4EEC">
            <w:pPr>
              <w:rPr>
                <w:rFonts w:ascii="Times New Roman" w:hAnsi="Times New Roman" w:cs="Times New Roman"/>
              </w:rPr>
            </w:pPr>
            <w:r w:rsidRPr="009439B7">
              <w:rPr>
                <w:rFonts w:ascii="Times New Roman" w:hAnsi="Times New Roman" w:cs="Times New Roman"/>
              </w:rPr>
              <w:t xml:space="preserve">Строка «Чистые денежные средства, </w:t>
            </w:r>
            <w:r>
              <w:rPr>
                <w:rFonts w:ascii="Times New Roman" w:hAnsi="Times New Roman" w:cs="Times New Roman"/>
              </w:rPr>
              <w:t>использованные в</w:t>
            </w:r>
            <w:r w:rsidRPr="009439B7">
              <w:rPr>
                <w:rFonts w:ascii="Times New Roman" w:hAnsi="Times New Roman" w:cs="Times New Roman"/>
              </w:rPr>
              <w:t xml:space="preserve"> операционной деятельности» </w:t>
            </w:r>
            <w:r w:rsidRPr="00A7439B">
              <w:rPr>
                <w:rFonts w:ascii="Times New Roman" w:hAnsi="Times New Roman" w:cs="Times New Roman"/>
              </w:rPr>
              <w:t xml:space="preserve">промежуточного сокращенного </w:t>
            </w:r>
            <w:r w:rsidRPr="009439B7">
              <w:rPr>
                <w:rFonts w:ascii="Times New Roman" w:hAnsi="Times New Roman" w:cs="Times New Roman"/>
              </w:rPr>
              <w:t xml:space="preserve">отчета о движении денежных средств </w:t>
            </w:r>
          </w:p>
        </w:tc>
      </w:tr>
      <w:tr w:rsidR="00885D7C" w:rsidRPr="009439B7" w14:paraId="3F566EED" w14:textId="77777777" w:rsidTr="00C47B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Ex>
        <w:tc>
          <w:tcPr>
            <w:tcW w:w="419" w:type="pct"/>
          </w:tcPr>
          <w:p w14:paraId="59D09D17" w14:textId="77777777" w:rsidR="00885D7C" w:rsidRPr="009439B7" w:rsidRDefault="00885D7C" w:rsidP="007B4EEC">
            <w:pPr>
              <w:autoSpaceDE w:val="0"/>
              <w:autoSpaceDN w:val="0"/>
              <w:adjustRightInd w:val="0"/>
              <w:spacing w:after="0" w:line="240" w:lineRule="auto"/>
              <w:jc w:val="center"/>
              <w:rPr>
                <w:rFonts w:ascii="Times New Roman" w:hAnsi="Times New Roman" w:cs="Times New Roman"/>
              </w:rPr>
            </w:pPr>
            <w:r w:rsidRPr="009439B7">
              <w:rPr>
                <w:rFonts w:ascii="Times New Roman" w:hAnsi="Times New Roman" w:cs="Times New Roman"/>
              </w:rPr>
              <w:t>6</w:t>
            </w:r>
          </w:p>
        </w:tc>
        <w:tc>
          <w:tcPr>
            <w:tcW w:w="1781" w:type="pct"/>
            <w:gridSpan w:val="2"/>
          </w:tcPr>
          <w:p w14:paraId="33275139" w14:textId="77777777" w:rsidR="00885D7C" w:rsidRPr="009439B7" w:rsidRDefault="00885D7C" w:rsidP="007B4EEC">
            <w:pPr>
              <w:rPr>
                <w:rFonts w:ascii="Times New Roman" w:hAnsi="Times New Roman" w:cs="Times New Roman"/>
              </w:rPr>
            </w:pPr>
            <w:r w:rsidRPr="009439B7">
              <w:rPr>
                <w:rFonts w:ascii="Times New Roman" w:hAnsi="Times New Roman" w:cs="Times New Roman"/>
              </w:rPr>
              <w:t>Расходы на приобретение основных средств и нематериальных активов (капитальные затраты), млн руб.</w:t>
            </w:r>
          </w:p>
        </w:tc>
        <w:tc>
          <w:tcPr>
            <w:tcW w:w="2800" w:type="pct"/>
            <w:gridSpan w:val="4"/>
          </w:tcPr>
          <w:p w14:paraId="0663D7B2" w14:textId="77777777" w:rsidR="00885D7C" w:rsidRPr="009439B7" w:rsidRDefault="00885D7C" w:rsidP="007B4EEC">
            <w:pPr>
              <w:rPr>
                <w:rFonts w:ascii="Times New Roman" w:hAnsi="Times New Roman" w:cs="Times New Roman"/>
              </w:rPr>
            </w:pPr>
            <w:r w:rsidRPr="009439B7">
              <w:rPr>
                <w:rFonts w:ascii="Times New Roman" w:hAnsi="Times New Roman" w:cs="Times New Roman"/>
              </w:rPr>
              <w:t xml:space="preserve">Строка «Приобретение основных средств и нематериальных активов (движение денежных средств от инвестиционной деятельности)» </w:t>
            </w:r>
            <w:r w:rsidRPr="00A7439B">
              <w:rPr>
                <w:rFonts w:ascii="Times New Roman" w:hAnsi="Times New Roman" w:cs="Times New Roman"/>
              </w:rPr>
              <w:t xml:space="preserve">промежуточного сокращенного </w:t>
            </w:r>
            <w:r w:rsidRPr="009439B7">
              <w:rPr>
                <w:rFonts w:ascii="Times New Roman" w:hAnsi="Times New Roman" w:cs="Times New Roman"/>
              </w:rPr>
              <w:t>отчета о движении денежных средств</w:t>
            </w:r>
          </w:p>
        </w:tc>
      </w:tr>
      <w:tr w:rsidR="00885D7C" w:rsidRPr="009439B7" w14:paraId="3F96F1AF" w14:textId="77777777" w:rsidTr="00C47B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Ex>
        <w:tc>
          <w:tcPr>
            <w:tcW w:w="419" w:type="pct"/>
          </w:tcPr>
          <w:p w14:paraId="71EA5AD4" w14:textId="77777777" w:rsidR="00885D7C" w:rsidRPr="009439B7" w:rsidRDefault="00885D7C" w:rsidP="007B4EEC">
            <w:pPr>
              <w:autoSpaceDE w:val="0"/>
              <w:autoSpaceDN w:val="0"/>
              <w:adjustRightInd w:val="0"/>
              <w:spacing w:after="0" w:line="240" w:lineRule="auto"/>
              <w:jc w:val="center"/>
              <w:rPr>
                <w:rFonts w:ascii="Times New Roman" w:hAnsi="Times New Roman" w:cs="Times New Roman"/>
              </w:rPr>
            </w:pPr>
            <w:r w:rsidRPr="009439B7">
              <w:rPr>
                <w:rFonts w:ascii="Times New Roman" w:hAnsi="Times New Roman" w:cs="Times New Roman"/>
              </w:rPr>
              <w:t>7</w:t>
            </w:r>
          </w:p>
        </w:tc>
        <w:tc>
          <w:tcPr>
            <w:tcW w:w="1781" w:type="pct"/>
            <w:gridSpan w:val="2"/>
          </w:tcPr>
          <w:p w14:paraId="46AB63F6" w14:textId="77777777" w:rsidR="00885D7C" w:rsidRPr="009439B7" w:rsidRDefault="00885D7C" w:rsidP="007B4EEC">
            <w:pPr>
              <w:rPr>
                <w:rFonts w:ascii="Times New Roman" w:hAnsi="Times New Roman" w:cs="Times New Roman"/>
              </w:rPr>
            </w:pPr>
            <w:r w:rsidRPr="009439B7">
              <w:rPr>
                <w:rFonts w:ascii="Times New Roman" w:hAnsi="Times New Roman" w:cs="Times New Roman"/>
              </w:rPr>
              <w:t>Свободный денежный поток, млн руб.</w:t>
            </w:r>
          </w:p>
        </w:tc>
        <w:tc>
          <w:tcPr>
            <w:tcW w:w="2800" w:type="pct"/>
            <w:gridSpan w:val="4"/>
          </w:tcPr>
          <w:p w14:paraId="3826B267" w14:textId="77777777" w:rsidR="00885D7C" w:rsidRPr="009439B7" w:rsidRDefault="00885D7C" w:rsidP="007B4EEC">
            <w:pPr>
              <w:rPr>
                <w:rFonts w:ascii="Times New Roman" w:hAnsi="Times New Roman" w:cs="Times New Roman"/>
              </w:rPr>
            </w:pPr>
            <w:r w:rsidRPr="009439B7">
              <w:rPr>
                <w:rFonts w:ascii="Times New Roman" w:hAnsi="Times New Roman" w:cs="Times New Roman"/>
              </w:rPr>
              <w:t>Сумма чистых денежных средств, полученных от операционной деятельност</w:t>
            </w:r>
            <w:r>
              <w:rPr>
                <w:rFonts w:ascii="Times New Roman" w:hAnsi="Times New Roman" w:cs="Times New Roman"/>
              </w:rPr>
              <w:t>и (п.5 наст. таблицы) и строки «</w:t>
            </w:r>
            <w:r w:rsidRPr="009439B7">
              <w:rPr>
                <w:rFonts w:ascii="Times New Roman" w:hAnsi="Times New Roman" w:cs="Times New Roman"/>
              </w:rPr>
              <w:t>Проценты полученные</w:t>
            </w:r>
            <w:r>
              <w:rPr>
                <w:rFonts w:ascii="Times New Roman" w:hAnsi="Times New Roman" w:cs="Times New Roman"/>
              </w:rPr>
              <w:t>»</w:t>
            </w:r>
            <w:r w:rsidRPr="009439B7">
              <w:rPr>
                <w:rFonts w:ascii="Times New Roman" w:hAnsi="Times New Roman" w:cs="Times New Roman"/>
              </w:rPr>
              <w:t xml:space="preserve"> (движение денежных средств </w:t>
            </w:r>
            <w:r>
              <w:rPr>
                <w:rFonts w:ascii="Times New Roman" w:hAnsi="Times New Roman" w:cs="Times New Roman"/>
              </w:rPr>
              <w:t xml:space="preserve">от инвестиционной деятельности) промежуточного сокращенного </w:t>
            </w:r>
            <w:r w:rsidRPr="009439B7">
              <w:rPr>
                <w:rFonts w:ascii="Times New Roman" w:hAnsi="Times New Roman" w:cs="Times New Roman"/>
              </w:rPr>
              <w:t>отчета о движении денежных средств за вычетом капитальных затрат (п.6 наст. таблицы по модулю)</w:t>
            </w:r>
          </w:p>
        </w:tc>
      </w:tr>
      <w:tr w:rsidR="00885D7C" w:rsidRPr="009439B7" w14:paraId="747ECAE7" w14:textId="77777777" w:rsidTr="00C47B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Ex>
        <w:tc>
          <w:tcPr>
            <w:tcW w:w="419" w:type="pct"/>
          </w:tcPr>
          <w:p w14:paraId="1CC29F5E" w14:textId="77777777" w:rsidR="00885D7C" w:rsidRPr="009439B7" w:rsidRDefault="00885D7C" w:rsidP="007B4EEC">
            <w:pPr>
              <w:autoSpaceDE w:val="0"/>
              <w:autoSpaceDN w:val="0"/>
              <w:adjustRightInd w:val="0"/>
              <w:spacing w:after="0" w:line="240" w:lineRule="auto"/>
              <w:jc w:val="center"/>
              <w:rPr>
                <w:rFonts w:ascii="Times New Roman" w:hAnsi="Times New Roman" w:cs="Times New Roman"/>
              </w:rPr>
            </w:pPr>
            <w:r w:rsidRPr="009439B7">
              <w:rPr>
                <w:rFonts w:ascii="Times New Roman" w:hAnsi="Times New Roman" w:cs="Times New Roman"/>
              </w:rPr>
              <w:t>8</w:t>
            </w:r>
          </w:p>
        </w:tc>
        <w:tc>
          <w:tcPr>
            <w:tcW w:w="1781" w:type="pct"/>
            <w:gridSpan w:val="2"/>
          </w:tcPr>
          <w:p w14:paraId="716895FD" w14:textId="77777777" w:rsidR="00885D7C" w:rsidRPr="009439B7" w:rsidRDefault="00885D7C" w:rsidP="007B4EEC">
            <w:pPr>
              <w:rPr>
                <w:rFonts w:ascii="Times New Roman" w:hAnsi="Times New Roman" w:cs="Times New Roman"/>
              </w:rPr>
            </w:pPr>
            <w:r w:rsidRPr="009439B7">
              <w:rPr>
                <w:rFonts w:ascii="Times New Roman" w:hAnsi="Times New Roman" w:cs="Times New Roman"/>
              </w:rPr>
              <w:t>Чистый долг, млн руб.</w:t>
            </w:r>
          </w:p>
        </w:tc>
        <w:tc>
          <w:tcPr>
            <w:tcW w:w="2800" w:type="pct"/>
            <w:gridSpan w:val="4"/>
          </w:tcPr>
          <w:p w14:paraId="544EF7A1" w14:textId="6B15BCFB" w:rsidR="00885D7C" w:rsidRPr="009439B7" w:rsidRDefault="00885D7C" w:rsidP="007B4EEC">
            <w:pPr>
              <w:rPr>
                <w:rFonts w:ascii="Times New Roman" w:hAnsi="Times New Roman" w:cs="Times New Roman"/>
              </w:rPr>
            </w:pPr>
            <w:r>
              <w:rPr>
                <w:rFonts w:ascii="Times New Roman" w:hAnsi="Times New Roman" w:cs="Times New Roman"/>
              </w:rPr>
              <w:t>Сумма строк «Долгосрочные заемные средства» и «</w:t>
            </w:r>
            <w:r w:rsidRPr="009439B7">
              <w:rPr>
                <w:rFonts w:ascii="Times New Roman" w:hAnsi="Times New Roman" w:cs="Times New Roman"/>
              </w:rPr>
              <w:t xml:space="preserve">Краткосрочные заемные средства и краткосрочная </w:t>
            </w:r>
            <w:r w:rsidRPr="009439B7">
              <w:rPr>
                <w:rFonts w:ascii="Times New Roman" w:hAnsi="Times New Roman" w:cs="Times New Roman"/>
              </w:rPr>
              <w:lastRenderedPageBreak/>
              <w:t>час</w:t>
            </w:r>
            <w:r>
              <w:rPr>
                <w:rFonts w:ascii="Times New Roman" w:hAnsi="Times New Roman" w:cs="Times New Roman"/>
              </w:rPr>
              <w:t>ть долгосрочных заемных средств»</w:t>
            </w:r>
            <w:r w:rsidRPr="009439B7">
              <w:rPr>
                <w:rFonts w:ascii="Times New Roman" w:hAnsi="Times New Roman" w:cs="Times New Roman"/>
              </w:rPr>
              <w:t xml:space="preserve"> за вычетом строки «Денежные средства и их эквиваленты» </w:t>
            </w:r>
            <w:r w:rsidRPr="00A7439B">
              <w:rPr>
                <w:rFonts w:ascii="Times New Roman" w:hAnsi="Times New Roman" w:cs="Times New Roman"/>
              </w:rPr>
              <w:t xml:space="preserve">промежуточного сокращенного </w:t>
            </w:r>
            <w:r w:rsidRPr="009439B7">
              <w:rPr>
                <w:rFonts w:ascii="Times New Roman" w:hAnsi="Times New Roman" w:cs="Times New Roman"/>
              </w:rPr>
              <w:t xml:space="preserve">отчета о финансовом положении </w:t>
            </w:r>
          </w:p>
        </w:tc>
      </w:tr>
      <w:tr w:rsidR="00885D7C" w:rsidRPr="009439B7" w14:paraId="3CBA4254" w14:textId="77777777" w:rsidTr="00C47B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Ex>
        <w:tc>
          <w:tcPr>
            <w:tcW w:w="419" w:type="pct"/>
          </w:tcPr>
          <w:p w14:paraId="3F3B03F1" w14:textId="77777777" w:rsidR="00885D7C" w:rsidRPr="009439B7" w:rsidRDefault="00885D7C" w:rsidP="007B4EEC">
            <w:pPr>
              <w:autoSpaceDE w:val="0"/>
              <w:autoSpaceDN w:val="0"/>
              <w:adjustRightInd w:val="0"/>
              <w:spacing w:after="0" w:line="240" w:lineRule="auto"/>
              <w:jc w:val="center"/>
              <w:rPr>
                <w:rFonts w:ascii="Times New Roman" w:hAnsi="Times New Roman" w:cs="Times New Roman"/>
              </w:rPr>
            </w:pPr>
            <w:r w:rsidRPr="009439B7">
              <w:rPr>
                <w:rFonts w:ascii="Times New Roman" w:hAnsi="Times New Roman" w:cs="Times New Roman"/>
              </w:rPr>
              <w:lastRenderedPageBreak/>
              <w:t>9</w:t>
            </w:r>
          </w:p>
        </w:tc>
        <w:tc>
          <w:tcPr>
            <w:tcW w:w="1781" w:type="pct"/>
            <w:gridSpan w:val="2"/>
          </w:tcPr>
          <w:p w14:paraId="5613107D" w14:textId="77777777" w:rsidR="00885D7C" w:rsidRPr="009439B7" w:rsidRDefault="00885D7C" w:rsidP="007B4EEC">
            <w:pPr>
              <w:rPr>
                <w:rFonts w:ascii="Times New Roman" w:hAnsi="Times New Roman" w:cs="Times New Roman"/>
              </w:rPr>
            </w:pPr>
            <w:r w:rsidRPr="009439B7">
              <w:rPr>
                <w:rFonts w:ascii="Times New Roman" w:hAnsi="Times New Roman" w:cs="Times New Roman"/>
              </w:rPr>
              <w:t>Отношение чистого долга к EBITDA за предыдущие 12 месяцев</w:t>
            </w:r>
          </w:p>
        </w:tc>
        <w:tc>
          <w:tcPr>
            <w:tcW w:w="2800" w:type="pct"/>
            <w:gridSpan w:val="4"/>
          </w:tcPr>
          <w:p w14:paraId="346C6061" w14:textId="77777777" w:rsidR="00885D7C" w:rsidRPr="009439B7" w:rsidRDefault="00885D7C" w:rsidP="007B4EEC">
            <w:pPr>
              <w:rPr>
                <w:rFonts w:ascii="Times New Roman" w:hAnsi="Times New Roman" w:cs="Times New Roman"/>
              </w:rPr>
            </w:pPr>
            <w:r w:rsidRPr="009439B7">
              <w:rPr>
                <w:rFonts w:ascii="Times New Roman" w:hAnsi="Times New Roman" w:cs="Times New Roman"/>
              </w:rPr>
              <w:t>Отношение «Чистый долг» (п.8 наст. таблицы) к EBITDA</w:t>
            </w:r>
            <w:r>
              <w:rPr>
                <w:rFonts w:ascii="Times New Roman" w:hAnsi="Times New Roman" w:cs="Times New Roman"/>
              </w:rPr>
              <w:t xml:space="preserve"> за предшествующие отчетной дате 12 месяцев</w:t>
            </w:r>
          </w:p>
        </w:tc>
      </w:tr>
    </w:tbl>
    <w:p w14:paraId="2692E310" w14:textId="77777777" w:rsidR="007E4338" w:rsidRPr="00690AAD" w:rsidRDefault="007E4338" w:rsidP="00C47B11">
      <w:pPr>
        <w:spacing w:after="0" w:line="240" w:lineRule="auto"/>
        <w:jc w:val="both"/>
        <w:rPr>
          <w:rFonts w:ascii="Times New Roman" w:eastAsia="Times New Roman" w:hAnsi="Times New Roman" w:cs="Times New Roman"/>
          <w:b/>
          <w:bCs/>
          <w:i/>
          <w:highlight w:val="yellow"/>
          <w:lang w:eastAsia="ru-RU"/>
        </w:rPr>
      </w:pPr>
    </w:p>
    <w:p w14:paraId="779B05D3" w14:textId="71196D2A" w:rsidR="008E0389" w:rsidRDefault="008E0389" w:rsidP="000F4422">
      <w:pPr>
        <w:autoSpaceDE w:val="0"/>
        <w:autoSpaceDN w:val="0"/>
        <w:adjustRightInd w:val="0"/>
        <w:spacing w:after="0" w:line="240" w:lineRule="auto"/>
        <w:ind w:firstLine="540"/>
        <w:jc w:val="both"/>
        <w:rPr>
          <w:rFonts w:ascii="Times New Roman" w:eastAsia="Calibri" w:hAnsi="Times New Roman" w:cs="Times New Roman"/>
          <w:sz w:val="24"/>
          <w:szCs w:val="24"/>
        </w:rPr>
      </w:pPr>
      <w:r>
        <w:rPr>
          <w:rFonts w:ascii="Times New Roman" w:eastAsia="Calibri" w:hAnsi="Times New Roman" w:cs="Times New Roman"/>
          <w:sz w:val="24"/>
          <w:szCs w:val="24"/>
        </w:rPr>
        <w:t>1.4.2. Эмитент</w:t>
      </w:r>
      <w:r w:rsidRPr="008E0389">
        <w:rPr>
          <w:rFonts w:ascii="Times New Roman" w:eastAsia="Calibri" w:hAnsi="Times New Roman" w:cs="Times New Roman"/>
          <w:sz w:val="24"/>
          <w:szCs w:val="24"/>
        </w:rPr>
        <w:t xml:space="preserve"> составля</w:t>
      </w:r>
      <w:r>
        <w:rPr>
          <w:rFonts w:ascii="Times New Roman" w:eastAsia="Calibri" w:hAnsi="Times New Roman" w:cs="Times New Roman"/>
          <w:sz w:val="24"/>
          <w:szCs w:val="24"/>
        </w:rPr>
        <w:t>ет</w:t>
      </w:r>
      <w:r w:rsidRPr="008E0389">
        <w:rPr>
          <w:rFonts w:ascii="Times New Roman" w:eastAsia="Calibri" w:hAnsi="Times New Roman" w:cs="Times New Roman"/>
          <w:sz w:val="24"/>
          <w:szCs w:val="24"/>
        </w:rPr>
        <w:t xml:space="preserve"> и раскрыва</w:t>
      </w:r>
      <w:r>
        <w:rPr>
          <w:rFonts w:ascii="Times New Roman" w:eastAsia="Calibri" w:hAnsi="Times New Roman" w:cs="Times New Roman"/>
          <w:sz w:val="24"/>
          <w:szCs w:val="24"/>
        </w:rPr>
        <w:t>ет</w:t>
      </w:r>
      <w:r w:rsidRPr="008E0389">
        <w:rPr>
          <w:rFonts w:ascii="Times New Roman" w:eastAsia="Calibri" w:hAnsi="Times New Roman" w:cs="Times New Roman"/>
          <w:sz w:val="24"/>
          <w:szCs w:val="24"/>
        </w:rPr>
        <w:t xml:space="preserve"> финансовую отчетность</w:t>
      </w:r>
      <w:r>
        <w:rPr>
          <w:rFonts w:ascii="Times New Roman" w:eastAsia="Calibri" w:hAnsi="Times New Roman" w:cs="Times New Roman"/>
          <w:sz w:val="24"/>
          <w:szCs w:val="24"/>
        </w:rPr>
        <w:t>.</w:t>
      </w:r>
    </w:p>
    <w:p w14:paraId="1E38B3D9" w14:textId="7E68C845" w:rsidR="008E0389" w:rsidRDefault="008E0389" w:rsidP="000F4422">
      <w:pPr>
        <w:autoSpaceDE w:val="0"/>
        <w:autoSpaceDN w:val="0"/>
        <w:adjustRightInd w:val="0"/>
        <w:spacing w:after="0" w:line="240" w:lineRule="auto"/>
        <w:ind w:firstLine="540"/>
        <w:jc w:val="both"/>
        <w:rPr>
          <w:rFonts w:ascii="Times New Roman" w:eastAsia="Calibri" w:hAnsi="Times New Roman" w:cs="Times New Roman"/>
          <w:sz w:val="24"/>
          <w:szCs w:val="24"/>
        </w:rPr>
      </w:pPr>
    </w:p>
    <w:p w14:paraId="14D7EDAA" w14:textId="467FE7C7" w:rsidR="008E0389" w:rsidRDefault="008E0389" w:rsidP="000F4422">
      <w:pPr>
        <w:autoSpaceDE w:val="0"/>
        <w:autoSpaceDN w:val="0"/>
        <w:adjustRightInd w:val="0"/>
        <w:spacing w:after="0" w:line="240" w:lineRule="auto"/>
        <w:ind w:firstLine="54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1.4.3. </w:t>
      </w:r>
      <w:r w:rsidRPr="008E0389">
        <w:rPr>
          <w:rFonts w:ascii="Times New Roman" w:eastAsia="Calibri" w:hAnsi="Times New Roman" w:cs="Times New Roman"/>
          <w:sz w:val="24"/>
          <w:szCs w:val="24"/>
        </w:rPr>
        <w:t>Эмитент не является кредитной организацией</w:t>
      </w:r>
      <w:r>
        <w:rPr>
          <w:rFonts w:ascii="Times New Roman" w:eastAsia="Calibri" w:hAnsi="Times New Roman" w:cs="Times New Roman"/>
          <w:sz w:val="24"/>
          <w:szCs w:val="24"/>
        </w:rPr>
        <w:t>.</w:t>
      </w:r>
    </w:p>
    <w:p w14:paraId="33EBA7B1" w14:textId="29646D96" w:rsidR="008E0389" w:rsidRDefault="008E0389" w:rsidP="000F4422">
      <w:pPr>
        <w:autoSpaceDE w:val="0"/>
        <w:autoSpaceDN w:val="0"/>
        <w:adjustRightInd w:val="0"/>
        <w:spacing w:after="0" w:line="240" w:lineRule="auto"/>
        <w:ind w:firstLine="540"/>
        <w:jc w:val="both"/>
        <w:rPr>
          <w:rFonts w:ascii="Times New Roman" w:eastAsia="Calibri" w:hAnsi="Times New Roman" w:cs="Times New Roman"/>
          <w:sz w:val="24"/>
          <w:szCs w:val="24"/>
        </w:rPr>
      </w:pPr>
    </w:p>
    <w:p w14:paraId="0CCCED1C" w14:textId="6F509AD8" w:rsidR="008E0389" w:rsidRPr="00103D14" w:rsidRDefault="008E0389" w:rsidP="000F4422">
      <w:pPr>
        <w:autoSpaceDE w:val="0"/>
        <w:autoSpaceDN w:val="0"/>
        <w:adjustRightInd w:val="0"/>
        <w:spacing w:after="0" w:line="240" w:lineRule="auto"/>
        <w:ind w:firstLine="54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1.4.4. </w:t>
      </w:r>
      <w:r w:rsidRPr="008E0389">
        <w:rPr>
          <w:rFonts w:ascii="Times New Roman" w:eastAsia="Calibri" w:hAnsi="Times New Roman" w:cs="Times New Roman"/>
          <w:sz w:val="24"/>
          <w:szCs w:val="24"/>
        </w:rPr>
        <w:t>Иные финансовые показатели дополнительно не приводятся</w:t>
      </w:r>
      <w:r>
        <w:rPr>
          <w:rFonts w:ascii="Times New Roman" w:eastAsia="Calibri" w:hAnsi="Times New Roman" w:cs="Times New Roman"/>
          <w:sz w:val="24"/>
          <w:szCs w:val="24"/>
        </w:rPr>
        <w:t>.</w:t>
      </w:r>
    </w:p>
    <w:p w14:paraId="66B52DB2" w14:textId="77777777" w:rsidR="008E0389" w:rsidRDefault="008E0389" w:rsidP="000F4422">
      <w:pPr>
        <w:autoSpaceDE w:val="0"/>
        <w:autoSpaceDN w:val="0"/>
        <w:adjustRightInd w:val="0"/>
        <w:spacing w:after="0" w:line="240" w:lineRule="auto"/>
        <w:ind w:firstLine="540"/>
        <w:jc w:val="both"/>
        <w:rPr>
          <w:rFonts w:ascii="Times New Roman" w:eastAsia="Calibri" w:hAnsi="Times New Roman" w:cs="Times New Roman"/>
          <w:sz w:val="24"/>
          <w:szCs w:val="24"/>
        </w:rPr>
      </w:pPr>
    </w:p>
    <w:p w14:paraId="78358B45" w14:textId="3D052313" w:rsidR="00885D7C" w:rsidRPr="00690AAD" w:rsidRDefault="007B1E7F">
      <w:pPr>
        <w:autoSpaceDE w:val="0"/>
        <w:autoSpaceDN w:val="0"/>
        <w:adjustRightInd w:val="0"/>
        <w:spacing w:after="0" w:line="240" w:lineRule="auto"/>
        <w:ind w:firstLine="54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1.4.5. </w:t>
      </w:r>
      <w:r w:rsidR="000F4422" w:rsidRPr="00690AAD">
        <w:rPr>
          <w:rFonts w:ascii="Times New Roman" w:eastAsia="Calibri" w:hAnsi="Times New Roman" w:cs="Times New Roman"/>
          <w:sz w:val="24"/>
          <w:szCs w:val="24"/>
        </w:rPr>
        <w:t>Приводится анализ динамики изменения приведенных финансовых показателей.</w:t>
      </w:r>
    </w:p>
    <w:p w14:paraId="2B39EAC3" w14:textId="18999826" w:rsidR="00885D7C" w:rsidRPr="00C47B11" w:rsidRDefault="00885D7C" w:rsidP="00885D7C">
      <w:pPr>
        <w:autoSpaceDE w:val="0"/>
        <w:autoSpaceDN w:val="0"/>
        <w:adjustRightInd w:val="0"/>
        <w:spacing w:after="0" w:line="240" w:lineRule="auto"/>
        <w:ind w:firstLine="540"/>
        <w:jc w:val="both"/>
        <w:rPr>
          <w:rFonts w:ascii="Times New Roman" w:eastAsia="Times New Roman" w:hAnsi="Times New Roman" w:cs="Times New Roman"/>
          <w:b/>
          <w:bCs/>
          <w:i/>
          <w:lang w:eastAsia="ru-RU"/>
        </w:rPr>
      </w:pPr>
      <w:r w:rsidRPr="00C47B11">
        <w:rPr>
          <w:rFonts w:ascii="Times New Roman" w:eastAsia="Times New Roman" w:hAnsi="Times New Roman" w:cs="Times New Roman"/>
          <w:b/>
          <w:bCs/>
          <w:i/>
          <w:lang w:eastAsia="ru-RU"/>
        </w:rPr>
        <w:t xml:space="preserve">Выручка </w:t>
      </w:r>
      <w:r>
        <w:rPr>
          <w:rFonts w:ascii="Times New Roman" w:eastAsia="Times New Roman" w:hAnsi="Times New Roman" w:cs="Times New Roman"/>
          <w:b/>
          <w:bCs/>
          <w:i/>
          <w:lang w:eastAsia="ru-RU"/>
        </w:rPr>
        <w:t>э</w:t>
      </w:r>
      <w:r w:rsidRPr="00C47B11">
        <w:rPr>
          <w:rFonts w:ascii="Times New Roman" w:eastAsia="Times New Roman" w:hAnsi="Times New Roman" w:cs="Times New Roman"/>
          <w:b/>
          <w:bCs/>
          <w:i/>
          <w:lang w:eastAsia="ru-RU"/>
        </w:rPr>
        <w:t xml:space="preserve">митента за 6 месяцев 2025 года увеличилась относительно факта аналогичного периода 2024 года на 8 948 млн рублей или 36,2%. </w:t>
      </w:r>
    </w:p>
    <w:p w14:paraId="67F01607" w14:textId="206813D5" w:rsidR="00885D7C" w:rsidRPr="00C47B11" w:rsidRDefault="00885D7C" w:rsidP="00885D7C">
      <w:pPr>
        <w:autoSpaceDE w:val="0"/>
        <w:autoSpaceDN w:val="0"/>
        <w:adjustRightInd w:val="0"/>
        <w:spacing w:after="0" w:line="240" w:lineRule="auto"/>
        <w:ind w:firstLine="540"/>
        <w:jc w:val="both"/>
        <w:rPr>
          <w:rFonts w:ascii="Times New Roman" w:eastAsia="Times New Roman" w:hAnsi="Times New Roman" w:cs="Times New Roman"/>
          <w:b/>
          <w:bCs/>
          <w:i/>
          <w:lang w:eastAsia="ru-RU"/>
        </w:rPr>
      </w:pPr>
      <w:r w:rsidRPr="00C47B11">
        <w:rPr>
          <w:rFonts w:ascii="Times New Roman" w:eastAsia="Times New Roman" w:hAnsi="Times New Roman" w:cs="Times New Roman"/>
          <w:b/>
          <w:bCs/>
          <w:i/>
          <w:lang w:eastAsia="ru-RU"/>
        </w:rPr>
        <w:t xml:space="preserve">Значения EBITDA и Рентабельность по EBITDA принимают во всех отчетных периодах отрицательные значения, что обусловлено убыточностью деятельности </w:t>
      </w:r>
      <w:r>
        <w:rPr>
          <w:rFonts w:ascii="Times New Roman" w:eastAsia="Times New Roman" w:hAnsi="Times New Roman" w:cs="Times New Roman"/>
          <w:b/>
          <w:bCs/>
          <w:i/>
          <w:lang w:eastAsia="ru-RU"/>
        </w:rPr>
        <w:t>э</w:t>
      </w:r>
      <w:r w:rsidRPr="00C47B11">
        <w:rPr>
          <w:rFonts w:ascii="Times New Roman" w:eastAsia="Times New Roman" w:hAnsi="Times New Roman" w:cs="Times New Roman"/>
          <w:b/>
          <w:bCs/>
          <w:i/>
          <w:lang w:eastAsia="ru-RU"/>
        </w:rPr>
        <w:t>митента, однако, при сравнении показателей 2025 и 2024 годов наблюдается положительная динамика.</w:t>
      </w:r>
    </w:p>
    <w:p w14:paraId="0089E68F" w14:textId="66B3A424" w:rsidR="00885D7C" w:rsidRPr="00C47B11" w:rsidRDefault="00885D7C" w:rsidP="00885D7C">
      <w:pPr>
        <w:autoSpaceDE w:val="0"/>
        <w:autoSpaceDN w:val="0"/>
        <w:adjustRightInd w:val="0"/>
        <w:spacing w:after="0" w:line="240" w:lineRule="auto"/>
        <w:ind w:firstLine="540"/>
        <w:jc w:val="both"/>
        <w:rPr>
          <w:rFonts w:ascii="Times New Roman" w:eastAsia="Times New Roman" w:hAnsi="Times New Roman" w:cs="Times New Roman"/>
          <w:b/>
          <w:bCs/>
          <w:i/>
          <w:lang w:eastAsia="ru-RU"/>
        </w:rPr>
      </w:pPr>
      <w:r w:rsidRPr="00C47B11">
        <w:rPr>
          <w:rFonts w:ascii="Times New Roman" w:eastAsia="Times New Roman" w:hAnsi="Times New Roman" w:cs="Times New Roman"/>
          <w:b/>
          <w:bCs/>
          <w:i/>
          <w:lang w:eastAsia="ru-RU"/>
        </w:rPr>
        <w:t xml:space="preserve">Также положительная динамика характеризует финансовый результат деятельности </w:t>
      </w:r>
      <w:r>
        <w:rPr>
          <w:rFonts w:ascii="Times New Roman" w:eastAsia="Times New Roman" w:hAnsi="Times New Roman" w:cs="Times New Roman"/>
          <w:b/>
          <w:bCs/>
          <w:i/>
          <w:lang w:eastAsia="ru-RU"/>
        </w:rPr>
        <w:t>э</w:t>
      </w:r>
      <w:r w:rsidRPr="00C47B11">
        <w:rPr>
          <w:rFonts w:ascii="Times New Roman" w:eastAsia="Times New Roman" w:hAnsi="Times New Roman" w:cs="Times New Roman"/>
          <w:b/>
          <w:bCs/>
          <w:i/>
          <w:lang w:eastAsia="ru-RU"/>
        </w:rPr>
        <w:t xml:space="preserve">митента. Так, чистый убыток за 6 месяцев 2025 года составил 5 643 млн рублей, что на </w:t>
      </w:r>
      <w:r>
        <w:rPr>
          <w:rFonts w:ascii="Times New Roman" w:eastAsia="Times New Roman" w:hAnsi="Times New Roman" w:cs="Times New Roman"/>
          <w:b/>
          <w:bCs/>
          <w:i/>
          <w:lang w:eastAsia="ru-RU"/>
        </w:rPr>
        <w:t xml:space="preserve">                               </w:t>
      </w:r>
      <w:r w:rsidRPr="00C47B11">
        <w:rPr>
          <w:rFonts w:ascii="Times New Roman" w:eastAsia="Times New Roman" w:hAnsi="Times New Roman" w:cs="Times New Roman"/>
          <w:b/>
          <w:bCs/>
          <w:i/>
          <w:lang w:eastAsia="ru-RU"/>
        </w:rPr>
        <w:t>779 млн рублей (12,1%) ниже показателя аналогичного периода 2024 года. При этом основными причинами убыточности остаются высокий уровень сверхнормативных потерь и низкий уровень поступлений от потребителей розничного рынка электроэнергии.</w:t>
      </w:r>
    </w:p>
    <w:p w14:paraId="455EB186" w14:textId="77777777" w:rsidR="00885D7C" w:rsidRPr="00C47B11" w:rsidRDefault="00885D7C" w:rsidP="00885D7C">
      <w:pPr>
        <w:autoSpaceDE w:val="0"/>
        <w:autoSpaceDN w:val="0"/>
        <w:adjustRightInd w:val="0"/>
        <w:spacing w:after="0" w:line="240" w:lineRule="auto"/>
        <w:ind w:firstLine="540"/>
        <w:jc w:val="both"/>
        <w:rPr>
          <w:rFonts w:ascii="Times New Roman" w:eastAsia="Times New Roman" w:hAnsi="Times New Roman" w:cs="Times New Roman"/>
          <w:b/>
          <w:bCs/>
          <w:i/>
          <w:lang w:eastAsia="ru-RU"/>
        </w:rPr>
      </w:pPr>
      <w:r w:rsidRPr="00C47B11">
        <w:rPr>
          <w:rFonts w:ascii="Times New Roman" w:eastAsia="Times New Roman" w:hAnsi="Times New Roman" w:cs="Times New Roman"/>
          <w:b/>
          <w:bCs/>
          <w:i/>
          <w:lang w:eastAsia="ru-RU"/>
        </w:rPr>
        <w:t>Чистые денежные средства, полученные от операционной деятельности, принимают отрицательные значения, что компенсируется получением средств финансовой поддержки со стороны мажоритарного акционера ПАО «Россети».</w:t>
      </w:r>
    </w:p>
    <w:p w14:paraId="5CCD36A6" w14:textId="77777777" w:rsidR="00885D7C" w:rsidRPr="00C47B11" w:rsidRDefault="00885D7C" w:rsidP="00885D7C">
      <w:pPr>
        <w:autoSpaceDE w:val="0"/>
        <w:autoSpaceDN w:val="0"/>
        <w:adjustRightInd w:val="0"/>
        <w:spacing w:after="0" w:line="240" w:lineRule="auto"/>
        <w:ind w:firstLine="540"/>
        <w:jc w:val="both"/>
        <w:rPr>
          <w:rFonts w:ascii="Times New Roman" w:eastAsia="Times New Roman" w:hAnsi="Times New Roman" w:cs="Times New Roman"/>
          <w:b/>
          <w:bCs/>
          <w:i/>
          <w:lang w:eastAsia="ru-RU"/>
        </w:rPr>
      </w:pPr>
      <w:r w:rsidRPr="00C47B11">
        <w:rPr>
          <w:rFonts w:ascii="Times New Roman" w:eastAsia="Times New Roman" w:hAnsi="Times New Roman" w:cs="Times New Roman"/>
          <w:b/>
          <w:bCs/>
          <w:i/>
          <w:lang w:eastAsia="ru-RU"/>
        </w:rPr>
        <w:t>Расходы на приобретение основных средств и НМА в рассматриваемом периоде обусловлены необходимостью реализации мероприятий инвестиционной программы.</w:t>
      </w:r>
    </w:p>
    <w:p w14:paraId="47B662DC" w14:textId="0FA38CBD" w:rsidR="00885D7C" w:rsidRPr="00C47B11" w:rsidRDefault="00885D7C" w:rsidP="00885D7C">
      <w:pPr>
        <w:autoSpaceDE w:val="0"/>
        <w:autoSpaceDN w:val="0"/>
        <w:adjustRightInd w:val="0"/>
        <w:spacing w:after="0" w:line="240" w:lineRule="auto"/>
        <w:ind w:firstLine="540"/>
        <w:jc w:val="both"/>
        <w:rPr>
          <w:rFonts w:ascii="Times New Roman" w:eastAsia="Times New Roman" w:hAnsi="Times New Roman" w:cs="Times New Roman"/>
          <w:b/>
          <w:bCs/>
          <w:i/>
          <w:lang w:eastAsia="ru-RU"/>
        </w:rPr>
      </w:pPr>
      <w:r w:rsidRPr="00C47B11">
        <w:rPr>
          <w:rFonts w:ascii="Times New Roman" w:eastAsia="Times New Roman" w:hAnsi="Times New Roman" w:cs="Times New Roman"/>
          <w:b/>
          <w:bCs/>
          <w:i/>
          <w:lang w:eastAsia="ru-RU"/>
        </w:rPr>
        <w:t xml:space="preserve">Свободный денежный поток </w:t>
      </w:r>
      <w:r>
        <w:rPr>
          <w:rFonts w:ascii="Times New Roman" w:eastAsia="Times New Roman" w:hAnsi="Times New Roman" w:cs="Times New Roman"/>
          <w:b/>
          <w:bCs/>
          <w:i/>
          <w:lang w:eastAsia="ru-RU"/>
        </w:rPr>
        <w:t>э</w:t>
      </w:r>
      <w:r w:rsidRPr="00C47B11">
        <w:rPr>
          <w:rFonts w:ascii="Times New Roman" w:eastAsia="Times New Roman" w:hAnsi="Times New Roman" w:cs="Times New Roman"/>
          <w:b/>
          <w:bCs/>
          <w:i/>
          <w:lang w:eastAsia="ru-RU"/>
        </w:rPr>
        <w:t xml:space="preserve">митента по итогам 6 месяцев 2025 года принимает отрицательное значение, снижаясь относительно 6 месяцев 2024 года на 2 456 млн рублей. Основная причина - отрицательные значения операционного денежного потока и необходимость реализации инвестиционной программы и мероприятий, предусмотренных Планом развития </w:t>
      </w:r>
      <w:r>
        <w:rPr>
          <w:rFonts w:ascii="Times New Roman" w:eastAsia="Times New Roman" w:hAnsi="Times New Roman" w:cs="Times New Roman"/>
          <w:b/>
          <w:bCs/>
          <w:i/>
          <w:lang w:eastAsia="ru-RU"/>
        </w:rPr>
        <w:t>э</w:t>
      </w:r>
      <w:r w:rsidRPr="00C47B11">
        <w:rPr>
          <w:rFonts w:ascii="Times New Roman" w:eastAsia="Times New Roman" w:hAnsi="Times New Roman" w:cs="Times New Roman"/>
          <w:b/>
          <w:bCs/>
          <w:i/>
          <w:lang w:eastAsia="ru-RU"/>
        </w:rPr>
        <w:t>митента.</w:t>
      </w:r>
    </w:p>
    <w:p w14:paraId="3AFB629F" w14:textId="73A31825" w:rsidR="00885D7C" w:rsidRPr="00C47B11" w:rsidRDefault="00885D7C" w:rsidP="00885D7C">
      <w:pPr>
        <w:autoSpaceDE w:val="0"/>
        <w:autoSpaceDN w:val="0"/>
        <w:adjustRightInd w:val="0"/>
        <w:spacing w:after="0" w:line="240" w:lineRule="auto"/>
        <w:ind w:firstLine="540"/>
        <w:jc w:val="both"/>
        <w:rPr>
          <w:rFonts w:ascii="Times New Roman" w:eastAsia="Times New Roman" w:hAnsi="Times New Roman" w:cs="Times New Roman"/>
          <w:b/>
          <w:bCs/>
          <w:i/>
          <w:lang w:eastAsia="ru-RU"/>
        </w:rPr>
      </w:pPr>
      <w:r w:rsidRPr="00C47B11">
        <w:rPr>
          <w:rFonts w:ascii="Times New Roman" w:eastAsia="Times New Roman" w:hAnsi="Times New Roman" w:cs="Times New Roman"/>
          <w:b/>
          <w:bCs/>
          <w:i/>
          <w:lang w:eastAsia="ru-RU"/>
        </w:rPr>
        <w:t>Показатель чистого долга рассчитан исходя из общего объема заемных средств без учета денежных средств и их эквивалентов. По итогам 6 месяцев 2025 года по отношению к аналогичному периоду 2024 года данный показатель увеличился на 2 211 млн рублей (90,1%), что связано с привлечением заемных средств в связи с острым дефицитом собственных.</w:t>
      </w:r>
      <w:r w:rsidRPr="00C47B11">
        <w:rPr>
          <w:rFonts w:ascii="Times New Roman" w:eastAsia="Times New Roman" w:hAnsi="Times New Roman" w:cs="Times New Roman"/>
          <w:b/>
          <w:bCs/>
          <w:i/>
          <w:lang w:eastAsia="ru-RU"/>
        </w:rPr>
        <w:tab/>
      </w:r>
    </w:p>
    <w:p w14:paraId="5903394A" w14:textId="7173DF7C" w:rsidR="00885D7C" w:rsidRPr="00C47B11" w:rsidRDefault="00885D7C" w:rsidP="00885D7C">
      <w:pPr>
        <w:autoSpaceDE w:val="0"/>
        <w:autoSpaceDN w:val="0"/>
        <w:adjustRightInd w:val="0"/>
        <w:spacing w:after="0" w:line="240" w:lineRule="auto"/>
        <w:ind w:firstLine="540"/>
        <w:jc w:val="both"/>
        <w:rPr>
          <w:rFonts w:ascii="Times New Roman" w:eastAsia="Times New Roman" w:hAnsi="Times New Roman" w:cs="Times New Roman"/>
          <w:b/>
          <w:bCs/>
          <w:i/>
          <w:lang w:eastAsia="ru-RU"/>
        </w:rPr>
      </w:pPr>
      <w:r w:rsidRPr="00C47B11">
        <w:rPr>
          <w:rFonts w:ascii="Times New Roman" w:eastAsia="Times New Roman" w:hAnsi="Times New Roman" w:cs="Times New Roman"/>
          <w:b/>
          <w:bCs/>
          <w:i/>
          <w:lang w:eastAsia="ru-RU"/>
        </w:rPr>
        <w:t>В связи с тем, что чистая прибыль и собственный капитал за рассматриваемые периоды принимают отрицательные значения, показатель «Рентабельность капитала» не раскрывается, т.к. может привести к некорректной интерпретации значений.</w:t>
      </w:r>
    </w:p>
    <w:p w14:paraId="0551927C" w14:textId="77777777" w:rsidR="00885D7C" w:rsidRPr="00885D7C" w:rsidRDefault="00885D7C" w:rsidP="00885D7C">
      <w:pPr>
        <w:autoSpaceDE w:val="0"/>
        <w:autoSpaceDN w:val="0"/>
        <w:adjustRightInd w:val="0"/>
        <w:spacing w:after="0" w:line="240" w:lineRule="auto"/>
        <w:ind w:firstLine="540"/>
        <w:jc w:val="both"/>
        <w:rPr>
          <w:rFonts w:ascii="Times New Roman" w:eastAsia="Times New Roman" w:hAnsi="Times New Roman" w:cs="Times New Roman"/>
          <w:b/>
          <w:bCs/>
          <w:i/>
          <w:highlight w:val="green"/>
          <w:lang w:eastAsia="ru-RU"/>
        </w:rPr>
      </w:pPr>
    </w:p>
    <w:p w14:paraId="015859D4" w14:textId="17B2A5B5" w:rsidR="000F4422" w:rsidRPr="00690AAD" w:rsidRDefault="000F4422" w:rsidP="000F4422">
      <w:pPr>
        <w:widowControl w:val="0"/>
        <w:autoSpaceDE w:val="0"/>
        <w:autoSpaceDN w:val="0"/>
        <w:spacing w:after="0" w:line="240" w:lineRule="auto"/>
        <w:jc w:val="both"/>
        <w:outlineLvl w:val="3"/>
        <w:rPr>
          <w:rFonts w:ascii="Times New Roman" w:eastAsia="Times New Roman" w:hAnsi="Times New Roman" w:cs="Times New Roman"/>
          <w:bCs/>
          <w:sz w:val="24"/>
          <w:szCs w:val="20"/>
          <w:lang w:eastAsia="ru-RU"/>
        </w:rPr>
      </w:pPr>
      <w:r w:rsidRPr="00690AAD">
        <w:rPr>
          <w:rFonts w:ascii="Times New Roman" w:eastAsia="Times New Roman" w:hAnsi="Times New Roman" w:cs="Times New Roman"/>
          <w:bCs/>
          <w:sz w:val="24"/>
          <w:szCs w:val="20"/>
          <w:lang w:eastAsia="ru-RU"/>
        </w:rPr>
        <w:t>Основные события и факторы, в том числе макроэкономические, которые оказывают существенное влияние на изменение приведенных финансовых показателей:</w:t>
      </w:r>
    </w:p>
    <w:p w14:paraId="6B1CE6C9" w14:textId="70168703" w:rsidR="00885D7C" w:rsidRPr="00C47B11" w:rsidRDefault="00885D7C" w:rsidP="00C47B11">
      <w:pPr>
        <w:numPr>
          <w:ilvl w:val="0"/>
          <w:numId w:val="2"/>
        </w:numPr>
        <w:tabs>
          <w:tab w:val="left" w:pos="1134"/>
        </w:tabs>
        <w:spacing w:after="0" w:line="240" w:lineRule="auto"/>
        <w:ind w:left="0" w:firstLine="709"/>
        <w:contextualSpacing/>
        <w:jc w:val="both"/>
        <w:rPr>
          <w:rFonts w:ascii="Times New Roman" w:eastAsia="Times New Roman" w:hAnsi="Times New Roman" w:cs="Times New Roman"/>
          <w:b/>
          <w:bCs/>
          <w:i/>
          <w:lang w:eastAsia="ru-RU"/>
        </w:rPr>
      </w:pPr>
      <w:r>
        <w:rPr>
          <w:rFonts w:ascii="Times New Roman" w:eastAsia="Times New Roman" w:hAnsi="Times New Roman" w:cs="Times New Roman"/>
          <w:b/>
          <w:bCs/>
          <w:i/>
          <w:lang w:eastAsia="ru-RU"/>
        </w:rPr>
        <w:t>п</w:t>
      </w:r>
      <w:r w:rsidRPr="00885D7C">
        <w:rPr>
          <w:rFonts w:ascii="Times New Roman" w:eastAsia="Times New Roman" w:hAnsi="Times New Roman" w:cs="Times New Roman"/>
          <w:b/>
          <w:bCs/>
          <w:i/>
          <w:lang w:eastAsia="ru-RU"/>
        </w:rPr>
        <w:t>рисвоение статуса системообразующей территориальной организации на территории 6 регионов СКФО;</w:t>
      </w:r>
    </w:p>
    <w:p w14:paraId="357ABA16" w14:textId="4C6F765F" w:rsidR="000F4422" w:rsidRPr="00885D7C" w:rsidRDefault="000F4422" w:rsidP="00C47B11">
      <w:pPr>
        <w:numPr>
          <w:ilvl w:val="0"/>
          <w:numId w:val="2"/>
        </w:numPr>
        <w:tabs>
          <w:tab w:val="left" w:pos="1134"/>
        </w:tabs>
        <w:spacing w:after="0" w:line="240" w:lineRule="auto"/>
        <w:ind w:left="0" w:firstLine="709"/>
        <w:contextualSpacing/>
        <w:jc w:val="both"/>
        <w:rPr>
          <w:rFonts w:ascii="Times New Roman" w:eastAsia="Times New Roman" w:hAnsi="Times New Roman" w:cs="Times New Roman"/>
          <w:b/>
          <w:bCs/>
          <w:i/>
          <w:lang w:eastAsia="ru-RU"/>
        </w:rPr>
      </w:pPr>
      <w:r w:rsidRPr="00885D7C">
        <w:rPr>
          <w:rFonts w:ascii="Times New Roman" w:eastAsia="Times New Roman" w:hAnsi="Times New Roman" w:cs="Times New Roman"/>
          <w:b/>
          <w:bCs/>
          <w:i/>
          <w:lang w:eastAsia="ru-RU"/>
        </w:rPr>
        <w:t>осуществление функции гарантирующего поставщика в Республиках Дагестан, Ингушетия, РСО-Алания, Кабардино-Балкарской и Карачаево-Черкесской республиках;</w:t>
      </w:r>
    </w:p>
    <w:p w14:paraId="4041ADF1" w14:textId="4DF012EA" w:rsidR="000F4422" w:rsidRPr="00885D7C" w:rsidRDefault="000F4422" w:rsidP="00C47B11">
      <w:pPr>
        <w:numPr>
          <w:ilvl w:val="0"/>
          <w:numId w:val="2"/>
        </w:numPr>
        <w:tabs>
          <w:tab w:val="left" w:pos="1134"/>
        </w:tabs>
        <w:spacing w:after="0" w:line="240" w:lineRule="auto"/>
        <w:ind w:left="0" w:firstLine="709"/>
        <w:contextualSpacing/>
        <w:jc w:val="both"/>
        <w:rPr>
          <w:rFonts w:ascii="Times New Roman" w:eastAsia="Times New Roman" w:hAnsi="Times New Roman" w:cs="Times New Roman"/>
          <w:b/>
          <w:bCs/>
          <w:i/>
          <w:lang w:eastAsia="ru-RU"/>
        </w:rPr>
      </w:pPr>
      <w:r w:rsidRPr="00885D7C">
        <w:rPr>
          <w:rFonts w:ascii="Times New Roman" w:eastAsia="Times New Roman" w:hAnsi="Times New Roman" w:cs="Times New Roman"/>
          <w:b/>
          <w:bCs/>
          <w:i/>
          <w:lang w:eastAsia="ru-RU"/>
        </w:rPr>
        <w:lastRenderedPageBreak/>
        <w:t>смещение темпов реализации Программ снижения потерь относительно параметров Постановления Правительства (далее – ПП РФ) от 30.04.2018 № 534;</w:t>
      </w:r>
    </w:p>
    <w:p w14:paraId="32BAD496" w14:textId="64A594B1" w:rsidR="000F4422" w:rsidRPr="00885D7C" w:rsidRDefault="000F4422" w:rsidP="00C47B11">
      <w:pPr>
        <w:numPr>
          <w:ilvl w:val="0"/>
          <w:numId w:val="2"/>
        </w:numPr>
        <w:tabs>
          <w:tab w:val="left" w:pos="1134"/>
        </w:tabs>
        <w:spacing w:after="0" w:line="240" w:lineRule="auto"/>
        <w:ind w:left="0" w:firstLine="709"/>
        <w:contextualSpacing/>
        <w:jc w:val="both"/>
        <w:rPr>
          <w:rFonts w:ascii="Times New Roman" w:eastAsia="Times New Roman" w:hAnsi="Times New Roman" w:cs="Times New Roman"/>
          <w:b/>
          <w:bCs/>
          <w:i/>
          <w:lang w:eastAsia="ru-RU"/>
        </w:rPr>
      </w:pPr>
      <w:r w:rsidRPr="00885D7C">
        <w:rPr>
          <w:rFonts w:ascii="Times New Roman" w:eastAsia="Times New Roman" w:hAnsi="Times New Roman" w:cs="Times New Roman"/>
          <w:b/>
          <w:bCs/>
          <w:i/>
          <w:lang w:eastAsia="ru-RU"/>
        </w:rPr>
        <w:t>отсутствие реализации Программ финансового оздоровления предприятий ЖКХ, предусмотренных ПП РФ № 1662 от 13.12.2019;</w:t>
      </w:r>
    </w:p>
    <w:p w14:paraId="447A56C2" w14:textId="1674A791" w:rsidR="000F4422" w:rsidRPr="00885D7C" w:rsidRDefault="000F4422" w:rsidP="00C47B11">
      <w:pPr>
        <w:numPr>
          <w:ilvl w:val="0"/>
          <w:numId w:val="2"/>
        </w:numPr>
        <w:tabs>
          <w:tab w:val="left" w:pos="1134"/>
        </w:tabs>
        <w:spacing w:after="0" w:line="240" w:lineRule="auto"/>
        <w:ind w:left="0" w:firstLine="709"/>
        <w:contextualSpacing/>
        <w:jc w:val="both"/>
        <w:rPr>
          <w:rFonts w:ascii="Times New Roman" w:eastAsia="Times New Roman" w:hAnsi="Times New Roman" w:cs="Times New Roman"/>
          <w:b/>
          <w:bCs/>
          <w:i/>
          <w:lang w:eastAsia="ru-RU"/>
        </w:rPr>
      </w:pPr>
      <w:r w:rsidRPr="00885D7C">
        <w:rPr>
          <w:rFonts w:ascii="Times New Roman" w:eastAsia="Times New Roman" w:hAnsi="Times New Roman" w:cs="Times New Roman"/>
          <w:b/>
          <w:bCs/>
          <w:i/>
          <w:lang w:eastAsia="ru-RU"/>
        </w:rPr>
        <w:t>недоплата прочих потребителей РРЭМ (населения и юр. лиц);</w:t>
      </w:r>
    </w:p>
    <w:p w14:paraId="245F2945" w14:textId="3613D9DC" w:rsidR="000F4422" w:rsidRPr="00885D7C" w:rsidRDefault="000F4422" w:rsidP="00C47B11">
      <w:pPr>
        <w:numPr>
          <w:ilvl w:val="0"/>
          <w:numId w:val="2"/>
        </w:numPr>
        <w:tabs>
          <w:tab w:val="left" w:pos="1134"/>
        </w:tabs>
        <w:spacing w:after="0" w:line="240" w:lineRule="auto"/>
        <w:ind w:left="0" w:firstLine="709"/>
        <w:contextualSpacing/>
        <w:jc w:val="both"/>
        <w:rPr>
          <w:rFonts w:ascii="Times New Roman" w:hAnsi="Times New Roman" w:cs="Times New Roman"/>
        </w:rPr>
      </w:pPr>
      <w:r w:rsidRPr="00885D7C">
        <w:rPr>
          <w:rFonts w:ascii="Times New Roman" w:eastAsia="Times New Roman" w:hAnsi="Times New Roman" w:cs="Times New Roman"/>
          <w:b/>
          <w:bCs/>
          <w:i/>
          <w:lang w:eastAsia="ru-RU"/>
        </w:rPr>
        <w:t xml:space="preserve">недоплата ТСО, прочих собственников сетей, независимых </w:t>
      </w:r>
      <w:proofErr w:type="spellStart"/>
      <w:r w:rsidRPr="00885D7C">
        <w:rPr>
          <w:rFonts w:ascii="Times New Roman" w:eastAsia="Times New Roman" w:hAnsi="Times New Roman" w:cs="Times New Roman"/>
          <w:b/>
          <w:bCs/>
          <w:i/>
          <w:lang w:eastAsia="ru-RU"/>
        </w:rPr>
        <w:t>энергосбытовых</w:t>
      </w:r>
      <w:proofErr w:type="spellEnd"/>
      <w:r w:rsidRPr="00885D7C">
        <w:rPr>
          <w:rFonts w:ascii="Times New Roman" w:eastAsia="Times New Roman" w:hAnsi="Times New Roman" w:cs="Times New Roman"/>
          <w:b/>
          <w:bCs/>
          <w:i/>
          <w:lang w:eastAsia="ru-RU"/>
        </w:rPr>
        <w:t xml:space="preserve"> компаний.</w:t>
      </w:r>
    </w:p>
    <w:p w14:paraId="6D15F8AD" w14:textId="77777777" w:rsidR="0046397F" w:rsidRPr="00690AAD" w:rsidRDefault="0046397F" w:rsidP="002010FD">
      <w:pPr>
        <w:autoSpaceDE w:val="0"/>
        <w:autoSpaceDN w:val="0"/>
        <w:adjustRightInd w:val="0"/>
        <w:spacing w:after="0" w:line="240" w:lineRule="auto"/>
        <w:ind w:firstLine="539"/>
        <w:jc w:val="both"/>
        <w:rPr>
          <w:rFonts w:ascii="Times New Roman" w:hAnsi="Times New Roman" w:cs="Times New Roman"/>
        </w:rPr>
      </w:pPr>
    </w:p>
    <w:p w14:paraId="0B8D1CB9" w14:textId="674AD05B" w:rsidR="00A97789" w:rsidRPr="00690AAD" w:rsidRDefault="0046397F" w:rsidP="00C47B11">
      <w:pPr>
        <w:autoSpaceDE w:val="0"/>
        <w:autoSpaceDN w:val="0"/>
        <w:adjustRightInd w:val="0"/>
        <w:spacing w:after="0" w:line="240" w:lineRule="auto"/>
        <w:ind w:firstLine="539"/>
        <w:jc w:val="both"/>
        <w:outlineLvl w:val="2"/>
        <w:rPr>
          <w:rFonts w:ascii="Times New Roman" w:hAnsi="Times New Roman" w:cs="Times New Roman"/>
        </w:rPr>
      </w:pPr>
      <w:bookmarkStart w:id="16" w:name="Par229"/>
      <w:bookmarkStart w:id="17" w:name="_Toc208584537"/>
      <w:bookmarkEnd w:id="16"/>
      <w:r w:rsidRPr="00690AAD">
        <w:rPr>
          <w:rFonts w:ascii="Times New Roman" w:hAnsi="Times New Roman" w:cs="Times New Roman"/>
        </w:rPr>
        <w:t xml:space="preserve">1.5. </w:t>
      </w:r>
      <w:r w:rsidR="00D77C32" w:rsidRPr="00D77C32">
        <w:rPr>
          <w:rFonts w:ascii="Times New Roman" w:hAnsi="Times New Roman" w:cs="Times New Roman"/>
        </w:rPr>
        <w:t>Сведения об основных поставщиках эмитента</w:t>
      </w:r>
      <w:bookmarkEnd w:id="17"/>
      <w:r w:rsidR="00D77C32" w:rsidRPr="00D77C32" w:rsidDel="00D77C32">
        <w:rPr>
          <w:rFonts w:ascii="Times New Roman" w:hAnsi="Times New Roman" w:cs="Times New Roman"/>
        </w:rPr>
        <w:t xml:space="preserve"> </w:t>
      </w:r>
    </w:p>
    <w:p w14:paraId="21E35C0B" w14:textId="5FCC2C9C" w:rsidR="000447CD" w:rsidRPr="004B44C5" w:rsidRDefault="00A97789" w:rsidP="002010FD">
      <w:pPr>
        <w:autoSpaceDE w:val="0"/>
        <w:autoSpaceDN w:val="0"/>
        <w:adjustRightInd w:val="0"/>
        <w:spacing w:after="0" w:line="240" w:lineRule="auto"/>
        <w:ind w:firstLine="540"/>
        <w:jc w:val="both"/>
        <w:rPr>
          <w:rFonts w:ascii="Times New Roman" w:hAnsi="Times New Roman" w:cs="Times New Roman"/>
          <w:b/>
          <w:i/>
        </w:rPr>
      </w:pPr>
      <w:r w:rsidRPr="004B44C5">
        <w:rPr>
          <w:rFonts w:ascii="Times New Roman" w:hAnsi="Times New Roman" w:cs="Times New Roman"/>
          <w:b/>
          <w:i/>
        </w:rPr>
        <w:t>Определенный эмитентом уровень (количественный критерий) существенности объема и (или) доли поставок основного поставщика составляет 10 % от общего объема поставок сырья и товаров (работ, услуг).</w:t>
      </w:r>
    </w:p>
    <w:p w14:paraId="2A4ED210" w14:textId="3863B653" w:rsidR="00127CC6" w:rsidRPr="00D510DE" w:rsidRDefault="00BC57A3" w:rsidP="002010FD">
      <w:pPr>
        <w:autoSpaceDE w:val="0"/>
        <w:autoSpaceDN w:val="0"/>
        <w:adjustRightInd w:val="0"/>
        <w:spacing w:after="0" w:line="240" w:lineRule="auto"/>
        <w:ind w:firstLine="540"/>
        <w:jc w:val="both"/>
        <w:rPr>
          <w:rFonts w:ascii="Times New Roman" w:hAnsi="Times New Roman" w:cs="Times New Roman"/>
          <w:b/>
          <w:i/>
        </w:rPr>
      </w:pPr>
      <w:r w:rsidRPr="004B44C5">
        <w:rPr>
          <w:rFonts w:ascii="Times New Roman" w:hAnsi="Times New Roman" w:cs="Times New Roman"/>
          <w:b/>
          <w:i/>
        </w:rPr>
        <w:t>Поставщики, имеющие для эмитента существенное значение, отсутствуют.</w:t>
      </w:r>
    </w:p>
    <w:p w14:paraId="139F8080" w14:textId="77777777" w:rsidR="00EB1568" w:rsidRPr="00690AAD" w:rsidRDefault="00EB1568" w:rsidP="002010FD">
      <w:pPr>
        <w:autoSpaceDE w:val="0"/>
        <w:autoSpaceDN w:val="0"/>
        <w:adjustRightInd w:val="0"/>
        <w:spacing w:after="0" w:line="240" w:lineRule="auto"/>
        <w:ind w:firstLine="539"/>
        <w:jc w:val="both"/>
        <w:rPr>
          <w:rFonts w:ascii="Times New Roman" w:hAnsi="Times New Roman" w:cs="Times New Roman"/>
        </w:rPr>
      </w:pPr>
    </w:p>
    <w:p w14:paraId="2C51AD58" w14:textId="6FDB44DB" w:rsidR="007F6983" w:rsidRPr="00690AAD" w:rsidRDefault="0046397F">
      <w:pPr>
        <w:autoSpaceDE w:val="0"/>
        <w:autoSpaceDN w:val="0"/>
        <w:adjustRightInd w:val="0"/>
        <w:spacing w:after="0" w:line="240" w:lineRule="auto"/>
        <w:ind w:firstLine="539"/>
        <w:jc w:val="both"/>
        <w:outlineLvl w:val="2"/>
        <w:rPr>
          <w:rFonts w:ascii="Times New Roman" w:hAnsi="Times New Roman" w:cs="Times New Roman"/>
        </w:rPr>
      </w:pPr>
      <w:bookmarkStart w:id="18" w:name="_Toc208584538"/>
      <w:r w:rsidRPr="00690AAD">
        <w:rPr>
          <w:rFonts w:ascii="Times New Roman" w:hAnsi="Times New Roman" w:cs="Times New Roman"/>
        </w:rPr>
        <w:t xml:space="preserve">1.6. </w:t>
      </w:r>
      <w:r w:rsidR="00D77C32" w:rsidRPr="00D77C32">
        <w:rPr>
          <w:rFonts w:ascii="Times New Roman" w:hAnsi="Times New Roman" w:cs="Times New Roman"/>
        </w:rPr>
        <w:t>Сведения об основных дебиторах эмитента</w:t>
      </w:r>
      <w:bookmarkEnd w:id="18"/>
      <w:r w:rsidR="00D77C32" w:rsidRPr="00D77C32" w:rsidDel="00D77C32">
        <w:rPr>
          <w:rFonts w:ascii="Times New Roman" w:hAnsi="Times New Roman" w:cs="Times New Roman"/>
        </w:rPr>
        <w:t xml:space="preserve"> </w:t>
      </w:r>
    </w:p>
    <w:p w14:paraId="396824D0" w14:textId="12C5CC1D" w:rsidR="004B44C5" w:rsidRPr="00C47B11" w:rsidRDefault="004B44C5" w:rsidP="004B44C5">
      <w:pPr>
        <w:autoSpaceDE w:val="0"/>
        <w:autoSpaceDN w:val="0"/>
        <w:adjustRightInd w:val="0"/>
        <w:spacing w:after="0" w:line="240" w:lineRule="auto"/>
        <w:ind w:firstLine="539"/>
        <w:jc w:val="both"/>
        <w:outlineLvl w:val="2"/>
        <w:rPr>
          <w:rFonts w:ascii="Times New Roman" w:hAnsi="Times New Roman" w:cs="Times New Roman"/>
          <w:b/>
          <w:i/>
        </w:rPr>
      </w:pPr>
      <w:bookmarkStart w:id="19" w:name="_Toc208584539"/>
      <w:r w:rsidRPr="00C47B11">
        <w:rPr>
          <w:rFonts w:ascii="Times New Roman" w:hAnsi="Times New Roman" w:cs="Times New Roman"/>
          <w:b/>
          <w:i/>
        </w:rPr>
        <w:t xml:space="preserve">Определенный эмитентом уровень существенности дебиторской задолженности, приходящейся на долю основного дебитора, составляет 10 </w:t>
      </w:r>
      <w:r w:rsidR="00416CD9">
        <w:rPr>
          <w:rFonts w:ascii="Times New Roman" w:hAnsi="Times New Roman" w:cs="Times New Roman"/>
          <w:b/>
          <w:i/>
        </w:rPr>
        <w:t>%</w:t>
      </w:r>
      <w:r w:rsidRPr="00C47B11">
        <w:rPr>
          <w:rFonts w:ascii="Times New Roman" w:hAnsi="Times New Roman" w:cs="Times New Roman"/>
          <w:b/>
          <w:i/>
        </w:rPr>
        <w:t xml:space="preserve"> от общей суммы дебиторской задолженности, приходящейся на </w:t>
      </w:r>
      <w:proofErr w:type="spellStart"/>
      <w:r w:rsidRPr="00C47B11">
        <w:rPr>
          <w:rFonts w:ascii="Times New Roman" w:hAnsi="Times New Roman" w:cs="Times New Roman"/>
          <w:b/>
          <w:i/>
        </w:rPr>
        <w:t>внешнегрупповых</w:t>
      </w:r>
      <w:proofErr w:type="spellEnd"/>
      <w:r w:rsidRPr="00C47B11">
        <w:rPr>
          <w:rFonts w:ascii="Times New Roman" w:hAnsi="Times New Roman" w:cs="Times New Roman"/>
          <w:b/>
          <w:i/>
        </w:rPr>
        <w:t xml:space="preserve"> дебиторов на дату окончания отчетного периода.</w:t>
      </w:r>
      <w:bookmarkEnd w:id="19"/>
    </w:p>
    <w:p w14:paraId="6B5921B7" w14:textId="7B4FE496" w:rsidR="004B44C5" w:rsidRPr="00C47B11" w:rsidRDefault="004B44C5" w:rsidP="004B44C5">
      <w:pPr>
        <w:autoSpaceDE w:val="0"/>
        <w:autoSpaceDN w:val="0"/>
        <w:adjustRightInd w:val="0"/>
        <w:spacing w:after="0" w:line="240" w:lineRule="auto"/>
        <w:ind w:firstLine="539"/>
        <w:jc w:val="both"/>
        <w:outlineLvl w:val="2"/>
        <w:rPr>
          <w:rFonts w:ascii="Times New Roman" w:hAnsi="Times New Roman" w:cs="Times New Roman"/>
          <w:b/>
          <w:i/>
        </w:rPr>
      </w:pPr>
      <w:bookmarkStart w:id="20" w:name="_Toc208584540"/>
      <w:r w:rsidRPr="00C47B11">
        <w:rPr>
          <w:rFonts w:ascii="Times New Roman" w:hAnsi="Times New Roman" w:cs="Times New Roman"/>
          <w:b/>
          <w:i/>
        </w:rPr>
        <w:t>Дебиторы, на долю которых приходится более 10 % от общей суммы дебитор</w:t>
      </w:r>
      <w:r>
        <w:rPr>
          <w:rFonts w:ascii="Times New Roman" w:hAnsi="Times New Roman" w:cs="Times New Roman"/>
          <w:b/>
          <w:i/>
        </w:rPr>
        <w:t>ской задолженности на 30.06.2025</w:t>
      </w:r>
      <w:r w:rsidRPr="00C47B11">
        <w:rPr>
          <w:rFonts w:ascii="Times New Roman" w:hAnsi="Times New Roman" w:cs="Times New Roman"/>
          <w:b/>
          <w:i/>
        </w:rPr>
        <w:t>:</w:t>
      </w:r>
      <w:bookmarkEnd w:id="20"/>
    </w:p>
    <w:tbl>
      <w:tblPr>
        <w:tblW w:w="9356" w:type="dxa"/>
        <w:tblLook w:val="04A0" w:firstRow="1" w:lastRow="0" w:firstColumn="1" w:lastColumn="0" w:noHBand="0" w:noVBand="1"/>
      </w:tblPr>
      <w:tblGrid>
        <w:gridCol w:w="4111"/>
        <w:gridCol w:w="5245"/>
      </w:tblGrid>
      <w:tr w:rsidR="004B44C5" w:rsidRPr="004B44C5" w14:paraId="3CC1D8FD" w14:textId="77777777" w:rsidTr="00C47B11">
        <w:tc>
          <w:tcPr>
            <w:tcW w:w="4111"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56F67BC" w14:textId="7B4FE496" w:rsidR="004B44C5" w:rsidRPr="00C47B11" w:rsidRDefault="004B44C5" w:rsidP="004B44C5">
            <w:pPr>
              <w:autoSpaceDE w:val="0"/>
              <w:autoSpaceDN w:val="0"/>
              <w:adjustRightInd w:val="0"/>
              <w:spacing w:after="0" w:line="240" w:lineRule="auto"/>
              <w:ind w:firstLine="539"/>
              <w:jc w:val="both"/>
              <w:outlineLvl w:val="2"/>
              <w:rPr>
                <w:rFonts w:ascii="Times New Roman" w:hAnsi="Times New Roman" w:cs="Times New Roman"/>
                <w:b/>
                <w:bCs/>
                <w:i/>
              </w:rPr>
            </w:pPr>
            <w:bookmarkStart w:id="21" w:name="_Toc208584541"/>
            <w:r w:rsidRPr="00C47B11">
              <w:rPr>
                <w:rFonts w:ascii="Times New Roman" w:hAnsi="Times New Roman" w:cs="Times New Roman"/>
                <w:b/>
                <w:bCs/>
                <w:i/>
              </w:rPr>
              <w:t>полное фирменное наименование</w:t>
            </w:r>
            <w:bookmarkEnd w:id="21"/>
            <w:r w:rsidRPr="00C47B11">
              <w:rPr>
                <w:rFonts w:ascii="Times New Roman" w:hAnsi="Times New Roman" w:cs="Times New Roman"/>
                <w:b/>
                <w:bCs/>
                <w:i/>
              </w:rPr>
              <w:t xml:space="preserve"> </w:t>
            </w:r>
          </w:p>
        </w:tc>
        <w:tc>
          <w:tcPr>
            <w:tcW w:w="5245" w:type="dxa"/>
            <w:tcBorders>
              <w:top w:val="single" w:sz="4" w:space="0" w:color="000000"/>
              <w:left w:val="single" w:sz="4" w:space="0" w:color="000000"/>
              <w:bottom w:val="single" w:sz="4" w:space="0" w:color="000000"/>
              <w:right w:val="single" w:sz="4" w:space="0" w:color="000000"/>
            </w:tcBorders>
            <w:shd w:val="clear" w:color="auto" w:fill="auto"/>
          </w:tcPr>
          <w:p w14:paraId="2DEB73AF" w14:textId="6C1EADD4" w:rsidR="004B44C5" w:rsidRPr="00C47B11" w:rsidRDefault="004B44C5" w:rsidP="00C47B11">
            <w:pPr>
              <w:autoSpaceDE w:val="0"/>
              <w:autoSpaceDN w:val="0"/>
              <w:adjustRightInd w:val="0"/>
              <w:spacing w:after="0" w:line="240" w:lineRule="auto"/>
              <w:jc w:val="both"/>
              <w:outlineLvl w:val="2"/>
              <w:rPr>
                <w:rFonts w:ascii="Times New Roman" w:hAnsi="Times New Roman" w:cs="Times New Roman"/>
                <w:b/>
                <w:i/>
                <w:iCs/>
              </w:rPr>
            </w:pPr>
            <w:bookmarkStart w:id="22" w:name="_Toc208584542"/>
            <w:r w:rsidRPr="00DA195B">
              <w:rPr>
                <w:rFonts w:ascii="Times New Roman" w:hAnsi="Times New Roman" w:cs="Times New Roman"/>
                <w:b/>
                <w:i/>
                <w:iCs/>
              </w:rPr>
              <w:t>Публичное акционерное общество  «СТАВРОПОЛЬЭНЕРГОСБЫТ»</w:t>
            </w:r>
            <w:bookmarkEnd w:id="22"/>
          </w:p>
        </w:tc>
      </w:tr>
      <w:tr w:rsidR="004B44C5" w:rsidRPr="004B44C5" w14:paraId="374D5BF8" w14:textId="77777777" w:rsidTr="00C47B11">
        <w:tc>
          <w:tcPr>
            <w:tcW w:w="4111"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3AE48A2" w14:textId="77777777" w:rsidR="004B44C5" w:rsidRPr="00C47B11" w:rsidRDefault="004B44C5" w:rsidP="004B44C5">
            <w:pPr>
              <w:autoSpaceDE w:val="0"/>
              <w:autoSpaceDN w:val="0"/>
              <w:adjustRightInd w:val="0"/>
              <w:spacing w:after="0" w:line="240" w:lineRule="auto"/>
              <w:ind w:firstLine="539"/>
              <w:jc w:val="both"/>
              <w:outlineLvl w:val="2"/>
              <w:rPr>
                <w:rFonts w:ascii="Times New Roman" w:hAnsi="Times New Roman" w:cs="Times New Roman"/>
                <w:b/>
                <w:bCs/>
                <w:i/>
              </w:rPr>
            </w:pPr>
            <w:bookmarkStart w:id="23" w:name="_Toc208584543"/>
            <w:r w:rsidRPr="00C47B11">
              <w:rPr>
                <w:rFonts w:ascii="Times New Roman" w:hAnsi="Times New Roman" w:cs="Times New Roman"/>
                <w:b/>
                <w:bCs/>
                <w:i/>
              </w:rPr>
              <w:t>сокращенное фирменное наименование</w:t>
            </w:r>
            <w:bookmarkEnd w:id="23"/>
          </w:p>
        </w:tc>
        <w:tc>
          <w:tcPr>
            <w:tcW w:w="5245" w:type="dxa"/>
            <w:tcBorders>
              <w:top w:val="single" w:sz="4" w:space="0" w:color="000000"/>
              <w:left w:val="single" w:sz="4" w:space="0" w:color="000000"/>
              <w:bottom w:val="single" w:sz="4" w:space="0" w:color="000000"/>
              <w:right w:val="single" w:sz="4" w:space="0" w:color="000000"/>
            </w:tcBorders>
            <w:shd w:val="clear" w:color="auto" w:fill="auto"/>
          </w:tcPr>
          <w:p w14:paraId="0025702F" w14:textId="421F1207" w:rsidR="004B44C5" w:rsidRPr="00C47B11" w:rsidRDefault="004B44C5" w:rsidP="00C47B11">
            <w:pPr>
              <w:autoSpaceDE w:val="0"/>
              <w:autoSpaceDN w:val="0"/>
              <w:adjustRightInd w:val="0"/>
              <w:spacing w:after="0" w:line="240" w:lineRule="auto"/>
              <w:jc w:val="both"/>
              <w:outlineLvl w:val="2"/>
              <w:rPr>
                <w:rFonts w:ascii="Times New Roman" w:hAnsi="Times New Roman" w:cs="Times New Roman"/>
                <w:b/>
                <w:i/>
                <w:iCs/>
              </w:rPr>
            </w:pPr>
            <w:bookmarkStart w:id="24" w:name="_Toc208584544"/>
            <w:r w:rsidRPr="00DA195B">
              <w:rPr>
                <w:rFonts w:ascii="Times New Roman" w:hAnsi="Times New Roman" w:cs="Times New Roman"/>
                <w:b/>
                <w:i/>
                <w:iCs/>
              </w:rPr>
              <w:t>ПАО  «СТАВРОПОЛЬЭНЕРГОСБЫТ»</w:t>
            </w:r>
            <w:bookmarkEnd w:id="24"/>
          </w:p>
        </w:tc>
      </w:tr>
      <w:tr w:rsidR="004B44C5" w:rsidRPr="004B44C5" w14:paraId="737FC13C" w14:textId="77777777" w:rsidTr="00C47B11">
        <w:tc>
          <w:tcPr>
            <w:tcW w:w="4111"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DCE08F8" w14:textId="77777777" w:rsidR="004B44C5" w:rsidRPr="00C47B11" w:rsidRDefault="004B44C5" w:rsidP="004B44C5">
            <w:pPr>
              <w:autoSpaceDE w:val="0"/>
              <w:autoSpaceDN w:val="0"/>
              <w:adjustRightInd w:val="0"/>
              <w:spacing w:after="0" w:line="240" w:lineRule="auto"/>
              <w:ind w:firstLine="539"/>
              <w:jc w:val="both"/>
              <w:outlineLvl w:val="2"/>
              <w:rPr>
                <w:rFonts w:ascii="Times New Roman" w:hAnsi="Times New Roman" w:cs="Times New Roman"/>
                <w:b/>
                <w:bCs/>
                <w:i/>
              </w:rPr>
            </w:pPr>
            <w:bookmarkStart w:id="25" w:name="_Toc208584545"/>
            <w:r w:rsidRPr="00C47B11">
              <w:rPr>
                <w:rFonts w:ascii="Times New Roman" w:hAnsi="Times New Roman" w:cs="Times New Roman"/>
                <w:b/>
                <w:bCs/>
                <w:i/>
              </w:rPr>
              <w:t>ИНН (при наличии)</w:t>
            </w:r>
            <w:bookmarkEnd w:id="25"/>
          </w:p>
        </w:tc>
        <w:tc>
          <w:tcPr>
            <w:tcW w:w="5245" w:type="dxa"/>
            <w:tcBorders>
              <w:top w:val="single" w:sz="4" w:space="0" w:color="000000"/>
              <w:left w:val="single" w:sz="4" w:space="0" w:color="000000"/>
              <w:bottom w:val="single" w:sz="4" w:space="0" w:color="000000"/>
              <w:right w:val="single" w:sz="4" w:space="0" w:color="000000"/>
            </w:tcBorders>
            <w:shd w:val="clear" w:color="auto" w:fill="auto"/>
          </w:tcPr>
          <w:p w14:paraId="543AEC15" w14:textId="2DDFE4B5" w:rsidR="004B44C5" w:rsidRPr="00C47B11" w:rsidRDefault="004B44C5" w:rsidP="00C47B11">
            <w:pPr>
              <w:autoSpaceDE w:val="0"/>
              <w:autoSpaceDN w:val="0"/>
              <w:adjustRightInd w:val="0"/>
              <w:spacing w:after="0" w:line="240" w:lineRule="auto"/>
              <w:jc w:val="both"/>
              <w:outlineLvl w:val="2"/>
              <w:rPr>
                <w:rFonts w:ascii="Times New Roman" w:hAnsi="Times New Roman" w:cs="Times New Roman"/>
                <w:b/>
                <w:i/>
                <w:iCs/>
              </w:rPr>
            </w:pPr>
            <w:bookmarkStart w:id="26" w:name="_Toc208584546"/>
            <w:r w:rsidRPr="00DA195B">
              <w:rPr>
                <w:rFonts w:ascii="Times New Roman" w:hAnsi="Times New Roman" w:cs="Times New Roman"/>
                <w:b/>
                <w:i/>
                <w:iCs/>
              </w:rPr>
              <w:t>2626033550</w:t>
            </w:r>
            <w:bookmarkEnd w:id="26"/>
          </w:p>
        </w:tc>
      </w:tr>
      <w:tr w:rsidR="004B44C5" w:rsidRPr="004B44C5" w14:paraId="0400A46E" w14:textId="77777777" w:rsidTr="00C47B11">
        <w:tc>
          <w:tcPr>
            <w:tcW w:w="4111"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7251250" w14:textId="77777777" w:rsidR="004B44C5" w:rsidRPr="00C47B11" w:rsidRDefault="004B44C5" w:rsidP="004B44C5">
            <w:pPr>
              <w:autoSpaceDE w:val="0"/>
              <w:autoSpaceDN w:val="0"/>
              <w:adjustRightInd w:val="0"/>
              <w:spacing w:after="0" w:line="240" w:lineRule="auto"/>
              <w:ind w:firstLine="539"/>
              <w:jc w:val="both"/>
              <w:outlineLvl w:val="2"/>
              <w:rPr>
                <w:rFonts w:ascii="Times New Roman" w:hAnsi="Times New Roman" w:cs="Times New Roman"/>
                <w:b/>
                <w:bCs/>
                <w:i/>
              </w:rPr>
            </w:pPr>
            <w:bookmarkStart w:id="27" w:name="_Toc208584547"/>
            <w:r w:rsidRPr="00C47B11">
              <w:rPr>
                <w:rFonts w:ascii="Times New Roman" w:hAnsi="Times New Roman" w:cs="Times New Roman"/>
                <w:b/>
                <w:bCs/>
                <w:i/>
              </w:rPr>
              <w:t>ОГРН (при наличии)</w:t>
            </w:r>
            <w:bookmarkEnd w:id="27"/>
          </w:p>
        </w:tc>
        <w:tc>
          <w:tcPr>
            <w:tcW w:w="5245" w:type="dxa"/>
            <w:tcBorders>
              <w:top w:val="single" w:sz="4" w:space="0" w:color="000000"/>
              <w:left w:val="single" w:sz="4" w:space="0" w:color="000000"/>
              <w:bottom w:val="single" w:sz="4" w:space="0" w:color="000000"/>
              <w:right w:val="single" w:sz="4" w:space="0" w:color="000000"/>
            </w:tcBorders>
            <w:shd w:val="clear" w:color="auto" w:fill="auto"/>
          </w:tcPr>
          <w:p w14:paraId="343C2FC0" w14:textId="36E64CDB" w:rsidR="004B44C5" w:rsidRPr="00C47B11" w:rsidRDefault="00EC5AFC" w:rsidP="00C47B11">
            <w:pPr>
              <w:autoSpaceDE w:val="0"/>
              <w:autoSpaceDN w:val="0"/>
              <w:adjustRightInd w:val="0"/>
              <w:spacing w:after="0" w:line="240" w:lineRule="auto"/>
              <w:jc w:val="both"/>
              <w:outlineLvl w:val="2"/>
              <w:rPr>
                <w:rFonts w:ascii="Times New Roman" w:hAnsi="Times New Roman" w:cs="Times New Roman"/>
                <w:b/>
                <w:i/>
                <w:iCs/>
              </w:rPr>
            </w:pPr>
            <w:bookmarkStart w:id="28" w:name="_Toc208584548"/>
            <w:r w:rsidRPr="00DA195B">
              <w:rPr>
                <w:rFonts w:ascii="Times New Roman" w:hAnsi="Times New Roman" w:cs="Times New Roman"/>
                <w:b/>
                <w:i/>
                <w:iCs/>
              </w:rPr>
              <w:t>1052600222927</w:t>
            </w:r>
            <w:bookmarkEnd w:id="28"/>
          </w:p>
        </w:tc>
      </w:tr>
      <w:tr w:rsidR="004B44C5" w:rsidRPr="004B44C5" w14:paraId="4CD47A3A" w14:textId="77777777" w:rsidTr="00C47B11">
        <w:tc>
          <w:tcPr>
            <w:tcW w:w="4111"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7B0D4F9" w14:textId="77777777" w:rsidR="004B44C5" w:rsidRPr="00C47B11" w:rsidRDefault="004B44C5" w:rsidP="004B44C5">
            <w:pPr>
              <w:autoSpaceDE w:val="0"/>
              <w:autoSpaceDN w:val="0"/>
              <w:adjustRightInd w:val="0"/>
              <w:spacing w:after="0" w:line="240" w:lineRule="auto"/>
              <w:ind w:firstLine="539"/>
              <w:jc w:val="both"/>
              <w:outlineLvl w:val="2"/>
              <w:rPr>
                <w:rFonts w:ascii="Times New Roman" w:hAnsi="Times New Roman" w:cs="Times New Roman"/>
                <w:b/>
                <w:bCs/>
                <w:i/>
              </w:rPr>
            </w:pPr>
            <w:bookmarkStart w:id="29" w:name="_Toc208584549"/>
            <w:r w:rsidRPr="00C47B11">
              <w:rPr>
                <w:rFonts w:ascii="Times New Roman" w:hAnsi="Times New Roman" w:cs="Times New Roman"/>
                <w:b/>
                <w:bCs/>
                <w:i/>
              </w:rPr>
              <w:t>место нахождения</w:t>
            </w:r>
            <w:bookmarkEnd w:id="29"/>
          </w:p>
        </w:tc>
        <w:tc>
          <w:tcPr>
            <w:tcW w:w="5245" w:type="dxa"/>
            <w:tcBorders>
              <w:top w:val="single" w:sz="4" w:space="0" w:color="000000"/>
              <w:left w:val="single" w:sz="4" w:space="0" w:color="000000"/>
              <w:bottom w:val="single" w:sz="4" w:space="0" w:color="000000"/>
              <w:right w:val="single" w:sz="4" w:space="0" w:color="000000"/>
            </w:tcBorders>
            <w:shd w:val="clear" w:color="auto" w:fill="auto"/>
          </w:tcPr>
          <w:p w14:paraId="45E71319" w14:textId="412F2663" w:rsidR="004B44C5" w:rsidRPr="00C47B11" w:rsidRDefault="00EC5AFC" w:rsidP="00180B57">
            <w:pPr>
              <w:autoSpaceDE w:val="0"/>
              <w:autoSpaceDN w:val="0"/>
              <w:adjustRightInd w:val="0"/>
              <w:spacing w:after="0" w:line="240" w:lineRule="auto"/>
              <w:jc w:val="both"/>
              <w:outlineLvl w:val="2"/>
              <w:rPr>
                <w:rFonts w:ascii="Times New Roman" w:hAnsi="Times New Roman" w:cs="Times New Roman"/>
                <w:b/>
                <w:i/>
              </w:rPr>
            </w:pPr>
            <w:bookmarkStart w:id="30" w:name="_Toc208584550"/>
            <w:r w:rsidRPr="00DA195B">
              <w:rPr>
                <w:rFonts w:ascii="Times New Roman" w:hAnsi="Times New Roman" w:cs="Times New Roman"/>
                <w:b/>
                <w:i/>
              </w:rPr>
              <w:t>357633, Ставропольский край, г. Ессентуки, ул.</w:t>
            </w:r>
            <w:r w:rsidR="00180B57">
              <w:rPr>
                <w:rFonts w:ascii="Times New Roman" w:hAnsi="Times New Roman" w:cs="Times New Roman"/>
                <w:b/>
                <w:i/>
              </w:rPr>
              <w:t> </w:t>
            </w:r>
            <w:r w:rsidRPr="00DA195B">
              <w:rPr>
                <w:rFonts w:ascii="Times New Roman" w:hAnsi="Times New Roman" w:cs="Times New Roman"/>
                <w:b/>
                <w:i/>
              </w:rPr>
              <w:t>Большевистская, д.59А</w:t>
            </w:r>
            <w:bookmarkEnd w:id="30"/>
          </w:p>
        </w:tc>
      </w:tr>
      <w:tr w:rsidR="004B44C5" w:rsidRPr="004B44C5" w14:paraId="5F204BCC" w14:textId="77777777" w:rsidTr="00C47B11">
        <w:tc>
          <w:tcPr>
            <w:tcW w:w="41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61DC3D" w14:textId="77777777" w:rsidR="004B44C5" w:rsidRPr="00C47B11" w:rsidRDefault="004B44C5" w:rsidP="004B44C5">
            <w:pPr>
              <w:autoSpaceDE w:val="0"/>
              <w:autoSpaceDN w:val="0"/>
              <w:adjustRightInd w:val="0"/>
              <w:spacing w:after="0" w:line="240" w:lineRule="auto"/>
              <w:ind w:firstLine="539"/>
              <w:jc w:val="both"/>
              <w:outlineLvl w:val="2"/>
              <w:rPr>
                <w:rFonts w:ascii="Times New Roman" w:hAnsi="Times New Roman" w:cs="Times New Roman"/>
                <w:b/>
                <w:bCs/>
                <w:i/>
              </w:rPr>
            </w:pPr>
            <w:bookmarkStart w:id="31" w:name="_Toc208584551"/>
            <w:r w:rsidRPr="00C47B11">
              <w:rPr>
                <w:rFonts w:ascii="Times New Roman" w:hAnsi="Times New Roman" w:cs="Times New Roman"/>
                <w:b/>
                <w:i/>
                <w:iCs/>
              </w:rPr>
              <w:t>сумма дебиторской задолженности</w:t>
            </w:r>
            <w:bookmarkEnd w:id="31"/>
          </w:p>
        </w:tc>
        <w:tc>
          <w:tcPr>
            <w:tcW w:w="5245" w:type="dxa"/>
            <w:tcBorders>
              <w:top w:val="single" w:sz="4" w:space="0" w:color="000000"/>
              <w:left w:val="single" w:sz="4" w:space="0" w:color="000000"/>
              <w:bottom w:val="single" w:sz="4" w:space="0" w:color="000000"/>
              <w:right w:val="single" w:sz="4" w:space="0" w:color="000000"/>
            </w:tcBorders>
            <w:shd w:val="clear" w:color="auto" w:fill="auto"/>
          </w:tcPr>
          <w:p w14:paraId="5B4AC97B" w14:textId="40B34767" w:rsidR="004B44C5" w:rsidRPr="00C47B11" w:rsidRDefault="00EC5AFC" w:rsidP="00C47B11">
            <w:pPr>
              <w:autoSpaceDE w:val="0"/>
              <w:autoSpaceDN w:val="0"/>
              <w:adjustRightInd w:val="0"/>
              <w:spacing w:after="0" w:line="240" w:lineRule="auto"/>
              <w:jc w:val="both"/>
              <w:outlineLvl w:val="2"/>
              <w:rPr>
                <w:rFonts w:ascii="Times New Roman" w:hAnsi="Times New Roman" w:cs="Times New Roman"/>
                <w:b/>
                <w:i/>
              </w:rPr>
            </w:pPr>
            <w:bookmarkStart w:id="32" w:name="_Toc208584552"/>
            <w:r w:rsidRPr="00DA195B">
              <w:rPr>
                <w:rFonts w:ascii="Times New Roman" w:hAnsi="Times New Roman" w:cs="Times New Roman"/>
                <w:b/>
                <w:i/>
              </w:rPr>
              <w:t xml:space="preserve">918 708 429,72 </w:t>
            </w:r>
            <w:r w:rsidR="004B44C5" w:rsidRPr="00C47B11">
              <w:rPr>
                <w:rFonts w:ascii="Times New Roman" w:hAnsi="Times New Roman" w:cs="Times New Roman"/>
                <w:b/>
                <w:i/>
              </w:rPr>
              <w:t>(за вычетом резерва по сомнительным долгам)</w:t>
            </w:r>
            <w:bookmarkEnd w:id="32"/>
          </w:p>
        </w:tc>
      </w:tr>
      <w:tr w:rsidR="004B44C5" w:rsidRPr="004B44C5" w14:paraId="4FF63AB4" w14:textId="77777777" w:rsidTr="00C47B11">
        <w:tc>
          <w:tcPr>
            <w:tcW w:w="41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08C253" w14:textId="77777777" w:rsidR="004B44C5" w:rsidRPr="00C47B11" w:rsidRDefault="004B44C5" w:rsidP="004B44C5">
            <w:pPr>
              <w:autoSpaceDE w:val="0"/>
              <w:autoSpaceDN w:val="0"/>
              <w:adjustRightInd w:val="0"/>
              <w:spacing w:after="0" w:line="240" w:lineRule="auto"/>
              <w:ind w:firstLine="539"/>
              <w:jc w:val="both"/>
              <w:outlineLvl w:val="2"/>
              <w:rPr>
                <w:rFonts w:ascii="Times New Roman" w:hAnsi="Times New Roman" w:cs="Times New Roman"/>
                <w:b/>
                <w:bCs/>
                <w:i/>
              </w:rPr>
            </w:pPr>
            <w:bookmarkStart w:id="33" w:name="_Toc208584553"/>
            <w:r w:rsidRPr="00C47B11">
              <w:rPr>
                <w:rFonts w:ascii="Times New Roman" w:hAnsi="Times New Roman" w:cs="Times New Roman"/>
                <w:b/>
                <w:i/>
                <w:iCs/>
              </w:rPr>
              <w:t>доля основного дебитора в объеме дебиторской задолженности</w:t>
            </w:r>
            <w:bookmarkEnd w:id="33"/>
          </w:p>
        </w:tc>
        <w:tc>
          <w:tcPr>
            <w:tcW w:w="5245" w:type="dxa"/>
            <w:tcBorders>
              <w:top w:val="single" w:sz="4" w:space="0" w:color="000000"/>
              <w:left w:val="single" w:sz="4" w:space="0" w:color="000000"/>
              <w:bottom w:val="single" w:sz="4" w:space="0" w:color="000000"/>
              <w:right w:val="single" w:sz="4" w:space="0" w:color="000000"/>
            </w:tcBorders>
            <w:shd w:val="clear" w:color="auto" w:fill="auto"/>
          </w:tcPr>
          <w:p w14:paraId="6C13D599" w14:textId="02F7547C" w:rsidR="004B44C5" w:rsidRPr="00C47B11" w:rsidRDefault="00DA195B" w:rsidP="00C47B11">
            <w:pPr>
              <w:autoSpaceDE w:val="0"/>
              <w:autoSpaceDN w:val="0"/>
              <w:adjustRightInd w:val="0"/>
              <w:spacing w:after="0" w:line="240" w:lineRule="auto"/>
              <w:jc w:val="both"/>
              <w:outlineLvl w:val="2"/>
              <w:rPr>
                <w:rFonts w:ascii="Times New Roman" w:hAnsi="Times New Roman" w:cs="Times New Roman"/>
                <w:b/>
                <w:i/>
              </w:rPr>
            </w:pPr>
            <w:bookmarkStart w:id="34" w:name="_Toc208584554"/>
            <w:r>
              <w:rPr>
                <w:rFonts w:ascii="Times New Roman" w:hAnsi="Times New Roman" w:cs="Times New Roman"/>
                <w:b/>
                <w:i/>
              </w:rPr>
              <w:t>12</w:t>
            </w:r>
            <w:r w:rsidR="004B44C5" w:rsidRPr="00C47B11">
              <w:rPr>
                <w:rFonts w:ascii="Times New Roman" w:hAnsi="Times New Roman" w:cs="Times New Roman"/>
                <w:b/>
                <w:i/>
              </w:rPr>
              <w:t xml:space="preserve"> %</w:t>
            </w:r>
            <w:bookmarkEnd w:id="34"/>
          </w:p>
        </w:tc>
      </w:tr>
      <w:tr w:rsidR="004B44C5" w:rsidRPr="004B44C5" w14:paraId="29974114" w14:textId="77777777" w:rsidTr="00C47B11">
        <w:tc>
          <w:tcPr>
            <w:tcW w:w="41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36E96D" w14:textId="77777777" w:rsidR="004B44C5" w:rsidRPr="00C47B11" w:rsidRDefault="004B44C5" w:rsidP="004B44C5">
            <w:pPr>
              <w:autoSpaceDE w:val="0"/>
              <w:autoSpaceDN w:val="0"/>
              <w:adjustRightInd w:val="0"/>
              <w:spacing w:after="0" w:line="240" w:lineRule="auto"/>
              <w:ind w:firstLine="539"/>
              <w:jc w:val="both"/>
              <w:outlineLvl w:val="2"/>
              <w:rPr>
                <w:rFonts w:ascii="Times New Roman" w:hAnsi="Times New Roman" w:cs="Times New Roman"/>
                <w:b/>
                <w:i/>
                <w:iCs/>
              </w:rPr>
            </w:pPr>
            <w:bookmarkStart w:id="35" w:name="_Toc208584555"/>
            <w:r w:rsidRPr="00C47B11">
              <w:rPr>
                <w:rFonts w:ascii="Times New Roman" w:hAnsi="Times New Roman" w:cs="Times New Roman"/>
                <w:b/>
                <w:i/>
                <w:iCs/>
              </w:rPr>
              <w:t xml:space="preserve">доля </w:t>
            </w:r>
            <w:proofErr w:type="spellStart"/>
            <w:r w:rsidRPr="00C47B11">
              <w:rPr>
                <w:rFonts w:ascii="Times New Roman" w:hAnsi="Times New Roman" w:cs="Times New Roman"/>
                <w:b/>
                <w:i/>
                <w:iCs/>
              </w:rPr>
              <w:t>внешнегруппового</w:t>
            </w:r>
            <w:proofErr w:type="spellEnd"/>
            <w:r w:rsidRPr="00C47B11">
              <w:rPr>
                <w:rFonts w:ascii="Times New Roman" w:hAnsi="Times New Roman" w:cs="Times New Roman"/>
                <w:b/>
                <w:i/>
                <w:iCs/>
              </w:rPr>
              <w:t xml:space="preserve"> дебитора в объеме дебиторской задолженности, приходящейся на </w:t>
            </w:r>
            <w:proofErr w:type="spellStart"/>
            <w:r w:rsidRPr="00C47B11">
              <w:rPr>
                <w:rFonts w:ascii="Times New Roman" w:hAnsi="Times New Roman" w:cs="Times New Roman"/>
                <w:b/>
                <w:i/>
                <w:iCs/>
              </w:rPr>
              <w:t>внешнегрупповых</w:t>
            </w:r>
            <w:proofErr w:type="spellEnd"/>
            <w:r w:rsidRPr="00C47B11">
              <w:rPr>
                <w:rFonts w:ascii="Times New Roman" w:hAnsi="Times New Roman" w:cs="Times New Roman"/>
                <w:b/>
                <w:i/>
                <w:iCs/>
              </w:rPr>
              <w:t xml:space="preserve"> дебиторов</w:t>
            </w:r>
            <w:bookmarkEnd w:id="35"/>
          </w:p>
        </w:tc>
        <w:tc>
          <w:tcPr>
            <w:tcW w:w="5245" w:type="dxa"/>
            <w:tcBorders>
              <w:top w:val="single" w:sz="4" w:space="0" w:color="000000"/>
              <w:left w:val="single" w:sz="4" w:space="0" w:color="000000"/>
              <w:bottom w:val="single" w:sz="4" w:space="0" w:color="000000"/>
              <w:right w:val="single" w:sz="4" w:space="0" w:color="000000"/>
            </w:tcBorders>
            <w:shd w:val="clear" w:color="auto" w:fill="auto"/>
          </w:tcPr>
          <w:p w14:paraId="39A5D2DD" w14:textId="171C985C" w:rsidR="004B44C5" w:rsidRPr="00C47B11" w:rsidRDefault="004B44C5" w:rsidP="00C47B11">
            <w:pPr>
              <w:autoSpaceDE w:val="0"/>
              <w:autoSpaceDN w:val="0"/>
              <w:adjustRightInd w:val="0"/>
              <w:spacing w:after="0" w:line="240" w:lineRule="auto"/>
              <w:jc w:val="both"/>
              <w:outlineLvl w:val="2"/>
              <w:rPr>
                <w:rFonts w:ascii="Times New Roman" w:hAnsi="Times New Roman" w:cs="Times New Roman"/>
                <w:b/>
                <w:i/>
              </w:rPr>
            </w:pPr>
            <w:bookmarkStart w:id="36" w:name="_Toc208584556"/>
            <w:r w:rsidRPr="00C47B11">
              <w:rPr>
                <w:rFonts w:ascii="Times New Roman" w:hAnsi="Times New Roman" w:cs="Times New Roman"/>
                <w:b/>
                <w:i/>
              </w:rPr>
              <w:t>1</w:t>
            </w:r>
            <w:r w:rsidR="00DA195B">
              <w:rPr>
                <w:rFonts w:ascii="Times New Roman" w:hAnsi="Times New Roman" w:cs="Times New Roman"/>
                <w:b/>
                <w:i/>
                <w:lang w:val="en-US"/>
              </w:rPr>
              <w:t>2</w:t>
            </w:r>
            <w:r w:rsidRPr="00C47B11">
              <w:rPr>
                <w:rFonts w:ascii="Times New Roman" w:hAnsi="Times New Roman" w:cs="Times New Roman"/>
                <w:b/>
                <w:i/>
              </w:rPr>
              <w:t xml:space="preserve"> %</w:t>
            </w:r>
            <w:bookmarkEnd w:id="36"/>
          </w:p>
        </w:tc>
      </w:tr>
      <w:tr w:rsidR="004B44C5" w:rsidRPr="004B44C5" w14:paraId="67A063A8" w14:textId="77777777" w:rsidTr="00C47B11">
        <w:tc>
          <w:tcPr>
            <w:tcW w:w="41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A8591C" w14:textId="77777777" w:rsidR="004B44C5" w:rsidRPr="00C47B11" w:rsidRDefault="004B44C5" w:rsidP="004B44C5">
            <w:pPr>
              <w:autoSpaceDE w:val="0"/>
              <w:autoSpaceDN w:val="0"/>
              <w:adjustRightInd w:val="0"/>
              <w:spacing w:after="0" w:line="240" w:lineRule="auto"/>
              <w:ind w:firstLine="539"/>
              <w:jc w:val="both"/>
              <w:outlineLvl w:val="2"/>
              <w:rPr>
                <w:rFonts w:ascii="Times New Roman" w:hAnsi="Times New Roman" w:cs="Times New Roman"/>
                <w:b/>
                <w:bCs/>
                <w:i/>
              </w:rPr>
            </w:pPr>
            <w:bookmarkStart w:id="37" w:name="_Toc208584557"/>
            <w:r w:rsidRPr="00C47B11">
              <w:rPr>
                <w:rFonts w:ascii="Times New Roman" w:hAnsi="Times New Roman" w:cs="Times New Roman"/>
                <w:b/>
                <w:i/>
                <w:iCs/>
              </w:rPr>
              <w:t>размер и условия (процентная ставка, размер неустойки) просроченной дебиторской задолженности</w:t>
            </w:r>
            <w:bookmarkEnd w:id="37"/>
          </w:p>
        </w:tc>
        <w:tc>
          <w:tcPr>
            <w:tcW w:w="5245" w:type="dxa"/>
            <w:tcBorders>
              <w:top w:val="single" w:sz="4" w:space="0" w:color="000000"/>
              <w:left w:val="single" w:sz="4" w:space="0" w:color="000000"/>
              <w:bottom w:val="single" w:sz="4" w:space="0" w:color="000000"/>
              <w:right w:val="single" w:sz="4" w:space="0" w:color="000000"/>
            </w:tcBorders>
            <w:shd w:val="clear" w:color="auto" w:fill="auto"/>
          </w:tcPr>
          <w:p w14:paraId="314AE4E4" w14:textId="26262CF1" w:rsidR="00DA195B" w:rsidRPr="00DA195B" w:rsidRDefault="00DA195B" w:rsidP="00C47B11">
            <w:pPr>
              <w:autoSpaceDE w:val="0"/>
              <w:autoSpaceDN w:val="0"/>
              <w:adjustRightInd w:val="0"/>
              <w:spacing w:after="0" w:line="240" w:lineRule="auto"/>
              <w:jc w:val="both"/>
              <w:outlineLvl w:val="2"/>
              <w:rPr>
                <w:rFonts w:ascii="Times New Roman" w:hAnsi="Times New Roman" w:cs="Times New Roman"/>
                <w:b/>
                <w:bCs/>
                <w:i/>
                <w:iCs/>
              </w:rPr>
            </w:pPr>
            <w:bookmarkStart w:id="38" w:name="_Toc208584558"/>
            <w:r w:rsidRPr="00DA195B">
              <w:rPr>
                <w:rFonts w:ascii="Times New Roman" w:hAnsi="Times New Roman" w:cs="Times New Roman"/>
                <w:b/>
                <w:bCs/>
                <w:i/>
                <w:iCs/>
              </w:rPr>
              <w:t>918</w:t>
            </w:r>
            <w:r w:rsidR="00180B57">
              <w:rPr>
                <w:rFonts w:ascii="Times New Roman" w:hAnsi="Times New Roman" w:cs="Times New Roman"/>
                <w:b/>
                <w:bCs/>
                <w:i/>
                <w:iCs/>
              </w:rPr>
              <w:t> </w:t>
            </w:r>
            <w:r w:rsidRPr="00DA195B">
              <w:rPr>
                <w:rFonts w:ascii="Times New Roman" w:hAnsi="Times New Roman" w:cs="Times New Roman"/>
                <w:b/>
                <w:bCs/>
                <w:i/>
                <w:iCs/>
              </w:rPr>
              <w:t>708</w:t>
            </w:r>
            <w:r w:rsidR="00180B57">
              <w:rPr>
                <w:rFonts w:ascii="Times New Roman" w:hAnsi="Times New Roman" w:cs="Times New Roman"/>
                <w:b/>
                <w:bCs/>
                <w:i/>
                <w:iCs/>
              </w:rPr>
              <w:t> </w:t>
            </w:r>
            <w:r w:rsidRPr="00DA195B">
              <w:rPr>
                <w:rFonts w:ascii="Times New Roman" w:hAnsi="Times New Roman" w:cs="Times New Roman"/>
                <w:b/>
                <w:bCs/>
                <w:i/>
                <w:iCs/>
              </w:rPr>
              <w:t xml:space="preserve">429,72 руб. в </w:t>
            </w:r>
            <w:proofErr w:type="spellStart"/>
            <w:r w:rsidRPr="00DA195B">
              <w:rPr>
                <w:rFonts w:ascii="Times New Roman" w:hAnsi="Times New Roman" w:cs="Times New Roman"/>
                <w:b/>
                <w:bCs/>
                <w:i/>
                <w:iCs/>
              </w:rPr>
              <w:t>т.ч</w:t>
            </w:r>
            <w:proofErr w:type="spellEnd"/>
            <w:r w:rsidRPr="00DA195B">
              <w:rPr>
                <w:rFonts w:ascii="Times New Roman" w:hAnsi="Times New Roman" w:cs="Times New Roman"/>
                <w:b/>
                <w:bCs/>
                <w:i/>
                <w:iCs/>
              </w:rPr>
              <w:t xml:space="preserve">. просроченная </w:t>
            </w:r>
            <w:r w:rsidRPr="00C47B11">
              <w:rPr>
                <w:rFonts w:ascii="Times New Roman" w:hAnsi="Times New Roman" w:cs="Times New Roman"/>
                <w:b/>
                <w:bCs/>
                <w:i/>
                <w:iCs/>
              </w:rPr>
              <w:t xml:space="preserve">                                                 </w:t>
            </w:r>
            <w:r w:rsidRPr="00DA195B">
              <w:rPr>
                <w:rFonts w:ascii="Times New Roman" w:hAnsi="Times New Roman" w:cs="Times New Roman"/>
                <w:b/>
                <w:bCs/>
                <w:i/>
                <w:iCs/>
              </w:rPr>
              <w:t>8 978 856,01 руб.</w:t>
            </w:r>
            <w:bookmarkEnd w:id="38"/>
          </w:p>
          <w:p w14:paraId="23FE2363" w14:textId="213BC6FC" w:rsidR="004B44C5" w:rsidRPr="00C47B11" w:rsidRDefault="00DA195B" w:rsidP="00C47B11">
            <w:pPr>
              <w:autoSpaceDE w:val="0"/>
              <w:autoSpaceDN w:val="0"/>
              <w:adjustRightInd w:val="0"/>
              <w:spacing w:after="0" w:line="240" w:lineRule="auto"/>
              <w:jc w:val="both"/>
              <w:outlineLvl w:val="2"/>
              <w:rPr>
                <w:rFonts w:ascii="Times New Roman" w:hAnsi="Times New Roman" w:cs="Times New Roman"/>
                <w:b/>
                <w:i/>
              </w:rPr>
            </w:pPr>
            <w:bookmarkStart w:id="39" w:name="_Toc208584559"/>
            <w:r w:rsidRPr="00DA195B">
              <w:rPr>
                <w:rFonts w:ascii="Times New Roman" w:hAnsi="Times New Roman" w:cs="Times New Roman"/>
                <w:b/>
                <w:bCs/>
                <w:i/>
                <w:iCs/>
              </w:rPr>
              <w:t>Неустойка за несвоевременное исполнение условий договора</w:t>
            </w:r>
            <w:bookmarkEnd w:id="39"/>
          </w:p>
        </w:tc>
      </w:tr>
      <w:tr w:rsidR="004B44C5" w:rsidRPr="004B44C5" w14:paraId="05E5051C" w14:textId="77777777" w:rsidTr="00C47B11">
        <w:tc>
          <w:tcPr>
            <w:tcW w:w="41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1C03F1" w14:textId="77777777" w:rsidR="004B44C5" w:rsidRPr="00C47B11" w:rsidRDefault="004B44C5" w:rsidP="004B44C5">
            <w:pPr>
              <w:autoSpaceDE w:val="0"/>
              <w:autoSpaceDN w:val="0"/>
              <w:adjustRightInd w:val="0"/>
              <w:spacing w:after="0" w:line="240" w:lineRule="auto"/>
              <w:ind w:firstLine="539"/>
              <w:jc w:val="both"/>
              <w:outlineLvl w:val="2"/>
              <w:rPr>
                <w:rFonts w:ascii="Times New Roman" w:hAnsi="Times New Roman" w:cs="Times New Roman"/>
                <w:b/>
                <w:bCs/>
                <w:i/>
              </w:rPr>
            </w:pPr>
            <w:bookmarkStart w:id="40" w:name="_Toc208584560"/>
            <w:r w:rsidRPr="00C47B11">
              <w:rPr>
                <w:rFonts w:ascii="Times New Roman" w:hAnsi="Times New Roman" w:cs="Times New Roman"/>
                <w:b/>
                <w:i/>
                <w:iCs/>
              </w:rPr>
              <w:t>сведения о том, является ли основной дебитор организацией, подконтрольной членам органов управления эмитента и (или) лицу, контролирующему эмитента</w:t>
            </w:r>
            <w:bookmarkEnd w:id="40"/>
          </w:p>
        </w:tc>
        <w:tc>
          <w:tcPr>
            <w:tcW w:w="5245" w:type="dxa"/>
            <w:tcBorders>
              <w:top w:val="single" w:sz="4" w:space="0" w:color="000000"/>
              <w:left w:val="single" w:sz="4" w:space="0" w:color="000000"/>
              <w:bottom w:val="single" w:sz="4" w:space="0" w:color="000000"/>
              <w:right w:val="single" w:sz="4" w:space="0" w:color="000000"/>
            </w:tcBorders>
            <w:shd w:val="clear" w:color="auto" w:fill="auto"/>
          </w:tcPr>
          <w:p w14:paraId="40CFFB35" w14:textId="773287FB" w:rsidR="004B44C5" w:rsidRPr="00C47B11" w:rsidRDefault="00180B57" w:rsidP="00C47B11">
            <w:pPr>
              <w:autoSpaceDE w:val="0"/>
              <w:autoSpaceDN w:val="0"/>
              <w:adjustRightInd w:val="0"/>
              <w:spacing w:after="0" w:line="240" w:lineRule="auto"/>
              <w:jc w:val="both"/>
              <w:outlineLvl w:val="2"/>
              <w:rPr>
                <w:rFonts w:ascii="Times New Roman" w:hAnsi="Times New Roman" w:cs="Times New Roman"/>
                <w:b/>
                <w:i/>
              </w:rPr>
            </w:pPr>
            <w:bookmarkStart w:id="41" w:name="_Toc208584561"/>
            <w:r>
              <w:rPr>
                <w:rFonts w:ascii="Times New Roman" w:hAnsi="Times New Roman" w:cs="Times New Roman"/>
                <w:b/>
                <w:i/>
                <w:iCs/>
              </w:rPr>
              <w:t>н</w:t>
            </w:r>
            <w:r w:rsidR="004B44C5" w:rsidRPr="00C47B11">
              <w:rPr>
                <w:rFonts w:ascii="Times New Roman" w:hAnsi="Times New Roman" w:cs="Times New Roman"/>
                <w:b/>
                <w:i/>
                <w:iCs/>
              </w:rPr>
              <w:t>е является</w:t>
            </w:r>
            <w:bookmarkEnd w:id="41"/>
          </w:p>
        </w:tc>
      </w:tr>
    </w:tbl>
    <w:p w14:paraId="46BFBE2C" w14:textId="03FBD1F6" w:rsidR="007F6983" w:rsidRPr="00E93AB3" w:rsidRDefault="007F6983" w:rsidP="00C47B11">
      <w:pPr>
        <w:autoSpaceDE w:val="0"/>
        <w:autoSpaceDN w:val="0"/>
        <w:adjustRightInd w:val="0"/>
        <w:spacing w:after="0" w:line="240" w:lineRule="auto"/>
        <w:jc w:val="both"/>
        <w:rPr>
          <w:rFonts w:ascii="Times New Roman" w:hAnsi="Times New Roman" w:cs="Times New Roman"/>
          <w:b/>
          <w:i/>
        </w:rPr>
      </w:pPr>
    </w:p>
    <w:p w14:paraId="3994894F" w14:textId="77777777" w:rsidR="0046397F" w:rsidRPr="00690AAD" w:rsidRDefault="0046397F" w:rsidP="002010FD">
      <w:pPr>
        <w:autoSpaceDE w:val="0"/>
        <w:autoSpaceDN w:val="0"/>
        <w:adjustRightInd w:val="0"/>
        <w:spacing w:after="0" w:line="240" w:lineRule="auto"/>
        <w:ind w:firstLine="539"/>
        <w:jc w:val="both"/>
        <w:outlineLvl w:val="2"/>
        <w:rPr>
          <w:rFonts w:ascii="Times New Roman" w:hAnsi="Times New Roman" w:cs="Times New Roman"/>
        </w:rPr>
      </w:pPr>
      <w:bookmarkStart w:id="42" w:name="Par255"/>
      <w:bookmarkStart w:id="43" w:name="_Toc208584562"/>
      <w:bookmarkEnd w:id="42"/>
      <w:r w:rsidRPr="00690AAD">
        <w:rPr>
          <w:rFonts w:ascii="Times New Roman" w:hAnsi="Times New Roman" w:cs="Times New Roman"/>
        </w:rPr>
        <w:t>1.7. Сведения об обязательствах эмитента</w:t>
      </w:r>
      <w:bookmarkEnd w:id="43"/>
    </w:p>
    <w:p w14:paraId="5D924D89" w14:textId="77777777" w:rsidR="005321A5" w:rsidRPr="00732EE1" w:rsidRDefault="005321A5" w:rsidP="005321A5">
      <w:pPr>
        <w:autoSpaceDE w:val="0"/>
        <w:autoSpaceDN w:val="0"/>
        <w:adjustRightInd w:val="0"/>
        <w:spacing w:after="0" w:line="240" w:lineRule="auto"/>
        <w:ind w:firstLine="539"/>
        <w:jc w:val="both"/>
        <w:rPr>
          <w:rFonts w:ascii="Times New Roman" w:hAnsi="Times New Roman" w:cs="Times New Roman"/>
        </w:rPr>
      </w:pPr>
    </w:p>
    <w:p w14:paraId="436A29AE" w14:textId="2D9C751E" w:rsidR="00416CD9" w:rsidRDefault="0046397F">
      <w:pPr>
        <w:autoSpaceDE w:val="0"/>
        <w:autoSpaceDN w:val="0"/>
        <w:adjustRightInd w:val="0"/>
        <w:spacing w:after="0" w:line="240" w:lineRule="auto"/>
        <w:ind w:firstLine="539"/>
        <w:jc w:val="both"/>
        <w:outlineLvl w:val="3"/>
        <w:rPr>
          <w:rFonts w:ascii="Times New Roman" w:hAnsi="Times New Roman" w:cs="Times New Roman"/>
          <w:b/>
          <w:i/>
          <w:highlight w:val="green"/>
        </w:rPr>
      </w:pPr>
      <w:r w:rsidRPr="00732EE1">
        <w:rPr>
          <w:rFonts w:ascii="Times New Roman" w:hAnsi="Times New Roman" w:cs="Times New Roman"/>
        </w:rPr>
        <w:t xml:space="preserve">1.7.1. </w:t>
      </w:r>
      <w:r w:rsidR="00D77C32" w:rsidRPr="00D77C32">
        <w:rPr>
          <w:rFonts w:ascii="Times New Roman" w:hAnsi="Times New Roman" w:cs="Times New Roman"/>
        </w:rPr>
        <w:t>Сведения об основных кредиторах эмитента</w:t>
      </w:r>
      <w:r w:rsidR="00D77C32" w:rsidRPr="00D77C32" w:rsidDel="00D77C32">
        <w:rPr>
          <w:rFonts w:ascii="Times New Roman" w:hAnsi="Times New Roman" w:cs="Times New Roman"/>
        </w:rPr>
        <w:t xml:space="preserve"> </w:t>
      </w:r>
    </w:p>
    <w:p w14:paraId="112030EE" w14:textId="77777777" w:rsidR="00416CD9" w:rsidRPr="00A820C3" w:rsidRDefault="00416CD9" w:rsidP="00416CD9">
      <w:pPr>
        <w:spacing w:after="0" w:line="240" w:lineRule="auto"/>
        <w:ind w:firstLine="539"/>
        <w:jc w:val="both"/>
        <w:rPr>
          <w:rFonts w:ascii="Times New Roman" w:hAnsi="Times New Roman" w:cs="Times New Roman"/>
          <w:b/>
          <w:i/>
          <w:highlight w:val="white"/>
        </w:rPr>
      </w:pPr>
      <w:r w:rsidRPr="00A820C3">
        <w:rPr>
          <w:rFonts w:ascii="Times New Roman" w:hAnsi="Times New Roman" w:cs="Times New Roman"/>
          <w:b/>
          <w:i/>
          <w:highlight w:val="white"/>
        </w:rPr>
        <w:t>Определенный эмитентом уровень (количественный критерий) существенности кредитора определяется долей кредиторской задолженности, равной 10 % и более от суммы общей кредиторской задолженности на дату окончания отчетного периода.</w:t>
      </w:r>
    </w:p>
    <w:p w14:paraId="1B01C420" w14:textId="77777777" w:rsidR="00416CD9" w:rsidRPr="00A820C3" w:rsidRDefault="00416CD9" w:rsidP="00416CD9">
      <w:pPr>
        <w:spacing w:after="0" w:line="240" w:lineRule="auto"/>
        <w:ind w:firstLine="567"/>
        <w:jc w:val="both"/>
        <w:rPr>
          <w:rFonts w:ascii="Times New Roman" w:hAnsi="Times New Roman" w:cs="Times New Roman"/>
          <w:b/>
          <w:bCs/>
          <w:i/>
          <w:iCs/>
          <w:highlight w:val="white"/>
        </w:rPr>
      </w:pPr>
      <w:r w:rsidRPr="00A820C3">
        <w:rPr>
          <w:rFonts w:ascii="Times New Roman" w:eastAsia="Times New Roman" w:hAnsi="Times New Roman" w:cs="Times New Roman"/>
          <w:b/>
          <w:bCs/>
          <w:i/>
          <w:iCs/>
          <w:highlight w:val="white"/>
        </w:rPr>
        <w:lastRenderedPageBreak/>
        <w:t>Уровень существенности кредиторской задолженности, приходящейся на долю основного кредитора, составляет 10% от общей суммы кредиторской задолженности.</w:t>
      </w:r>
    </w:p>
    <w:p w14:paraId="2DCDB2CD" w14:textId="77777777" w:rsidR="00416CD9" w:rsidRPr="00A820C3" w:rsidRDefault="00416CD9" w:rsidP="00416CD9">
      <w:pPr>
        <w:spacing w:after="0" w:line="240" w:lineRule="auto"/>
        <w:ind w:firstLine="567"/>
        <w:jc w:val="both"/>
        <w:rPr>
          <w:rFonts w:ascii="Times New Roman" w:eastAsia="Times New Roman" w:hAnsi="Times New Roman" w:cs="Times New Roman"/>
          <w:b/>
          <w:bCs/>
          <w:i/>
          <w:iCs/>
          <w:highlight w:val="white"/>
        </w:rPr>
      </w:pPr>
    </w:p>
    <w:p w14:paraId="47513EA2" w14:textId="1B02933E" w:rsidR="00416CD9" w:rsidRPr="00A820C3" w:rsidRDefault="00416CD9" w:rsidP="00416CD9">
      <w:pPr>
        <w:spacing w:after="0" w:line="240" w:lineRule="auto"/>
        <w:ind w:firstLine="567"/>
        <w:jc w:val="both"/>
        <w:rPr>
          <w:rFonts w:ascii="Times New Roman" w:hAnsi="Times New Roman" w:cs="Times New Roman"/>
          <w:b/>
          <w:bCs/>
          <w:i/>
          <w:iCs/>
          <w:highlight w:val="white"/>
        </w:rPr>
      </w:pPr>
      <w:r w:rsidRPr="00A820C3">
        <w:rPr>
          <w:rFonts w:ascii="Times New Roman" w:eastAsia="Times New Roman" w:hAnsi="Times New Roman" w:cs="Times New Roman"/>
          <w:b/>
          <w:bCs/>
          <w:i/>
          <w:iCs/>
          <w:highlight w:val="white"/>
        </w:rPr>
        <w:t>Сведения о существенных кредиторах по состоянию на 30.06.202</w:t>
      </w:r>
      <w:r>
        <w:rPr>
          <w:rFonts w:ascii="Times New Roman" w:eastAsia="Times New Roman" w:hAnsi="Times New Roman" w:cs="Times New Roman"/>
          <w:b/>
          <w:bCs/>
          <w:i/>
          <w:iCs/>
          <w:highlight w:val="white"/>
        </w:rPr>
        <w:t>5</w:t>
      </w:r>
    </w:p>
    <w:tbl>
      <w:tblPr>
        <w:tblW w:w="9356" w:type="dxa"/>
        <w:tblInd w:w="-5" w:type="dxa"/>
        <w:tblLook w:val="04A0" w:firstRow="1" w:lastRow="0" w:firstColumn="1" w:lastColumn="0" w:noHBand="0" w:noVBand="1"/>
      </w:tblPr>
      <w:tblGrid>
        <w:gridCol w:w="4111"/>
        <w:gridCol w:w="5245"/>
      </w:tblGrid>
      <w:tr w:rsidR="00416CD9" w:rsidRPr="00A820C3" w14:paraId="0E0F9F74" w14:textId="77777777" w:rsidTr="00381EB6">
        <w:tc>
          <w:tcPr>
            <w:tcW w:w="4111" w:type="dxa"/>
            <w:tcBorders>
              <w:top w:val="single" w:sz="4" w:space="0" w:color="000000"/>
              <w:left w:val="single" w:sz="4" w:space="0" w:color="000000"/>
              <w:bottom w:val="single" w:sz="4" w:space="0" w:color="000000"/>
              <w:right w:val="single" w:sz="4" w:space="0" w:color="000000"/>
            </w:tcBorders>
            <w:vAlign w:val="center"/>
          </w:tcPr>
          <w:p w14:paraId="12DCB6BA" w14:textId="77777777" w:rsidR="00416CD9" w:rsidRPr="00A820C3" w:rsidRDefault="00416CD9" w:rsidP="00381EB6">
            <w:pPr>
              <w:widowControl w:val="0"/>
              <w:spacing w:after="0" w:line="240" w:lineRule="auto"/>
              <w:jc w:val="both"/>
              <w:outlineLvl w:val="3"/>
              <w:rPr>
                <w:rFonts w:ascii="Times New Roman" w:hAnsi="Times New Roman" w:cs="Times New Roman"/>
                <w:bCs/>
                <w:highlight w:val="white"/>
              </w:rPr>
            </w:pPr>
            <w:r w:rsidRPr="00A820C3">
              <w:rPr>
                <w:rFonts w:ascii="Times New Roman" w:eastAsia="Times New Roman" w:hAnsi="Times New Roman" w:cs="Times New Roman"/>
                <w:bCs/>
                <w:highlight w:val="white"/>
                <w:lang w:eastAsia="ru-RU"/>
              </w:rPr>
              <w:t xml:space="preserve">полное фирменное наименование </w:t>
            </w:r>
          </w:p>
        </w:tc>
        <w:tc>
          <w:tcPr>
            <w:tcW w:w="5245" w:type="dxa"/>
            <w:tcBorders>
              <w:top w:val="single" w:sz="4" w:space="0" w:color="000000"/>
              <w:left w:val="single" w:sz="4" w:space="0" w:color="000000"/>
              <w:bottom w:val="single" w:sz="4" w:space="0" w:color="000000"/>
              <w:right w:val="single" w:sz="4" w:space="0" w:color="000000"/>
            </w:tcBorders>
            <w:vAlign w:val="center"/>
          </w:tcPr>
          <w:p w14:paraId="385ACA4C" w14:textId="6F6E0CB9" w:rsidR="00416CD9" w:rsidRPr="00A820C3" w:rsidRDefault="00416CD9" w:rsidP="00381EB6">
            <w:pPr>
              <w:spacing w:after="0" w:line="240" w:lineRule="auto"/>
              <w:jc w:val="both"/>
              <w:rPr>
                <w:rFonts w:ascii="Times New Roman" w:hAnsi="Times New Roman" w:cs="Times New Roman"/>
                <w:bCs/>
                <w:color w:val="000000"/>
                <w:highlight w:val="white"/>
              </w:rPr>
            </w:pPr>
            <w:r>
              <w:rPr>
                <w:rFonts w:ascii="Times New Roman" w:hAnsi="Times New Roman" w:cs="Times New Roman"/>
                <w:b/>
                <w:bCs/>
                <w:i/>
                <w:iCs/>
                <w:color w:val="000000"/>
                <w:highlight w:val="white"/>
              </w:rPr>
              <w:t>Публичное акционерное общество «</w:t>
            </w:r>
            <w:r w:rsidRPr="00416CD9">
              <w:rPr>
                <w:rFonts w:ascii="Times New Roman" w:hAnsi="Times New Roman" w:cs="Times New Roman"/>
                <w:b/>
                <w:bCs/>
                <w:i/>
                <w:iCs/>
                <w:color w:val="000000"/>
                <w:highlight w:val="white"/>
              </w:rPr>
              <w:t>Вторая генерирующая компани</w:t>
            </w:r>
            <w:r>
              <w:rPr>
                <w:rFonts w:ascii="Times New Roman" w:hAnsi="Times New Roman" w:cs="Times New Roman"/>
                <w:b/>
                <w:bCs/>
                <w:i/>
                <w:iCs/>
                <w:color w:val="000000"/>
                <w:highlight w:val="white"/>
              </w:rPr>
              <w:t>я оптового рынка электроэнергии»</w:t>
            </w:r>
          </w:p>
        </w:tc>
      </w:tr>
      <w:tr w:rsidR="00416CD9" w:rsidRPr="00A820C3" w14:paraId="20D630D9" w14:textId="77777777" w:rsidTr="00381EB6">
        <w:tc>
          <w:tcPr>
            <w:tcW w:w="4111" w:type="dxa"/>
            <w:tcBorders>
              <w:top w:val="single" w:sz="4" w:space="0" w:color="000000"/>
              <w:left w:val="single" w:sz="4" w:space="0" w:color="000000"/>
              <w:bottom w:val="single" w:sz="4" w:space="0" w:color="000000"/>
              <w:right w:val="single" w:sz="4" w:space="0" w:color="000000"/>
            </w:tcBorders>
            <w:vAlign w:val="center"/>
          </w:tcPr>
          <w:p w14:paraId="0864D074" w14:textId="77777777" w:rsidR="00416CD9" w:rsidRPr="00A820C3" w:rsidRDefault="00416CD9" w:rsidP="00381EB6">
            <w:pPr>
              <w:widowControl w:val="0"/>
              <w:spacing w:after="0" w:line="240" w:lineRule="auto"/>
              <w:jc w:val="both"/>
              <w:outlineLvl w:val="3"/>
              <w:rPr>
                <w:rFonts w:ascii="Times New Roman" w:hAnsi="Times New Roman" w:cs="Times New Roman"/>
                <w:bCs/>
                <w:highlight w:val="white"/>
              </w:rPr>
            </w:pPr>
            <w:r w:rsidRPr="00A820C3">
              <w:rPr>
                <w:rFonts w:ascii="Times New Roman" w:eastAsia="Times New Roman" w:hAnsi="Times New Roman" w:cs="Times New Roman"/>
                <w:bCs/>
                <w:highlight w:val="white"/>
                <w:lang w:eastAsia="ru-RU"/>
              </w:rPr>
              <w:t>сокращенное фирменное наименования</w:t>
            </w:r>
          </w:p>
        </w:tc>
        <w:tc>
          <w:tcPr>
            <w:tcW w:w="5245" w:type="dxa"/>
            <w:tcBorders>
              <w:top w:val="single" w:sz="4" w:space="0" w:color="000000"/>
              <w:left w:val="single" w:sz="4" w:space="0" w:color="000000"/>
              <w:bottom w:val="single" w:sz="4" w:space="0" w:color="000000"/>
              <w:right w:val="single" w:sz="4" w:space="0" w:color="000000"/>
            </w:tcBorders>
            <w:vAlign w:val="center"/>
          </w:tcPr>
          <w:p w14:paraId="1E9DA52B" w14:textId="2A0A26C6" w:rsidR="00416CD9" w:rsidRPr="00A820C3" w:rsidRDefault="00416CD9" w:rsidP="00381EB6">
            <w:pPr>
              <w:pStyle w:val="ConsPlusNormal"/>
              <w:outlineLvl w:val="3"/>
              <w:rPr>
                <w:b/>
                <w:bCs/>
                <w:i/>
                <w:sz w:val="22"/>
                <w:szCs w:val="22"/>
                <w:highlight w:val="white"/>
              </w:rPr>
            </w:pPr>
            <w:r>
              <w:rPr>
                <w:b/>
                <w:bCs/>
                <w:i/>
                <w:iCs/>
                <w:sz w:val="22"/>
                <w:szCs w:val="22"/>
                <w:highlight w:val="white"/>
                <w:lang w:eastAsia="en-US"/>
              </w:rPr>
              <w:t>ПАО «ОГК-2»</w:t>
            </w:r>
          </w:p>
        </w:tc>
      </w:tr>
      <w:tr w:rsidR="00416CD9" w:rsidRPr="00A820C3" w14:paraId="37A60A7A" w14:textId="77777777" w:rsidTr="00381EB6">
        <w:tc>
          <w:tcPr>
            <w:tcW w:w="4111" w:type="dxa"/>
            <w:tcBorders>
              <w:top w:val="single" w:sz="4" w:space="0" w:color="000000"/>
              <w:left w:val="single" w:sz="4" w:space="0" w:color="000000"/>
              <w:bottom w:val="single" w:sz="4" w:space="0" w:color="000000"/>
              <w:right w:val="single" w:sz="4" w:space="0" w:color="000000"/>
            </w:tcBorders>
            <w:vAlign w:val="center"/>
          </w:tcPr>
          <w:p w14:paraId="541CC095" w14:textId="77777777" w:rsidR="00416CD9" w:rsidRPr="00A820C3" w:rsidRDefault="00416CD9" w:rsidP="00381EB6">
            <w:pPr>
              <w:widowControl w:val="0"/>
              <w:spacing w:after="0" w:line="240" w:lineRule="auto"/>
              <w:jc w:val="both"/>
              <w:outlineLvl w:val="3"/>
              <w:rPr>
                <w:rFonts w:ascii="Times New Roman" w:hAnsi="Times New Roman" w:cs="Times New Roman"/>
                <w:bCs/>
                <w:highlight w:val="white"/>
              </w:rPr>
            </w:pPr>
            <w:r w:rsidRPr="00A820C3">
              <w:rPr>
                <w:rFonts w:ascii="Times New Roman" w:eastAsia="Times New Roman" w:hAnsi="Times New Roman" w:cs="Times New Roman"/>
                <w:bCs/>
                <w:highlight w:val="white"/>
                <w:lang w:eastAsia="ru-RU"/>
              </w:rPr>
              <w:t>ИНН (при наличии)</w:t>
            </w:r>
          </w:p>
        </w:tc>
        <w:tc>
          <w:tcPr>
            <w:tcW w:w="5245" w:type="dxa"/>
            <w:tcBorders>
              <w:top w:val="single" w:sz="4" w:space="0" w:color="000000"/>
              <w:left w:val="single" w:sz="4" w:space="0" w:color="000000"/>
              <w:bottom w:val="single" w:sz="4" w:space="0" w:color="000000"/>
              <w:right w:val="single" w:sz="4" w:space="0" w:color="000000"/>
            </w:tcBorders>
            <w:vAlign w:val="center"/>
          </w:tcPr>
          <w:p w14:paraId="6E150678" w14:textId="31C445C6" w:rsidR="00416CD9" w:rsidRPr="00A820C3" w:rsidRDefault="00416CD9" w:rsidP="00381EB6">
            <w:pPr>
              <w:pStyle w:val="ConsPlusNormal"/>
              <w:outlineLvl w:val="3"/>
              <w:rPr>
                <w:bCs/>
                <w:sz w:val="22"/>
                <w:szCs w:val="22"/>
                <w:highlight w:val="white"/>
              </w:rPr>
            </w:pPr>
            <w:r>
              <w:rPr>
                <w:b/>
                <w:i/>
                <w:iCs/>
              </w:rPr>
              <w:t>2607018122</w:t>
            </w:r>
          </w:p>
        </w:tc>
      </w:tr>
      <w:tr w:rsidR="00416CD9" w:rsidRPr="00A820C3" w14:paraId="4BE2E1B8" w14:textId="77777777" w:rsidTr="00381EB6">
        <w:tc>
          <w:tcPr>
            <w:tcW w:w="4111" w:type="dxa"/>
            <w:tcBorders>
              <w:top w:val="single" w:sz="4" w:space="0" w:color="000000"/>
              <w:left w:val="single" w:sz="4" w:space="0" w:color="000000"/>
              <w:bottom w:val="single" w:sz="4" w:space="0" w:color="000000"/>
              <w:right w:val="single" w:sz="4" w:space="0" w:color="000000"/>
            </w:tcBorders>
            <w:vAlign w:val="center"/>
          </w:tcPr>
          <w:p w14:paraId="77ECBEE9" w14:textId="77777777" w:rsidR="00416CD9" w:rsidRPr="00A820C3" w:rsidRDefault="00416CD9" w:rsidP="00381EB6">
            <w:pPr>
              <w:widowControl w:val="0"/>
              <w:spacing w:after="0" w:line="240" w:lineRule="auto"/>
              <w:jc w:val="both"/>
              <w:outlineLvl w:val="3"/>
              <w:rPr>
                <w:rFonts w:ascii="Times New Roman" w:hAnsi="Times New Roman" w:cs="Times New Roman"/>
                <w:bCs/>
                <w:highlight w:val="white"/>
              </w:rPr>
            </w:pPr>
            <w:r w:rsidRPr="00A820C3">
              <w:rPr>
                <w:rFonts w:ascii="Times New Roman" w:eastAsia="Times New Roman" w:hAnsi="Times New Roman" w:cs="Times New Roman"/>
                <w:bCs/>
                <w:highlight w:val="white"/>
                <w:lang w:eastAsia="ru-RU"/>
              </w:rPr>
              <w:t>ОГРН (при наличии)</w:t>
            </w:r>
          </w:p>
        </w:tc>
        <w:tc>
          <w:tcPr>
            <w:tcW w:w="5245" w:type="dxa"/>
            <w:tcBorders>
              <w:top w:val="single" w:sz="4" w:space="0" w:color="000000"/>
              <w:left w:val="single" w:sz="4" w:space="0" w:color="000000"/>
              <w:bottom w:val="single" w:sz="4" w:space="0" w:color="000000"/>
              <w:right w:val="single" w:sz="4" w:space="0" w:color="000000"/>
            </w:tcBorders>
            <w:vAlign w:val="center"/>
          </w:tcPr>
          <w:p w14:paraId="5064F39E" w14:textId="2A67997A" w:rsidR="00416CD9" w:rsidRPr="00A820C3" w:rsidRDefault="00BC06E8" w:rsidP="00381EB6">
            <w:pPr>
              <w:pStyle w:val="ConsPlusNormal"/>
              <w:outlineLvl w:val="3"/>
              <w:rPr>
                <w:b/>
                <w:bCs/>
                <w:i/>
                <w:sz w:val="22"/>
                <w:szCs w:val="22"/>
                <w:highlight w:val="white"/>
              </w:rPr>
            </w:pPr>
            <w:r>
              <w:rPr>
                <w:b/>
                <w:i/>
                <w:iCs/>
              </w:rPr>
              <w:t>10526000021</w:t>
            </w:r>
            <w:r w:rsidR="00416CD9">
              <w:rPr>
                <w:b/>
                <w:i/>
                <w:iCs/>
              </w:rPr>
              <w:t>80</w:t>
            </w:r>
          </w:p>
        </w:tc>
      </w:tr>
      <w:tr w:rsidR="00416CD9" w:rsidRPr="00A820C3" w14:paraId="34835F83" w14:textId="77777777" w:rsidTr="00381EB6">
        <w:tc>
          <w:tcPr>
            <w:tcW w:w="4111" w:type="dxa"/>
            <w:tcBorders>
              <w:top w:val="single" w:sz="4" w:space="0" w:color="000000"/>
              <w:left w:val="single" w:sz="4" w:space="0" w:color="000000"/>
              <w:bottom w:val="single" w:sz="4" w:space="0" w:color="000000"/>
              <w:right w:val="single" w:sz="4" w:space="0" w:color="000000"/>
            </w:tcBorders>
            <w:vAlign w:val="center"/>
          </w:tcPr>
          <w:p w14:paraId="59FA2A35" w14:textId="77777777" w:rsidR="00416CD9" w:rsidRPr="00A820C3" w:rsidRDefault="00416CD9" w:rsidP="00381EB6">
            <w:pPr>
              <w:widowControl w:val="0"/>
              <w:spacing w:after="0" w:line="240" w:lineRule="auto"/>
              <w:jc w:val="both"/>
              <w:outlineLvl w:val="3"/>
              <w:rPr>
                <w:rFonts w:ascii="Times New Roman" w:hAnsi="Times New Roman" w:cs="Times New Roman"/>
                <w:bCs/>
                <w:highlight w:val="white"/>
              </w:rPr>
            </w:pPr>
            <w:r w:rsidRPr="00A820C3">
              <w:rPr>
                <w:rFonts w:ascii="Times New Roman" w:eastAsia="Times New Roman" w:hAnsi="Times New Roman" w:cs="Times New Roman"/>
                <w:bCs/>
                <w:highlight w:val="white"/>
                <w:lang w:eastAsia="ru-RU"/>
              </w:rPr>
              <w:t>место нахождения</w:t>
            </w:r>
          </w:p>
        </w:tc>
        <w:tc>
          <w:tcPr>
            <w:tcW w:w="5245" w:type="dxa"/>
            <w:tcBorders>
              <w:top w:val="single" w:sz="4" w:space="0" w:color="000000"/>
              <w:left w:val="single" w:sz="4" w:space="0" w:color="000000"/>
              <w:bottom w:val="single" w:sz="4" w:space="0" w:color="000000"/>
              <w:right w:val="single" w:sz="4" w:space="0" w:color="000000"/>
            </w:tcBorders>
            <w:vAlign w:val="center"/>
          </w:tcPr>
          <w:p w14:paraId="6D320F57" w14:textId="77777777" w:rsidR="00416CD9" w:rsidRPr="00A820C3" w:rsidRDefault="00416CD9" w:rsidP="00381EB6">
            <w:pPr>
              <w:pStyle w:val="ConsPlusNormal"/>
              <w:outlineLvl w:val="3"/>
              <w:rPr>
                <w:b/>
                <w:bCs/>
                <w:i/>
                <w:sz w:val="22"/>
                <w:szCs w:val="22"/>
                <w:highlight w:val="white"/>
              </w:rPr>
            </w:pPr>
            <w:r w:rsidRPr="00A820C3">
              <w:rPr>
                <w:b/>
                <w:bCs/>
                <w:i/>
                <w:sz w:val="22"/>
                <w:szCs w:val="22"/>
                <w:highlight w:val="white"/>
                <w:lang w:eastAsia="en-US"/>
              </w:rPr>
              <w:t>город Москва</w:t>
            </w:r>
          </w:p>
        </w:tc>
      </w:tr>
      <w:tr w:rsidR="00416CD9" w:rsidRPr="00A820C3" w14:paraId="1F4EE45D" w14:textId="77777777" w:rsidTr="00381EB6">
        <w:tc>
          <w:tcPr>
            <w:tcW w:w="4111" w:type="dxa"/>
            <w:tcBorders>
              <w:top w:val="single" w:sz="4" w:space="0" w:color="000000"/>
              <w:left w:val="single" w:sz="4" w:space="0" w:color="000000"/>
              <w:bottom w:val="single" w:sz="4" w:space="0" w:color="000000"/>
              <w:right w:val="single" w:sz="4" w:space="0" w:color="000000"/>
            </w:tcBorders>
            <w:vAlign w:val="center"/>
          </w:tcPr>
          <w:p w14:paraId="2EF3F570" w14:textId="77777777" w:rsidR="00416CD9" w:rsidRPr="00A820C3" w:rsidRDefault="00416CD9" w:rsidP="00381EB6">
            <w:pPr>
              <w:widowControl w:val="0"/>
              <w:spacing w:after="0" w:line="240" w:lineRule="auto"/>
              <w:jc w:val="both"/>
              <w:outlineLvl w:val="3"/>
              <w:rPr>
                <w:rFonts w:ascii="Times New Roman" w:hAnsi="Times New Roman" w:cs="Times New Roman"/>
                <w:bCs/>
                <w:highlight w:val="white"/>
              </w:rPr>
            </w:pPr>
            <w:r w:rsidRPr="00A820C3">
              <w:rPr>
                <w:rFonts w:ascii="Times New Roman" w:eastAsia="Times New Roman" w:hAnsi="Times New Roman" w:cs="Times New Roman"/>
                <w:bCs/>
                <w:highlight w:val="white"/>
                <w:lang w:eastAsia="ru-RU"/>
              </w:rPr>
              <w:t>сумма кредиторской задолженности, тыс. руб.</w:t>
            </w:r>
          </w:p>
        </w:tc>
        <w:tc>
          <w:tcPr>
            <w:tcW w:w="5245" w:type="dxa"/>
            <w:tcBorders>
              <w:top w:val="single" w:sz="4" w:space="0" w:color="000000"/>
              <w:left w:val="single" w:sz="4" w:space="0" w:color="000000"/>
              <w:bottom w:val="single" w:sz="4" w:space="0" w:color="000000"/>
              <w:right w:val="single" w:sz="4" w:space="0" w:color="000000"/>
            </w:tcBorders>
            <w:vAlign w:val="center"/>
          </w:tcPr>
          <w:p w14:paraId="601BA326" w14:textId="1EE0DFBE" w:rsidR="00416CD9" w:rsidRPr="00C47B11" w:rsidRDefault="00416CD9" w:rsidP="00180B57">
            <w:pPr>
              <w:pStyle w:val="ConsPlusNormal"/>
              <w:rPr>
                <w:rFonts w:eastAsia="Times New Roman"/>
                <w:b/>
                <w:i/>
                <w:iCs/>
                <w:color w:val="000000" w:themeColor="text1"/>
              </w:rPr>
            </w:pPr>
            <w:r w:rsidRPr="00416CD9">
              <w:rPr>
                <w:rFonts w:eastAsia="Times New Roman"/>
                <w:b/>
                <w:i/>
                <w:iCs/>
                <w:color w:val="000000" w:themeColor="text1"/>
              </w:rPr>
              <w:t>2</w:t>
            </w:r>
            <w:r w:rsidR="00180B57">
              <w:rPr>
                <w:rFonts w:eastAsia="Times New Roman"/>
                <w:b/>
                <w:i/>
                <w:iCs/>
                <w:color w:val="000000" w:themeColor="text1"/>
              </w:rPr>
              <w:t> </w:t>
            </w:r>
            <w:r w:rsidRPr="00416CD9">
              <w:rPr>
                <w:rFonts w:eastAsia="Times New Roman"/>
                <w:b/>
                <w:i/>
                <w:iCs/>
                <w:color w:val="000000" w:themeColor="text1"/>
              </w:rPr>
              <w:t>230</w:t>
            </w:r>
            <w:r w:rsidR="00180B57">
              <w:rPr>
                <w:rFonts w:eastAsia="Times New Roman"/>
                <w:b/>
                <w:i/>
                <w:iCs/>
                <w:color w:val="000000" w:themeColor="text1"/>
              </w:rPr>
              <w:t> </w:t>
            </w:r>
            <w:r w:rsidRPr="00416CD9">
              <w:rPr>
                <w:rFonts w:eastAsia="Times New Roman"/>
                <w:b/>
                <w:i/>
                <w:iCs/>
                <w:color w:val="000000" w:themeColor="text1"/>
              </w:rPr>
              <w:t>796,47</w:t>
            </w:r>
          </w:p>
        </w:tc>
      </w:tr>
      <w:tr w:rsidR="00416CD9" w:rsidRPr="00A820C3" w14:paraId="70EBEC11" w14:textId="77777777" w:rsidTr="00381EB6">
        <w:tc>
          <w:tcPr>
            <w:tcW w:w="4111" w:type="dxa"/>
            <w:tcBorders>
              <w:top w:val="single" w:sz="4" w:space="0" w:color="000000"/>
              <w:left w:val="single" w:sz="4" w:space="0" w:color="000000"/>
              <w:bottom w:val="single" w:sz="4" w:space="0" w:color="000000"/>
              <w:right w:val="single" w:sz="4" w:space="0" w:color="000000"/>
            </w:tcBorders>
            <w:vAlign w:val="center"/>
          </w:tcPr>
          <w:p w14:paraId="309B8B6B" w14:textId="77777777" w:rsidR="00416CD9" w:rsidRPr="00A820C3" w:rsidRDefault="00416CD9" w:rsidP="00381EB6">
            <w:pPr>
              <w:widowControl w:val="0"/>
              <w:spacing w:after="0" w:line="240" w:lineRule="auto"/>
              <w:jc w:val="both"/>
              <w:outlineLvl w:val="3"/>
              <w:rPr>
                <w:rFonts w:ascii="Times New Roman" w:hAnsi="Times New Roman" w:cs="Times New Roman"/>
                <w:bCs/>
                <w:highlight w:val="white"/>
              </w:rPr>
            </w:pPr>
            <w:r w:rsidRPr="00A820C3">
              <w:rPr>
                <w:rFonts w:ascii="Times New Roman" w:eastAsia="Times New Roman" w:hAnsi="Times New Roman" w:cs="Times New Roman"/>
                <w:bCs/>
                <w:highlight w:val="white"/>
                <w:lang w:eastAsia="ru-RU"/>
              </w:rPr>
              <w:t>доля основного кредитора в объеме кредиторской задолженности, %</w:t>
            </w:r>
          </w:p>
        </w:tc>
        <w:tc>
          <w:tcPr>
            <w:tcW w:w="5245" w:type="dxa"/>
            <w:tcBorders>
              <w:top w:val="single" w:sz="4" w:space="0" w:color="000000"/>
              <w:left w:val="single" w:sz="4" w:space="0" w:color="000000"/>
              <w:bottom w:val="single" w:sz="4" w:space="0" w:color="000000"/>
              <w:right w:val="single" w:sz="4" w:space="0" w:color="000000"/>
            </w:tcBorders>
            <w:vAlign w:val="center"/>
          </w:tcPr>
          <w:p w14:paraId="5A405439" w14:textId="5A56F4A9" w:rsidR="00416CD9" w:rsidRPr="00A820C3" w:rsidRDefault="00416CD9" w:rsidP="00381EB6">
            <w:pPr>
              <w:pStyle w:val="ConsPlusNormal"/>
              <w:outlineLvl w:val="3"/>
              <w:rPr>
                <w:b/>
                <w:bCs/>
                <w:i/>
                <w:sz w:val="22"/>
                <w:szCs w:val="22"/>
                <w:highlight w:val="white"/>
              </w:rPr>
            </w:pPr>
            <w:r w:rsidRPr="00416CD9">
              <w:rPr>
                <w:b/>
                <w:bCs/>
                <w:i/>
                <w:iCs/>
                <w:sz w:val="22"/>
                <w:szCs w:val="22"/>
                <w:lang w:eastAsia="en-US"/>
              </w:rPr>
              <w:t>10,78</w:t>
            </w:r>
            <w:r w:rsidR="00180B57">
              <w:rPr>
                <w:b/>
                <w:bCs/>
                <w:i/>
                <w:iCs/>
                <w:sz w:val="22"/>
                <w:szCs w:val="22"/>
                <w:lang w:eastAsia="en-US"/>
              </w:rPr>
              <w:t xml:space="preserve"> %</w:t>
            </w:r>
          </w:p>
        </w:tc>
      </w:tr>
      <w:tr w:rsidR="00416CD9" w:rsidRPr="00A820C3" w14:paraId="2EDFBFBD" w14:textId="77777777" w:rsidTr="00381EB6">
        <w:tc>
          <w:tcPr>
            <w:tcW w:w="4111" w:type="dxa"/>
            <w:tcBorders>
              <w:top w:val="single" w:sz="4" w:space="0" w:color="000000"/>
              <w:left w:val="single" w:sz="4" w:space="0" w:color="000000"/>
              <w:bottom w:val="single" w:sz="4" w:space="0" w:color="000000"/>
              <w:right w:val="single" w:sz="4" w:space="0" w:color="000000"/>
            </w:tcBorders>
            <w:vAlign w:val="center"/>
          </w:tcPr>
          <w:p w14:paraId="25CC2E74" w14:textId="77777777" w:rsidR="00416CD9" w:rsidRPr="00A820C3" w:rsidRDefault="00416CD9" w:rsidP="00381EB6">
            <w:pPr>
              <w:widowControl w:val="0"/>
              <w:spacing w:after="0" w:line="240" w:lineRule="auto"/>
              <w:jc w:val="both"/>
              <w:outlineLvl w:val="3"/>
              <w:rPr>
                <w:rFonts w:ascii="Times New Roman" w:hAnsi="Times New Roman" w:cs="Times New Roman"/>
                <w:bCs/>
                <w:highlight w:val="white"/>
              </w:rPr>
            </w:pPr>
            <w:r w:rsidRPr="00A820C3">
              <w:rPr>
                <w:rFonts w:ascii="Times New Roman" w:eastAsia="Times New Roman" w:hAnsi="Times New Roman" w:cs="Times New Roman"/>
                <w:bCs/>
                <w:highlight w:val="white"/>
                <w:lang w:eastAsia="ru-RU"/>
              </w:rPr>
              <w:t>размер и условия (процентная ставка, размер неустойки) просроченной кредиторской задолженности, тыс. руб.</w:t>
            </w:r>
          </w:p>
        </w:tc>
        <w:tc>
          <w:tcPr>
            <w:tcW w:w="5245" w:type="dxa"/>
            <w:tcBorders>
              <w:top w:val="single" w:sz="4" w:space="0" w:color="000000"/>
              <w:left w:val="single" w:sz="4" w:space="0" w:color="000000"/>
              <w:bottom w:val="single" w:sz="4" w:space="0" w:color="000000"/>
              <w:right w:val="single" w:sz="4" w:space="0" w:color="000000"/>
            </w:tcBorders>
            <w:vAlign w:val="center"/>
          </w:tcPr>
          <w:p w14:paraId="251EEFBC" w14:textId="77777777" w:rsidR="00416CD9" w:rsidRPr="00A820C3" w:rsidRDefault="00416CD9" w:rsidP="00381EB6">
            <w:pPr>
              <w:pStyle w:val="ConsPlusNormal"/>
              <w:outlineLvl w:val="3"/>
              <w:rPr>
                <w:b/>
                <w:bCs/>
                <w:i/>
                <w:sz w:val="22"/>
                <w:szCs w:val="22"/>
                <w:highlight w:val="white"/>
              </w:rPr>
            </w:pPr>
            <w:r w:rsidRPr="00A820C3">
              <w:rPr>
                <w:b/>
                <w:bCs/>
                <w:i/>
                <w:sz w:val="22"/>
                <w:szCs w:val="22"/>
                <w:highlight w:val="white"/>
                <w:lang w:eastAsia="en-US"/>
              </w:rPr>
              <w:t>просроченная задолженность отсутствует</w:t>
            </w:r>
          </w:p>
        </w:tc>
      </w:tr>
      <w:tr w:rsidR="00416CD9" w:rsidRPr="00A820C3" w14:paraId="3F6D1520" w14:textId="77777777" w:rsidTr="00381EB6">
        <w:tc>
          <w:tcPr>
            <w:tcW w:w="4111" w:type="dxa"/>
            <w:tcBorders>
              <w:top w:val="single" w:sz="4" w:space="0" w:color="000000"/>
              <w:left w:val="single" w:sz="4" w:space="0" w:color="000000"/>
              <w:bottom w:val="single" w:sz="4" w:space="0" w:color="000000"/>
              <w:right w:val="single" w:sz="4" w:space="0" w:color="000000"/>
            </w:tcBorders>
            <w:vAlign w:val="center"/>
          </w:tcPr>
          <w:p w14:paraId="58CB713A" w14:textId="77777777" w:rsidR="00416CD9" w:rsidRPr="00A820C3" w:rsidRDefault="00416CD9" w:rsidP="00381EB6">
            <w:pPr>
              <w:widowControl w:val="0"/>
              <w:spacing w:after="0" w:line="240" w:lineRule="auto"/>
              <w:jc w:val="both"/>
              <w:outlineLvl w:val="3"/>
              <w:rPr>
                <w:rFonts w:ascii="Times New Roman" w:hAnsi="Times New Roman" w:cs="Times New Roman"/>
                <w:bCs/>
                <w:highlight w:val="white"/>
              </w:rPr>
            </w:pPr>
            <w:r w:rsidRPr="00A820C3">
              <w:rPr>
                <w:rFonts w:ascii="Times New Roman" w:eastAsia="Times New Roman" w:hAnsi="Times New Roman" w:cs="Times New Roman"/>
                <w:bCs/>
                <w:highlight w:val="white"/>
                <w:lang w:eastAsia="ru-RU"/>
              </w:rPr>
              <w:t>дата заключения кредитного договора (договора займа) (в случае если кредиторская задолженность возникла в связи с заключением кредитного договора (договора займа)</w:t>
            </w:r>
          </w:p>
        </w:tc>
        <w:tc>
          <w:tcPr>
            <w:tcW w:w="5245" w:type="dxa"/>
            <w:tcBorders>
              <w:top w:val="single" w:sz="4" w:space="0" w:color="000000"/>
              <w:left w:val="single" w:sz="4" w:space="0" w:color="000000"/>
              <w:bottom w:val="single" w:sz="4" w:space="0" w:color="000000"/>
              <w:right w:val="single" w:sz="4" w:space="0" w:color="000000"/>
            </w:tcBorders>
            <w:vAlign w:val="center"/>
          </w:tcPr>
          <w:p w14:paraId="2C54772F" w14:textId="6AD627CA" w:rsidR="00416CD9" w:rsidRPr="00A820C3" w:rsidRDefault="00BC06E8" w:rsidP="00381EB6">
            <w:pPr>
              <w:pStyle w:val="ConsPlusNormal"/>
              <w:outlineLvl w:val="3"/>
              <w:rPr>
                <w:b/>
                <w:bCs/>
                <w:i/>
                <w:sz w:val="22"/>
                <w:szCs w:val="22"/>
                <w:highlight w:val="white"/>
              </w:rPr>
            </w:pPr>
            <w:r>
              <w:rPr>
                <w:b/>
                <w:bCs/>
                <w:i/>
                <w:sz w:val="22"/>
                <w:szCs w:val="22"/>
                <w:highlight w:val="white"/>
              </w:rPr>
              <w:t>нет</w:t>
            </w:r>
          </w:p>
        </w:tc>
      </w:tr>
      <w:tr w:rsidR="00416CD9" w:rsidRPr="00A820C3" w14:paraId="584F3001" w14:textId="77777777" w:rsidTr="00381EB6">
        <w:tc>
          <w:tcPr>
            <w:tcW w:w="4111" w:type="dxa"/>
            <w:tcBorders>
              <w:top w:val="single" w:sz="4" w:space="0" w:color="000000"/>
              <w:left w:val="single" w:sz="4" w:space="0" w:color="000000"/>
              <w:bottom w:val="single" w:sz="4" w:space="0" w:color="000000"/>
              <w:right w:val="single" w:sz="4" w:space="0" w:color="000000"/>
            </w:tcBorders>
            <w:vAlign w:val="center"/>
          </w:tcPr>
          <w:p w14:paraId="56D0384D" w14:textId="77777777" w:rsidR="00416CD9" w:rsidRPr="00A820C3" w:rsidRDefault="00416CD9" w:rsidP="00381EB6">
            <w:pPr>
              <w:widowControl w:val="0"/>
              <w:spacing w:after="0" w:line="240" w:lineRule="auto"/>
              <w:jc w:val="both"/>
              <w:outlineLvl w:val="3"/>
              <w:rPr>
                <w:rFonts w:ascii="Times New Roman" w:hAnsi="Times New Roman" w:cs="Times New Roman"/>
                <w:bCs/>
                <w:highlight w:val="white"/>
              </w:rPr>
            </w:pPr>
            <w:r w:rsidRPr="00A820C3">
              <w:rPr>
                <w:rFonts w:ascii="Times New Roman" w:eastAsia="Times New Roman" w:hAnsi="Times New Roman" w:cs="Times New Roman"/>
                <w:bCs/>
                <w:highlight w:val="white"/>
                <w:lang w:eastAsia="ru-RU"/>
              </w:rPr>
              <w:t>дата прекращения кредитного договора (договора займа), в том числе в связи с его исполнением (в случае если кредиторская задолженность возникла в связи с заключением кредитного договора (договора займа))</w:t>
            </w:r>
          </w:p>
        </w:tc>
        <w:tc>
          <w:tcPr>
            <w:tcW w:w="5245" w:type="dxa"/>
            <w:tcBorders>
              <w:top w:val="single" w:sz="4" w:space="0" w:color="000000"/>
              <w:left w:val="single" w:sz="4" w:space="0" w:color="000000"/>
              <w:bottom w:val="single" w:sz="4" w:space="0" w:color="000000"/>
              <w:right w:val="single" w:sz="4" w:space="0" w:color="000000"/>
            </w:tcBorders>
            <w:vAlign w:val="center"/>
          </w:tcPr>
          <w:p w14:paraId="1A58B61D" w14:textId="70945014" w:rsidR="00416CD9" w:rsidRPr="00A820C3" w:rsidRDefault="00BC06E8" w:rsidP="00381EB6">
            <w:pPr>
              <w:pStyle w:val="ConsPlusNormal"/>
              <w:outlineLvl w:val="3"/>
              <w:rPr>
                <w:b/>
                <w:bCs/>
                <w:i/>
                <w:sz w:val="22"/>
                <w:szCs w:val="22"/>
                <w:highlight w:val="white"/>
              </w:rPr>
            </w:pPr>
            <w:r>
              <w:rPr>
                <w:b/>
                <w:bCs/>
                <w:i/>
                <w:sz w:val="22"/>
                <w:szCs w:val="22"/>
                <w:highlight w:val="white"/>
              </w:rPr>
              <w:t>нет</w:t>
            </w:r>
          </w:p>
        </w:tc>
      </w:tr>
      <w:tr w:rsidR="00416CD9" w:rsidRPr="00A820C3" w14:paraId="34DD75F5" w14:textId="77777777" w:rsidTr="00381EB6">
        <w:tc>
          <w:tcPr>
            <w:tcW w:w="4111" w:type="dxa"/>
            <w:tcBorders>
              <w:top w:val="single" w:sz="4" w:space="0" w:color="000000"/>
              <w:left w:val="single" w:sz="4" w:space="0" w:color="000000"/>
              <w:bottom w:val="single" w:sz="4" w:space="0" w:color="000000"/>
              <w:right w:val="single" w:sz="4" w:space="0" w:color="000000"/>
            </w:tcBorders>
            <w:vAlign w:val="center"/>
          </w:tcPr>
          <w:p w14:paraId="70F17C6A" w14:textId="77777777" w:rsidR="00416CD9" w:rsidRPr="00A820C3" w:rsidRDefault="00416CD9" w:rsidP="00381EB6">
            <w:pPr>
              <w:widowControl w:val="0"/>
              <w:spacing w:after="0" w:line="240" w:lineRule="auto"/>
              <w:jc w:val="both"/>
              <w:outlineLvl w:val="3"/>
              <w:rPr>
                <w:rFonts w:ascii="Times New Roman" w:hAnsi="Times New Roman" w:cs="Times New Roman"/>
                <w:bCs/>
                <w:highlight w:val="white"/>
              </w:rPr>
            </w:pPr>
            <w:r w:rsidRPr="00A820C3">
              <w:rPr>
                <w:rFonts w:ascii="Times New Roman" w:eastAsia="Times New Roman" w:hAnsi="Times New Roman" w:cs="Times New Roman"/>
                <w:bCs/>
                <w:highlight w:val="white"/>
                <w:lang w:eastAsia="ru-RU"/>
              </w:rPr>
              <w:t>сведения о том, является ли основной кредитор организацией, подконтрольной члену органа управления эмитента и (или) лицу, контролирующему эмитента</w:t>
            </w:r>
          </w:p>
        </w:tc>
        <w:tc>
          <w:tcPr>
            <w:tcW w:w="5245" w:type="dxa"/>
            <w:tcBorders>
              <w:top w:val="single" w:sz="4" w:space="0" w:color="000000"/>
              <w:left w:val="single" w:sz="4" w:space="0" w:color="000000"/>
              <w:bottom w:val="single" w:sz="4" w:space="0" w:color="000000"/>
              <w:right w:val="single" w:sz="4" w:space="0" w:color="000000"/>
            </w:tcBorders>
            <w:vAlign w:val="center"/>
          </w:tcPr>
          <w:p w14:paraId="7B3ED77B" w14:textId="0C171A5C" w:rsidR="00416CD9" w:rsidRPr="00A820C3" w:rsidRDefault="00180B57" w:rsidP="00381EB6">
            <w:pPr>
              <w:widowControl w:val="0"/>
              <w:spacing w:after="0" w:line="240" w:lineRule="auto"/>
              <w:jc w:val="both"/>
              <w:outlineLvl w:val="3"/>
              <w:rPr>
                <w:rFonts w:ascii="Times New Roman" w:hAnsi="Times New Roman" w:cs="Times New Roman"/>
                <w:b/>
                <w:bCs/>
                <w:i/>
                <w:highlight w:val="white"/>
              </w:rPr>
            </w:pPr>
            <w:r>
              <w:rPr>
                <w:rFonts w:ascii="Times New Roman" w:eastAsia="Times New Roman" w:hAnsi="Times New Roman" w:cs="Times New Roman"/>
                <w:b/>
                <w:bCs/>
                <w:i/>
                <w:iCs/>
                <w:highlight w:val="white"/>
                <w:lang w:eastAsia="ru-RU"/>
              </w:rPr>
              <w:t>Не является</w:t>
            </w:r>
          </w:p>
        </w:tc>
      </w:tr>
    </w:tbl>
    <w:p w14:paraId="5ED21622" w14:textId="77777777" w:rsidR="00416CD9" w:rsidRDefault="00416CD9" w:rsidP="002010FD">
      <w:pPr>
        <w:autoSpaceDE w:val="0"/>
        <w:autoSpaceDN w:val="0"/>
        <w:adjustRightInd w:val="0"/>
        <w:spacing w:after="0" w:line="240" w:lineRule="auto"/>
        <w:ind w:firstLine="539"/>
        <w:jc w:val="both"/>
        <w:outlineLvl w:val="3"/>
        <w:rPr>
          <w:rFonts w:ascii="Times New Roman" w:hAnsi="Times New Roman" w:cs="Times New Roman"/>
          <w:b/>
          <w:i/>
          <w:highlight w:val="green"/>
        </w:rPr>
      </w:pPr>
    </w:p>
    <w:tbl>
      <w:tblPr>
        <w:tblW w:w="9356" w:type="dxa"/>
        <w:tblInd w:w="-5" w:type="dxa"/>
        <w:tblLook w:val="04A0" w:firstRow="1" w:lastRow="0" w:firstColumn="1" w:lastColumn="0" w:noHBand="0" w:noVBand="1"/>
      </w:tblPr>
      <w:tblGrid>
        <w:gridCol w:w="4111"/>
        <w:gridCol w:w="5245"/>
      </w:tblGrid>
      <w:tr w:rsidR="00416CD9" w:rsidRPr="00A820C3" w14:paraId="76E36284" w14:textId="77777777" w:rsidTr="00381EB6">
        <w:tc>
          <w:tcPr>
            <w:tcW w:w="4111" w:type="dxa"/>
            <w:tcBorders>
              <w:top w:val="single" w:sz="4" w:space="0" w:color="000000"/>
              <w:left w:val="single" w:sz="4" w:space="0" w:color="000000"/>
              <w:bottom w:val="single" w:sz="4" w:space="0" w:color="000000"/>
              <w:right w:val="single" w:sz="4" w:space="0" w:color="000000"/>
            </w:tcBorders>
            <w:vAlign w:val="center"/>
          </w:tcPr>
          <w:p w14:paraId="3CAADA4C" w14:textId="77777777" w:rsidR="00416CD9" w:rsidRPr="00A820C3" w:rsidRDefault="00416CD9" w:rsidP="00381EB6">
            <w:pPr>
              <w:widowControl w:val="0"/>
              <w:spacing w:after="0" w:line="240" w:lineRule="auto"/>
              <w:jc w:val="both"/>
              <w:outlineLvl w:val="3"/>
              <w:rPr>
                <w:rFonts w:ascii="Times New Roman" w:hAnsi="Times New Roman" w:cs="Times New Roman"/>
                <w:bCs/>
                <w:highlight w:val="white"/>
              </w:rPr>
            </w:pPr>
            <w:r w:rsidRPr="00A820C3">
              <w:rPr>
                <w:rFonts w:ascii="Times New Roman" w:eastAsia="Times New Roman" w:hAnsi="Times New Roman" w:cs="Times New Roman"/>
                <w:bCs/>
                <w:highlight w:val="white"/>
                <w:lang w:eastAsia="ru-RU"/>
              </w:rPr>
              <w:t xml:space="preserve">полное фирменное наименование </w:t>
            </w:r>
          </w:p>
        </w:tc>
        <w:tc>
          <w:tcPr>
            <w:tcW w:w="5245" w:type="dxa"/>
            <w:tcBorders>
              <w:top w:val="single" w:sz="4" w:space="0" w:color="000000"/>
              <w:left w:val="single" w:sz="4" w:space="0" w:color="000000"/>
              <w:bottom w:val="single" w:sz="4" w:space="0" w:color="000000"/>
              <w:right w:val="single" w:sz="4" w:space="0" w:color="000000"/>
            </w:tcBorders>
            <w:vAlign w:val="center"/>
          </w:tcPr>
          <w:p w14:paraId="01856E41" w14:textId="7971069B" w:rsidR="00416CD9" w:rsidRPr="00A820C3" w:rsidRDefault="00416CD9" w:rsidP="00381EB6">
            <w:pPr>
              <w:spacing w:after="0" w:line="240" w:lineRule="auto"/>
              <w:jc w:val="both"/>
              <w:rPr>
                <w:rFonts w:ascii="Times New Roman" w:hAnsi="Times New Roman" w:cs="Times New Roman"/>
                <w:bCs/>
                <w:color w:val="000000"/>
                <w:highlight w:val="white"/>
              </w:rPr>
            </w:pPr>
            <w:r>
              <w:rPr>
                <w:rFonts w:ascii="Times New Roman" w:hAnsi="Times New Roman" w:cs="Times New Roman"/>
                <w:b/>
                <w:bCs/>
                <w:i/>
                <w:iCs/>
                <w:color w:val="000000"/>
                <w:highlight w:val="white"/>
              </w:rPr>
              <w:t>ПУБЛИЧНОЕ АКЦИОНЕРНОЕ ОБЩЕСТВО «</w:t>
            </w:r>
            <w:r w:rsidRPr="00416CD9">
              <w:rPr>
                <w:rFonts w:ascii="Times New Roman" w:hAnsi="Times New Roman" w:cs="Times New Roman"/>
                <w:b/>
                <w:bCs/>
                <w:i/>
                <w:iCs/>
                <w:color w:val="000000"/>
                <w:highlight w:val="white"/>
              </w:rPr>
              <w:t xml:space="preserve">ФЕДЕРАЛЬНАЯ СЕТЕВАЯ КОМПАНИЯ </w:t>
            </w:r>
            <w:r>
              <w:rPr>
                <w:rFonts w:ascii="Times New Roman" w:hAnsi="Times New Roman" w:cs="Times New Roman"/>
                <w:b/>
                <w:bCs/>
                <w:i/>
                <w:iCs/>
                <w:color w:val="000000"/>
                <w:highlight w:val="white"/>
              </w:rPr>
              <w:t>–</w:t>
            </w:r>
            <w:r w:rsidRPr="00416CD9">
              <w:rPr>
                <w:rFonts w:ascii="Times New Roman" w:hAnsi="Times New Roman" w:cs="Times New Roman"/>
                <w:b/>
                <w:bCs/>
                <w:i/>
                <w:iCs/>
                <w:color w:val="000000"/>
                <w:highlight w:val="white"/>
              </w:rPr>
              <w:t xml:space="preserve"> </w:t>
            </w:r>
            <w:r>
              <w:rPr>
                <w:rFonts w:ascii="Times New Roman" w:hAnsi="Times New Roman" w:cs="Times New Roman"/>
                <w:b/>
                <w:bCs/>
                <w:i/>
                <w:iCs/>
                <w:color w:val="000000"/>
                <w:highlight w:val="white"/>
              </w:rPr>
              <w:t>РОССЕТИ»</w:t>
            </w:r>
          </w:p>
        </w:tc>
      </w:tr>
      <w:tr w:rsidR="00416CD9" w:rsidRPr="00A820C3" w14:paraId="15ABA6A3" w14:textId="77777777" w:rsidTr="00381EB6">
        <w:tc>
          <w:tcPr>
            <w:tcW w:w="4111" w:type="dxa"/>
            <w:tcBorders>
              <w:top w:val="single" w:sz="4" w:space="0" w:color="000000"/>
              <w:left w:val="single" w:sz="4" w:space="0" w:color="000000"/>
              <w:bottom w:val="single" w:sz="4" w:space="0" w:color="000000"/>
              <w:right w:val="single" w:sz="4" w:space="0" w:color="000000"/>
            </w:tcBorders>
            <w:vAlign w:val="center"/>
          </w:tcPr>
          <w:p w14:paraId="0C4756EC" w14:textId="77777777" w:rsidR="00416CD9" w:rsidRPr="00A820C3" w:rsidRDefault="00416CD9" w:rsidP="00381EB6">
            <w:pPr>
              <w:widowControl w:val="0"/>
              <w:spacing w:after="0" w:line="240" w:lineRule="auto"/>
              <w:jc w:val="both"/>
              <w:outlineLvl w:val="3"/>
              <w:rPr>
                <w:rFonts w:ascii="Times New Roman" w:hAnsi="Times New Roman" w:cs="Times New Roman"/>
                <w:bCs/>
                <w:highlight w:val="white"/>
              </w:rPr>
            </w:pPr>
            <w:r w:rsidRPr="00A820C3">
              <w:rPr>
                <w:rFonts w:ascii="Times New Roman" w:eastAsia="Times New Roman" w:hAnsi="Times New Roman" w:cs="Times New Roman"/>
                <w:bCs/>
                <w:highlight w:val="white"/>
                <w:lang w:eastAsia="ru-RU"/>
              </w:rPr>
              <w:t>сокращенное фирменное наименования</w:t>
            </w:r>
          </w:p>
        </w:tc>
        <w:tc>
          <w:tcPr>
            <w:tcW w:w="5245" w:type="dxa"/>
            <w:tcBorders>
              <w:top w:val="single" w:sz="4" w:space="0" w:color="000000"/>
              <w:left w:val="single" w:sz="4" w:space="0" w:color="000000"/>
              <w:bottom w:val="single" w:sz="4" w:space="0" w:color="000000"/>
              <w:right w:val="single" w:sz="4" w:space="0" w:color="000000"/>
            </w:tcBorders>
            <w:vAlign w:val="center"/>
          </w:tcPr>
          <w:p w14:paraId="27DE4938" w14:textId="60E7E16B" w:rsidR="00416CD9" w:rsidRPr="00A820C3" w:rsidRDefault="00416CD9" w:rsidP="00381EB6">
            <w:pPr>
              <w:pStyle w:val="ConsPlusNormal"/>
              <w:outlineLvl w:val="3"/>
              <w:rPr>
                <w:b/>
                <w:bCs/>
                <w:i/>
                <w:sz w:val="22"/>
                <w:szCs w:val="22"/>
                <w:highlight w:val="white"/>
              </w:rPr>
            </w:pPr>
            <w:r w:rsidRPr="00416CD9">
              <w:rPr>
                <w:b/>
                <w:bCs/>
                <w:i/>
                <w:iCs/>
                <w:sz w:val="22"/>
                <w:szCs w:val="22"/>
                <w:highlight w:val="white"/>
                <w:lang w:eastAsia="en-US"/>
              </w:rPr>
              <w:t>ПАО «Россети»</w:t>
            </w:r>
          </w:p>
        </w:tc>
      </w:tr>
      <w:tr w:rsidR="00416CD9" w:rsidRPr="00A820C3" w14:paraId="1E2E6644" w14:textId="77777777" w:rsidTr="00381EB6">
        <w:tc>
          <w:tcPr>
            <w:tcW w:w="4111" w:type="dxa"/>
            <w:tcBorders>
              <w:top w:val="single" w:sz="4" w:space="0" w:color="000000"/>
              <w:left w:val="single" w:sz="4" w:space="0" w:color="000000"/>
              <w:bottom w:val="single" w:sz="4" w:space="0" w:color="000000"/>
              <w:right w:val="single" w:sz="4" w:space="0" w:color="000000"/>
            </w:tcBorders>
            <w:vAlign w:val="center"/>
          </w:tcPr>
          <w:p w14:paraId="75248504" w14:textId="77777777" w:rsidR="00416CD9" w:rsidRPr="00A820C3" w:rsidRDefault="00416CD9" w:rsidP="00381EB6">
            <w:pPr>
              <w:widowControl w:val="0"/>
              <w:spacing w:after="0" w:line="240" w:lineRule="auto"/>
              <w:jc w:val="both"/>
              <w:outlineLvl w:val="3"/>
              <w:rPr>
                <w:rFonts w:ascii="Times New Roman" w:hAnsi="Times New Roman" w:cs="Times New Roman"/>
                <w:bCs/>
                <w:highlight w:val="white"/>
              </w:rPr>
            </w:pPr>
            <w:r w:rsidRPr="00A820C3">
              <w:rPr>
                <w:rFonts w:ascii="Times New Roman" w:eastAsia="Times New Roman" w:hAnsi="Times New Roman" w:cs="Times New Roman"/>
                <w:bCs/>
                <w:highlight w:val="white"/>
                <w:lang w:eastAsia="ru-RU"/>
              </w:rPr>
              <w:t>ИНН (при наличии)</w:t>
            </w:r>
          </w:p>
        </w:tc>
        <w:tc>
          <w:tcPr>
            <w:tcW w:w="5245" w:type="dxa"/>
            <w:tcBorders>
              <w:top w:val="single" w:sz="4" w:space="0" w:color="000000"/>
              <w:left w:val="single" w:sz="4" w:space="0" w:color="000000"/>
              <w:bottom w:val="single" w:sz="4" w:space="0" w:color="000000"/>
              <w:right w:val="single" w:sz="4" w:space="0" w:color="000000"/>
            </w:tcBorders>
            <w:vAlign w:val="center"/>
          </w:tcPr>
          <w:p w14:paraId="150FE770" w14:textId="41A5BD80" w:rsidR="00416CD9" w:rsidRPr="00A820C3" w:rsidRDefault="00416CD9" w:rsidP="00381EB6">
            <w:pPr>
              <w:pStyle w:val="ConsPlusNormal"/>
              <w:outlineLvl w:val="3"/>
              <w:rPr>
                <w:bCs/>
                <w:sz w:val="22"/>
                <w:szCs w:val="22"/>
                <w:highlight w:val="white"/>
              </w:rPr>
            </w:pPr>
            <w:r w:rsidRPr="00416CD9">
              <w:rPr>
                <w:b/>
                <w:bCs/>
                <w:i/>
                <w:iCs/>
              </w:rPr>
              <w:t>4716016979</w:t>
            </w:r>
          </w:p>
        </w:tc>
      </w:tr>
      <w:tr w:rsidR="00416CD9" w:rsidRPr="00A820C3" w14:paraId="05B84D11" w14:textId="77777777" w:rsidTr="00381EB6">
        <w:tc>
          <w:tcPr>
            <w:tcW w:w="4111" w:type="dxa"/>
            <w:tcBorders>
              <w:top w:val="single" w:sz="4" w:space="0" w:color="000000"/>
              <w:left w:val="single" w:sz="4" w:space="0" w:color="000000"/>
              <w:bottom w:val="single" w:sz="4" w:space="0" w:color="000000"/>
              <w:right w:val="single" w:sz="4" w:space="0" w:color="000000"/>
            </w:tcBorders>
            <w:vAlign w:val="center"/>
          </w:tcPr>
          <w:p w14:paraId="7516097B" w14:textId="77777777" w:rsidR="00416CD9" w:rsidRPr="00A820C3" w:rsidRDefault="00416CD9" w:rsidP="00381EB6">
            <w:pPr>
              <w:widowControl w:val="0"/>
              <w:spacing w:after="0" w:line="240" w:lineRule="auto"/>
              <w:jc w:val="both"/>
              <w:outlineLvl w:val="3"/>
              <w:rPr>
                <w:rFonts w:ascii="Times New Roman" w:hAnsi="Times New Roman" w:cs="Times New Roman"/>
                <w:bCs/>
                <w:highlight w:val="white"/>
              </w:rPr>
            </w:pPr>
            <w:r w:rsidRPr="00A820C3">
              <w:rPr>
                <w:rFonts w:ascii="Times New Roman" w:eastAsia="Times New Roman" w:hAnsi="Times New Roman" w:cs="Times New Roman"/>
                <w:bCs/>
                <w:highlight w:val="white"/>
                <w:lang w:eastAsia="ru-RU"/>
              </w:rPr>
              <w:t>ОГРН (при наличии)</w:t>
            </w:r>
          </w:p>
        </w:tc>
        <w:tc>
          <w:tcPr>
            <w:tcW w:w="5245" w:type="dxa"/>
            <w:tcBorders>
              <w:top w:val="single" w:sz="4" w:space="0" w:color="000000"/>
              <w:left w:val="single" w:sz="4" w:space="0" w:color="000000"/>
              <w:bottom w:val="single" w:sz="4" w:space="0" w:color="000000"/>
              <w:right w:val="single" w:sz="4" w:space="0" w:color="000000"/>
            </w:tcBorders>
            <w:vAlign w:val="center"/>
          </w:tcPr>
          <w:p w14:paraId="69769829" w14:textId="0A2DB68A" w:rsidR="00416CD9" w:rsidRPr="00A820C3" w:rsidRDefault="00416CD9" w:rsidP="00381EB6">
            <w:pPr>
              <w:pStyle w:val="ConsPlusNormal"/>
              <w:outlineLvl w:val="3"/>
              <w:rPr>
                <w:b/>
                <w:bCs/>
                <w:i/>
                <w:sz w:val="22"/>
                <w:szCs w:val="22"/>
                <w:highlight w:val="white"/>
              </w:rPr>
            </w:pPr>
            <w:r w:rsidRPr="00416CD9">
              <w:rPr>
                <w:b/>
                <w:i/>
                <w:iCs/>
              </w:rPr>
              <w:t>1024701893336</w:t>
            </w:r>
          </w:p>
        </w:tc>
      </w:tr>
      <w:tr w:rsidR="00416CD9" w:rsidRPr="00A820C3" w14:paraId="215289B3" w14:textId="77777777" w:rsidTr="00381EB6">
        <w:tc>
          <w:tcPr>
            <w:tcW w:w="4111" w:type="dxa"/>
            <w:tcBorders>
              <w:top w:val="single" w:sz="4" w:space="0" w:color="000000"/>
              <w:left w:val="single" w:sz="4" w:space="0" w:color="000000"/>
              <w:bottom w:val="single" w:sz="4" w:space="0" w:color="000000"/>
              <w:right w:val="single" w:sz="4" w:space="0" w:color="000000"/>
            </w:tcBorders>
            <w:vAlign w:val="center"/>
          </w:tcPr>
          <w:p w14:paraId="0A71356F" w14:textId="77777777" w:rsidR="00416CD9" w:rsidRPr="00A820C3" w:rsidRDefault="00416CD9" w:rsidP="00381EB6">
            <w:pPr>
              <w:widowControl w:val="0"/>
              <w:spacing w:after="0" w:line="240" w:lineRule="auto"/>
              <w:jc w:val="both"/>
              <w:outlineLvl w:val="3"/>
              <w:rPr>
                <w:rFonts w:ascii="Times New Roman" w:hAnsi="Times New Roman" w:cs="Times New Roman"/>
                <w:bCs/>
                <w:highlight w:val="white"/>
              </w:rPr>
            </w:pPr>
            <w:r w:rsidRPr="00A820C3">
              <w:rPr>
                <w:rFonts w:ascii="Times New Roman" w:eastAsia="Times New Roman" w:hAnsi="Times New Roman" w:cs="Times New Roman"/>
                <w:bCs/>
                <w:highlight w:val="white"/>
                <w:lang w:eastAsia="ru-RU"/>
              </w:rPr>
              <w:t>место нахождения</w:t>
            </w:r>
          </w:p>
        </w:tc>
        <w:tc>
          <w:tcPr>
            <w:tcW w:w="5245" w:type="dxa"/>
            <w:tcBorders>
              <w:top w:val="single" w:sz="4" w:space="0" w:color="000000"/>
              <w:left w:val="single" w:sz="4" w:space="0" w:color="000000"/>
              <w:bottom w:val="single" w:sz="4" w:space="0" w:color="000000"/>
              <w:right w:val="single" w:sz="4" w:space="0" w:color="000000"/>
            </w:tcBorders>
            <w:vAlign w:val="center"/>
          </w:tcPr>
          <w:p w14:paraId="341B95E7" w14:textId="77777777" w:rsidR="00416CD9" w:rsidRPr="00A820C3" w:rsidRDefault="00416CD9" w:rsidP="00381EB6">
            <w:pPr>
              <w:pStyle w:val="ConsPlusNormal"/>
              <w:outlineLvl w:val="3"/>
              <w:rPr>
                <w:b/>
                <w:bCs/>
                <w:i/>
                <w:sz w:val="22"/>
                <w:szCs w:val="22"/>
                <w:highlight w:val="white"/>
              </w:rPr>
            </w:pPr>
            <w:r w:rsidRPr="00A820C3">
              <w:rPr>
                <w:b/>
                <w:bCs/>
                <w:i/>
                <w:sz w:val="22"/>
                <w:szCs w:val="22"/>
                <w:highlight w:val="white"/>
                <w:lang w:eastAsia="en-US"/>
              </w:rPr>
              <w:t>город Москва</w:t>
            </w:r>
          </w:p>
        </w:tc>
      </w:tr>
      <w:tr w:rsidR="00416CD9" w:rsidRPr="00A820C3" w14:paraId="6D1CCEA1" w14:textId="77777777" w:rsidTr="00381EB6">
        <w:tc>
          <w:tcPr>
            <w:tcW w:w="4111" w:type="dxa"/>
            <w:tcBorders>
              <w:top w:val="single" w:sz="4" w:space="0" w:color="000000"/>
              <w:left w:val="single" w:sz="4" w:space="0" w:color="000000"/>
              <w:bottom w:val="single" w:sz="4" w:space="0" w:color="000000"/>
              <w:right w:val="single" w:sz="4" w:space="0" w:color="000000"/>
            </w:tcBorders>
            <w:vAlign w:val="center"/>
          </w:tcPr>
          <w:p w14:paraId="76795624" w14:textId="77777777" w:rsidR="00416CD9" w:rsidRPr="00A820C3" w:rsidRDefault="00416CD9" w:rsidP="00381EB6">
            <w:pPr>
              <w:widowControl w:val="0"/>
              <w:spacing w:after="0" w:line="240" w:lineRule="auto"/>
              <w:jc w:val="both"/>
              <w:outlineLvl w:val="3"/>
              <w:rPr>
                <w:rFonts w:ascii="Times New Roman" w:hAnsi="Times New Roman" w:cs="Times New Roman"/>
                <w:bCs/>
                <w:highlight w:val="white"/>
              </w:rPr>
            </w:pPr>
            <w:r w:rsidRPr="00A820C3">
              <w:rPr>
                <w:rFonts w:ascii="Times New Roman" w:eastAsia="Times New Roman" w:hAnsi="Times New Roman" w:cs="Times New Roman"/>
                <w:bCs/>
                <w:highlight w:val="white"/>
                <w:lang w:eastAsia="ru-RU"/>
              </w:rPr>
              <w:t>сумма кредиторской задолженности, тыс. руб.</w:t>
            </w:r>
          </w:p>
        </w:tc>
        <w:tc>
          <w:tcPr>
            <w:tcW w:w="5245" w:type="dxa"/>
            <w:tcBorders>
              <w:top w:val="single" w:sz="4" w:space="0" w:color="000000"/>
              <w:left w:val="single" w:sz="4" w:space="0" w:color="000000"/>
              <w:bottom w:val="single" w:sz="4" w:space="0" w:color="000000"/>
              <w:right w:val="single" w:sz="4" w:space="0" w:color="000000"/>
            </w:tcBorders>
            <w:vAlign w:val="center"/>
          </w:tcPr>
          <w:p w14:paraId="27EA932C" w14:textId="0768EE5F" w:rsidR="00416CD9" w:rsidRPr="00325E0D" w:rsidRDefault="00416CD9" w:rsidP="00180B57">
            <w:pPr>
              <w:pStyle w:val="ConsPlusNormal"/>
              <w:rPr>
                <w:rFonts w:eastAsia="Times New Roman"/>
                <w:b/>
                <w:i/>
                <w:iCs/>
                <w:color w:val="000000" w:themeColor="text1"/>
              </w:rPr>
            </w:pPr>
            <w:r w:rsidRPr="00416CD9">
              <w:rPr>
                <w:rFonts w:eastAsia="Times New Roman"/>
                <w:b/>
                <w:bCs/>
                <w:i/>
                <w:iCs/>
                <w:color w:val="000000" w:themeColor="text1"/>
              </w:rPr>
              <w:t>4</w:t>
            </w:r>
            <w:r w:rsidR="00180B57">
              <w:rPr>
                <w:rFonts w:eastAsia="Times New Roman"/>
                <w:b/>
                <w:bCs/>
                <w:i/>
                <w:iCs/>
                <w:color w:val="000000" w:themeColor="text1"/>
              </w:rPr>
              <w:t> </w:t>
            </w:r>
            <w:r w:rsidRPr="00416CD9">
              <w:rPr>
                <w:rFonts w:eastAsia="Times New Roman"/>
                <w:b/>
                <w:bCs/>
                <w:i/>
                <w:iCs/>
                <w:color w:val="000000" w:themeColor="text1"/>
              </w:rPr>
              <w:t>937</w:t>
            </w:r>
            <w:r w:rsidR="00180B57">
              <w:rPr>
                <w:rFonts w:eastAsia="Times New Roman"/>
                <w:b/>
                <w:bCs/>
                <w:i/>
                <w:iCs/>
                <w:color w:val="000000" w:themeColor="text1"/>
              </w:rPr>
              <w:t> </w:t>
            </w:r>
            <w:r w:rsidRPr="00416CD9">
              <w:rPr>
                <w:rFonts w:eastAsia="Times New Roman"/>
                <w:b/>
                <w:bCs/>
                <w:i/>
                <w:iCs/>
                <w:color w:val="000000" w:themeColor="text1"/>
              </w:rPr>
              <w:t>552</w:t>
            </w:r>
          </w:p>
        </w:tc>
      </w:tr>
      <w:tr w:rsidR="00416CD9" w:rsidRPr="00A820C3" w14:paraId="5A8673E3" w14:textId="77777777" w:rsidTr="00381EB6">
        <w:tc>
          <w:tcPr>
            <w:tcW w:w="4111" w:type="dxa"/>
            <w:tcBorders>
              <w:top w:val="single" w:sz="4" w:space="0" w:color="000000"/>
              <w:left w:val="single" w:sz="4" w:space="0" w:color="000000"/>
              <w:bottom w:val="single" w:sz="4" w:space="0" w:color="000000"/>
              <w:right w:val="single" w:sz="4" w:space="0" w:color="000000"/>
            </w:tcBorders>
            <w:vAlign w:val="center"/>
          </w:tcPr>
          <w:p w14:paraId="052FF9EB" w14:textId="77777777" w:rsidR="00416CD9" w:rsidRPr="00A820C3" w:rsidRDefault="00416CD9" w:rsidP="00381EB6">
            <w:pPr>
              <w:widowControl w:val="0"/>
              <w:spacing w:after="0" w:line="240" w:lineRule="auto"/>
              <w:jc w:val="both"/>
              <w:outlineLvl w:val="3"/>
              <w:rPr>
                <w:rFonts w:ascii="Times New Roman" w:hAnsi="Times New Roman" w:cs="Times New Roman"/>
                <w:bCs/>
                <w:highlight w:val="white"/>
              </w:rPr>
            </w:pPr>
            <w:r w:rsidRPr="00A820C3">
              <w:rPr>
                <w:rFonts w:ascii="Times New Roman" w:eastAsia="Times New Roman" w:hAnsi="Times New Roman" w:cs="Times New Roman"/>
                <w:bCs/>
                <w:highlight w:val="white"/>
                <w:lang w:eastAsia="ru-RU"/>
              </w:rPr>
              <w:t>доля основного кредитора в объеме кредиторской задолженности, %</w:t>
            </w:r>
          </w:p>
        </w:tc>
        <w:tc>
          <w:tcPr>
            <w:tcW w:w="5245" w:type="dxa"/>
            <w:tcBorders>
              <w:top w:val="single" w:sz="4" w:space="0" w:color="000000"/>
              <w:left w:val="single" w:sz="4" w:space="0" w:color="000000"/>
              <w:bottom w:val="single" w:sz="4" w:space="0" w:color="000000"/>
              <w:right w:val="single" w:sz="4" w:space="0" w:color="000000"/>
            </w:tcBorders>
            <w:vAlign w:val="center"/>
          </w:tcPr>
          <w:p w14:paraId="1C935090" w14:textId="2CE1DD66" w:rsidR="00416CD9" w:rsidRPr="00A820C3" w:rsidRDefault="00416CD9" w:rsidP="00381EB6">
            <w:pPr>
              <w:pStyle w:val="ConsPlusNormal"/>
              <w:outlineLvl w:val="3"/>
              <w:rPr>
                <w:b/>
                <w:bCs/>
                <w:i/>
                <w:sz w:val="22"/>
                <w:szCs w:val="22"/>
                <w:highlight w:val="white"/>
              </w:rPr>
            </w:pPr>
            <w:r w:rsidRPr="00416CD9">
              <w:rPr>
                <w:b/>
                <w:bCs/>
                <w:i/>
                <w:iCs/>
                <w:sz w:val="22"/>
                <w:szCs w:val="22"/>
                <w:lang w:eastAsia="en-US"/>
              </w:rPr>
              <w:t>23,87</w:t>
            </w:r>
            <w:r w:rsidR="00180B57">
              <w:rPr>
                <w:b/>
                <w:bCs/>
                <w:i/>
                <w:iCs/>
                <w:sz w:val="22"/>
                <w:szCs w:val="22"/>
                <w:lang w:eastAsia="en-US"/>
              </w:rPr>
              <w:t xml:space="preserve"> %</w:t>
            </w:r>
          </w:p>
        </w:tc>
      </w:tr>
      <w:tr w:rsidR="00416CD9" w:rsidRPr="00A820C3" w14:paraId="37AA3E95" w14:textId="77777777" w:rsidTr="00381EB6">
        <w:tc>
          <w:tcPr>
            <w:tcW w:w="4111" w:type="dxa"/>
            <w:tcBorders>
              <w:top w:val="single" w:sz="4" w:space="0" w:color="000000"/>
              <w:left w:val="single" w:sz="4" w:space="0" w:color="000000"/>
              <w:bottom w:val="single" w:sz="4" w:space="0" w:color="000000"/>
              <w:right w:val="single" w:sz="4" w:space="0" w:color="000000"/>
            </w:tcBorders>
            <w:vAlign w:val="center"/>
          </w:tcPr>
          <w:p w14:paraId="7318A18E" w14:textId="77777777" w:rsidR="00416CD9" w:rsidRPr="00A820C3" w:rsidRDefault="00416CD9" w:rsidP="00381EB6">
            <w:pPr>
              <w:widowControl w:val="0"/>
              <w:spacing w:after="0" w:line="240" w:lineRule="auto"/>
              <w:jc w:val="both"/>
              <w:outlineLvl w:val="3"/>
              <w:rPr>
                <w:rFonts w:ascii="Times New Roman" w:hAnsi="Times New Roman" w:cs="Times New Roman"/>
                <w:bCs/>
                <w:highlight w:val="white"/>
              </w:rPr>
            </w:pPr>
            <w:r w:rsidRPr="00A820C3">
              <w:rPr>
                <w:rFonts w:ascii="Times New Roman" w:eastAsia="Times New Roman" w:hAnsi="Times New Roman" w:cs="Times New Roman"/>
                <w:bCs/>
                <w:highlight w:val="white"/>
                <w:lang w:eastAsia="ru-RU"/>
              </w:rPr>
              <w:t>размер и условия (процентная ставка, размер неустойки) просроченной кредиторской задолженности, тыс. руб.</w:t>
            </w:r>
          </w:p>
        </w:tc>
        <w:tc>
          <w:tcPr>
            <w:tcW w:w="5245" w:type="dxa"/>
            <w:tcBorders>
              <w:top w:val="single" w:sz="4" w:space="0" w:color="000000"/>
              <w:left w:val="single" w:sz="4" w:space="0" w:color="000000"/>
              <w:bottom w:val="single" w:sz="4" w:space="0" w:color="000000"/>
              <w:right w:val="single" w:sz="4" w:space="0" w:color="000000"/>
            </w:tcBorders>
            <w:vAlign w:val="center"/>
          </w:tcPr>
          <w:p w14:paraId="12FAB97A" w14:textId="77777777" w:rsidR="00416CD9" w:rsidRPr="00A820C3" w:rsidRDefault="00416CD9" w:rsidP="00381EB6">
            <w:pPr>
              <w:pStyle w:val="ConsPlusNormal"/>
              <w:outlineLvl w:val="3"/>
              <w:rPr>
                <w:b/>
                <w:bCs/>
                <w:i/>
                <w:sz w:val="22"/>
                <w:szCs w:val="22"/>
                <w:highlight w:val="white"/>
              </w:rPr>
            </w:pPr>
            <w:r w:rsidRPr="00A820C3">
              <w:rPr>
                <w:b/>
                <w:bCs/>
                <w:i/>
                <w:sz w:val="22"/>
                <w:szCs w:val="22"/>
                <w:highlight w:val="white"/>
                <w:lang w:eastAsia="en-US"/>
              </w:rPr>
              <w:t>просроченная задолженность отсутствует</w:t>
            </w:r>
          </w:p>
        </w:tc>
      </w:tr>
      <w:tr w:rsidR="00416CD9" w:rsidRPr="00A820C3" w14:paraId="099D34E6" w14:textId="77777777" w:rsidTr="00381EB6">
        <w:tc>
          <w:tcPr>
            <w:tcW w:w="4111" w:type="dxa"/>
            <w:tcBorders>
              <w:top w:val="single" w:sz="4" w:space="0" w:color="000000"/>
              <w:left w:val="single" w:sz="4" w:space="0" w:color="000000"/>
              <w:bottom w:val="single" w:sz="4" w:space="0" w:color="000000"/>
              <w:right w:val="single" w:sz="4" w:space="0" w:color="000000"/>
            </w:tcBorders>
            <w:vAlign w:val="center"/>
          </w:tcPr>
          <w:p w14:paraId="192FBBFD" w14:textId="77777777" w:rsidR="00416CD9" w:rsidRPr="00A820C3" w:rsidRDefault="00416CD9" w:rsidP="00381EB6">
            <w:pPr>
              <w:widowControl w:val="0"/>
              <w:spacing w:after="0" w:line="240" w:lineRule="auto"/>
              <w:jc w:val="both"/>
              <w:outlineLvl w:val="3"/>
              <w:rPr>
                <w:rFonts w:ascii="Times New Roman" w:hAnsi="Times New Roman" w:cs="Times New Roman"/>
                <w:bCs/>
                <w:highlight w:val="white"/>
              </w:rPr>
            </w:pPr>
            <w:r w:rsidRPr="00A820C3">
              <w:rPr>
                <w:rFonts w:ascii="Times New Roman" w:eastAsia="Times New Roman" w:hAnsi="Times New Roman" w:cs="Times New Roman"/>
                <w:bCs/>
                <w:highlight w:val="white"/>
                <w:lang w:eastAsia="ru-RU"/>
              </w:rPr>
              <w:t>дата заключения кредитного договора (договора займа) (в случае если кредиторская задолженность возникла в связи с заключением кредитного договора (договора займа)</w:t>
            </w:r>
          </w:p>
        </w:tc>
        <w:tc>
          <w:tcPr>
            <w:tcW w:w="5245" w:type="dxa"/>
            <w:tcBorders>
              <w:top w:val="single" w:sz="4" w:space="0" w:color="000000"/>
              <w:left w:val="single" w:sz="4" w:space="0" w:color="000000"/>
              <w:bottom w:val="single" w:sz="4" w:space="0" w:color="000000"/>
              <w:right w:val="single" w:sz="4" w:space="0" w:color="000000"/>
            </w:tcBorders>
            <w:vAlign w:val="center"/>
          </w:tcPr>
          <w:p w14:paraId="1A031FE9" w14:textId="77777777" w:rsidR="00416CD9" w:rsidRPr="00416CD9" w:rsidRDefault="00416CD9" w:rsidP="00416CD9">
            <w:pPr>
              <w:pStyle w:val="ConsPlusNormal"/>
              <w:outlineLvl w:val="3"/>
              <w:rPr>
                <w:b/>
                <w:bCs/>
                <w:i/>
                <w:sz w:val="22"/>
                <w:szCs w:val="22"/>
              </w:rPr>
            </w:pPr>
            <w:r w:rsidRPr="00416CD9">
              <w:rPr>
                <w:b/>
                <w:bCs/>
                <w:i/>
                <w:sz w:val="22"/>
                <w:szCs w:val="22"/>
              </w:rPr>
              <w:t>договор займа от 10.07.2020 № 5805,</w:t>
            </w:r>
          </w:p>
          <w:p w14:paraId="04EBEC83" w14:textId="77777777" w:rsidR="00416CD9" w:rsidRPr="00416CD9" w:rsidRDefault="00416CD9" w:rsidP="00416CD9">
            <w:pPr>
              <w:pStyle w:val="ConsPlusNormal"/>
              <w:outlineLvl w:val="3"/>
              <w:rPr>
                <w:b/>
                <w:bCs/>
                <w:i/>
                <w:sz w:val="22"/>
                <w:szCs w:val="22"/>
              </w:rPr>
            </w:pPr>
            <w:r w:rsidRPr="00416CD9">
              <w:rPr>
                <w:b/>
                <w:bCs/>
                <w:i/>
                <w:sz w:val="22"/>
                <w:szCs w:val="22"/>
              </w:rPr>
              <w:t>договор займа от 10.11.2020 № 5850,</w:t>
            </w:r>
          </w:p>
          <w:p w14:paraId="69DD2046" w14:textId="77777777" w:rsidR="00416CD9" w:rsidRPr="00416CD9" w:rsidRDefault="00416CD9" w:rsidP="00416CD9">
            <w:pPr>
              <w:pStyle w:val="ConsPlusNormal"/>
              <w:outlineLvl w:val="3"/>
              <w:rPr>
                <w:b/>
                <w:bCs/>
                <w:i/>
                <w:sz w:val="22"/>
                <w:szCs w:val="22"/>
              </w:rPr>
            </w:pPr>
            <w:r w:rsidRPr="00416CD9">
              <w:rPr>
                <w:b/>
                <w:bCs/>
                <w:i/>
                <w:sz w:val="22"/>
                <w:szCs w:val="22"/>
              </w:rPr>
              <w:t>договор займа от 18.03.2025 № 1350000,</w:t>
            </w:r>
          </w:p>
          <w:p w14:paraId="574B94ED" w14:textId="632C1098" w:rsidR="00416CD9" w:rsidRPr="00A820C3" w:rsidRDefault="00416CD9" w:rsidP="00416CD9">
            <w:pPr>
              <w:pStyle w:val="ConsPlusNormal"/>
              <w:outlineLvl w:val="3"/>
              <w:rPr>
                <w:b/>
                <w:bCs/>
                <w:i/>
                <w:sz w:val="22"/>
                <w:szCs w:val="22"/>
                <w:highlight w:val="white"/>
              </w:rPr>
            </w:pPr>
            <w:r w:rsidRPr="00416CD9">
              <w:rPr>
                <w:b/>
                <w:bCs/>
                <w:i/>
                <w:sz w:val="22"/>
                <w:szCs w:val="22"/>
              </w:rPr>
              <w:t>договор займа от 15.05.2025 № 1358034</w:t>
            </w:r>
          </w:p>
        </w:tc>
      </w:tr>
      <w:tr w:rsidR="00416CD9" w:rsidRPr="00A820C3" w14:paraId="43FDA8BD" w14:textId="77777777" w:rsidTr="00381EB6">
        <w:tc>
          <w:tcPr>
            <w:tcW w:w="4111" w:type="dxa"/>
            <w:tcBorders>
              <w:top w:val="single" w:sz="4" w:space="0" w:color="000000"/>
              <w:left w:val="single" w:sz="4" w:space="0" w:color="000000"/>
              <w:bottom w:val="single" w:sz="4" w:space="0" w:color="000000"/>
              <w:right w:val="single" w:sz="4" w:space="0" w:color="000000"/>
            </w:tcBorders>
            <w:vAlign w:val="center"/>
          </w:tcPr>
          <w:p w14:paraId="6F030523" w14:textId="77777777" w:rsidR="00416CD9" w:rsidRPr="00A820C3" w:rsidRDefault="00416CD9" w:rsidP="00381EB6">
            <w:pPr>
              <w:widowControl w:val="0"/>
              <w:spacing w:after="0" w:line="240" w:lineRule="auto"/>
              <w:jc w:val="both"/>
              <w:outlineLvl w:val="3"/>
              <w:rPr>
                <w:rFonts w:ascii="Times New Roman" w:hAnsi="Times New Roman" w:cs="Times New Roman"/>
                <w:bCs/>
                <w:highlight w:val="white"/>
              </w:rPr>
            </w:pPr>
            <w:r w:rsidRPr="00A820C3">
              <w:rPr>
                <w:rFonts w:ascii="Times New Roman" w:eastAsia="Times New Roman" w:hAnsi="Times New Roman" w:cs="Times New Roman"/>
                <w:bCs/>
                <w:highlight w:val="white"/>
                <w:lang w:eastAsia="ru-RU"/>
              </w:rPr>
              <w:lastRenderedPageBreak/>
              <w:t>дата прекращения кредитного договора (договора займа), в том числе в связи с его исполнением (в случае если кредиторская задолженность возникла в связи с заключением кредитного договора (договора займа))</w:t>
            </w:r>
          </w:p>
        </w:tc>
        <w:tc>
          <w:tcPr>
            <w:tcW w:w="5245" w:type="dxa"/>
            <w:tcBorders>
              <w:top w:val="single" w:sz="4" w:space="0" w:color="000000"/>
              <w:left w:val="single" w:sz="4" w:space="0" w:color="000000"/>
              <w:bottom w:val="single" w:sz="4" w:space="0" w:color="000000"/>
              <w:right w:val="single" w:sz="4" w:space="0" w:color="000000"/>
            </w:tcBorders>
            <w:vAlign w:val="center"/>
          </w:tcPr>
          <w:p w14:paraId="0A41A8BB" w14:textId="77777777" w:rsidR="002D6EDB" w:rsidRPr="002D6EDB" w:rsidRDefault="002D6EDB" w:rsidP="002D6EDB">
            <w:pPr>
              <w:pStyle w:val="ConsPlusNormal"/>
              <w:rPr>
                <w:b/>
                <w:bCs/>
                <w:i/>
                <w:highlight w:val="white"/>
              </w:rPr>
            </w:pPr>
            <w:r w:rsidRPr="002D6EDB">
              <w:rPr>
                <w:b/>
                <w:bCs/>
                <w:i/>
                <w:highlight w:val="white"/>
              </w:rPr>
              <w:t>договоры займа являются действующими:</w:t>
            </w:r>
          </w:p>
          <w:p w14:paraId="13F2C11D" w14:textId="77777777" w:rsidR="002D6EDB" w:rsidRPr="002D6EDB" w:rsidRDefault="002D6EDB" w:rsidP="002D6EDB">
            <w:pPr>
              <w:pStyle w:val="ConsPlusNormal"/>
              <w:rPr>
                <w:b/>
                <w:bCs/>
                <w:i/>
                <w:highlight w:val="white"/>
              </w:rPr>
            </w:pPr>
            <w:r w:rsidRPr="002D6EDB">
              <w:rPr>
                <w:b/>
                <w:bCs/>
                <w:i/>
                <w:highlight w:val="white"/>
              </w:rPr>
              <w:t>договор займа от 10.07.2020 № 5805 по 31.12.2025,</w:t>
            </w:r>
          </w:p>
          <w:p w14:paraId="62E72B55" w14:textId="77777777" w:rsidR="002D6EDB" w:rsidRPr="002D6EDB" w:rsidRDefault="002D6EDB" w:rsidP="002D6EDB">
            <w:pPr>
              <w:pStyle w:val="ConsPlusNormal"/>
              <w:rPr>
                <w:b/>
                <w:bCs/>
                <w:i/>
                <w:highlight w:val="white"/>
              </w:rPr>
            </w:pPr>
            <w:r w:rsidRPr="002D6EDB">
              <w:rPr>
                <w:b/>
                <w:bCs/>
                <w:i/>
                <w:highlight w:val="white"/>
              </w:rPr>
              <w:t>договор займа от 10.11.2020 № 5850 по 31.12.2025,</w:t>
            </w:r>
          </w:p>
          <w:p w14:paraId="597645C0" w14:textId="6E0C6C45" w:rsidR="002D6EDB" w:rsidRPr="002D6EDB" w:rsidRDefault="002D6EDB" w:rsidP="002D6EDB">
            <w:pPr>
              <w:pStyle w:val="ConsPlusNormal"/>
              <w:rPr>
                <w:b/>
                <w:bCs/>
                <w:i/>
                <w:highlight w:val="white"/>
              </w:rPr>
            </w:pPr>
            <w:r w:rsidRPr="002D6EDB">
              <w:rPr>
                <w:b/>
                <w:bCs/>
                <w:i/>
                <w:highlight w:val="white"/>
              </w:rPr>
              <w:t>договор займа от 18.</w:t>
            </w:r>
            <w:r>
              <w:rPr>
                <w:b/>
                <w:bCs/>
                <w:i/>
                <w:highlight w:val="white"/>
              </w:rPr>
              <w:t>03.2025 № 1350000 по 31.12.2026</w:t>
            </w:r>
            <w:r w:rsidRPr="002D6EDB">
              <w:rPr>
                <w:b/>
                <w:bCs/>
                <w:i/>
                <w:highlight w:val="white"/>
              </w:rPr>
              <w:t>,</w:t>
            </w:r>
          </w:p>
          <w:p w14:paraId="61E908A6" w14:textId="295EC9D7" w:rsidR="00416CD9" w:rsidRPr="00A820C3" w:rsidRDefault="002D6EDB" w:rsidP="002D6EDB">
            <w:pPr>
              <w:pStyle w:val="ConsPlusNormal"/>
              <w:outlineLvl w:val="3"/>
              <w:rPr>
                <w:b/>
                <w:bCs/>
                <w:i/>
                <w:sz w:val="22"/>
                <w:szCs w:val="22"/>
                <w:highlight w:val="white"/>
              </w:rPr>
            </w:pPr>
            <w:r w:rsidRPr="002D6EDB">
              <w:rPr>
                <w:b/>
                <w:bCs/>
                <w:i/>
                <w:sz w:val="22"/>
                <w:szCs w:val="22"/>
                <w:highlight w:val="white"/>
              </w:rPr>
              <w:t>договор займа от 15.05.2025 № 1358034 по 31.12.2026.</w:t>
            </w:r>
          </w:p>
        </w:tc>
      </w:tr>
      <w:tr w:rsidR="00416CD9" w:rsidRPr="00A820C3" w14:paraId="5388E03E" w14:textId="77777777" w:rsidTr="00381EB6">
        <w:tc>
          <w:tcPr>
            <w:tcW w:w="4111" w:type="dxa"/>
            <w:tcBorders>
              <w:top w:val="single" w:sz="4" w:space="0" w:color="000000"/>
              <w:left w:val="single" w:sz="4" w:space="0" w:color="000000"/>
              <w:bottom w:val="single" w:sz="4" w:space="0" w:color="000000"/>
              <w:right w:val="single" w:sz="4" w:space="0" w:color="000000"/>
            </w:tcBorders>
            <w:vAlign w:val="center"/>
          </w:tcPr>
          <w:p w14:paraId="753F2BBB" w14:textId="77777777" w:rsidR="00416CD9" w:rsidRPr="00A820C3" w:rsidRDefault="00416CD9" w:rsidP="00381EB6">
            <w:pPr>
              <w:widowControl w:val="0"/>
              <w:spacing w:after="0" w:line="240" w:lineRule="auto"/>
              <w:jc w:val="both"/>
              <w:outlineLvl w:val="3"/>
              <w:rPr>
                <w:rFonts w:ascii="Times New Roman" w:hAnsi="Times New Roman" w:cs="Times New Roman"/>
                <w:bCs/>
                <w:highlight w:val="white"/>
              </w:rPr>
            </w:pPr>
            <w:r w:rsidRPr="00A820C3">
              <w:rPr>
                <w:rFonts w:ascii="Times New Roman" w:eastAsia="Times New Roman" w:hAnsi="Times New Roman" w:cs="Times New Roman"/>
                <w:bCs/>
                <w:highlight w:val="white"/>
                <w:lang w:eastAsia="ru-RU"/>
              </w:rPr>
              <w:t>сведения о том, является ли основной кредитор организацией, подконтрольной члену органа управления эмитента и (или) лицу, контролирующему эмитента</w:t>
            </w:r>
          </w:p>
        </w:tc>
        <w:tc>
          <w:tcPr>
            <w:tcW w:w="5245" w:type="dxa"/>
            <w:tcBorders>
              <w:top w:val="single" w:sz="4" w:space="0" w:color="000000"/>
              <w:left w:val="single" w:sz="4" w:space="0" w:color="000000"/>
              <w:bottom w:val="single" w:sz="4" w:space="0" w:color="000000"/>
              <w:right w:val="single" w:sz="4" w:space="0" w:color="000000"/>
            </w:tcBorders>
            <w:vAlign w:val="center"/>
          </w:tcPr>
          <w:p w14:paraId="137D934E" w14:textId="77777777" w:rsidR="00416CD9" w:rsidRPr="00A820C3" w:rsidRDefault="00416CD9" w:rsidP="00381EB6">
            <w:pPr>
              <w:widowControl w:val="0"/>
              <w:spacing w:after="0" w:line="240" w:lineRule="auto"/>
              <w:jc w:val="both"/>
              <w:outlineLvl w:val="3"/>
              <w:rPr>
                <w:rFonts w:ascii="Times New Roman" w:hAnsi="Times New Roman" w:cs="Times New Roman"/>
                <w:b/>
                <w:bCs/>
                <w:i/>
                <w:highlight w:val="white"/>
              </w:rPr>
            </w:pPr>
            <w:r w:rsidRPr="00A820C3">
              <w:rPr>
                <w:rFonts w:ascii="Times New Roman" w:eastAsia="Times New Roman" w:hAnsi="Times New Roman" w:cs="Times New Roman"/>
                <w:b/>
                <w:bCs/>
                <w:i/>
                <w:highlight w:val="white"/>
                <w:lang w:eastAsia="ru-RU"/>
              </w:rPr>
              <w:t>кредитор является лицом, контролирующим эмитента</w:t>
            </w:r>
          </w:p>
        </w:tc>
      </w:tr>
    </w:tbl>
    <w:p w14:paraId="72872AF2" w14:textId="77777777" w:rsidR="00BB73C8" w:rsidRPr="00690AAD" w:rsidRDefault="00BB73C8" w:rsidP="00C47B11">
      <w:pPr>
        <w:autoSpaceDE w:val="0"/>
        <w:autoSpaceDN w:val="0"/>
        <w:adjustRightInd w:val="0"/>
        <w:spacing w:after="0" w:line="240" w:lineRule="auto"/>
        <w:jc w:val="both"/>
        <w:outlineLvl w:val="3"/>
        <w:rPr>
          <w:rFonts w:ascii="Times New Roman" w:hAnsi="Times New Roman" w:cs="Times New Roman"/>
        </w:rPr>
      </w:pPr>
    </w:p>
    <w:p w14:paraId="54E6C49D" w14:textId="79AED833" w:rsidR="007E5270" w:rsidRPr="003017FB" w:rsidRDefault="0046397F" w:rsidP="00280E41">
      <w:pPr>
        <w:autoSpaceDE w:val="0"/>
        <w:autoSpaceDN w:val="0"/>
        <w:adjustRightInd w:val="0"/>
        <w:spacing w:after="0" w:line="240" w:lineRule="auto"/>
        <w:ind w:firstLine="539"/>
        <w:jc w:val="both"/>
        <w:outlineLvl w:val="3"/>
        <w:rPr>
          <w:rFonts w:ascii="Times New Roman" w:hAnsi="Times New Roman" w:cs="Times New Roman"/>
        </w:rPr>
      </w:pPr>
      <w:r w:rsidRPr="003017FB">
        <w:rPr>
          <w:rFonts w:ascii="Times New Roman" w:hAnsi="Times New Roman" w:cs="Times New Roman"/>
        </w:rPr>
        <w:t>1.7.2. Сведения об обязательствах эмитента из предоставленного обеспечения</w:t>
      </w:r>
    </w:p>
    <w:p w14:paraId="04764ADE" w14:textId="091924C2" w:rsidR="0046397F" w:rsidRPr="003017FB" w:rsidRDefault="009054E5" w:rsidP="002010FD">
      <w:pPr>
        <w:autoSpaceDE w:val="0"/>
        <w:autoSpaceDN w:val="0"/>
        <w:adjustRightInd w:val="0"/>
        <w:spacing w:after="0" w:line="240" w:lineRule="auto"/>
        <w:ind w:firstLine="539"/>
        <w:jc w:val="both"/>
        <w:rPr>
          <w:rFonts w:ascii="Times New Roman" w:hAnsi="Times New Roman" w:cs="Times New Roman"/>
          <w:b/>
          <w:i/>
        </w:rPr>
      </w:pPr>
      <w:r w:rsidRPr="003017FB">
        <w:rPr>
          <w:rFonts w:ascii="Times New Roman" w:hAnsi="Times New Roman" w:cs="Times New Roman"/>
          <w:b/>
          <w:i/>
        </w:rPr>
        <w:t>Уровень существенности размера предост</w:t>
      </w:r>
      <w:r w:rsidR="00C4546D" w:rsidRPr="003017FB">
        <w:rPr>
          <w:rFonts w:ascii="Times New Roman" w:hAnsi="Times New Roman" w:cs="Times New Roman"/>
          <w:b/>
          <w:i/>
        </w:rPr>
        <w:t xml:space="preserve">авленного обеспечения – 10 % </w:t>
      </w:r>
      <w:r w:rsidR="007E4338" w:rsidRPr="003017FB">
        <w:rPr>
          <w:rFonts w:ascii="Times New Roman" w:hAnsi="Times New Roman" w:cs="Times New Roman"/>
          <w:b/>
          <w:i/>
        </w:rPr>
        <w:t>от размера,</w:t>
      </w:r>
      <w:r w:rsidR="00C4546D" w:rsidRPr="003017FB">
        <w:rPr>
          <w:rFonts w:ascii="Times New Roman" w:hAnsi="Times New Roman" w:cs="Times New Roman"/>
          <w:b/>
          <w:i/>
        </w:rPr>
        <w:t xml:space="preserve"> предоставленного эмитентом обеспечения</w:t>
      </w:r>
      <w:r w:rsidRPr="003017FB">
        <w:rPr>
          <w:rFonts w:ascii="Times New Roman" w:hAnsi="Times New Roman" w:cs="Times New Roman"/>
          <w:b/>
          <w:i/>
        </w:rPr>
        <w:t>.</w:t>
      </w:r>
    </w:p>
    <w:p w14:paraId="5ECB524B" w14:textId="77777777" w:rsidR="00C4546D" w:rsidRPr="003017FB" w:rsidRDefault="00C4546D" w:rsidP="002010FD">
      <w:pPr>
        <w:autoSpaceDE w:val="0"/>
        <w:autoSpaceDN w:val="0"/>
        <w:adjustRightInd w:val="0"/>
        <w:spacing w:after="0" w:line="240" w:lineRule="auto"/>
        <w:ind w:firstLine="539"/>
        <w:jc w:val="both"/>
        <w:rPr>
          <w:rFonts w:ascii="Times New Roman" w:hAnsi="Times New Roman" w:cs="Times New Roman"/>
          <w:b/>
          <w:i/>
        </w:rPr>
      </w:pPr>
    </w:p>
    <w:p w14:paraId="5C5BDAF0" w14:textId="77777777" w:rsidR="00C4546D" w:rsidRPr="003017FB" w:rsidRDefault="00C4546D" w:rsidP="00280E41">
      <w:pPr>
        <w:spacing w:after="0" w:line="240" w:lineRule="auto"/>
        <w:ind w:firstLine="709"/>
        <w:jc w:val="both"/>
        <w:rPr>
          <w:rFonts w:ascii="Times New Roman" w:eastAsia="Times New Roman" w:hAnsi="Times New Roman" w:cs="Times New Roman"/>
          <w:b/>
          <w:i/>
        </w:rPr>
      </w:pPr>
      <w:r w:rsidRPr="003017FB">
        <w:rPr>
          <w:rFonts w:ascii="Times New Roman" w:eastAsia="Times New Roman" w:hAnsi="Times New Roman" w:cs="Times New Roman"/>
          <w:b/>
          <w:i/>
        </w:rPr>
        <w:t>Информация об общем размере обеспечения, представленного эмитентом за последний завершенный отчетный период</w:t>
      </w:r>
    </w:p>
    <w:p w14:paraId="4AEB19A8" w14:textId="77777777" w:rsidR="00C4546D" w:rsidRPr="003017FB" w:rsidRDefault="00C4546D" w:rsidP="00C4546D">
      <w:pPr>
        <w:spacing w:after="0" w:line="240" w:lineRule="auto"/>
        <w:jc w:val="both"/>
        <w:rPr>
          <w:rFonts w:ascii="Times New Roman" w:eastAsia="Times New Roman" w:hAnsi="Times New Roman" w:cs="Times New Roman"/>
          <w:b/>
          <w:i/>
        </w:rPr>
      </w:pPr>
    </w:p>
    <w:tbl>
      <w:tblPr>
        <w:tblW w:w="9356" w:type="dxa"/>
        <w:tblInd w:w="-5" w:type="dxa"/>
        <w:tblLook w:val="04A0" w:firstRow="1" w:lastRow="0" w:firstColumn="1" w:lastColumn="0" w:noHBand="0" w:noVBand="1"/>
      </w:tblPr>
      <w:tblGrid>
        <w:gridCol w:w="7371"/>
        <w:gridCol w:w="1985"/>
      </w:tblGrid>
      <w:tr w:rsidR="00C4546D" w:rsidRPr="003017FB" w14:paraId="1DED5FFA" w14:textId="77777777" w:rsidTr="00E93AB3">
        <w:trPr>
          <w:trHeight w:val="185"/>
        </w:trPr>
        <w:tc>
          <w:tcPr>
            <w:tcW w:w="7371" w:type="dxa"/>
            <w:tcBorders>
              <w:top w:val="single" w:sz="4" w:space="0" w:color="000000"/>
              <w:left w:val="single" w:sz="4" w:space="0" w:color="000000"/>
              <w:bottom w:val="single" w:sz="4" w:space="0" w:color="000000"/>
              <w:right w:val="single" w:sz="4" w:space="0" w:color="000000"/>
            </w:tcBorders>
            <w:hideMark/>
          </w:tcPr>
          <w:p w14:paraId="38440E29" w14:textId="77777777" w:rsidR="00C4546D" w:rsidRPr="003017FB" w:rsidRDefault="00C4546D" w:rsidP="00C4546D">
            <w:pPr>
              <w:spacing w:after="0" w:line="240" w:lineRule="auto"/>
              <w:rPr>
                <w:rFonts w:ascii="Times New Roman" w:eastAsia="Times New Roman" w:hAnsi="Times New Roman" w:cs="Times New Roman"/>
                <w:b/>
                <w:i/>
                <w:iCs/>
                <w:lang w:eastAsia="ru-RU"/>
              </w:rPr>
            </w:pPr>
            <w:r w:rsidRPr="003017FB">
              <w:rPr>
                <w:rFonts w:ascii="Times New Roman" w:eastAsia="Times New Roman" w:hAnsi="Times New Roman" w:cs="Times New Roman"/>
                <w:b/>
                <w:i/>
                <w:iCs/>
                <w:lang w:eastAsia="ru-RU"/>
              </w:rPr>
              <w:t>Наименование показателя, тыс. руб.</w:t>
            </w:r>
          </w:p>
        </w:tc>
        <w:tc>
          <w:tcPr>
            <w:tcW w:w="1985" w:type="dxa"/>
            <w:tcBorders>
              <w:top w:val="single" w:sz="4" w:space="0" w:color="000000"/>
              <w:left w:val="single" w:sz="4" w:space="0" w:color="000000"/>
              <w:bottom w:val="single" w:sz="4" w:space="0" w:color="000000"/>
              <w:right w:val="single" w:sz="4" w:space="0" w:color="000000"/>
            </w:tcBorders>
            <w:hideMark/>
          </w:tcPr>
          <w:p w14:paraId="25E0035A" w14:textId="0467B13C" w:rsidR="00C4546D" w:rsidRPr="003017FB" w:rsidRDefault="003017FB" w:rsidP="00C4546D">
            <w:pPr>
              <w:spacing w:after="0" w:line="240" w:lineRule="auto"/>
              <w:jc w:val="center"/>
              <w:rPr>
                <w:rFonts w:ascii="Times New Roman" w:eastAsia="Times New Roman" w:hAnsi="Times New Roman" w:cs="Times New Roman"/>
                <w:b/>
                <w:i/>
                <w:iCs/>
                <w:lang w:eastAsia="ru-RU"/>
              </w:rPr>
            </w:pPr>
            <w:r>
              <w:rPr>
                <w:rFonts w:ascii="Times New Roman" w:eastAsia="Times New Roman" w:hAnsi="Times New Roman" w:cs="Times New Roman"/>
                <w:b/>
                <w:i/>
                <w:iCs/>
                <w:lang w:eastAsia="ru-RU"/>
              </w:rPr>
              <w:t>30.06.2025</w:t>
            </w:r>
          </w:p>
        </w:tc>
      </w:tr>
      <w:tr w:rsidR="00C4546D" w:rsidRPr="003017FB" w14:paraId="4859B293" w14:textId="77777777" w:rsidTr="00E93AB3">
        <w:trPr>
          <w:trHeight w:val="259"/>
        </w:trPr>
        <w:tc>
          <w:tcPr>
            <w:tcW w:w="7371" w:type="dxa"/>
            <w:tcBorders>
              <w:top w:val="single" w:sz="4" w:space="0" w:color="000000"/>
              <w:left w:val="single" w:sz="4" w:space="0" w:color="000000"/>
              <w:bottom w:val="single" w:sz="4" w:space="0" w:color="000000"/>
              <w:right w:val="single" w:sz="4" w:space="0" w:color="000000"/>
            </w:tcBorders>
            <w:hideMark/>
          </w:tcPr>
          <w:p w14:paraId="3687A9DA" w14:textId="77777777" w:rsidR="00C4546D" w:rsidRPr="003017FB" w:rsidRDefault="00C4546D" w:rsidP="00C4546D">
            <w:pPr>
              <w:spacing w:after="0" w:line="240" w:lineRule="auto"/>
              <w:rPr>
                <w:rFonts w:ascii="Times New Roman" w:eastAsia="Times New Roman" w:hAnsi="Times New Roman" w:cs="Times New Roman"/>
                <w:b/>
                <w:bCs/>
                <w:i/>
                <w:lang w:eastAsia="ru-RU"/>
              </w:rPr>
            </w:pPr>
            <w:r w:rsidRPr="003017FB">
              <w:rPr>
                <w:rFonts w:ascii="Times New Roman" w:eastAsia="Times New Roman" w:hAnsi="Times New Roman" w:cs="Times New Roman"/>
                <w:b/>
                <w:bCs/>
                <w:i/>
                <w:lang w:eastAsia="ru-RU"/>
              </w:rPr>
              <w:t>общий размер обеспечения, представленного эмитентом, в том числе:</w:t>
            </w:r>
          </w:p>
        </w:tc>
        <w:tc>
          <w:tcPr>
            <w:tcW w:w="1985" w:type="dxa"/>
            <w:tcBorders>
              <w:top w:val="single" w:sz="4" w:space="0" w:color="000000"/>
              <w:left w:val="single" w:sz="4" w:space="0" w:color="000000"/>
              <w:bottom w:val="single" w:sz="4" w:space="0" w:color="000000"/>
              <w:right w:val="single" w:sz="4" w:space="0" w:color="000000"/>
            </w:tcBorders>
            <w:vAlign w:val="center"/>
          </w:tcPr>
          <w:p w14:paraId="0D8BD43C" w14:textId="77777777" w:rsidR="00C4546D" w:rsidRPr="003017FB" w:rsidRDefault="00C4546D" w:rsidP="00C4546D">
            <w:pPr>
              <w:spacing w:after="0" w:line="240" w:lineRule="auto"/>
              <w:jc w:val="center"/>
              <w:rPr>
                <w:rFonts w:ascii="Times New Roman" w:eastAsia="Times New Roman" w:hAnsi="Times New Roman" w:cs="Times New Roman"/>
                <w:b/>
                <w:bCs/>
                <w:i/>
                <w:iCs/>
                <w:lang w:eastAsia="ru-RU"/>
              </w:rPr>
            </w:pPr>
            <w:r w:rsidRPr="003017FB">
              <w:rPr>
                <w:rFonts w:ascii="Times New Roman" w:eastAsia="Times New Roman" w:hAnsi="Times New Roman" w:cs="Times New Roman"/>
                <w:b/>
                <w:bCs/>
                <w:i/>
                <w:iCs/>
                <w:lang w:eastAsia="ru-RU"/>
              </w:rPr>
              <w:t>6 831</w:t>
            </w:r>
          </w:p>
        </w:tc>
      </w:tr>
      <w:tr w:rsidR="00C4546D" w:rsidRPr="003017FB" w14:paraId="0F832EAC" w14:textId="77777777" w:rsidTr="00E93AB3">
        <w:trPr>
          <w:trHeight w:val="295"/>
        </w:trPr>
        <w:tc>
          <w:tcPr>
            <w:tcW w:w="7371" w:type="dxa"/>
            <w:tcBorders>
              <w:top w:val="single" w:sz="4" w:space="0" w:color="000000"/>
              <w:left w:val="single" w:sz="4" w:space="0" w:color="000000"/>
              <w:bottom w:val="single" w:sz="4" w:space="0" w:color="000000"/>
              <w:right w:val="single" w:sz="4" w:space="0" w:color="000000"/>
            </w:tcBorders>
          </w:tcPr>
          <w:p w14:paraId="342494C2" w14:textId="77777777" w:rsidR="00C4546D" w:rsidRPr="003017FB" w:rsidRDefault="00C4546D" w:rsidP="00C4546D">
            <w:pPr>
              <w:spacing w:after="0" w:line="240" w:lineRule="auto"/>
              <w:rPr>
                <w:rFonts w:ascii="Times New Roman" w:eastAsia="Times New Roman" w:hAnsi="Times New Roman" w:cs="Times New Roman"/>
                <w:b/>
                <w:bCs/>
                <w:i/>
                <w:lang w:eastAsia="ru-RU"/>
              </w:rPr>
            </w:pPr>
            <w:r w:rsidRPr="003017FB">
              <w:rPr>
                <w:rFonts w:ascii="Times New Roman" w:eastAsia="Times New Roman" w:hAnsi="Times New Roman" w:cs="Times New Roman"/>
                <w:b/>
                <w:bCs/>
                <w:i/>
                <w:lang w:eastAsia="ru-RU"/>
              </w:rPr>
              <w:t>- в форме залога</w:t>
            </w:r>
          </w:p>
        </w:tc>
        <w:tc>
          <w:tcPr>
            <w:tcW w:w="1985" w:type="dxa"/>
            <w:tcBorders>
              <w:top w:val="single" w:sz="4" w:space="0" w:color="000000"/>
              <w:left w:val="single" w:sz="4" w:space="0" w:color="000000"/>
              <w:bottom w:val="single" w:sz="4" w:space="0" w:color="000000"/>
              <w:right w:val="single" w:sz="4" w:space="0" w:color="000000"/>
            </w:tcBorders>
            <w:vAlign w:val="center"/>
          </w:tcPr>
          <w:p w14:paraId="7A6BAAC5" w14:textId="77777777" w:rsidR="00C4546D" w:rsidRPr="003017FB" w:rsidRDefault="00C4546D" w:rsidP="00C4546D">
            <w:pPr>
              <w:spacing w:after="0" w:line="240" w:lineRule="auto"/>
              <w:jc w:val="center"/>
              <w:rPr>
                <w:rFonts w:ascii="Times New Roman" w:eastAsia="Times New Roman" w:hAnsi="Times New Roman" w:cs="Times New Roman"/>
                <w:b/>
                <w:bCs/>
                <w:i/>
                <w:iCs/>
                <w:lang w:eastAsia="ru-RU"/>
              </w:rPr>
            </w:pPr>
            <w:r w:rsidRPr="003017FB">
              <w:rPr>
                <w:rFonts w:ascii="Times New Roman" w:eastAsia="Times New Roman" w:hAnsi="Times New Roman" w:cs="Times New Roman"/>
                <w:b/>
                <w:bCs/>
                <w:i/>
                <w:iCs/>
                <w:lang w:eastAsia="ru-RU"/>
              </w:rPr>
              <w:t>-</w:t>
            </w:r>
          </w:p>
        </w:tc>
      </w:tr>
      <w:tr w:rsidR="00C4546D" w:rsidRPr="003017FB" w14:paraId="46519685" w14:textId="77777777" w:rsidTr="00E93AB3">
        <w:trPr>
          <w:trHeight w:val="285"/>
        </w:trPr>
        <w:tc>
          <w:tcPr>
            <w:tcW w:w="7371" w:type="dxa"/>
            <w:tcBorders>
              <w:top w:val="single" w:sz="4" w:space="0" w:color="000000"/>
              <w:left w:val="single" w:sz="4" w:space="0" w:color="000000"/>
              <w:bottom w:val="single" w:sz="4" w:space="0" w:color="000000"/>
              <w:right w:val="single" w:sz="4" w:space="0" w:color="000000"/>
            </w:tcBorders>
          </w:tcPr>
          <w:p w14:paraId="36A22D90" w14:textId="77777777" w:rsidR="00C4546D" w:rsidRPr="003017FB" w:rsidRDefault="00C4546D" w:rsidP="00C4546D">
            <w:pPr>
              <w:spacing w:after="0" w:line="240" w:lineRule="auto"/>
              <w:rPr>
                <w:rFonts w:ascii="Times New Roman" w:eastAsia="Times New Roman" w:hAnsi="Times New Roman" w:cs="Times New Roman"/>
                <w:b/>
                <w:bCs/>
                <w:i/>
                <w:lang w:eastAsia="ru-RU"/>
              </w:rPr>
            </w:pPr>
            <w:r w:rsidRPr="003017FB">
              <w:rPr>
                <w:rFonts w:ascii="Times New Roman" w:eastAsia="Times New Roman" w:hAnsi="Times New Roman" w:cs="Times New Roman"/>
                <w:b/>
                <w:bCs/>
                <w:i/>
                <w:lang w:eastAsia="ru-RU"/>
              </w:rPr>
              <w:t>- в форме поручительства</w:t>
            </w:r>
          </w:p>
        </w:tc>
        <w:tc>
          <w:tcPr>
            <w:tcW w:w="1985" w:type="dxa"/>
            <w:tcBorders>
              <w:top w:val="single" w:sz="4" w:space="0" w:color="000000"/>
              <w:left w:val="single" w:sz="4" w:space="0" w:color="000000"/>
              <w:bottom w:val="single" w:sz="4" w:space="0" w:color="000000"/>
              <w:right w:val="single" w:sz="4" w:space="0" w:color="000000"/>
            </w:tcBorders>
            <w:vAlign w:val="center"/>
          </w:tcPr>
          <w:p w14:paraId="06BAC62E" w14:textId="77777777" w:rsidR="00C4546D" w:rsidRPr="003017FB" w:rsidRDefault="00C4546D" w:rsidP="00C4546D">
            <w:pPr>
              <w:spacing w:after="0" w:line="240" w:lineRule="auto"/>
              <w:jc w:val="center"/>
              <w:rPr>
                <w:rFonts w:ascii="Times New Roman" w:eastAsia="Times New Roman" w:hAnsi="Times New Roman" w:cs="Times New Roman"/>
                <w:b/>
                <w:bCs/>
                <w:i/>
                <w:iCs/>
                <w:lang w:eastAsia="ru-RU"/>
              </w:rPr>
            </w:pPr>
            <w:r w:rsidRPr="003017FB">
              <w:rPr>
                <w:rFonts w:ascii="Times New Roman" w:eastAsia="Times New Roman" w:hAnsi="Times New Roman" w:cs="Times New Roman"/>
                <w:b/>
                <w:bCs/>
                <w:i/>
                <w:iCs/>
                <w:lang w:eastAsia="ru-RU"/>
              </w:rPr>
              <w:t>-</w:t>
            </w:r>
          </w:p>
        </w:tc>
      </w:tr>
      <w:tr w:rsidR="00C4546D" w:rsidRPr="003017FB" w14:paraId="0F26A6BE" w14:textId="77777777" w:rsidTr="00E93AB3">
        <w:trPr>
          <w:trHeight w:val="275"/>
        </w:trPr>
        <w:tc>
          <w:tcPr>
            <w:tcW w:w="7371" w:type="dxa"/>
            <w:tcBorders>
              <w:top w:val="single" w:sz="4" w:space="0" w:color="000000"/>
              <w:left w:val="single" w:sz="4" w:space="0" w:color="000000"/>
              <w:bottom w:val="single" w:sz="4" w:space="0" w:color="000000"/>
              <w:right w:val="single" w:sz="4" w:space="0" w:color="000000"/>
            </w:tcBorders>
          </w:tcPr>
          <w:p w14:paraId="430854EB" w14:textId="77777777" w:rsidR="00C4546D" w:rsidRPr="003017FB" w:rsidRDefault="00C4546D" w:rsidP="00C4546D">
            <w:pPr>
              <w:spacing w:after="0" w:line="240" w:lineRule="auto"/>
              <w:rPr>
                <w:rFonts w:ascii="Times New Roman" w:eastAsia="Times New Roman" w:hAnsi="Times New Roman" w:cs="Times New Roman"/>
                <w:b/>
                <w:bCs/>
                <w:i/>
                <w:lang w:eastAsia="ru-RU"/>
              </w:rPr>
            </w:pPr>
            <w:r w:rsidRPr="003017FB">
              <w:rPr>
                <w:rFonts w:ascii="Times New Roman" w:eastAsia="Times New Roman" w:hAnsi="Times New Roman" w:cs="Times New Roman"/>
                <w:b/>
                <w:bCs/>
                <w:i/>
                <w:lang w:eastAsia="ru-RU"/>
              </w:rPr>
              <w:t>- в форме независимой гарантии</w:t>
            </w:r>
          </w:p>
        </w:tc>
        <w:tc>
          <w:tcPr>
            <w:tcW w:w="1985" w:type="dxa"/>
            <w:tcBorders>
              <w:top w:val="single" w:sz="4" w:space="0" w:color="000000"/>
              <w:left w:val="single" w:sz="4" w:space="0" w:color="000000"/>
              <w:bottom w:val="single" w:sz="4" w:space="0" w:color="000000"/>
              <w:right w:val="single" w:sz="4" w:space="0" w:color="000000"/>
            </w:tcBorders>
            <w:vAlign w:val="center"/>
          </w:tcPr>
          <w:p w14:paraId="31AE84BA" w14:textId="77777777" w:rsidR="00C4546D" w:rsidRPr="003017FB" w:rsidRDefault="00C4546D" w:rsidP="00C4546D">
            <w:pPr>
              <w:spacing w:after="0" w:line="240" w:lineRule="auto"/>
              <w:jc w:val="center"/>
              <w:rPr>
                <w:rFonts w:ascii="Times New Roman" w:eastAsia="Times New Roman" w:hAnsi="Times New Roman" w:cs="Times New Roman"/>
                <w:b/>
                <w:bCs/>
                <w:i/>
                <w:iCs/>
                <w:lang w:eastAsia="ru-RU"/>
              </w:rPr>
            </w:pPr>
            <w:r w:rsidRPr="003017FB">
              <w:rPr>
                <w:rFonts w:ascii="Times New Roman" w:eastAsia="Times New Roman" w:hAnsi="Times New Roman" w:cs="Times New Roman"/>
                <w:b/>
                <w:bCs/>
                <w:i/>
                <w:iCs/>
                <w:lang w:eastAsia="ru-RU"/>
              </w:rPr>
              <w:t>-</w:t>
            </w:r>
          </w:p>
        </w:tc>
      </w:tr>
    </w:tbl>
    <w:p w14:paraId="58D79253" w14:textId="77777777" w:rsidR="00C4546D" w:rsidRPr="003017FB" w:rsidRDefault="00C4546D" w:rsidP="00C4546D">
      <w:pPr>
        <w:spacing w:after="0" w:line="240" w:lineRule="auto"/>
        <w:jc w:val="both"/>
        <w:rPr>
          <w:rFonts w:ascii="Times New Roman" w:eastAsia="Times New Roman" w:hAnsi="Times New Roman" w:cs="Times New Roman"/>
          <w:b/>
          <w:i/>
        </w:rPr>
      </w:pPr>
    </w:p>
    <w:p w14:paraId="6115690B" w14:textId="3DD6C3C6" w:rsidR="00C4546D" w:rsidRPr="003017FB" w:rsidRDefault="00C4546D" w:rsidP="00C4546D">
      <w:pPr>
        <w:spacing w:after="0" w:line="240" w:lineRule="auto"/>
        <w:ind w:firstLine="510"/>
        <w:jc w:val="both"/>
        <w:rPr>
          <w:rFonts w:ascii="Times New Roman" w:eastAsia="Times New Roman" w:hAnsi="Times New Roman" w:cs="Times New Roman"/>
          <w:b/>
          <w:i/>
        </w:rPr>
      </w:pPr>
      <w:r w:rsidRPr="003017FB">
        <w:rPr>
          <w:rFonts w:ascii="Times New Roman" w:eastAsia="Times New Roman" w:hAnsi="Times New Roman" w:cs="Times New Roman"/>
          <w:b/>
          <w:i/>
        </w:rPr>
        <w:t xml:space="preserve">Сведения о существенных сделках по предоставлению обеспечения по состоянию на </w:t>
      </w:r>
      <w:r w:rsidR="00DB55DE">
        <w:rPr>
          <w:rFonts w:ascii="Times New Roman" w:eastAsia="Times New Roman" w:hAnsi="Times New Roman" w:cs="Times New Roman"/>
          <w:b/>
          <w:i/>
        </w:rPr>
        <w:t>30.06.2025</w:t>
      </w:r>
      <w:r w:rsidRPr="003017FB">
        <w:rPr>
          <w:rFonts w:ascii="Times New Roman" w:eastAsia="Times New Roman" w:hAnsi="Times New Roman" w:cs="Times New Roman"/>
          <w:b/>
          <w:i/>
        </w:rPr>
        <w:t>.</w:t>
      </w:r>
    </w:p>
    <w:p w14:paraId="0D6BC49C" w14:textId="5F9ADE23" w:rsidR="00C4546D" w:rsidRPr="003017FB" w:rsidRDefault="00C4546D" w:rsidP="00C4546D">
      <w:pPr>
        <w:spacing w:after="0" w:line="240" w:lineRule="auto"/>
        <w:ind w:firstLine="510"/>
        <w:jc w:val="both"/>
        <w:rPr>
          <w:rFonts w:ascii="Times New Roman" w:eastAsia="Times New Roman" w:hAnsi="Times New Roman" w:cs="Times New Roman"/>
          <w:b/>
          <w:bCs/>
          <w:i/>
          <w:lang w:eastAsia="ru-RU"/>
        </w:rPr>
      </w:pPr>
      <w:r w:rsidRPr="003017FB">
        <w:rPr>
          <w:rFonts w:ascii="Times New Roman" w:eastAsia="Times New Roman" w:hAnsi="Times New Roman" w:cs="Times New Roman"/>
          <w:b/>
          <w:bCs/>
          <w:i/>
          <w:lang w:eastAsia="ru-RU"/>
        </w:rPr>
        <w:t xml:space="preserve">Сумма обеспечения обязательств и платежей, выданных по состоянию на </w:t>
      </w:r>
      <w:r w:rsidR="00DB55DE">
        <w:rPr>
          <w:rFonts w:ascii="Times New Roman" w:eastAsia="Times New Roman" w:hAnsi="Times New Roman" w:cs="Times New Roman"/>
          <w:b/>
          <w:bCs/>
          <w:i/>
          <w:lang w:eastAsia="ru-RU"/>
        </w:rPr>
        <w:t>30.06.2025</w:t>
      </w:r>
      <w:r w:rsidRPr="003017FB">
        <w:rPr>
          <w:rFonts w:ascii="Times New Roman" w:eastAsia="Times New Roman" w:hAnsi="Times New Roman" w:cs="Times New Roman"/>
          <w:b/>
          <w:bCs/>
          <w:i/>
          <w:lang w:eastAsia="ru-RU"/>
        </w:rPr>
        <w:t xml:space="preserve"> состоит из обеспечительного взноса, перечисленного ООО «Центр управления активами» по договору аренды нежилого помещения от 01.10.2012 № ДГ13-117 в размере 6 831 тыс. руб.</w:t>
      </w:r>
    </w:p>
    <w:p w14:paraId="7A624094" w14:textId="77777777" w:rsidR="00C4546D" w:rsidRPr="003017FB" w:rsidRDefault="00C4546D" w:rsidP="00C4546D">
      <w:pPr>
        <w:spacing w:after="0" w:line="240" w:lineRule="auto"/>
        <w:ind w:firstLine="510"/>
        <w:jc w:val="both"/>
        <w:rPr>
          <w:rFonts w:ascii="Times New Roman" w:eastAsia="Times New Roman" w:hAnsi="Times New Roman" w:cs="Times New Roman"/>
          <w:b/>
          <w:bCs/>
          <w:i/>
          <w:lang w:eastAsia="ru-RU"/>
        </w:rPr>
      </w:pPr>
      <w:r w:rsidRPr="003017FB">
        <w:rPr>
          <w:rFonts w:ascii="Times New Roman" w:eastAsia="Times New Roman" w:hAnsi="Times New Roman" w:cs="Times New Roman"/>
          <w:b/>
          <w:bCs/>
          <w:i/>
          <w:lang w:eastAsia="ru-RU"/>
        </w:rPr>
        <w:t>Размер предоставленного обеспечения: 6 831 тыс. руб.</w:t>
      </w:r>
    </w:p>
    <w:p w14:paraId="2654588A" w14:textId="77777777" w:rsidR="00C4546D" w:rsidRPr="003017FB" w:rsidRDefault="00C4546D" w:rsidP="00C4546D">
      <w:pPr>
        <w:spacing w:after="0" w:line="240" w:lineRule="auto"/>
        <w:ind w:firstLine="510"/>
        <w:jc w:val="both"/>
        <w:rPr>
          <w:rFonts w:ascii="Times New Roman" w:eastAsia="Times New Roman" w:hAnsi="Times New Roman" w:cs="Times New Roman"/>
          <w:b/>
          <w:bCs/>
          <w:i/>
          <w:lang w:eastAsia="ru-RU"/>
        </w:rPr>
      </w:pPr>
      <w:r w:rsidRPr="003017FB">
        <w:rPr>
          <w:rFonts w:ascii="Times New Roman" w:eastAsia="Times New Roman" w:hAnsi="Times New Roman" w:cs="Times New Roman"/>
          <w:b/>
          <w:bCs/>
          <w:i/>
          <w:lang w:eastAsia="ru-RU"/>
        </w:rPr>
        <w:t>Для обеспечивающих обязательств, не являющихся независимыми гарантиями, – их стороны: должник, кредитор, выгодоприобретатель (при наличии):</w:t>
      </w:r>
    </w:p>
    <w:p w14:paraId="0CD579D5" w14:textId="77777777" w:rsidR="00C4546D" w:rsidRPr="003017FB" w:rsidRDefault="00C4546D" w:rsidP="00C4546D">
      <w:pPr>
        <w:spacing w:after="0" w:line="240" w:lineRule="auto"/>
        <w:ind w:firstLine="510"/>
        <w:jc w:val="both"/>
        <w:rPr>
          <w:rFonts w:ascii="Times New Roman" w:eastAsia="Times New Roman" w:hAnsi="Times New Roman" w:cs="Times New Roman"/>
          <w:b/>
          <w:bCs/>
          <w:i/>
          <w:lang w:eastAsia="ru-RU"/>
        </w:rPr>
      </w:pPr>
      <w:r w:rsidRPr="003017FB">
        <w:rPr>
          <w:rFonts w:ascii="Times New Roman" w:eastAsia="Times New Roman" w:hAnsi="Times New Roman" w:cs="Times New Roman"/>
          <w:b/>
          <w:bCs/>
          <w:i/>
          <w:lang w:eastAsia="ru-RU"/>
        </w:rPr>
        <w:t>Должник – ПАО «Россети Северный Кавказ»;</w:t>
      </w:r>
    </w:p>
    <w:p w14:paraId="74AF8FBB" w14:textId="77777777" w:rsidR="00C4546D" w:rsidRPr="003017FB" w:rsidRDefault="00C4546D" w:rsidP="00C4546D">
      <w:pPr>
        <w:spacing w:after="0" w:line="240" w:lineRule="auto"/>
        <w:ind w:firstLine="510"/>
        <w:jc w:val="both"/>
        <w:rPr>
          <w:rFonts w:ascii="Times New Roman" w:eastAsia="Times New Roman" w:hAnsi="Times New Roman" w:cs="Times New Roman"/>
          <w:b/>
          <w:bCs/>
          <w:i/>
          <w:lang w:eastAsia="ru-RU"/>
        </w:rPr>
      </w:pPr>
      <w:r w:rsidRPr="003017FB">
        <w:rPr>
          <w:rFonts w:ascii="Times New Roman" w:eastAsia="Times New Roman" w:hAnsi="Times New Roman" w:cs="Times New Roman"/>
          <w:b/>
          <w:bCs/>
          <w:i/>
          <w:lang w:eastAsia="ru-RU"/>
        </w:rPr>
        <w:t>Кредитор – ООО «Центр управления активами».</w:t>
      </w:r>
    </w:p>
    <w:p w14:paraId="0E29F159" w14:textId="77777777" w:rsidR="00C4546D" w:rsidRPr="003017FB" w:rsidRDefault="00C4546D" w:rsidP="00C4546D">
      <w:pPr>
        <w:spacing w:after="0" w:line="240" w:lineRule="auto"/>
        <w:ind w:firstLine="510"/>
        <w:jc w:val="both"/>
        <w:rPr>
          <w:rFonts w:ascii="Times New Roman" w:eastAsia="Times New Roman" w:hAnsi="Times New Roman" w:cs="Times New Roman"/>
          <w:b/>
          <w:bCs/>
          <w:i/>
          <w:lang w:eastAsia="ru-RU"/>
        </w:rPr>
      </w:pPr>
      <w:r w:rsidRPr="003017FB">
        <w:rPr>
          <w:rFonts w:ascii="Times New Roman" w:eastAsia="Times New Roman" w:hAnsi="Times New Roman" w:cs="Times New Roman"/>
          <w:b/>
          <w:bCs/>
          <w:i/>
          <w:lang w:eastAsia="ru-RU"/>
        </w:rPr>
        <w:t>Для независимых гарантий – принципал, бенефициар, гарант:</w:t>
      </w:r>
    </w:p>
    <w:p w14:paraId="7A1C92E9" w14:textId="77777777" w:rsidR="00C4546D" w:rsidRPr="003017FB" w:rsidRDefault="00C4546D" w:rsidP="00C4546D">
      <w:pPr>
        <w:spacing w:after="0" w:line="240" w:lineRule="auto"/>
        <w:ind w:firstLine="510"/>
        <w:jc w:val="both"/>
        <w:rPr>
          <w:rFonts w:ascii="Times New Roman" w:eastAsia="Times New Roman" w:hAnsi="Times New Roman" w:cs="Times New Roman"/>
          <w:b/>
          <w:bCs/>
          <w:i/>
          <w:lang w:eastAsia="ru-RU"/>
        </w:rPr>
      </w:pPr>
      <w:r w:rsidRPr="003017FB">
        <w:rPr>
          <w:rFonts w:ascii="Times New Roman" w:eastAsia="Times New Roman" w:hAnsi="Times New Roman" w:cs="Times New Roman"/>
          <w:b/>
          <w:bCs/>
          <w:i/>
          <w:lang w:eastAsia="ru-RU"/>
        </w:rPr>
        <w:t>Не является независимой гарантией, данный пункт неприменим.</w:t>
      </w:r>
    </w:p>
    <w:p w14:paraId="353CDB99" w14:textId="77777777" w:rsidR="00C4546D" w:rsidRPr="003017FB" w:rsidRDefault="00C4546D" w:rsidP="00C4546D">
      <w:pPr>
        <w:spacing w:after="0" w:line="240" w:lineRule="auto"/>
        <w:ind w:firstLine="510"/>
        <w:jc w:val="both"/>
        <w:rPr>
          <w:rFonts w:ascii="Times New Roman" w:eastAsia="Times New Roman" w:hAnsi="Times New Roman" w:cs="Times New Roman"/>
          <w:b/>
          <w:bCs/>
          <w:i/>
          <w:lang w:eastAsia="ru-RU"/>
        </w:rPr>
      </w:pPr>
      <w:r w:rsidRPr="003017FB">
        <w:rPr>
          <w:rFonts w:ascii="Times New Roman" w:eastAsia="Times New Roman" w:hAnsi="Times New Roman" w:cs="Times New Roman"/>
          <w:b/>
          <w:bCs/>
          <w:i/>
          <w:lang w:eastAsia="ru-RU"/>
        </w:rPr>
        <w:t>Вид, содержание и размер обеспеченного обязательства, срок его исполнения:</w:t>
      </w:r>
    </w:p>
    <w:p w14:paraId="7AC1463C" w14:textId="77777777" w:rsidR="00C4546D" w:rsidRPr="003017FB" w:rsidRDefault="00C4546D" w:rsidP="00C4546D">
      <w:pPr>
        <w:spacing w:after="0" w:line="240" w:lineRule="auto"/>
        <w:ind w:firstLine="510"/>
        <w:jc w:val="both"/>
        <w:rPr>
          <w:rFonts w:ascii="Times New Roman" w:eastAsia="Times New Roman" w:hAnsi="Times New Roman" w:cs="Times New Roman"/>
          <w:b/>
          <w:bCs/>
          <w:i/>
          <w:lang w:eastAsia="ru-RU"/>
        </w:rPr>
      </w:pPr>
      <w:r w:rsidRPr="003017FB">
        <w:rPr>
          <w:rFonts w:ascii="Times New Roman" w:eastAsia="Times New Roman" w:hAnsi="Times New Roman" w:cs="Times New Roman"/>
          <w:b/>
          <w:bCs/>
          <w:i/>
          <w:lang w:eastAsia="ru-RU"/>
        </w:rPr>
        <w:t>Вид – обязательства по договору аренды нежилых помещений;</w:t>
      </w:r>
    </w:p>
    <w:p w14:paraId="63B05AD7" w14:textId="77777777" w:rsidR="00C4546D" w:rsidRPr="003017FB" w:rsidRDefault="00C4546D" w:rsidP="00C4546D">
      <w:pPr>
        <w:spacing w:after="0" w:line="240" w:lineRule="auto"/>
        <w:ind w:firstLine="510"/>
        <w:jc w:val="both"/>
        <w:rPr>
          <w:rFonts w:ascii="Times New Roman" w:eastAsia="Times New Roman" w:hAnsi="Times New Roman" w:cs="Times New Roman"/>
          <w:b/>
          <w:bCs/>
          <w:i/>
          <w:lang w:eastAsia="ru-RU"/>
        </w:rPr>
      </w:pPr>
      <w:r w:rsidRPr="003017FB">
        <w:rPr>
          <w:rFonts w:ascii="Times New Roman" w:eastAsia="Times New Roman" w:hAnsi="Times New Roman" w:cs="Times New Roman"/>
          <w:b/>
          <w:bCs/>
          <w:i/>
          <w:lang w:eastAsia="ru-RU"/>
        </w:rPr>
        <w:t>Содержание – выполнение ПАО «Россети Северный Кавказ» обязательств по своевременному и полному внесению арендной платы, иных платежей, содержанию арендуемых помещений и оборудования в исправном состоянии, соблюдению условий договора по возврату помещений при расторжении договора в сроки, согласованные сторонами, по возмещению убытков, штрафных санкций, неустоек.</w:t>
      </w:r>
    </w:p>
    <w:p w14:paraId="7F99CB6F" w14:textId="77777777" w:rsidR="00C4546D" w:rsidRPr="003017FB" w:rsidRDefault="00C4546D" w:rsidP="00C4546D">
      <w:pPr>
        <w:spacing w:after="0" w:line="240" w:lineRule="auto"/>
        <w:ind w:firstLine="510"/>
        <w:jc w:val="both"/>
        <w:rPr>
          <w:rFonts w:ascii="Times New Roman" w:eastAsia="Times New Roman" w:hAnsi="Times New Roman" w:cs="Times New Roman"/>
          <w:b/>
          <w:bCs/>
          <w:i/>
          <w:lang w:eastAsia="ru-RU"/>
        </w:rPr>
      </w:pPr>
      <w:r w:rsidRPr="003017FB">
        <w:rPr>
          <w:rFonts w:ascii="Times New Roman" w:eastAsia="Times New Roman" w:hAnsi="Times New Roman" w:cs="Times New Roman"/>
          <w:b/>
          <w:bCs/>
          <w:i/>
          <w:lang w:eastAsia="ru-RU"/>
        </w:rPr>
        <w:t>Срок исполнения – до 31.12.2027.</w:t>
      </w:r>
    </w:p>
    <w:p w14:paraId="4A1E5FA7" w14:textId="77777777" w:rsidR="00C4546D" w:rsidRPr="003017FB" w:rsidRDefault="00C4546D" w:rsidP="00C4546D">
      <w:pPr>
        <w:spacing w:after="0" w:line="240" w:lineRule="auto"/>
        <w:ind w:firstLine="510"/>
        <w:jc w:val="both"/>
        <w:rPr>
          <w:rFonts w:ascii="Times New Roman" w:eastAsia="Times New Roman" w:hAnsi="Times New Roman" w:cs="Times New Roman"/>
          <w:b/>
          <w:bCs/>
          <w:i/>
          <w:lang w:eastAsia="ru-RU"/>
        </w:rPr>
      </w:pPr>
      <w:r w:rsidRPr="003017FB">
        <w:rPr>
          <w:rFonts w:ascii="Times New Roman" w:eastAsia="Times New Roman" w:hAnsi="Times New Roman" w:cs="Times New Roman"/>
          <w:b/>
          <w:bCs/>
          <w:i/>
          <w:lang w:eastAsia="ru-RU"/>
        </w:rPr>
        <w:t>Способ обеспечения, его размер и условия предоставления, в том числе предмет и стоимость предмета залога, если способом – обеспечения является залог, срок, на который обеспечение предоставлено:</w:t>
      </w:r>
    </w:p>
    <w:p w14:paraId="0A486D1A" w14:textId="77777777" w:rsidR="00C4546D" w:rsidRPr="003017FB" w:rsidRDefault="00C4546D" w:rsidP="00C4546D">
      <w:pPr>
        <w:spacing w:after="0" w:line="240" w:lineRule="auto"/>
        <w:ind w:firstLine="510"/>
        <w:jc w:val="both"/>
        <w:rPr>
          <w:rFonts w:ascii="Times New Roman" w:eastAsia="Times New Roman" w:hAnsi="Times New Roman" w:cs="Times New Roman"/>
          <w:b/>
          <w:bCs/>
          <w:i/>
          <w:lang w:eastAsia="ru-RU"/>
        </w:rPr>
      </w:pPr>
      <w:r w:rsidRPr="003017FB">
        <w:rPr>
          <w:rFonts w:ascii="Times New Roman" w:eastAsia="Times New Roman" w:hAnsi="Times New Roman" w:cs="Times New Roman"/>
          <w:b/>
          <w:bCs/>
          <w:i/>
          <w:lang w:eastAsia="ru-RU"/>
        </w:rPr>
        <w:t>Способ обеспечения – обеспечительный взнос;</w:t>
      </w:r>
    </w:p>
    <w:p w14:paraId="178E3359" w14:textId="77777777" w:rsidR="00C4546D" w:rsidRPr="003017FB" w:rsidRDefault="00C4546D" w:rsidP="00C4546D">
      <w:pPr>
        <w:spacing w:after="0" w:line="240" w:lineRule="auto"/>
        <w:ind w:firstLine="510"/>
        <w:jc w:val="both"/>
        <w:rPr>
          <w:rFonts w:ascii="Times New Roman" w:eastAsia="Times New Roman" w:hAnsi="Times New Roman" w:cs="Times New Roman"/>
          <w:b/>
          <w:bCs/>
          <w:i/>
          <w:lang w:eastAsia="ru-RU"/>
        </w:rPr>
      </w:pPr>
      <w:r w:rsidRPr="003017FB">
        <w:rPr>
          <w:rFonts w:ascii="Times New Roman" w:eastAsia="Times New Roman" w:hAnsi="Times New Roman" w:cs="Times New Roman"/>
          <w:b/>
          <w:bCs/>
          <w:i/>
          <w:lang w:eastAsia="ru-RU"/>
        </w:rPr>
        <w:t>Размер – 6 831 тыс. руб.</w:t>
      </w:r>
    </w:p>
    <w:p w14:paraId="455499F3" w14:textId="77777777" w:rsidR="00C4546D" w:rsidRPr="003017FB" w:rsidRDefault="00C4546D" w:rsidP="00C4546D">
      <w:pPr>
        <w:spacing w:after="0" w:line="240" w:lineRule="auto"/>
        <w:ind w:firstLine="510"/>
        <w:jc w:val="both"/>
        <w:rPr>
          <w:rFonts w:ascii="Times New Roman" w:eastAsia="Times New Roman" w:hAnsi="Times New Roman" w:cs="Times New Roman"/>
          <w:b/>
          <w:bCs/>
          <w:i/>
          <w:lang w:eastAsia="ru-RU"/>
        </w:rPr>
      </w:pPr>
      <w:r w:rsidRPr="003017FB">
        <w:rPr>
          <w:rFonts w:ascii="Times New Roman" w:eastAsia="Times New Roman" w:hAnsi="Times New Roman" w:cs="Times New Roman"/>
          <w:b/>
          <w:bCs/>
          <w:i/>
          <w:lang w:eastAsia="ru-RU"/>
        </w:rPr>
        <w:lastRenderedPageBreak/>
        <w:t>Условия предоставления – в течение 5 (Пяти) дней с момента подписания договора аренды нежилых помещений на основании счета, выставленного арендодателем;</w:t>
      </w:r>
    </w:p>
    <w:p w14:paraId="59A2D718" w14:textId="77777777" w:rsidR="00C4546D" w:rsidRPr="003017FB" w:rsidRDefault="00C4546D" w:rsidP="00C4546D">
      <w:pPr>
        <w:spacing w:after="0" w:line="240" w:lineRule="auto"/>
        <w:ind w:firstLine="510"/>
        <w:jc w:val="both"/>
        <w:rPr>
          <w:rFonts w:ascii="Times New Roman" w:eastAsia="Times New Roman" w:hAnsi="Times New Roman" w:cs="Times New Roman"/>
          <w:b/>
          <w:bCs/>
          <w:i/>
          <w:lang w:eastAsia="ru-RU"/>
        </w:rPr>
      </w:pPr>
      <w:r w:rsidRPr="003017FB">
        <w:rPr>
          <w:rFonts w:ascii="Times New Roman" w:eastAsia="Times New Roman" w:hAnsi="Times New Roman" w:cs="Times New Roman"/>
          <w:b/>
          <w:bCs/>
          <w:i/>
          <w:lang w:eastAsia="ru-RU"/>
        </w:rPr>
        <w:t>Предмет и стоимость предмета залога – не является залогом, пункт неприменим.</w:t>
      </w:r>
    </w:p>
    <w:p w14:paraId="57228910" w14:textId="77777777" w:rsidR="00C4546D" w:rsidRPr="003017FB" w:rsidRDefault="00C4546D" w:rsidP="00C4546D">
      <w:pPr>
        <w:spacing w:after="0" w:line="240" w:lineRule="auto"/>
        <w:ind w:firstLine="510"/>
        <w:jc w:val="both"/>
        <w:rPr>
          <w:rFonts w:ascii="Times New Roman" w:eastAsia="Times New Roman" w:hAnsi="Times New Roman" w:cs="Times New Roman"/>
          <w:b/>
          <w:bCs/>
          <w:i/>
          <w:lang w:eastAsia="ru-RU"/>
        </w:rPr>
      </w:pPr>
      <w:r w:rsidRPr="003017FB">
        <w:rPr>
          <w:rFonts w:ascii="Times New Roman" w:eastAsia="Times New Roman" w:hAnsi="Times New Roman" w:cs="Times New Roman"/>
          <w:b/>
          <w:bCs/>
          <w:i/>
          <w:lang w:eastAsia="ru-RU"/>
        </w:rPr>
        <w:t>Срок, на который обеспечение предоставлено – не является залогом, пункт неприменим.</w:t>
      </w:r>
    </w:p>
    <w:p w14:paraId="62F10061" w14:textId="77777777" w:rsidR="00C4546D" w:rsidRPr="003017FB" w:rsidRDefault="00C4546D" w:rsidP="00C4546D">
      <w:pPr>
        <w:spacing w:after="0" w:line="240" w:lineRule="auto"/>
        <w:ind w:firstLine="510"/>
        <w:jc w:val="both"/>
        <w:rPr>
          <w:rFonts w:ascii="Times New Roman" w:eastAsia="Times New Roman" w:hAnsi="Times New Roman" w:cs="Times New Roman"/>
          <w:b/>
          <w:bCs/>
          <w:i/>
          <w:lang w:eastAsia="ru-RU"/>
        </w:rPr>
      </w:pPr>
      <w:r w:rsidRPr="003017FB">
        <w:rPr>
          <w:rFonts w:ascii="Times New Roman" w:eastAsia="Times New Roman" w:hAnsi="Times New Roman" w:cs="Times New Roman"/>
          <w:b/>
          <w:bCs/>
          <w:i/>
          <w:lang w:eastAsia="ru-RU"/>
        </w:rPr>
        <w:t>Факторы, которые могут привести к неисполнению или ненадлежащему исполнению обеспеченного обязательства, и вероятности возникновения таких факторов.</w:t>
      </w:r>
    </w:p>
    <w:p w14:paraId="52A873B6" w14:textId="77777777" w:rsidR="00C4546D" w:rsidRPr="003017FB" w:rsidRDefault="00C4546D" w:rsidP="00C4546D">
      <w:pPr>
        <w:spacing w:after="0" w:line="240" w:lineRule="auto"/>
        <w:ind w:firstLine="510"/>
        <w:jc w:val="both"/>
        <w:rPr>
          <w:rFonts w:ascii="Times New Roman" w:eastAsia="Times New Roman" w:hAnsi="Times New Roman" w:cs="Times New Roman"/>
          <w:b/>
          <w:bCs/>
          <w:i/>
          <w:lang w:eastAsia="ru-RU"/>
        </w:rPr>
      </w:pPr>
      <w:r w:rsidRPr="003017FB">
        <w:rPr>
          <w:rFonts w:ascii="Times New Roman" w:eastAsia="Times New Roman" w:hAnsi="Times New Roman" w:cs="Times New Roman"/>
          <w:b/>
          <w:bCs/>
          <w:i/>
          <w:lang w:eastAsia="ru-RU"/>
        </w:rPr>
        <w:t>Факторы – несвоевременное и неполное внесение арендной платы, неисполнение обязательства по содержанию помещений и оборудования в исправном состоянии, несвоевременный возврат помещений при расторжении договора аренды, досрочное расторжение договора.</w:t>
      </w:r>
    </w:p>
    <w:p w14:paraId="236BEB3B" w14:textId="77777777" w:rsidR="00C4546D" w:rsidRPr="00690AAD" w:rsidRDefault="00C4546D" w:rsidP="00C4546D">
      <w:pPr>
        <w:spacing w:after="0" w:line="240" w:lineRule="auto"/>
        <w:ind w:firstLine="510"/>
        <w:jc w:val="both"/>
        <w:rPr>
          <w:rFonts w:ascii="Times New Roman" w:eastAsia="Times New Roman" w:hAnsi="Times New Roman" w:cs="Times New Roman"/>
          <w:b/>
          <w:bCs/>
          <w:i/>
          <w:lang w:eastAsia="ru-RU"/>
        </w:rPr>
      </w:pPr>
      <w:r w:rsidRPr="003017FB">
        <w:rPr>
          <w:rFonts w:ascii="Times New Roman" w:eastAsia="Times New Roman" w:hAnsi="Times New Roman" w:cs="Times New Roman"/>
          <w:b/>
          <w:bCs/>
          <w:i/>
          <w:lang w:eastAsia="ru-RU"/>
        </w:rPr>
        <w:t>Вероятность возникновения факторов – низкая.</w:t>
      </w:r>
    </w:p>
    <w:p w14:paraId="4922DC4C" w14:textId="59120963" w:rsidR="0046397F" w:rsidRDefault="0046397F" w:rsidP="002010FD">
      <w:pPr>
        <w:autoSpaceDE w:val="0"/>
        <w:autoSpaceDN w:val="0"/>
        <w:adjustRightInd w:val="0"/>
        <w:spacing w:after="0" w:line="240" w:lineRule="auto"/>
        <w:ind w:firstLine="539"/>
        <w:jc w:val="both"/>
        <w:rPr>
          <w:rFonts w:ascii="Times New Roman" w:hAnsi="Times New Roman" w:cs="Times New Roman"/>
        </w:rPr>
      </w:pPr>
    </w:p>
    <w:p w14:paraId="596A2B8C" w14:textId="77777777" w:rsidR="0046397F" w:rsidRPr="00690AAD" w:rsidRDefault="0046397F" w:rsidP="002010FD">
      <w:pPr>
        <w:autoSpaceDE w:val="0"/>
        <w:autoSpaceDN w:val="0"/>
        <w:adjustRightInd w:val="0"/>
        <w:spacing w:after="0" w:line="240" w:lineRule="auto"/>
        <w:ind w:firstLine="539"/>
        <w:jc w:val="both"/>
        <w:outlineLvl w:val="3"/>
        <w:rPr>
          <w:rFonts w:ascii="Times New Roman" w:hAnsi="Times New Roman" w:cs="Times New Roman"/>
        </w:rPr>
      </w:pPr>
      <w:bookmarkStart w:id="44" w:name="Par284"/>
      <w:bookmarkEnd w:id="44"/>
      <w:r w:rsidRPr="00690AAD">
        <w:rPr>
          <w:rFonts w:ascii="Times New Roman" w:hAnsi="Times New Roman" w:cs="Times New Roman"/>
        </w:rPr>
        <w:t>1.7.3. Сведения о прочих существенных обязательствах эмитента</w:t>
      </w:r>
    </w:p>
    <w:p w14:paraId="59156ED4" w14:textId="77777777" w:rsidR="0046397F" w:rsidRPr="00690AAD" w:rsidRDefault="00B26FA3" w:rsidP="002010FD">
      <w:pPr>
        <w:autoSpaceDE w:val="0"/>
        <w:autoSpaceDN w:val="0"/>
        <w:adjustRightInd w:val="0"/>
        <w:spacing w:after="0" w:line="240" w:lineRule="auto"/>
        <w:ind w:firstLine="539"/>
        <w:jc w:val="both"/>
        <w:rPr>
          <w:rFonts w:ascii="Times New Roman" w:hAnsi="Times New Roman" w:cs="Times New Roman"/>
        </w:rPr>
      </w:pPr>
      <w:r w:rsidRPr="00690AAD">
        <w:rPr>
          <w:rFonts w:ascii="Times New Roman" w:hAnsi="Times New Roman" w:cs="Times New Roman"/>
        </w:rPr>
        <w:t>О</w:t>
      </w:r>
      <w:r w:rsidR="0046397F" w:rsidRPr="00690AAD">
        <w:rPr>
          <w:rFonts w:ascii="Times New Roman" w:hAnsi="Times New Roman" w:cs="Times New Roman"/>
        </w:rPr>
        <w:t>бязательства, которые, по мнению эмитента, могут существенным образом воздействовать на</w:t>
      </w:r>
      <w:r w:rsidRPr="00690AAD">
        <w:rPr>
          <w:rFonts w:ascii="Times New Roman" w:hAnsi="Times New Roman" w:cs="Times New Roman"/>
        </w:rPr>
        <w:t xml:space="preserve"> финансовое положение эмитента</w:t>
      </w:r>
      <w:r w:rsidR="0046397F" w:rsidRPr="00690AAD">
        <w:rPr>
          <w:rFonts w:ascii="Times New Roman" w:hAnsi="Times New Roman" w:cs="Times New Roman"/>
        </w:rPr>
        <w:t>, в том числе на ликвидность, источники финансирования и условия их использования, рез</w:t>
      </w:r>
      <w:r w:rsidRPr="00690AAD">
        <w:rPr>
          <w:rFonts w:ascii="Times New Roman" w:hAnsi="Times New Roman" w:cs="Times New Roman"/>
        </w:rPr>
        <w:t xml:space="preserve">ультаты деятельности и расходы: </w:t>
      </w:r>
      <w:r w:rsidRPr="00690AAD">
        <w:rPr>
          <w:rFonts w:ascii="Times New Roman" w:hAnsi="Times New Roman" w:cs="Times New Roman"/>
          <w:b/>
          <w:i/>
        </w:rPr>
        <w:t>отсутствуют</w:t>
      </w:r>
      <w:r w:rsidRPr="00690AAD">
        <w:rPr>
          <w:rFonts w:ascii="Times New Roman" w:hAnsi="Times New Roman" w:cs="Times New Roman"/>
        </w:rPr>
        <w:t>.</w:t>
      </w:r>
    </w:p>
    <w:p w14:paraId="2649941B" w14:textId="77777777" w:rsidR="0046397F" w:rsidRPr="00690AAD" w:rsidRDefault="0046397F" w:rsidP="002010FD">
      <w:pPr>
        <w:autoSpaceDE w:val="0"/>
        <w:autoSpaceDN w:val="0"/>
        <w:adjustRightInd w:val="0"/>
        <w:spacing w:after="0" w:line="240" w:lineRule="auto"/>
        <w:ind w:firstLine="539"/>
        <w:jc w:val="both"/>
        <w:rPr>
          <w:rFonts w:ascii="Times New Roman" w:hAnsi="Times New Roman" w:cs="Times New Roman"/>
        </w:rPr>
      </w:pPr>
    </w:p>
    <w:p w14:paraId="6FC3A885" w14:textId="77777777" w:rsidR="0046397F" w:rsidRPr="00690AAD" w:rsidRDefault="0046397F" w:rsidP="002010FD">
      <w:pPr>
        <w:autoSpaceDE w:val="0"/>
        <w:autoSpaceDN w:val="0"/>
        <w:adjustRightInd w:val="0"/>
        <w:spacing w:after="0" w:line="240" w:lineRule="auto"/>
        <w:ind w:firstLine="539"/>
        <w:jc w:val="both"/>
        <w:outlineLvl w:val="2"/>
        <w:rPr>
          <w:rFonts w:ascii="Times New Roman" w:hAnsi="Times New Roman" w:cs="Times New Roman"/>
        </w:rPr>
      </w:pPr>
      <w:bookmarkStart w:id="45" w:name="Par287"/>
      <w:bookmarkStart w:id="46" w:name="_Toc208584563"/>
      <w:bookmarkEnd w:id="45"/>
      <w:r w:rsidRPr="00690AAD">
        <w:rPr>
          <w:rFonts w:ascii="Times New Roman" w:hAnsi="Times New Roman" w:cs="Times New Roman"/>
        </w:rPr>
        <w:t>1.8. Сведения о перспективах развития эмитента</w:t>
      </w:r>
      <w:bookmarkEnd w:id="46"/>
    </w:p>
    <w:p w14:paraId="46EACB48" w14:textId="54E19614" w:rsidR="003861C2" w:rsidRPr="00690AAD" w:rsidRDefault="003861C2" w:rsidP="003861C2">
      <w:pPr>
        <w:autoSpaceDE w:val="0"/>
        <w:autoSpaceDN w:val="0"/>
        <w:adjustRightInd w:val="0"/>
        <w:spacing w:after="0" w:line="240" w:lineRule="auto"/>
        <w:ind w:firstLine="539"/>
        <w:jc w:val="both"/>
        <w:rPr>
          <w:rFonts w:ascii="Times New Roman" w:hAnsi="Times New Roman" w:cs="Times New Roman"/>
        </w:rPr>
      </w:pPr>
      <w:r w:rsidRPr="00690AAD">
        <w:rPr>
          <w:rFonts w:ascii="Times New Roman" w:hAnsi="Times New Roman" w:cs="Times New Roman"/>
        </w:rPr>
        <w:t>Описание стратегии дальнейшего развития эмитента не менее чем на год в отношении организации нового производства, расширения или сокращения производства, разработки новых видов продукции, модернизации и реконструкции основных средств, возможного изменения основной деятельности</w:t>
      </w:r>
    </w:p>
    <w:p w14:paraId="6A30F919" w14:textId="66C8C5BC" w:rsidR="007F6983" w:rsidRDefault="007F6983" w:rsidP="002010FD">
      <w:pPr>
        <w:autoSpaceDE w:val="0"/>
        <w:autoSpaceDN w:val="0"/>
        <w:adjustRightInd w:val="0"/>
        <w:spacing w:after="0" w:line="240" w:lineRule="auto"/>
        <w:ind w:firstLine="539"/>
        <w:jc w:val="both"/>
        <w:rPr>
          <w:rFonts w:ascii="Times New Roman" w:eastAsia="Times New Roman" w:hAnsi="Times New Roman" w:cs="Times New Roman"/>
          <w:b/>
          <w:i/>
          <w:szCs w:val="24"/>
          <w:lang w:eastAsia="ar-SA"/>
        </w:rPr>
      </w:pPr>
      <w:r w:rsidRPr="007F6983">
        <w:rPr>
          <w:rFonts w:ascii="Times New Roman" w:eastAsia="Times New Roman" w:hAnsi="Times New Roman" w:cs="Times New Roman"/>
          <w:b/>
          <w:i/>
          <w:szCs w:val="24"/>
          <w:lang w:eastAsia="ar-SA"/>
        </w:rPr>
        <w:t>Информация, предусмотренная настоящим пунктом, не включается в состав отчета эмитента за 6 месяцев в соответствии с Положением Банка России от 27.03.2020 № 714-П «О</w:t>
      </w:r>
      <w:r w:rsidR="00A73B42">
        <w:rPr>
          <w:rFonts w:ascii="Times New Roman" w:eastAsia="Times New Roman" w:hAnsi="Times New Roman" w:cs="Times New Roman"/>
          <w:b/>
          <w:i/>
          <w:szCs w:val="24"/>
          <w:lang w:eastAsia="ar-SA"/>
        </w:rPr>
        <w:t> </w:t>
      </w:r>
      <w:r w:rsidRPr="007F6983">
        <w:rPr>
          <w:rFonts w:ascii="Times New Roman" w:eastAsia="Times New Roman" w:hAnsi="Times New Roman" w:cs="Times New Roman"/>
          <w:b/>
          <w:i/>
          <w:szCs w:val="24"/>
          <w:lang w:eastAsia="ar-SA"/>
        </w:rPr>
        <w:t>раскрытии информации эмитентами эмиссионных ценных бумаг».</w:t>
      </w:r>
    </w:p>
    <w:p w14:paraId="656E19EC" w14:textId="77777777" w:rsidR="0046397F" w:rsidRPr="00690AAD" w:rsidRDefault="0046397F" w:rsidP="002010FD">
      <w:pPr>
        <w:autoSpaceDE w:val="0"/>
        <w:autoSpaceDN w:val="0"/>
        <w:adjustRightInd w:val="0"/>
        <w:spacing w:after="0" w:line="240" w:lineRule="auto"/>
        <w:ind w:firstLine="539"/>
        <w:jc w:val="both"/>
        <w:rPr>
          <w:rFonts w:ascii="Times New Roman" w:hAnsi="Times New Roman" w:cs="Times New Roman"/>
        </w:rPr>
      </w:pPr>
    </w:p>
    <w:p w14:paraId="4BE568AC" w14:textId="77777777" w:rsidR="0046397F" w:rsidRPr="00690AAD" w:rsidRDefault="0046397F" w:rsidP="002010FD">
      <w:pPr>
        <w:autoSpaceDE w:val="0"/>
        <w:autoSpaceDN w:val="0"/>
        <w:adjustRightInd w:val="0"/>
        <w:spacing w:after="0" w:line="240" w:lineRule="auto"/>
        <w:ind w:firstLine="539"/>
        <w:jc w:val="both"/>
        <w:outlineLvl w:val="2"/>
        <w:rPr>
          <w:rFonts w:ascii="Times New Roman" w:hAnsi="Times New Roman" w:cs="Times New Roman"/>
        </w:rPr>
      </w:pPr>
      <w:bookmarkStart w:id="47" w:name="Par291"/>
      <w:bookmarkStart w:id="48" w:name="_Toc208584564"/>
      <w:bookmarkEnd w:id="47"/>
      <w:r w:rsidRPr="00690AAD">
        <w:rPr>
          <w:rFonts w:ascii="Times New Roman" w:hAnsi="Times New Roman" w:cs="Times New Roman"/>
        </w:rPr>
        <w:t>1.9. Сведения о рисках, связанных с деятельностью эмитента</w:t>
      </w:r>
      <w:bookmarkEnd w:id="48"/>
    </w:p>
    <w:p w14:paraId="3AED6494" w14:textId="4D1C1120" w:rsidR="00BC0183" w:rsidRPr="00690AAD" w:rsidRDefault="00BC0183" w:rsidP="002010FD">
      <w:pPr>
        <w:autoSpaceDE w:val="0"/>
        <w:autoSpaceDN w:val="0"/>
        <w:adjustRightInd w:val="0"/>
        <w:spacing w:after="0" w:line="240" w:lineRule="auto"/>
        <w:ind w:firstLine="539"/>
        <w:jc w:val="both"/>
        <w:rPr>
          <w:rFonts w:ascii="Times New Roman" w:hAnsi="Times New Roman" w:cs="Times New Roman"/>
          <w:b/>
          <w:i/>
        </w:rPr>
      </w:pPr>
    </w:p>
    <w:p w14:paraId="7AD2AF12" w14:textId="77777777" w:rsidR="001121D7" w:rsidRPr="00690AAD" w:rsidRDefault="001121D7" w:rsidP="001121D7">
      <w:pPr>
        <w:autoSpaceDE w:val="0"/>
        <w:autoSpaceDN w:val="0"/>
        <w:adjustRightInd w:val="0"/>
        <w:spacing w:after="0" w:line="240" w:lineRule="auto"/>
        <w:ind w:firstLine="539"/>
        <w:jc w:val="both"/>
        <w:outlineLvl w:val="3"/>
        <w:rPr>
          <w:rFonts w:ascii="Times New Roman" w:hAnsi="Times New Roman" w:cs="Times New Roman"/>
        </w:rPr>
      </w:pPr>
      <w:r w:rsidRPr="00690AAD">
        <w:rPr>
          <w:rFonts w:ascii="Times New Roman" w:hAnsi="Times New Roman" w:cs="Times New Roman"/>
        </w:rPr>
        <w:t>1.9.1. Отраслевые риски</w:t>
      </w:r>
    </w:p>
    <w:p w14:paraId="7F933960" w14:textId="77777777" w:rsidR="001121D7" w:rsidRPr="00690AAD" w:rsidRDefault="001121D7" w:rsidP="001121D7">
      <w:pPr>
        <w:suppressAutoHyphens/>
        <w:spacing w:after="0" w:line="240" w:lineRule="auto"/>
        <w:ind w:firstLine="510"/>
        <w:jc w:val="both"/>
        <w:rPr>
          <w:rFonts w:ascii="Times New Roman" w:eastAsia="Calibri" w:hAnsi="Times New Roman" w:cs="Times New Roman"/>
          <w:b/>
          <w:i/>
          <w:lang w:eastAsia="ar-SA"/>
        </w:rPr>
      </w:pPr>
      <w:r w:rsidRPr="00690AAD">
        <w:rPr>
          <w:rFonts w:ascii="Times New Roman" w:eastAsia="Calibri" w:hAnsi="Times New Roman" w:cs="Times New Roman"/>
          <w:b/>
          <w:i/>
          <w:lang w:eastAsia="ar-SA"/>
        </w:rPr>
        <w:t xml:space="preserve">Основные виды деятельности Общества – передача электрической энергии и технологическое присоединение к электрическим сетям, также </w:t>
      </w:r>
      <w:proofErr w:type="spellStart"/>
      <w:r w:rsidRPr="00690AAD">
        <w:rPr>
          <w:rFonts w:ascii="Times New Roman" w:eastAsia="Calibri" w:hAnsi="Times New Roman" w:cs="Times New Roman"/>
          <w:b/>
          <w:i/>
          <w:lang w:eastAsia="ar-SA"/>
        </w:rPr>
        <w:t>энергосбытовая</w:t>
      </w:r>
      <w:proofErr w:type="spellEnd"/>
      <w:r w:rsidRPr="00690AAD">
        <w:rPr>
          <w:rFonts w:ascii="Times New Roman" w:eastAsia="Calibri" w:hAnsi="Times New Roman" w:cs="Times New Roman"/>
          <w:b/>
          <w:i/>
          <w:lang w:eastAsia="ar-SA"/>
        </w:rPr>
        <w:t xml:space="preserve"> деятельность являются регулируемыми со стороны государства.</w:t>
      </w:r>
    </w:p>
    <w:p w14:paraId="4E0D112F" w14:textId="77777777" w:rsidR="001121D7" w:rsidRPr="00690AAD" w:rsidRDefault="001121D7" w:rsidP="001121D7">
      <w:pPr>
        <w:suppressAutoHyphens/>
        <w:spacing w:after="0" w:line="240" w:lineRule="auto"/>
        <w:ind w:firstLine="510"/>
        <w:jc w:val="both"/>
        <w:rPr>
          <w:rFonts w:ascii="Times New Roman" w:eastAsia="Calibri" w:hAnsi="Times New Roman" w:cs="Times New Roman"/>
          <w:b/>
          <w:i/>
          <w:lang w:eastAsia="ru-RU"/>
        </w:rPr>
      </w:pPr>
      <w:r w:rsidRPr="00690AAD">
        <w:rPr>
          <w:rFonts w:ascii="Times New Roman" w:eastAsia="Calibri" w:hAnsi="Times New Roman" w:cs="Times New Roman"/>
          <w:b/>
          <w:i/>
          <w:lang w:eastAsia="ru-RU"/>
        </w:rPr>
        <w:t>Политика тарифного регулирования направлена на сдерживание роста тарифов на электроэнергию, что может привести к ограничению тарифных источников для осуществления инвестиционной и операционной деятельности Общества.</w:t>
      </w:r>
    </w:p>
    <w:p w14:paraId="665914E9" w14:textId="77777777" w:rsidR="001121D7" w:rsidRPr="00690AAD" w:rsidRDefault="001121D7" w:rsidP="001121D7">
      <w:pPr>
        <w:suppressAutoHyphens/>
        <w:spacing w:after="0" w:line="240" w:lineRule="auto"/>
        <w:ind w:firstLine="510"/>
        <w:jc w:val="both"/>
        <w:rPr>
          <w:rFonts w:ascii="Times New Roman" w:eastAsia="Calibri" w:hAnsi="Times New Roman" w:cs="Times New Roman"/>
          <w:b/>
          <w:i/>
          <w:lang w:eastAsia="ru-RU"/>
        </w:rPr>
      </w:pPr>
      <w:r w:rsidRPr="00690AAD">
        <w:rPr>
          <w:rFonts w:ascii="Times New Roman" w:eastAsia="Calibri" w:hAnsi="Times New Roman" w:cs="Times New Roman"/>
          <w:b/>
          <w:i/>
          <w:lang w:eastAsia="ru-RU"/>
        </w:rPr>
        <w:t>В целях минимизации указанных факторов риска Общество проводит сбалансированную политику по повышению эффективности инвестиционной и операционной деятельности, направленную на сокращение расходов и оптимальное планирование структуры источников финансирования деятельности.</w:t>
      </w:r>
    </w:p>
    <w:p w14:paraId="02840A83" w14:textId="77777777" w:rsidR="001121D7" w:rsidRPr="00690AAD" w:rsidRDefault="001121D7" w:rsidP="001121D7">
      <w:pPr>
        <w:suppressAutoHyphens/>
        <w:spacing w:after="0" w:line="240" w:lineRule="auto"/>
        <w:ind w:firstLine="510"/>
        <w:jc w:val="both"/>
        <w:rPr>
          <w:rFonts w:ascii="Times New Roman" w:eastAsia="Calibri" w:hAnsi="Times New Roman" w:cs="Times New Roman"/>
          <w:b/>
          <w:i/>
          <w:lang w:eastAsia="ru-RU"/>
        </w:rPr>
      </w:pPr>
      <w:r w:rsidRPr="00690AAD">
        <w:rPr>
          <w:rFonts w:ascii="Times New Roman" w:eastAsia="Calibri" w:hAnsi="Times New Roman" w:cs="Times New Roman"/>
          <w:b/>
          <w:i/>
          <w:lang w:eastAsia="ru-RU"/>
        </w:rPr>
        <w:t xml:space="preserve">Одним из факторов регуляторных рисков является несовершенство механизмов функционирования розничного рынка электроэнергии, влекущее за собой разногласия между электросетевыми и </w:t>
      </w:r>
      <w:proofErr w:type="spellStart"/>
      <w:r w:rsidRPr="00690AAD">
        <w:rPr>
          <w:rFonts w:ascii="Times New Roman" w:eastAsia="Calibri" w:hAnsi="Times New Roman" w:cs="Times New Roman"/>
          <w:b/>
          <w:i/>
          <w:lang w:eastAsia="ru-RU"/>
        </w:rPr>
        <w:t>энергосбытовыми</w:t>
      </w:r>
      <w:proofErr w:type="spellEnd"/>
      <w:r w:rsidRPr="00690AAD">
        <w:rPr>
          <w:rFonts w:ascii="Times New Roman" w:eastAsia="Calibri" w:hAnsi="Times New Roman" w:cs="Times New Roman"/>
          <w:b/>
          <w:i/>
          <w:lang w:eastAsia="ru-RU"/>
        </w:rPr>
        <w:t xml:space="preserve"> компаниями в отношении объемов потребления электроэнергии и мощности, применяемых в расчетах тарифов. Следствием этого является возникновение оспариваемой и просроченной дебиторской задолженности за услуги по передаче электроэнергии, оказанные Обществом, что приводит к снижению ликвидности Общества и его финансовой устойчивости. В Обществе осуществляются мероприятия по устранению причин возникновения конфликтов с потребителями, снижению оспариваемой и просроченной дебиторской задолженности за оказанные услуги, взаимодействию с федеральными органами государственной власти по подготовке изменений в правила функционирования розничного рынка, формированию судебной практики и созданию положительных прецедентов. </w:t>
      </w:r>
    </w:p>
    <w:p w14:paraId="14A89C38" w14:textId="7B7E03EB" w:rsidR="002363CF" w:rsidRPr="002363CF" w:rsidRDefault="002363CF" w:rsidP="002363CF">
      <w:pPr>
        <w:suppressAutoHyphens/>
        <w:spacing w:after="0" w:line="240" w:lineRule="auto"/>
        <w:ind w:firstLine="510"/>
        <w:jc w:val="both"/>
        <w:rPr>
          <w:rFonts w:ascii="Times New Roman" w:eastAsia="Calibri" w:hAnsi="Times New Roman" w:cs="Times New Roman"/>
          <w:b/>
          <w:i/>
          <w:lang w:eastAsia="ru-RU"/>
        </w:rPr>
      </w:pPr>
      <w:r w:rsidRPr="002363CF">
        <w:rPr>
          <w:rFonts w:ascii="Times New Roman" w:eastAsia="Calibri" w:hAnsi="Times New Roman" w:cs="Times New Roman"/>
          <w:b/>
          <w:bCs/>
          <w:i/>
          <w:lang w:eastAsia="ru-RU"/>
        </w:rPr>
        <w:t xml:space="preserve">Все филиалы ПАО «Россети Северный Кавказ» регулируются методом долгосрочной индексации необходимой валовой выручки и находятся в середине долгосрочного периода регулирования. По филиалам ПАО «Россети Северный Кавказ» </w:t>
      </w:r>
      <w:r>
        <w:rPr>
          <w:rFonts w:ascii="Times New Roman" w:eastAsia="Calibri" w:hAnsi="Times New Roman" w:cs="Times New Roman"/>
          <w:b/>
          <w:bCs/>
          <w:i/>
          <w:lang w:eastAsia="ru-RU"/>
        </w:rPr>
        <w:t xml:space="preserve">- </w:t>
      </w:r>
      <w:r w:rsidRPr="002363CF">
        <w:rPr>
          <w:rFonts w:ascii="Times New Roman" w:eastAsia="Calibri" w:hAnsi="Times New Roman" w:cs="Times New Roman"/>
          <w:b/>
          <w:bCs/>
          <w:i/>
          <w:lang w:eastAsia="ru-RU"/>
        </w:rPr>
        <w:t>«Каббалкэнерго», «ПАО</w:t>
      </w:r>
      <w:r>
        <w:rPr>
          <w:rFonts w:ascii="Times New Roman" w:eastAsia="Calibri" w:hAnsi="Times New Roman" w:cs="Times New Roman"/>
          <w:b/>
          <w:bCs/>
          <w:i/>
          <w:lang w:eastAsia="ru-RU"/>
        </w:rPr>
        <w:t> </w:t>
      </w:r>
      <w:r w:rsidRPr="002363CF">
        <w:rPr>
          <w:rFonts w:ascii="Times New Roman" w:eastAsia="Calibri" w:hAnsi="Times New Roman" w:cs="Times New Roman"/>
          <w:b/>
          <w:bCs/>
          <w:i/>
          <w:lang w:eastAsia="ru-RU"/>
        </w:rPr>
        <w:t xml:space="preserve">«Россети Северный Кавказ» </w:t>
      </w:r>
      <w:r>
        <w:rPr>
          <w:rFonts w:ascii="Times New Roman" w:eastAsia="Calibri" w:hAnsi="Times New Roman" w:cs="Times New Roman"/>
          <w:b/>
          <w:bCs/>
          <w:i/>
          <w:lang w:eastAsia="ru-RU"/>
        </w:rPr>
        <w:t xml:space="preserve">- </w:t>
      </w:r>
      <w:r w:rsidRPr="002363CF">
        <w:rPr>
          <w:rFonts w:ascii="Times New Roman" w:eastAsia="Calibri" w:hAnsi="Times New Roman" w:cs="Times New Roman"/>
          <w:b/>
          <w:bCs/>
          <w:i/>
          <w:lang w:eastAsia="ru-RU"/>
        </w:rPr>
        <w:t>Карачаево-</w:t>
      </w:r>
      <w:proofErr w:type="spellStart"/>
      <w:r w:rsidRPr="002363CF">
        <w:rPr>
          <w:rFonts w:ascii="Times New Roman" w:eastAsia="Calibri" w:hAnsi="Times New Roman" w:cs="Times New Roman"/>
          <w:b/>
          <w:bCs/>
          <w:i/>
          <w:lang w:eastAsia="ru-RU"/>
        </w:rPr>
        <w:t>Черкесскэнерго</w:t>
      </w:r>
      <w:proofErr w:type="spellEnd"/>
      <w:r w:rsidRPr="002363CF">
        <w:rPr>
          <w:rFonts w:ascii="Times New Roman" w:eastAsia="Calibri" w:hAnsi="Times New Roman" w:cs="Times New Roman"/>
          <w:b/>
          <w:bCs/>
          <w:i/>
          <w:lang w:eastAsia="ru-RU"/>
        </w:rPr>
        <w:t xml:space="preserve">», ПАО «Россети Северный </w:t>
      </w:r>
      <w:r w:rsidRPr="002363CF">
        <w:rPr>
          <w:rFonts w:ascii="Times New Roman" w:eastAsia="Calibri" w:hAnsi="Times New Roman" w:cs="Times New Roman"/>
          <w:b/>
          <w:bCs/>
          <w:i/>
          <w:lang w:eastAsia="ru-RU"/>
        </w:rPr>
        <w:lastRenderedPageBreak/>
        <w:t xml:space="preserve">Кавказ» </w:t>
      </w:r>
      <w:r>
        <w:rPr>
          <w:rFonts w:ascii="Times New Roman" w:eastAsia="Calibri" w:hAnsi="Times New Roman" w:cs="Times New Roman"/>
          <w:b/>
          <w:bCs/>
          <w:i/>
          <w:lang w:eastAsia="ru-RU"/>
        </w:rPr>
        <w:t xml:space="preserve">- </w:t>
      </w:r>
      <w:r w:rsidRPr="002363CF">
        <w:rPr>
          <w:rFonts w:ascii="Times New Roman" w:eastAsia="Calibri" w:hAnsi="Times New Roman" w:cs="Times New Roman"/>
          <w:b/>
          <w:bCs/>
          <w:i/>
          <w:lang w:eastAsia="ru-RU"/>
        </w:rPr>
        <w:t>«</w:t>
      </w:r>
      <w:proofErr w:type="spellStart"/>
      <w:r w:rsidRPr="002363CF">
        <w:rPr>
          <w:rFonts w:ascii="Times New Roman" w:eastAsia="Calibri" w:hAnsi="Times New Roman" w:cs="Times New Roman"/>
          <w:b/>
          <w:bCs/>
          <w:i/>
          <w:lang w:eastAsia="ru-RU"/>
        </w:rPr>
        <w:t>Севкавказэнерго</w:t>
      </w:r>
      <w:proofErr w:type="spellEnd"/>
      <w:r w:rsidRPr="002363CF">
        <w:rPr>
          <w:rFonts w:ascii="Times New Roman" w:eastAsia="Calibri" w:hAnsi="Times New Roman" w:cs="Times New Roman"/>
          <w:b/>
          <w:bCs/>
          <w:i/>
          <w:lang w:eastAsia="ru-RU"/>
        </w:rPr>
        <w:t xml:space="preserve">» и ПАО «Россети Северный Кавказ» </w:t>
      </w:r>
      <w:r>
        <w:rPr>
          <w:rFonts w:ascii="Times New Roman" w:eastAsia="Calibri" w:hAnsi="Times New Roman" w:cs="Times New Roman"/>
          <w:b/>
          <w:bCs/>
          <w:i/>
          <w:lang w:eastAsia="ru-RU"/>
        </w:rPr>
        <w:t xml:space="preserve">- </w:t>
      </w:r>
      <w:r w:rsidRPr="002363CF">
        <w:rPr>
          <w:rFonts w:ascii="Times New Roman" w:eastAsia="Calibri" w:hAnsi="Times New Roman" w:cs="Times New Roman"/>
          <w:b/>
          <w:bCs/>
          <w:i/>
          <w:lang w:eastAsia="ru-RU"/>
        </w:rPr>
        <w:t>«Ставропольэнерго» установлен долгосрочный период регулирования на период 2023</w:t>
      </w:r>
      <w:r w:rsidR="009304BE">
        <w:rPr>
          <w:rFonts w:ascii="Times New Roman" w:eastAsia="Calibri" w:hAnsi="Times New Roman" w:cs="Times New Roman"/>
          <w:b/>
          <w:bCs/>
          <w:i/>
          <w:lang w:eastAsia="ru-RU"/>
        </w:rPr>
        <w:t>-</w:t>
      </w:r>
      <w:r w:rsidRPr="002363CF">
        <w:rPr>
          <w:rFonts w:ascii="Times New Roman" w:eastAsia="Calibri" w:hAnsi="Times New Roman" w:cs="Times New Roman"/>
          <w:b/>
          <w:bCs/>
          <w:i/>
          <w:lang w:eastAsia="ru-RU"/>
        </w:rPr>
        <w:t>2027 годы, у филиала ПАО</w:t>
      </w:r>
      <w:r w:rsidR="00F40DA1">
        <w:rPr>
          <w:rFonts w:ascii="Times New Roman" w:eastAsia="Calibri" w:hAnsi="Times New Roman" w:cs="Times New Roman"/>
          <w:b/>
          <w:bCs/>
          <w:i/>
          <w:lang w:eastAsia="ru-RU"/>
        </w:rPr>
        <w:t> </w:t>
      </w:r>
      <w:r w:rsidRPr="002363CF">
        <w:rPr>
          <w:rFonts w:ascii="Times New Roman" w:eastAsia="Calibri" w:hAnsi="Times New Roman" w:cs="Times New Roman"/>
          <w:b/>
          <w:bCs/>
          <w:i/>
          <w:lang w:eastAsia="ru-RU"/>
        </w:rPr>
        <w:t xml:space="preserve">«Россети Северный Кавказ» </w:t>
      </w:r>
      <w:r>
        <w:rPr>
          <w:rFonts w:ascii="Times New Roman" w:eastAsia="Calibri" w:hAnsi="Times New Roman" w:cs="Times New Roman"/>
          <w:b/>
          <w:bCs/>
          <w:i/>
          <w:lang w:eastAsia="ru-RU"/>
        </w:rPr>
        <w:t xml:space="preserve">- </w:t>
      </w:r>
      <w:r w:rsidRPr="002363CF">
        <w:rPr>
          <w:rFonts w:ascii="Times New Roman" w:eastAsia="Calibri" w:hAnsi="Times New Roman" w:cs="Times New Roman"/>
          <w:b/>
          <w:bCs/>
          <w:i/>
          <w:lang w:eastAsia="ru-RU"/>
        </w:rPr>
        <w:t>«Дагэнерго» - 2022</w:t>
      </w:r>
      <w:r w:rsidR="009304BE">
        <w:rPr>
          <w:rFonts w:ascii="Times New Roman" w:eastAsia="Calibri" w:hAnsi="Times New Roman" w:cs="Times New Roman"/>
          <w:b/>
          <w:bCs/>
          <w:i/>
          <w:lang w:eastAsia="ru-RU"/>
        </w:rPr>
        <w:t>-</w:t>
      </w:r>
      <w:r w:rsidRPr="002363CF">
        <w:rPr>
          <w:rFonts w:ascii="Times New Roman" w:eastAsia="Calibri" w:hAnsi="Times New Roman" w:cs="Times New Roman"/>
          <w:b/>
          <w:bCs/>
          <w:i/>
          <w:lang w:eastAsia="ru-RU"/>
        </w:rPr>
        <w:t>2026 гг</w:t>
      </w:r>
      <w:r w:rsidR="00F40DA1">
        <w:rPr>
          <w:rFonts w:ascii="Times New Roman" w:eastAsia="Calibri" w:hAnsi="Times New Roman" w:cs="Times New Roman"/>
          <w:b/>
          <w:bCs/>
          <w:i/>
          <w:lang w:eastAsia="ru-RU"/>
        </w:rPr>
        <w:t>.</w:t>
      </w:r>
      <w:r w:rsidRPr="002363CF">
        <w:rPr>
          <w:rFonts w:ascii="Times New Roman" w:eastAsia="Calibri" w:hAnsi="Times New Roman" w:cs="Times New Roman"/>
          <w:b/>
          <w:bCs/>
          <w:i/>
          <w:lang w:eastAsia="ru-RU"/>
        </w:rPr>
        <w:t xml:space="preserve">, у филиала ПАО «Россети Северный Кавказ» </w:t>
      </w:r>
      <w:r>
        <w:rPr>
          <w:rFonts w:ascii="Times New Roman" w:eastAsia="Calibri" w:hAnsi="Times New Roman" w:cs="Times New Roman"/>
          <w:b/>
          <w:bCs/>
          <w:i/>
          <w:lang w:eastAsia="ru-RU"/>
        </w:rPr>
        <w:t xml:space="preserve">- </w:t>
      </w:r>
      <w:r w:rsidRPr="002363CF">
        <w:rPr>
          <w:rFonts w:ascii="Times New Roman" w:eastAsia="Calibri" w:hAnsi="Times New Roman" w:cs="Times New Roman"/>
          <w:b/>
          <w:bCs/>
          <w:i/>
          <w:lang w:eastAsia="ru-RU"/>
        </w:rPr>
        <w:t>«</w:t>
      </w:r>
      <w:proofErr w:type="spellStart"/>
      <w:r w:rsidRPr="002363CF">
        <w:rPr>
          <w:rFonts w:ascii="Times New Roman" w:eastAsia="Calibri" w:hAnsi="Times New Roman" w:cs="Times New Roman"/>
          <w:b/>
          <w:bCs/>
          <w:i/>
          <w:lang w:eastAsia="ru-RU"/>
        </w:rPr>
        <w:t>Ингушэнерго</w:t>
      </w:r>
      <w:proofErr w:type="spellEnd"/>
      <w:r w:rsidRPr="002363CF">
        <w:rPr>
          <w:rFonts w:ascii="Times New Roman" w:eastAsia="Calibri" w:hAnsi="Times New Roman" w:cs="Times New Roman"/>
          <w:b/>
          <w:bCs/>
          <w:i/>
          <w:lang w:eastAsia="ru-RU"/>
        </w:rPr>
        <w:t>» - 2017</w:t>
      </w:r>
      <w:r w:rsidR="009304BE">
        <w:rPr>
          <w:rFonts w:ascii="Times New Roman" w:eastAsia="Calibri" w:hAnsi="Times New Roman" w:cs="Times New Roman"/>
          <w:b/>
          <w:bCs/>
          <w:i/>
          <w:lang w:eastAsia="ru-RU"/>
        </w:rPr>
        <w:t>-</w:t>
      </w:r>
      <w:r w:rsidRPr="002363CF">
        <w:rPr>
          <w:rFonts w:ascii="Times New Roman" w:eastAsia="Calibri" w:hAnsi="Times New Roman" w:cs="Times New Roman"/>
          <w:b/>
          <w:bCs/>
          <w:i/>
          <w:lang w:eastAsia="ru-RU"/>
        </w:rPr>
        <w:t>2027 гг.</w:t>
      </w:r>
    </w:p>
    <w:p w14:paraId="237DBA88" w14:textId="56C01E2F" w:rsidR="002363CF" w:rsidRPr="002363CF" w:rsidRDefault="002363CF" w:rsidP="002363CF">
      <w:pPr>
        <w:suppressAutoHyphens/>
        <w:spacing w:after="0" w:line="240" w:lineRule="auto"/>
        <w:ind w:firstLine="510"/>
        <w:jc w:val="both"/>
        <w:rPr>
          <w:rFonts w:ascii="Times New Roman" w:eastAsia="Calibri" w:hAnsi="Times New Roman" w:cs="Times New Roman"/>
          <w:b/>
          <w:i/>
          <w:lang w:eastAsia="ru-RU"/>
        </w:rPr>
      </w:pPr>
      <w:r w:rsidRPr="002363CF">
        <w:rPr>
          <w:rFonts w:ascii="Times New Roman" w:eastAsia="Calibri" w:hAnsi="Times New Roman" w:cs="Times New Roman"/>
          <w:b/>
          <w:i/>
          <w:lang w:eastAsia="ru-RU"/>
        </w:rPr>
        <w:t>В 2024 году все филиалы ПАО «Россети Северный Кавказ» признаны системообразующей территориальной сетевой организацией в субъектах присутствия на 2025-2029 г</w:t>
      </w:r>
      <w:r w:rsidR="009304BE">
        <w:rPr>
          <w:rFonts w:ascii="Times New Roman" w:eastAsia="Calibri" w:hAnsi="Times New Roman" w:cs="Times New Roman"/>
          <w:b/>
          <w:i/>
          <w:lang w:eastAsia="ru-RU"/>
        </w:rPr>
        <w:t>г</w:t>
      </w:r>
      <w:r w:rsidRPr="002363CF">
        <w:rPr>
          <w:rFonts w:ascii="Times New Roman" w:eastAsia="Calibri" w:hAnsi="Times New Roman" w:cs="Times New Roman"/>
          <w:b/>
          <w:i/>
          <w:lang w:eastAsia="ru-RU"/>
        </w:rPr>
        <w:t xml:space="preserve">. </w:t>
      </w:r>
    </w:p>
    <w:p w14:paraId="2969B100" w14:textId="77777777" w:rsidR="002363CF" w:rsidRPr="002363CF" w:rsidRDefault="002363CF" w:rsidP="002363CF">
      <w:pPr>
        <w:suppressAutoHyphens/>
        <w:spacing w:after="0" w:line="240" w:lineRule="auto"/>
        <w:ind w:firstLine="510"/>
        <w:jc w:val="both"/>
        <w:rPr>
          <w:rFonts w:ascii="Times New Roman" w:eastAsia="Calibri" w:hAnsi="Times New Roman" w:cs="Times New Roman"/>
          <w:b/>
          <w:bCs/>
          <w:i/>
          <w:lang w:eastAsia="ru-RU"/>
        </w:rPr>
      </w:pPr>
      <w:r w:rsidRPr="002363CF">
        <w:rPr>
          <w:rFonts w:ascii="Times New Roman" w:eastAsia="Calibri" w:hAnsi="Times New Roman" w:cs="Times New Roman"/>
          <w:b/>
          <w:i/>
          <w:lang w:eastAsia="ru-RU"/>
        </w:rPr>
        <w:t xml:space="preserve">Для исключения риска снижения тарифов на электроэнергию и ограничения тарифных источников для осуществления инвестиционной и операционной деятельности, Общество планирует заключить в 2025 году соглашения с регионами, включая Ставропольский край, Кабардино-Балкарскую и Карачаево-Черкесскую Республики. Соглашения об условиях осуществления регулируемых видов деятельности определят объемы и источники финансирования инвестиционной деятельности в рамках долгосрочных программ развития регионов, порядок и варианты определения НВВ, в том числе  уровень операционных (подконтрольных) расходов, долгосрочных параметров регулирования, показателей баланса электроэнергии и мощности, учитываемых в тарифных решениях с учетом их соответствия фактическим данным с целью исключения субъективности при принятии тарифно-балансовых решений. </w:t>
      </w:r>
    </w:p>
    <w:p w14:paraId="44ECA6C8" w14:textId="77777777" w:rsidR="001121D7" w:rsidRPr="00690AAD" w:rsidRDefault="001121D7" w:rsidP="001121D7">
      <w:pPr>
        <w:shd w:val="clear" w:color="auto" w:fill="FFFFFF"/>
        <w:spacing w:after="0" w:line="240" w:lineRule="auto"/>
        <w:ind w:firstLine="510"/>
        <w:jc w:val="both"/>
        <w:rPr>
          <w:rFonts w:ascii="Times New Roman" w:eastAsia="Times New Roman" w:hAnsi="Times New Roman" w:cs="Times New Roman"/>
          <w:b/>
          <w:bCs/>
          <w:i/>
          <w:lang w:eastAsia="ru-RU"/>
        </w:rPr>
      </w:pPr>
    </w:p>
    <w:p w14:paraId="45C7333A" w14:textId="77777777" w:rsidR="001121D7" w:rsidRPr="00690AAD" w:rsidRDefault="001121D7" w:rsidP="001121D7">
      <w:pPr>
        <w:spacing w:after="0" w:line="240" w:lineRule="auto"/>
        <w:ind w:firstLine="510"/>
        <w:jc w:val="both"/>
        <w:rPr>
          <w:rFonts w:ascii="Times New Roman" w:eastAsia="Times New Roman" w:hAnsi="Times New Roman" w:cs="Times New Roman"/>
          <w:b/>
          <w:i/>
          <w:lang w:eastAsia="ru-RU"/>
        </w:rPr>
      </w:pPr>
      <w:r w:rsidRPr="00690AAD">
        <w:rPr>
          <w:rFonts w:ascii="Times New Roman" w:eastAsia="Times New Roman" w:hAnsi="Times New Roman" w:cs="Times New Roman"/>
          <w:b/>
          <w:i/>
          <w:lang w:eastAsia="ru-RU"/>
        </w:rPr>
        <w:t>Эксплуатационно-технологические риски, влияющие на надежность энергоснабжения, связаны с высоким физическим износом, а также нарушением условий эксплуатации электросетевого оборудования. Неблагоприятные погодные условия, нарушения операционных режимов при вмешательстве посторонних лиц, невыполнение в полном объеме программы технического обслуживания и ремонтов оборудования влекут за собой нарушение режима нормальной работы оборудования.</w:t>
      </w:r>
    </w:p>
    <w:p w14:paraId="0605197B" w14:textId="77777777" w:rsidR="001121D7" w:rsidRPr="00690AAD" w:rsidRDefault="001121D7" w:rsidP="001121D7">
      <w:pPr>
        <w:spacing w:after="0" w:line="240" w:lineRule="auto"/>
        <w:ind w:firstLine="510"/>
        <w:jc w:val="both"/>
        <w:rPr>
          <w:rFonts w:ascii="Times New Roman" w:eastAsia="Times New Roman" w:hAnsi="Times New Roman" w:cs="Times New Roman"/>
          <w:b/>
          <w:bCs/>
          <w:i/>
          <w:lang w:eastAsia="ru-RU"/>
        </w:rPr>
      </w:pPr>
      <w:r w:rsidRPr="00690AAD">
        <w:rPr>
          <w:rFonts w:ascii="Times New Roman" w:eastAsia="Times New Roman" w:hAnsi="Times New Roman" w:cs="Times New Roman"/>
          <w:b/>
          <w:bCs/>
          <w:i/>
          <w:lang w:eastAsia="ru-RU"/>
        </w:rPr>
        <w:t>Рост уровня инфляции, а также введение антироссийских санкций Евросоюзом способствуют увеличению запланированных расходов (связанные с возможным изменением цен на трансформаторы, провод, изоляторы и т.д.) на мероприятия, запланированных в рамках технического обслуживания и ремонтов.</w:t>
      </w:r>
    </w:p>
    <w:p w14:paraId="0CAF3C42" w14:textId="77777777" w:rsidR="001121D7" w:rsidRPr="00690AAD" w:rsidRDefault="001121D7" w:rsidP="001121D7">
      <w:pPr>
        <w:spacing w:after="0" w:line="240" w:lineRule="auto"/>
        <w:ind w:firstLine="510"/>
        <w:jc w:val="both"/>
        <w:rPr>
          <w:rFonts w:ascii="Times New Roman" w:eastAsia="Times New Roman" w:hAnsi="Times New Roman" w:cs="Times New Roman"/>
          <w:b/>
          <w:i/>
          <w:lang w:eastAsia="ru-RU"/>
        </w:rPr>
      </w:pPr>
    </w:p>
    <w:p w14:paraId="39A768C6" w14:textId="77777777" w:rsidR="001121D7" w:rsidRPr="00690AAD" w:rsidRDefault="001121D7" w:rsidP="001121D7">
      <w:pPr>
        <w:spacing w:after="0" w:line="240" w:lineRule="auto"/>
        <w:ind w:firstLine="510"/>
        <w:jc w:val="both"/>
        <w:rPr>
          <w:rFonts w:ascii="Times New Roman" w:eastAsia="Times New Roman" w:hAnsi="Times New Roman" w:cs="Times New Roman"/>
          <w:b/>
          <w:i/>
          <w:lang w:eastAsia="ru-RU"/>
        </w:rPr>
      </w:pPr>
      <w:r w:rsidRPr="00690AAD">
        <w:rPr>
          <w:rFonts w:ascii="Times New Roman" w:eastAsia="Times New Roman" w:hAnsi="Times New Roman" w:cs="Times New Roman"/>
          <w:b/>
          <w:i/>
          <w:lang w:eastAsia="ru-RU"/>
        </w:rPr>
        <w:t>Риски в области обеспечения надежного энергоснабжения в общей структуре эксплуатационных рисков Общества и филиалов оцениваются как значимые.</w:t>
      </w:r>
    </w:p>
    <w:p w14:paraId="666B41A1" w14:textId="77777777" w:rsidR="001121D7" w:rsidRPr="00690AAD" w:rsidRDefault="001121D7" w:rsidP="001121D7">
      <w:pPr>
        <w:spacing w:after="0" w:line="240" w:lineRule="auto"/>
        <w:ind w:firstLine="510"/>
        <w:jc w:val="both"/>
        <w:rPr>
          <w:rFonts w:ascii="Times New Roman" w:eastAsia="Times New Roman" w:hAnsi="Times New Roman" w:cs="Times New Roman"/>
          <w:b/>
          <w:i/>
          <w:lang w:eastAsia="ru-RU"/>
        </w:rPr>
      </w:pPr>
      <w:r w:rsidRPr="00690AAD">
        <w:rPr>
          <w:rFonts w:ascii="Times New Roman" w:eastAsia="Times New Roman" w:hAnsi="Times New Roman" w:cs="Times New Roman"/>
          <w:b/>
          <w:i/>
          <w:lang w:eastAsia="ru-RU"/>
        </w:rPr>
        <w:t>В Обществе для управления данными рисками регулярно осуществляется комплекс мер, направленных на минимизацию последствий рисковых событий и предотвращения их наступления в будущем, а именно:</w:t>
      </w:r>
    </w:p>
    <w:p w14:paraId="3BC1A531" w14:textId="77777777" w:rsidR="001121D7" w:rsidRPr="00690AAD" w:rsidRDefault="001121D7" w:rsidP="001121D7">
      <w:pPr>
        <w:numPr>
          <w:ilvl w:val="0"/>
          <w:numId w:val="26"/>
        </w:numPr>
        <w:spacing w:after="0" w:line="240" w:lineRule="auto"/>
        <w:ind w:left="0" w:firstLine="510"/>
        <w:jc w:val="both"/>
        <w:rPr>
          <w:rFonts w:ascii="Times New Roman" w:eastAsia="Times New Roman" w:hAnsi="Times New Roman" w:cs="Times New Roman"/>
          <w:b/>
          <w:i/>
          <w:lang w:eastAsia="ru-RU"/>
        </w:rPr>
      </w:pPr>
      <w:r w:rsidRPr="00690AAD">
        <w:rPr>
          <w:rFonts w:ascii="Times New Roman" w:eastAsia="Times New Roman" w:hAnsi="Times New Roman" w:cs="Times New Roman"/>
          <w:b/>
          <w:i/>
          <w:lang w:eastAsia="ru-RU"/>
        </w:rPr>
        <w:t>выполнение реновации оборудования сетевых объектов, исполнение в полном объеме показателей ремонтных и инвестиционных программ;</w:t>
      </w:r>
    </w:p>
    <w:p w14:paraId="0EEB0B44" w14:textId="77777777" w:rsidR="001121D7" w:rsidRPr="00690AAD" w:rsidRDefault="001121D7" w:rsidP="001121D7">
      <w:pPr>
        <w:numPr>
          <w:ilvl w:val="0"/>
          <w:numId w:val="26"/>
        </w:numPr>
        <w:spacing w:after="0" w:line="240" w:lineRule="auto"/>
        <w:ind w:left="0" w:firstLine="510"/>
        <w:jc w:val="both"/>
        <w:rPr>
          <w:rFonts w:ascii="Times New Roman" w:eastAsia="Times New Roman" w:hAnsi="Times New Roman" w:cs="Times New Roman"/>
          <w:b/>
          <w:i/>
          <w:lang w:eastAsia="ru-RU"/>
        </w:rPr>
      </w:pPr>
      <w:r w:rsidRPr="00690AAD">
        <w:rPr>
          <w:rFonts w:ascii="Times New Roman" w:eastAsia="Times New Roman" w:hAnsi="Times New Roman" w:cs="Times New Roman"/>
          <w:b/>
          <w:i/>
          <w:lang w:eastAsia="ru-RU"/>
        </w:rPr>
        <w:t>разработка, утверждение и реализация мероприятий по повышению надежности работы электросетевого оборудования;</w:t>
      </w:r>
    </w:p>
    <w:p w14:paraId="6A1BE799" w14:textId="45AE8DE9" w:rsidR="001121D7" w:rsidRPr="00690AAD" w:rsidRDefault="001121D7" w:rsidP="001121D7">
      <w:pPr>
        <w:numPr>
          <w:ilvl w:val="0"/>
          <w:numId w:val="26"/>
        </w:numPr>
        <w:spacing w:after="0" w:line="240" w:lineRule="auto"/>
        <w:ind w:left="0" w:firstLine="510"/>
        <w:jc w:val="both"/>
        <w:rPr>
          <w:rFonts w:ascii="Times New Roman" w:eastAsia="Times New Roman" w:hAnsi="Times New Roman" w:cs="Times New Roman"/>
          <w:b/>
          <w:i/>
          <w:lang w:eastAsia="ru-RU"/>
        </w:rPr>
      </w:pPr>
      <w:r w:rsidRPr="00690AAD">
        <w:rPr>
          <w:rFonts w:ascii="Times New Roman" w:eastAsia="Times New Roman" w:hAnsi="Times New Roman" w:cs="Times New Roman"/>
          <w:b/>
          <w:bCs/>
          <w:i/>
          <w:lang w:eastAsia="ru-RU"/>
        </w:rPr>
        <w:t>развитие системы управления производственными активами на основе паспортизации основного оборудования с последующим уч</w:t>
      </w:r>
      <w:r w:rsidR="0034157A" w:rsidRPr="00690AAD">
        <w:rPr>
          <w:rFonts w:ascii="Times New Roman" w:eastAsia="Times New Roman" w:hAnsi="Times New Roman" w:cs="Times New Roman"/>
          <w:b/>
          <w:bCs/>
          <w:i/>
          <w:lang w:eastAsia="ru-RU"/>
        </w:rPr>
        <w:t>е</w:t>
      </w:r>
      <w:r w:rsidRPr="00690AAD">
        <w:rPr>
          <w:rFonts w:ascii="Times New Roman" w:eastAsia="Times New Roman" w:hAnsi="Times New Roman" w:cs="Times New Roman"/>
          <w:b/>
          <w:bCs/>
          <w:i/>
          <w:lang w:eastAsia="ru-RU"/>
        </w:rPr>
        <w:t>том технического состояния, последствий отказа активов и их значимости для потребителей;</w:t>
      </w:r>
    </w:p>
    <w:p w14:paraId="4B90C5C1" w14:textId="77777777" w:rsidR="001121D7" w:rsidRPr="00690AAD" w:rsidRDefault="001121D7" w:rsidP="001121D7">
      <w:pPr>
        <w:numPr>
          <w:ilvl w:val="0"/>
          <w:numId w:val="26"/>
        </w:numPr>
        <w:spacing w:after="0" w:line="240" w:lineRule="auto"/>
        <w:ind w:left="0" w:firstLine="510"/>
        <w:jc w:val="both"/>
        <w:rPr>
          <w:rFonts w:ascii="Times New Roman" w:eastAsia="Times New Roman" w:hAnsi="Times New Roman" w:cs="Times New Roman"/>
          <w:b/>
          <w:i/>
          <w:lang w:eastAsia="ru-RU"/>
        </w:rPr>
      </w:pPr>
      <w:r w:rsidRPr="00690AAD">
        <w:rPr>
          <w:rFonts w:ascii="Times New Roman" w:eastAsia="Times New Roman" w:hAnsi="Times New Roman" w:cs="Times New Roman"/>
          <w:b/>
          <w:i/>
          <w:lang w:eastAsia="ru-RU"/>
        </w:rPr>
        <w:t>оценка состояния оборудования и сетей и формирование программы технического обслуживания и ремонтов в соответствии с критериями обоснованности ремонтов при альтернативе замены;</w:t>
      </w:r>
    </w:p>
    <w:p w14:paraId="0BFF498B" w14:textId="77777777" w:rsidR="001121D7" w:rsidRPr="00690AAD" w:rsidRDefault="001121D7" w:rsidP="001121D7">
      <w:pPr>
        <w:numPr>
          <w:ilvl w:val="0"/>
          <w:numId w:val="26"/>
        </w:numPr>
        <w:spacing w:after="0" w:line="240" w:lineRule="auto"/>
        <w:ind w:left="0" w:firstLine="510"/>
        <w:jc w:val="both"/>
        <w:rPr>
          <w:rFonts w:ascii="Times New Roman" w:eastAsia="Times New Roman" w:hAnsi="Times New Roman" w:cs="Times New Roman"/>
          <w:b/>
          <w:i/>
          <w:lang w:eastAsia="ru-RU"/>
        </w:rPr>
      </w:pPr>
      <w:r w:rsidRPr="00690AAD">
        <w:rPr>
          <w:rFonts w:ascii="Times New Roman" w:eastAsia="Times New Roman" w:hAnsi="Times New Roman" w:cs="Times New Roman"/>
          <w:b/>
          <w:i/>
          <w:lang w:eastAsia="ru-RU"/>
        </w:rPr>
        <w:t>контроль закупок, обеспечивающих выполнение технического обслуживания и ремонтов, мониторинг качества поставляемого оборудования;</w:t>
      </w:r>
    </w:p>
    <w:p w14:paraId="5BB51776" w14:textId="77777777" w:rsidR="001121D7" w:rsidRPr="00690AAD" w:rsidRDefault="001121D7" w:rsidP="001121D7">
      <w:pPr>
        <w:numPr>
          <w:ilvl w:val="0"/>
          <w:numId w:val="26"/>
        </w:numPr>
        <w:spacing w:after="0" w:line="240" w:lineRule="auto"/>
        <w:ind w:left="0" w:firstLine="510"/>
        <w:jc w:val="both"/>
        <w:rPr>
          <w:rFonts w:ascii="Times New Roman" w:eastAsia="Times New Roman" w:hAnsi="Times New Roman" w:cs="Times New Roman"/>
          <w:b/>
          <w:i/>
          <w:lang w:eastAsia="ru-RU"/>
        </w:rPr>
      </w:pPr>
      <w:r w:rsidRPr="00690AAD">
        <w:rPr>
          <w:rFonts w:ascii="Times New Roman" w:eastAsia="Times New Roman" w:hAnsi="Times New Roman" w:cs="Times New Roman"/>
          <w:b/>
          <w:i/>
          <w:lang w:eastAsia="ru-RU"/>
        </w:rPr>
        <w:t>контроль качества выполненных подрядными организациями ремонтных работ при приемке оборудования в эксплуатацию.</w:t>
      </w:r>
    </w:p>
    <w:p w14:paraId="5AD87A12" w14:textId="77777777" w:rsidR="001121D7" w:rsidRPr="00690AAD" w:rsidRDefault="001121D7" w:rsidP="001121D7">
      <w:pPr>
        <w:autoSpaceDE w:val="0"/>
        <w:autoSpaceDN w:val="0"/>
        <w:adjustRightInd w:val="0"/>
        <w:spacing w:after="0" w:line="240" w:lineRule="auto"/>
        <w:ind w:firstLine="539"/>
        <w:jc w:val="both"/>
        <w:rPr>
          <w:rFonts w:ascii="Times New Roman" w:hAnsi="Times New Roman" w:cs="Times New Roman"/>
        </w:rPr>
      </w:pPr>
    </w:p>
    <w:p w14:paraId="3DCFE0DA" w14:textId="77777777" w:rsidR="001121D7" w:rsidRPr="00280E41" w:rsidRDefault="001121D7" w:rsidP="001121D7">
      <w:pPr>
        <w:autoSpaceDE w:val="0"/>
        <w:autoSpaceDN w:val="0"/>
        <w:adjustRightInd w:val="0"/>
        <w:spacing w:after="0" w:line="240" w:lineRule="auto"/>
        <w:ind w:firstLine="539"/>
        <w:jc w:val="both"/>
        <w:outlineLvl w:val="3"/>
        <w:rPr>
          <w:rFonts w:ascii="Times New Roman" w:hAnsi="Times New Roman" w:cs="Times New Roman"/>
        </w:rPr>
      </w:pPr>
      <w:r w:rsidRPr="00280E41">
        <w:rPr>
          <w:rFonts w:ascii="Times New Roman" w:hAnsi="Times New Roman" w:cs="Times New Roman"/>
        </w:rPr>
        <w:t xml:space="preserve">1.9.2. </w:t>
      </w:r>
      <w:proofErr w:type="spellStart"/>
      <w:r w:rsidRPr="00280E41">
        <w:rPr>
          <w:rFonts w:ascii="Times New Roman" w:hAnsi="Times New Roman" w:cs="Times New Roman"/>
        </w:rPr>
        <w:t>Страновые</w:t>
      </w:r>
      <w:proofErr w:type="spellEnd"/>
      <w:r w:rsidRPr="00280E41">
        <w:rPr>
          <w:rFonts w:ascii="Times New Roman" w:hAnsi="Times New Roman" w:cs="Times New Roman"/>
        </w:rPr>
        <w:t xml:space="preserve"> и региональные риски</w:t>
      </w:r>
    </w:p>
    <w:p w14:paraId="6AF1DCA4" w14:textId="77777777" w:rsidR="001121D7" w:rsidRPr="00690AAD" w:rsidRDefault="001121D7" w:rsidP="001121D7">
      <w:pPr>
        <w:spacing w:after="0" w:line="240" w:lineRule="auto"/>
        <w:ind w:firstLine="510"/>
        <w:jc w:val="both"/>
        <w:rPr>
          <w:rFonts w:ascii="Times New Roman" w:eastAsia="Times New Roman" w:hAnsi="Times New Roman" w:cs="Times New Roman"/>
          <w:b/>
          <w:i/>
          <w:szCs w:val="26"/>
          <w:lang w:eastAsia="ru-RU"/>
        </w:rPr>
      </w:pPr>
      <w:proofErr w:type="spellStart"/>
      <w:r w:rsidRPr="00690AAD">
        <w:rPr>
          <w:rFonts w:ascii="Times New Roman" w:eastAsia="Times New Roman" w:hAnsi="Times New Roman" w:cs="Times New Roman"/>
          <w:b/>
          <w:i/>
          <w:szCs w:val="26"/>
          <w:lang w:eastAsia="ru-RU"/>
        </w:rPr>
        <w:t>Страновые</w:t>
      </w:r>
      <w:proofErr w:type="spellEnd"/>
      <w:r w:rsidRPr="00690AAD">
        <w:rPr>
          <w:rFonts w:ascii="Times New Roman" w:eastAsia="Times New Roman" w:hAnsi="Times New Roman" w:cs="Times New Roman"/>
          <w:b/>
          <w:i/>
          <w:szCs w:val="26"/>
          <w:lang w:eastAsia="ru-RU"/>
        </w:rPr>
        <w:t xml:space="preserve"> риски обусловлены, в первую очередь, с началом военной операции на Украине и введением антироссийских санкций Евросоюзом, которые через ряд макроэкономических факторов проявляются в масштабах Российской Федерации (нестабильность курса валют, ограничение поставок импортного сырья и оборудования и т.д.) </w:t>
      </w:r>
    </w:p>
    <w:p w14:paraId="5BAA6A6D" w14:textId="77777777" w:rsidR="001121D7" w:rsidRPr="00690AAD" w:rsidRDefault="001121D7" w:rsidP="001121D7">
      <w:pPr>
        <w:spacing w:after="0" w:line="240" w:lineRule="auto"/>
        <w:ind w:firstLine="510"/>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i/>
          <w:szCs w:val="26"/>
          <w:lang w:eastAsia="ru-RU"/>
        </w:rPr>
        <w:lastRenderedPageBreak/>
        <w:t xml:space="preserve">Для минимизации влияния таких рисков в стране принимаются меры по </w:t>
      </w:r>
      <w:proofErr w:type="spellStart"/>
      <w:r w:rsidRPr="00690AAD">
        <w:rPr>
          <w:rFonts w:ascii="Times New Roman" w:eastAsia="Times New Roman" w:hAnsi="Times New Roman" w:cs="Times New Roman"/>
          <w:b/>
          <w:i/>
          <w:szCs w:val="26"/>
          <w:lang w:eastAsia="ru-RU"/>
        </w:rPr>
        <w:t>импортозамещению</w:t>
      </w:r>
      <w:proofErr w:type="spellEnd"/>
      <w:r w:rsidRPr="00690AAD">
        <w:rPr>
          <w:rFonts w:ascii="Times New Roman" w:eastAsia="Times New Roman" w:hAnsi="Times New Roman" w:cs="Times New Roman"/>
          <w:b/>
          <w:i/>
          <w:szCs w:val="26"/>
          <w:lang w:eastAsia="ru-RU"/>
        </w:rPr>
        <w:t xml:space="preserve"> сырья и оборудования, расширению возможностей доступа малых и средних предприятий к закупкам, осуществляемым в соответствии с ФЗ «О закупках товаров, работ, услуг отдельными видами юридических лиц».</w:t>
      </w:r>
    </w:p>
    <w:p w14:paraId="33C1B256" w14:textId="77777777" w:rsidR="001121D7" w:rsidRPr="00690AAD" w:rsidRDefault="001121D7" w:rsidP="001121D7">
      <w:pPr>
        <w:spacing w:after="0" w:line="240" w:lineRule="auto"/>
        <w:ind w:firstLine="510"/>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i/>
          <w:szCs w:val="26"/>
          <w:lang w:eastAsia="ru-RU"/>
        </w:rPr>
        <w:t>Во-вторых, риски внешней среды связаны с возможными военными конфликтами, введением чрезвычайного положения в регионе, в котором Компания зарегистрирована в качестве налогоплательщика и осуществляет основную деятельность. В случаях возможного возникновения военных конфликтов Общество несет риски выведения из строя его основных средств, однако эти риски оцениваются как маловероятные. Введение чрезвычайного положения на отдельно взятых территориях округа маловероятно, а ввод режима КТО в отдельных субъектах не окажет существенного влияния на деятельность Общества.</w:t>
      </w:r>
    </w:p>
    <w:p w14:paraId="28E365CF" w14:textId="77777777" w:rsidR="001121D7" w:rsidRPr="00690AAD" w:rsidRDefault="001121D7" w:rsidP="001121D7">
      <w:pPr>
        <w:spacing w:after="0" w:line="240" w:lineRule="auto"/>
        <w:ind w:firstLine="510"/>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i/>
          <w:szCs w:val="26"/>
          <w:lang w:eastAsia="ru-RU"/>
        </w:rPr>
        <w:t xml:space="preserve">Общество продолжает осуществлять свою деятельность на территории республик </w:t>
      </w:r>
      <w:proofErr w:type="gramStart"/>
      <w:r w:rsidRPr="00690AAD">
        <w:rPr>
          <w:rFonts w:ascii="Times New Roman" w:eastAsia="Times New Roman" w:hAnsi="Times New Roman" w:cs="Times New Roman"/>
          <w:b/>
          <w:i/>
          <w:szCs w:val="26"/>
          <w:lang w:eastAsia="ru-RU"/>
        </w:rPr>
        <w:t>Северо-Кавказского</w:t>
      </w:r>
      <w:proofErr w:type="gramEnd"/>
      <w:r w:rsidRPr="00690AAD">
        <w:rPr>
          <w:rFonts w:ascii="Times New Roman" w:eastAsia="Times New Roman" w:hAnsi="Times New Roman" w:cs="Times New Roman"/>
          <w:b/>
          <w:i/>
          <w:szCs w:val="26"/>
          <w:lang w:eastAsia="ru-RU"/>
        </w:rPr>
        <w:t xml:space="preserve"> федерального округа, в котором на функционирование и развитие энергетической отрасли влияют следующие негативные факторы: слабое развитие крупной промышленности, зависимость республик от дотаций федерального уровня, высокая изношенность электросетевого хозяйства, социально-экономическая напряженность региона, географические и климатические особенности региона.</w:t>
      </w:r>
    </w:p>
    <w:p w14:paraId="36C58480" w14:textId="77777777" w:rsidR="001121D7" w:rsidRPr="00690AAD" w:rsidRDefault="001121D7" w:rsidP="001121D7">
      <w:pPr>
        <w:spacing w:after="0" w:line="240" w:lineRule="auto"/>
        <w:ind w:firstLine="510"/>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i/>
          <w:szCs w:val="26"/>
          <w:lang w:eastAsia="ru-RU"/>
        </w:rPr>
        <w:t>Для минимизации влияния данных факторов в Обществе осуществляется обучение и инструктирование инженерно-технического персонала Общества по вопросам обеспечения безопасности объектов, проводятся мероприятия по технической и физической охране объектов Общества.</w:t>
      </w:r>
    </w:p>
    <w:p w14:paraId="5278F538" w14:textId="593C39A0" w:rsidR="001121D7" w:rsidRPr="00690AAD" w:rsidRDefault="001121D7" w:rsidP="001121D7">
      <w:pPr>
        <w:autoSpaceDE w:val="0"/>
        <w:autoSpaceDN w:val="0"/>
        <w:adjustRightInd w:val="0"/>
        <w:spacing w:after="0" w:line="240" w:lineRule="auto"/>
        <w:ind w:firstLine="510"/>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i/>
          <w:szCs w:val="26"/>
          <w:lang w:eastAsia="ru-RU"/>
        </w:rPr>
        <w:t xml:space="preserve">Риски, связанные с географическими особенностями региона, в том числе повышенной опасностью стихийных бедствий, возможным прекращением транспортного сообщения в связи с удаленностью и/или труднодоступностью, не оказывают существенного влияния на деятельность </w:t>
      </w:r>
      <w:r w:rsidR="009A49ED">
        <w:rPr>
          <w:rFonts w:ascii="Times New Roman" w:eastAsia="Times New Roman" w:hAnsi="Times New Roman" w:cs="Times New Roman"/>
          <w:b/>
          <w:i/>
          <w:szCs w:val="26"/>
          <w:lang w:eastAsia="ru-RU"/>
        </w:rPr>
        <w:t>эмитента</w:t>
      </w:r>
      <w:r w:rsidRPr="00690AAD">
        <w:rPr>
          <w:rFonts w:ascii="Times New Roman" w:eastAsia="Times New Roman" w:hAnsi="Times New Roman" w:cs="Times New Roman"/>
          <w:b/>
          <w:i/>
          <w:szCs w:val="26"/>
          <w:lang w:eastAsia="ru-RU"/>
        </w:rPr>
        <w:t>.</w:t>
      </w:r>
      <w:r w:rsidRPr="00690AAD">
        <w:rPr>
          <w:rFonts w:ascii="Times New Roman" w:eastAsia="Times New Roman" w:hAnsi="Times New Roman" w:cs="Times New Roman"/>
          <w:b/>
          <w:i/>
          <w:szCs w:val="26"/>
          <w:lang w:eastAsia="ru-RU"/>
        </w:rPr>
        <w:cr/>
      </w:r>
    </w:p>
    <w:p w14:paraId="05645391" w14:textId="77777777" w:rsidR="001121D7" w:rsidRPr="00280E41" w:rsidRDefault="001121D7" w:rsidP="001121D7">
      <w:pPr>
        <w:autoSpaceDE w:val="0"/>
        <w:autoSpaceDN w:val="0"/>
        <w:adjustRightInd w:val="0"/>
        <w:spacing w:after="0" w:line="240" w:lineRule="auto"/>
        <w:ind w:firstLine="539"/>
        <w:jc w:val="both"/>
        <w:outlineLvl w:val="3"/>
        <w:rPr>
          <w:rFonts w:ascii="Times New Roman" w:eastAsia="Times New Roman" w:hAnsi="Times New Roman" w:cs="Times New Roman"/>
          <w:lang w:eastAsia="ru-RU"/>
        </w:rPr>
      </w:pPr>
      <w:r w:rsidRPr="00280E41">
        <w:rPr>
          <w:rFonts w:ascii="Times New Roman" w:hAnsi="Times New Roman" w:cs="Times New Roman"/>
        </w:rPr>
        <w:t>1.9.3. Финансовые риски</w:t>
      </w:r>
    </w:p>
    <w:p w14:paraId="74E69C91" w14:textId="77777777" w:rsidR="001121D7" w:rsidRPr="00690AAD" w:rsidRDefault="001121D7" w:rsidP="001121D7">
      <w:pPr>
        <w:spacing w:after="0" w:line="240" w:lineRule="auto"/>
        <w:ind w:firstLine="510"/>
        <w:jc w:val="both"/>
        <w:rPr>
          <w:rFonts w:ascii="Times New Roman" w:eastAsia="Times New Roman" w:hAnsi="Times New Roman" w:cs="Times New Roman"/>
          <w:b/>
          <w:i/>
          <w:lang w:eastAsia="ru-RU"/>
        </w:rPr>
      </w:pPr>
      <w:r w:rsidRPr="00690AAD">
        <w:rPr>
          <w:rFonts w:ascii="Times New Roman" w:eastAsia="Times New Roman" w:hAnsi="Times New Roman" w:cs="Times New Roman"/>
          <w:b/>
          <w:i/>
          <w:lang w:eastAsia="ru-RU"/>
        </w:rPr>
        <w:t>Риски, связанные с изменением валютных курсов</w:t>
      </w:r>
    </w:p>
    <w:p w14:paraId="4E115E09" w14:textId="1D9DC919" w:rsidR="001121D7" w:rsidRPr="00690AAD" w:rsidRDefault="001121D7" w:rsidP="001121D7">
      <w:pPr>
        <w:spacing w:after="0" w:line="240" w:lineRule="auto"/>
        <w:ind w:firstLine="510"/>
        <w:jc w:val="both"/>
        <w:rPr>
          <w:rFonts w:ascii="Times New Roman" w:eastAsia="Times New Roman" w:hAnsi="Times New Roman" w:cs="Times New Roman"/>
          <w:b/>
          <w:i/>
          <w:lang w:eastAsia="ru-RU"/>
        </w:rPr>
      </w:pPr>
      <w:r w:rsidRPr="00690AAD">
        <w:rPr>
          <w:rFonts w:ascii="Times New Roman" w:eastAsia="Times New Roman" w:hAnsi="Times New Roman" w:cs="Times New Roman"/>
          <w:b/>
          <w:i/>
          <w:lang w:eastAsia="ru-RU"/>
        </w:rPr>
        <w:t xml:space="preserve">Учитывая, что расчеты по всем финансово-хозяйственным операциям </w:t>
      </w:r>
      <w:r w:rsidR="009A49ED">
        <w:rPr>
          <w:rFonts w:ascii="Times New Roman" w:eastAsia="Times New Roman" w:hAnsi="Times New Roman" w:cs="Times New Roman"/>
          <w:b/>
          <w:i/>
          <w:lang w:eastAsia="ru-RU"/>
        </w:rPr>
        <w:t>эмитента</w:t>
      </w:r>
      <w:r w:rsidR="009A49ED" w:rsidRPr="00690AAD">
        <w:rPr>
          <w:rFonts w:ascii="Times New Roman" w:eastAsia="Times New Roman" w:hAnsi="Times New Roman" w:cs="Times New Roman"/>
          <w:b/>
          <w:i/>
          <w:lang w:eastAsia="ru-RU"/>
        </w:rPr>
        <w:t xml:space="preserve"> </w:t>
      </w:r>
      <w:r w:rsidRPr="00690AAD">
        <w:rPr>
          <w:rFonts w:ascii="Times New Roman" w:eastAsia="Times New Roman" w:hAnsi="Times New Roman" w:cs="Times New Roman"/>
          <w:b/>
          <w:i/>
          <w:lang w:eastAsia="ru-RU"/>
        </w:rPr>
        <w:t xml:space="preserve">производит в валюте Российской Федерации, а договоры на приобретение оборудования и товаров в иностранной валюте не заключаются, прямому влиянию валютных рисков </w:t>
      </w:r>
      <w:r w:rsidR="009A49ED">
        <w:rPr>
          <w:rFonts w:ascii="Times New Roman" w:eastAsia="Times New Roman" w:hAnsi="Times New Roman" w:cs="Times New Roman"/>
          <w:b/>
          <w:i/>
          <w:lang w:eastAsia="ru-RU"/>
        </w:rPr>
        <w:t>эмитент</w:t>
      </w:r>
      <w:r w:rsidR="009A49ED" w:rsidRPr="00690AAD">
        <w:rPr>
          <w:rFonts w:ascii="Times New Roman" w:eastAsia="Times New Roman" w:hAnsi="Times New Roman" w:cs="Times New Roman"/>
          <w:b/>
          <w:i/>
          <w:lang w:eastAsia="ru-RU"/>
        </w:rPr>
        <w:t xml:space="preserve"> </w:t>
      </w:r>
      <w:r w:rsidRPr="00690AAD">
        <w:rPr>
          <w:rFonts w:ascii="Times New Roman" w:eastAsia="Times New Roman" w:hAnsi="Times New Roman" w:cs="Times New Roman"/>
          <w:b/>
          <w:i/>
          <w:lang w:eastAsia="ru-RU"/>
        </w:rPr>
        <w:t>не подвержен.</w:t>
      </w:r>
    </w:p>
    <w:p w14:paraId="0B5166C0" w14:textId="77777777" w:rsidR="001121D7" w:rsidRPr="00690AAD" w:rsidRDefault="001121D7" w:rsidP="001121D7">
      <w:pPr>
        <w:spacing w:after="0" w:line="240" w:lineRule="auto"/>
        <w:ind w:firstLine="510"/>
        <w:jc w:val="both"/>
        <w:rPr>
          <w:rFonts w:ascii="Times New Roman" w:eastAsia="Times New Roman" w:hAnsi="Times New Roman" w:cs="Times New Roman"/>
          <w:b/>
          <w:i/>
          <w:lang w:eastAsia="ru-RU"/>
        </w:rPr>
      </w:pPr>
      <w:r w:rsidRPr="00690AAD">
        <w:rPr>
          <w:rFonts w:ascii="Times New Roman" w:eastAsia="Times New Roman" w:hAnsi="Times New Roman" w:cs="Times New Roman"/>
          <w:b/>
          <w:i/>
          <w:lang w:eastAsia="ru-RU"/>
        </w:rPr>
        <w:t>Тем не менее, ПАО «Россети Северный Кавказ» заключает договоры на приобретение импортного оборудования у российских поставщиков. Цена покупки в таких случаях определяется поставщиком в прямой связи с курсом валюты страны-производителя, что косвенно влияет на конечную стоимость товара. Минимизация данного риска осуществляется Обществом путем заключения договоров на поставку ТМЦ по результатам конкурсных процедур на условиях, максимально снижающих данные риски.</w:t>
      </w:r>
    </w:p>
    <w:p w14:paraId="4CDF814E" w14:textId="77777777" w:rsidR="001121D7" w:rsidRPr="00690AAD" w:rsidRDefault="001121D7" w:rsidP="001121D7">
      <w:pPr>
        <w:spacing w:after="0" w:line="240" w:lineRule="auto"/>
        <w:ind w:firstLine="510"/>
        <w:jc w:val="both"/>
        <w:rPr>
          <w:rFonts w:ascii="Times New Roman" w:eastAsia="Times New Roman" w:hAnsi="Times New Roman" w:cs="Times New Roman"/>
          <w:b/>
          <w:i/>
          <w:lang w:eastAsia="ru-RU"/>
        </w:rPr>
      </w:pPr>
      <w:r w:rsidRPr="00690AAD">
        <w:rPr>
          <w:rFonts w:ascii="Times New Roman" w:eastAsia="Times New Roman" w:hAnsi="Times New Roman" w:cs="Times New Roman"/>
          <w:b/>
          <w:i/>
          <w:lang w:eastAsia="ru-RU"/>
        </w:rPr>
        <w:t>Неблагоприятное изменение курсов иностранной валюты к рублю внесло ощутимые корректировки на рынке импортного оборудования, что не могло не внести корректив в работе Общества по переориентации на отечественное оборудование, сырьевые составляющие которого также ориентированы на цены международных рынков. Последствиями возникшей ситуации явились корректировки производственных программ в сторону их сокращения.</w:t>
      </w:r>
    </w:p>
    <w:p w14:paraId="357077F6" w14:textId="77777777" w:rsidR="001121D7" w:rsidRPr="00690AAD" w:rsidRDefault="001121D7" w:rsidP="001121D7">
      <w:pPr>
        <w:spacing w:after="0" w:line="240" w:lineRule="auto"/>
        <w:ind w:firstLine="510"/>
        <w:jc w:val="both"/>
        <w:rPr>
          <w:rFonts w:ascii="Times New Roman" w:eastAsia="Times New Roman" w:hAnsi="Times New Roman" w:cs="Times New Roman"/>
          <w:lang w:eastAsia="ru-RU"/>
        </w:rPr>
      </w:pPr>
    </w:p>
    <w:p w14:paraId="36B6DE0D" w14:textId="77777777" w:rsidR="001121D7" w:rsidRPr="00690AAD" w:rsidRDefault="001121D7" w:rsidP="001121D7">
      <w:pPr>
        <w:spacing w:after="0" w:line="240" w:lineRule="auto"/>
        <w:ind w:firstLine="510"/>
        <w:jc w:val="both"/>
        <w:rPr>
          <w:rFonts w:ascii="Times New Roman" w:eastAsia="Times New Roman" w:hAnsi="Times New Roman" w:cs="Times New Roman"/>
          <w:b/>
          <w:lang w:eastAsia="ru-RU"/>
        </w:rPr>
      </w:pPr>
      <w:r w:rsidRPr="00690AAD">
        <w:rPr>
          <w:rFonts w:ascii="Times New Roman" w:eastAsia="Times New Roman" w:hAnsi="Times New Roman" w:cs="Times New Roman"/>
          <w:b/>
          <w:lang w:eastAsia="ru-RU"/>
        </w:rPr>
        <w:t>Риски, связанные с изменением процентных ставок</w:t>
      </w:r>
    </w:p>
    <w:p w14:paraId="63FD054E" w14:textId="77777777" w:rsidR="00BB6C07" w:rsidRPr="00BB6C07" w:rsidRDefault="00BB6C07" w:rsidP="00BB6C07">
      <w:pPr>
        <w:spacing w:after="0" w:line="240" w:lineRule="auto"/>
        <w:ind w:firstLine="510"/>
        <w:jc w:val="both"/>
        <w:rPr>
          <w:rFonts w:ascii="Times New Roman" w:eastAsia="Times New Roman" w:hAnsi="Times New Roman" w:cs="Times New Roman"/>
          <w:b/>
          <w:i/>
          <w:lang w:eastAsia="ru-RU"/>
        </w:rPr>
      </w:pPr>
      <w:r w:rsidRPr="00BB6C07">
        <w:rPr>
          <w:rFonts w:ascii="Times New Roman" w:eastAsia="Times New Roman" w:hAnsi="Times New Roman" w:cs="Times New Roman"/>
          <w:b/>
          <w:i/>
          <w:lang w:eastAsia="ru-RU"/>
        </w:rPr>
        <w:t xml:space="preserve">Общество в своей деятельности привлекает заемные средства в качестве одного из источников финансирования операционной деятельности. В этой связи, Общество подвержено риску увеличения процентных ставок по кредитам. Центральным банком РФ снижена ключевая ставка с 21% с 28.10.2024 до 20% с 09.06.2025.  </w:t>
      </w:r>
    </w:p>
    <w:p w14:paraId="7CC1759F" w14:textId="77777777" w:rsidR="00BB6C07" w:rsidRPr="00BB6C07" w:rsidRDefault="00BB6C07" w:rsidP="00BB6C07">
      <w:pPr>
        <w:spacing w:after="0" w:line="240" w:lineRule="auto"/>
        <w:ind w:firstLine="510"/>
        <w:jc w:val="both"/>
        <w:rPr>
          <w:rFonts w:ascii="Times New Roman" w:eastAsia="Times New Roman" w:hAnsi="Times New Roman" w:cs="Times New Roman"/>
          <w:b/>
          <w:i/>
          <w:lang w:eastAsia="ru-RU"/>
        </w:rPr>
      </w:pPr>
      <w:r w:rsidRPr="00BB6C07">
        <w:rPr>
          <w:rFonts w:ascii="Times New Roman" w:eastAsia="Times New Roman" w:hAnsi="Times New Roman" w:cs="Times New Roman"/>
          <w:b/>
          <w:i/>
          <w:lang w:eastAsia="ru-RU"/>
        </w:rPr>
        <w:t>В этой связи, увеличение роста стоимости заимствований на рынке кредитования, связанные с изменением процентных ставок, оценивается как низкая.</w:t>
      </w:r>
    </w:p>
    <w:p w14:paraId="57FC8F19" w14:textId="77777777" w:rsidR="00A275F7" w:rsidRPr="00A275F7" w:rsidRDefault="00A275F7" w:rsidP="00A275F7">
      <w:pPr>
        <w:spacing w:after="0" w:line="240" w:lineRule="auto"/>
        <w:ind w:firstLine="510"/>
        <w:jc w:val="both"/>
        <w:rPr>
          <w:rFonts w:ascii="Times New Roman" w:eastAsia="Times New Roman" w:hAnsi="Times New Roman" w:cs="Times New Roman"/>
          <w:b/>
          <w:i/>
          <w:lang w:eastAsia="ru-RU"/>
        </w:rPr>
      </w:pPr>
      <w:r w:rsidRPr="00A275F7">
        <w:rPr>
          <w:rFonts w:ascii="Times New Roman" w:eastAsia="Times New Roman" w:hAnsi="Times New Roman" w:cs="Times New Roman"/>
          <w:b/>
          <w:i/>
          <w:lang w:eastAsia="ru-RU"/>
        </w:rPr>
        <w:t xml:space="preserve">В целях минимизации последствий данного риска Общество проводит работу по взаимодействию с кредитными организациями (банками) на предмет не только привлечения заемных средств под минимальные проценты с максимально удобными условиями </w:t>
      </w:r>
      <w:r w:rsidRPr="00A275F7">
        <w:rPr>
          <w:rFonts w:ascii="Times New Roman" w:eastAsia="Times New Roman" w:hAnsi="Times New Roman" w:cs="Times New Roman"/>
          <w:b/>
          <w:i/>
          <w:lang w:eastAsia="ru-RU"/>
        </w:rPr>
        <w:lastRenderedPageBreak/>
        <w:t>заимствования (в том числе с помощью процедур конкурентного отбора кредиторов), но и путем переговоров на предмет снижения процентных ставок по существующим кредитным договорам.</w:t>
      </w:r>
    </w:p>
    <w:p w14:paraId="7B781816" w14:textId="77777777" w:rsidR="001121D7" w:rsidRPr="00690AAD" w:rsidRDefault="001121D7" w:rsidP="00A275F7">
      <w:pPr>
        <w:spacing w:after="0" w:line="240" w:lineRule="auto"/>
        <w:ind w:firstLine="510"/>
        <w:jc w:val="both"/>
        <w:rPr>
          <w:rFonts w:ascii="Times New Roman" w:eastAsia="Times New Roman" w:hAnsi="Times New Roman" w:cs="Times New Roman"/>
          <w:lang w:eastAsia="ru-RU"/>
        </w:rPr>
      </w:pPr>
    </w:p>
    <w:p w14:paraId="494110B5" w14:textId="77777777" w:rsidR="001121D7" w:rsidRPr="00690AAD" w:rsidRDefault="001121D7" w:rsidP="001121D7">
      <w:pPr>
        <w:spacing w:after="0" w:line="240" w:lineRule="auto"/>
        <w:ind w:firstLine="510"/>
        <w:jc w:val="both"/>
        <w:rPr>
          <w:rFonts w:ascii="Times New Roman" w:eastAsia="Times New Roman" w:hAnsi="Times New Roman" w:cs="Times New Roman"/>
          <w:b/>
          <w:lang w:eastAsia="ru-RU"/>
        </w:rPr>
      </w:pPr>
      <w:r w:rsidRPr="00690AAD">
        <w:rPr>
          <w:rFonts w:ascii="Times New Roman" w:eastAsia="Times New Roman" w:hAnsi="Times New Roman" w:cs="Times New Roman"/>
          <w:b/>
          <w:lang w:eastAsia="ru-RU"/>
        </w:rPr>
        <w:t>Риски, связанные с влиянием инфляции</w:t>
      </w:r>
    </w:p>
    <w:p w14:paraId="602ACE63" w14:textId="50A1E7D8" w:rsidR="001121D7" w:rsidRPr="00690AAD" w:rsidRDefault="001121D7" w:rsidP="001121D7">
      <w:pPr>
        <w:spacing w:after="0" w:line="240" w:lineRule="auto"/>
        <w:ind w:firstLine="510"/>
        <w:jc w:val="both"/>
        <w:rPr>
          <w:rFonts w:ascii="Times New Roman" w:eastAsia="Times New Roman" w:hAnsi="Times New Roman" w:cs="Times New Roman"/>
          <w:b/>
          <w:i/>
          <w:lang w:eastAsia="ru-RU"/>
        </w:rPr>
      </w:pPr>
      <w:r w:rsidRPr="00690AAD">
        <w:rPr>
          <w:rFonts w:ascii="Times New Roman" w:eastAsia="Times New Roman" w:hAnsi="Times New Roman" w:cs="Times New Roman"/>
          <w:b/>
          <w:i/>
          <w:lang w:eastAsia="ru-RU"/>
        </w:rPr>
        <w:t xml:space="preserve">Рост уровня инфляции способствует обесценению просроченной дебиторской задолженности </w:t>
      </w:r>
      <w:r w:rsidR="009A49ED">
        <w:rPr>
          <w:rFonts w:ascii="Times New Roman" w:eastAsia="Times New Roman" w:hAnsi="Times New Roman" w:cs="Times New Roman"/>
          <w:b/>
          <w:i/>
          <w:lang w:eastAsia="ru-RU"/>
        </w:rPr>
        <w:t>эмитента</w:t>
      </w:r>
      <w:r w:rsidRPr="00690AAD">
        <w:rPr>
          <w:rFonts w:ascii="Times New Roman" w:eastAsia="Times New Roman" w:hAnsi="Times New Roman" w:cs="Times New Roman"/>
          <w:b/>
          <w:i/>
          <w:lang w:eastAsia="ru-RU"/>
        </w:rPr>
        <w:t>, а также увеличению запланированных расходов в связи с ограничением их уровня утверждаемыми регулятором тарифно-балансовыми решениями на планируемый период.</w:t>
      </w:r>
    </w:p>
    <w:p w14:paraId="653C959D" w14:textId="77777777" w:rsidR="001121D7" w:rsidRPr="00690AAD" w:rsidRDefault="001121D7" w:rsidP="001121D7">
      <w:pPr>
        <w:spacing w:after="0" w:line="240" w:lineRule="auto"/>
        <w:ind w:firstLine="510"/>
        <w:jc w:val="both"/>
        <w:rPr>
          <w:rFonts w:ascii="Times New Roman" w:eastAsia="Times New Roman" w:hAnsi="Times New Roman" w:cs="Times New Roman"/>
          <w:b/>
          <w:i/>
          <w:color w:val="202020"/>
          <w:lang w:eastAsia="ru-RU"/>
        </w:rPr>
      </w:pPr>
      <w:r w:rsidRPr="00690AAD">
        <w:rPr>
          <w:rFonts w:ascii="Times New Roman" w:eastAsia="Times New Roman" w:hAnsi="Times New Roman" w:cs="Times New Roman"/>
          <w:b/>
          <w:i/>
          <w:color w:val="202020"/>
          <w:lang w:eastAsia="ru-RU"/>
        </w:rPr>
        <w:t xml:space="preserve">С целью минимизации инфляционных рисков и снижения их последствий Общество проводит взвешенную финансово-кредитную политику, уделяя особое внимание существующим договорным отношениям с покупателями с целью сокращения объемов дебиторской задолженности. Однако комплекс проводимых Обществом мероприятий по работе с дебиторской задолженностью не ограничивается только лишь мероприятиями, проводимыми самим Обществом, но и не будет эффективен без поддержки региональных и муниципальных органов исполнительной власти регионов </w:t>
      </w:r>
      <w:proofErr w:type="gramStart"/>
      <w:r w:rsidRPr="00690AAD">
        <w:rPr>
          <w:rFonts w:ascii="Times New Roman" w:eastAsia="Times New Roman" w:hAnsi="Times New Roman" w:cs="Times New Roman"/>
          <w:b/>
          <w:i/>
          <w:color w:val="202020"/>
          <w:lang w:eastAsia="ru-RU"/>
        </w:rPr>
        <w:t>Северо-Кавказского</w:t>
      </w:r>
      <w:proofErr w:type="gramEnd"/>
      <w:r w:rsidRPr="00690AAD">
        <w:rPr>
          <w:rFonts w:ascii="Times New Roman" w:eastAsia="Times New Roman" w:hAnsi="Times New Roman" w:cs="Times New Roman"/>
          <w:b/>
          <w:i/>
          <w:color w:val="202020"/>
          <w:lang w:eastAsia="ru-RU"/>
        </w:rPr>
        <w:t xml:space="preserve"> Федерального округа. Для этих целей работа Общества ориентирована на максимальное взаимодействие с органами власти. </w:t>
      </w:r>
    </w:p>
    <w:p w14:paraId="60448638" w14:textId="77777777" w:rsidR="001121D7" w:rsidRPr="00690AAD" w:rsidRDefault="001121D7" w:rsidP="001121D7">
      <w:pPr>
        <w:autoSpaceDE w:val="0"/>
        <w:autoSpaceDN w:val="0"/>
        <w:adjustRightInd w:val="0"/>
        <w:spacing w:after="0" w:line="240" w:lineRule="auto"/>
        <w:ind w:firstLine="510"/>
        <w:jc w:val="both"/>
        <w:rPr>
          <w:rFonts w:ascii="Times New Roman" w:hAnsi="Times New Roman" w:cs="Times New Roman"/>
        </w:rPr>
      </w:pPr>
    </w:p>
    <w:p w14:paraId="3FDDF88C" w14:textId="77777777" w:rsidR="001121D7" w:rsidRPr="00280E41" w:rsidRDefault="001121D7" w:rsidP="001121D7">
      <w:pPr>
        <w:autoSpaceDE w:val="0"/>
        <w:autoSpaceDN w:val="0"/>
        <w:adjustRightInd w:val="0"/>
        <w:spacing w:after="0" w:line="240" w:lineRule="auto"/>
        <w:ind w:firstLine="539"/>
        <w:jc w:val="both"/>
        <w:outlineLvl w:val="3"/>
        <w:rPr>
          <w:rFonts w:ascii="Times New Roman" w:hAnsi="Times New Roman" w:cs="Times New Roman"/>
        </w:rPr>
      </w:pPr>
      <w:r w:rsidRPr="00280E41">
        <w:rPr>
          <w:rFonts w:ascii="Times New Roman" w:hAnsi="Times New Roman" w:cs="Times New Roman"/>
        </w:rPr>
        <w:t>1.9.4. Правовые риски</w:t>
      </w:r>
    </w:p>
    <w:p w14:paraId="4194E368" w14:textId="6E4825C7" w:rsidR="001121D7" w:rsidRPr="00690AAD" w:rsidRDefault="001121D7" w:rsidP="001121D7">
      <w:pPr>
        <w:spacing w:after="0" w:line="240" w:lineRule="auto"/>
        <w:ind w:firstLine="510"/>
        <w:jc w:val="both"/>
        <w:rPr>
          <w:rFonts w:ascii="Times New Roman" w:eastAsia="Times New Roman" w:hAnsi="Times New Roman" w:cs="Times New Roman"/>
          <w:b/>
          <w:i/>
          <w:lang w:eastAsia="ru-RU"/>
        </w:rPr>
      </w:pPr>
      <w:r w:rsidRPr="00690AAD">
        <w:rPr>
          <w:rFonts w:ascii="Times New Roman" w:eastAsia="Times New Roman" w:hAnsi="Times New Roman" w:cs="Times New Roman"/>
          <w:b/>
          <w:i/>
          <w:lang w:eastAsia="ru-RU"/>
        </w:rPr>
        <w:t xml:space="preserve">Для минимизации правовых рисков </w:t>
      </w:r>
      <w:r w:rsidR="00A275F7">
        <w:rPr>
          <w:rFonts w:ascii="Times New Roman" w:eastAsia="Times New Roman" w:hAnsi="Times New Roman" w:cs="Times New Roman"/>
          <w:b/>
          <w:i/>
          <w:lang w:eastAsia="ru-RU"/>
        </w:rPr>
        <w:t>эмитент</w:t>
      </w:r>
      <w:r w:rsidR="00A275F7" w:rsidRPr="00690AAD">
        <w:rPr>
          <w:rFonts w:ascii="Times New Roman" w:eastAsia="Times New Roman" w:hAnsi="Times New Roman" w:cs="Times New Roman"/>
          <w:b/>
          <w:i/>
          <w:lang w:eastAsia="ru-RU"/>
        </w:rPr>
        <w:t xml:space="preserve"> </w:t>
      </w:r>
      <w:r w:rsidRPr="00690AAD">
        <w:rPr>
          <w:rFonts w:ascii="Times New Roman" w:eastAsia="Times New Roman" w:hAnsi="Times New Roman" w:cs="Times New Roman"/>
          <w:b/>
          <w:i/>
          <w:lang w:eastAsia="ru-RU"/>
        </w:rPr>
        <w:t>строит свою деятельность в соответствии с действующим налоговым, гражданским, антимонопольным, природоохранным и иными отраслями законодательства, отслеживает и своевременно реагирует на их изменения.</w:t>
      </w:r>
    </w:p>
    <w:p w14:paraId="07E4F0BD" w14:textId="77777777" w:rsidR="001121D7" w:rsidRPr="00690AAD" w:rsidRDefault="001121D7" w:rsidP="001121D7">
      <w:pPr>
        <w:spacing w:after="0" w:line="240" w:lineRule="auto"/>
        <w:ind w:firstLine="510"/>
        <w:jc w:val="both"/>
        <w:rPr>
          <w:rFonts w:ascii="Times New Roman" w:eastAsia="Times New Roman" w:hAnsi="Times New Roman" w:cs="Times New Roman"/>
          <w:lang w:eastAsia="ru-RU"/>
        </w:rPr>
      </w:pPr>
    </w:p>
    <w:p w14:paraId="74F441F9" w14:textId="77777777" w:rsidR="001121D7" w:rsidRPr="00690AAD" w:rsidRDefault="001121D7" w:rsidP="001121D7">
      <w:pPr>
        <w:spacing w:after="0" w:line="240" w:lineRule="auto"/>
        <w:ind w:firstLine="510"/>
        <w:jc w:val="both"/>
        <w:rPr>
          <w:rFonts w:ascii="Times New Roman" w:eastAsia="Times New Roman" w:hAnsi="Times New Roman" w:cs="Times New Roman"/>
          <w:b/>
          <w:lang w:eastAsia="ru-RU"/>
        </w:rPr>
      </w:pPr>
      <w:r w:rsidRPr="00690AAD">
        <w:rPr>
          <w:rFonts w:ascii="Times New Roman" w:eastAsia="Times New Roman" w:hAnsi="Times New Roman" w:cs="Times New Roman"/>
          <w:b/>
          <w:lang w:eastAsia="ru-RU"/>
        </w:rPr>
        <w:t>Риски, связанные с изменением валютного регулирования, правил таможенного контроля и пошлин</w:t>
      </w:r>
    </w:p>
    <w:p w14:paraId="5993D9F4" w14:textId="1421DAB5" w:rsidR="001121D7" w:rsidRPr="00690AAD" w:rsidRDefault="00A275F7" w:rsidP="001121D7">
      <w:pPr>
        <w:spacing w:after="0" w:line="240" w:lineRule="auto"/>
        <w:ind w:firstLine="510"/>
        <w:jc w:val="both"/>
        <w:rPr>
          <w:rFonts w:ascii="Times New Roman" w:eastAsia="Times New Roman" w:hAnsi="Times New Roman" w:cs="Times New Roman"/>
          <w:b/>
          <w:i/>
          <w:lang w:eastAsia="ru-RU"/>
        </w:rPr>
      </w:pPr>
      <w:r>
        <w:rPr>
          <w:rFonts w:ascii="Times New Roman" w:eastAsia="Times New Roman" w:hAnsi="Times New Roman" w:cs="Times New Roman"/>
          <w:b/>
          <w:i/>
          <w:lang w:eastAsia="ru-RU"/>
        </w:rPr>
        <w:t>Э</w:t>
      </w:r>
      <w:r w:rsidR="001121D7" w:rsidRPr="00690AAD">
        <w:rPr>
          <w:rFonts w:ascii="Times New Roman" w:eastAsia="Times New Roman" w:hAnsi="Times New Roman" w:cs="Times New Roman"/>
          <w:b/>
          <w:i/>
          <w:lang w:eastAsia="ru-RU"/>
        </w:rPr>
        <w:t>митент не осуществляет деятельности на внешнем рынке. Все обязательства эмитента выражены в национальной валюте Российской Федерации. В этой связи изменения валютного и таможенного законодательства Российской Федерации не затрагивают деятельность эмитента и, следовательно, не влекут за собой никаких рисков.</w:t>
      </w:r>
    </w:p>
    <w:p w14:paraId="181D4015" w14:textId="77777777" w:rsidR="001121D7" w:rsidRPr="00690AAD" w:rsidRDefault="001121D7" w:rsidP="001121D7">
      <w:pPr>
        <w:spacing w:after="0" w:line="240" w:lineRule="auto"/>
        <w:ind w:firstLine="510"/>
        <w:jc w:val="both"/>
        <w:rPr>
          <w:rFonts w:ascii="Times New Roman" w:eastAsia="Times New Roman" w:hAnsi="Times New Roman" w:cs="Times New Roman"/>
          <w:lang w:eastAsia="ru-RU"/>
        </w:rPr>
      </w:pPr>
    </w:p>
    <w:p w14:paraId="35302252" w14:textId="77777777" w:rsidR="001121D7" w:rsidRPr="00690AAD" w:rsidRDefault="001121D7" w:rsidP="001121D7">
      <w:pPr>
        <w:spacing w:after="0" w:line="240" w:lineRule="auto"/>
        <w:ind w:firstLine="510"/>
        <w:jc w:val="both"/>
        <w:rPr>
          <w:rFonts w:ascii="Times New Roman" w:eastAsia="Times New Roman" w:hAnsi="Times New Roman" w:cs="Times New Roman"/>
          <w:b/>
          <w:lang w:eastAsia="ru-RU"/>
        </w:rPr>
      </w:pPr>
      <w:r w:rsidRPr="00690AAD">
        <w:rPr>
          <w:rFonts w:ascii="Times New Roman" w:eastAsia="Times New Roman" w:hAnsi="Times New Roman" w:cs="Times New Roman"/>
          <w:b/>
          <w:lang w:eastAsia="ru-RU"/>
        </w:rPr>
        <w:t>Риски, связанные с изменением налогового законодательства</w:t>
      </w:r>
    </w:p>
    <w:p w14:paraId="12A18294" w14:textId="6CAC0141" w:rsidR="001121D7" w:rsidRPr="00690AAD" w:rsidRDefault="00383A83" w:rsidP="001121D7">
      <w:pPr>
        <w:spacing w:after="0" w:line="240" w:lineRule="auto"/>
        <w:ind w:firstLine="510"/>
        <w:jc w:val="both"/>
        <w:rPr>
          <w:rFonts w:ascii="Times New Roman" w:eastAsia="Times New Roman" w:hAnsi="Times New Roman" w:cs="Times New Roman"/>
          <w:b/>
          <w:i/>
          <w:lang w:eastAsia="ru-RU"/>
        </w:rPr>
      </w:pPr>
      <w:r>
        <w:rPr>
          <w:rFonts w:ascii="Times New Roman" w:eastAsia="Times New Roman" w:hAnsi="Times New Roman" w:cs="Times New Roman"/>
          <w:b/>
          <w:i/>
          <w:lang w:eastAsia="ru-RU"/>
        </w:rPr>
        <w:t>Э</w:t>
      </w:r>
      <w:r w:rsidR="001121D7" w:rsidRPr="00690AAD">
        <w:rPr>
          <w:rFonts w:ascii="Times New Roman" w:eastAsia="Times New Roman" w:hAnsi="Times New Roman" w:cs="Times New Roman"/>
          <w:b/>
          <w:i/>
          <w:lang w:eastAsia="ru-RU"/>
        </w:rPr>
        <w:t xml:space="preserve">митент в своей хозяйственной деятельности </w:t>
      </w:r>
      <w:r w:rsidR="00740052" w:rsidRPr="00690AAD">
        <w:rPr>
          <w:rFonts w:ascii="Times New Roman" w:eastAsia="Times New Roman" w:hAnsi="Times New Roman" w:cs="Times New Roman"/>
          <w:b/>
          <w:i/>
          <w:lang w:eastAsia="ru-RU"/>
        </w:rPr>
        <w:t>явля</w:t>
      </w:r>
      <w:r w:rsidR="00740052">
        <w:rPr>
          <w:rFonts w:ascii="Times New Roman" w:eastAsia="Times New Roman" w:hAnsi="Times New Roman" w:cs="Times New Roman"/>
          <w:b/>
          <w:i/>
          <w:lang w:eastAsia="ru-RU"/>
        </w:rPr>
        <w:t>ется</w:t>
      </w:r>
      <w:r w:rsidR="00740052" w:rsidRPr="00690AAD">
        <w:rPr>
          <w:rFonts w:ascii="Times New Roman" w:eastAsia="Times New Roman" w:hAnsi="Times New Roman" w:cs="Times New Roman"/>
          <w:b/>
          <w:i/>
          <w:lang w:eastAsia="ru-RU"/>
        </w:rPr>
        <w:t xml:space="preserve"> участник</w:t>
      </w:r>
      <w:r w:rsidR="00740052">
        <w:rPr>
          <w:rFonts w:ascii="Times New Roman" w:eastAsia="Times New Roman" w:hAnsi="Times New Roman" w:cs="Times New Roman"/>
          <w:b/>
          <w:i/>
          <w:lang w:eastAsia="ru-RU"/>
        </w:rPr>
        <w:t>ом</w:t>
      </w:r>
      <w:r w:rsidR="00740052" w:rsidRPr="00690AAD">
        <w:rPr>
          <w:rFonts w:ascii="Times New Roman" w:eastAsia="Times New Roman" w:hAnsi="Times New Roman" w:cs="Times New Roman"/>
          <w:b/>
          <w:i/>
          <w:lang w:eastAsia="ru-RU"/>
        </w:rPr>
        <w:t xml:space="preserve"> </w:t>
      </w:r>
      <w:r w:rsidR="001121D7" w:rsidRPr="00690AAD">
        <w:rPr>
          <w:rFonts w:ascii="Times New Roman" w:eastAsia="Times New Roman" w:hAnsi="Times New Roman" w:cs="Times New Roman"/>
          <w:b/>
          <w:i/>
          <w:lang w:eastAsia="ru-RU"/>
        </w:rPr>
        <w:t>налоговых отношений. Рисками, связанными с изменением налогового законодательства, являются:</w:t>
      </w:r>
    </w:p>
    <w:p w14:paraId="591B12A0" w14:textId="77777777" w:rsidR="001121D7" w:rsidRPr="00690AAD" w:rsidRDefault="001121D7" w:rsidP="001121D7">
      <w:pPr>
        <w:numPr>
          <w:ilvl w:val="0"/>
          <w:numId w:val="26"/>
        </w:numPr>
        <w:spacing w:after="0" w:line="240" w:lineRule="auto"/>
        <w:ind w:left="0" w:firstLine="510"/>
        <w:jc w:val="both"/>
        <w:rPr>
          <w:rFonts w:ascii="Times New Roman" w:eastAsia="Times New Roman" w:hAnsi="Times New Roman" w:cs="Times New Roman"/>
          <w:b/>
          <w:i/>
          <w:lang w:eastAsia="ru-RU"/>
        </w:rPr>
      </w:pPr>
      <w:r w:rsidRPr="00690AAD">
        <w:rPr>
          <w:rFonts w:ascii="Times New Roman" w:eastAsia="Times New Roman" w:hAnsi="Times New Roman" w:cs="Times New Roman"/>
          <w:b/>
          <w:i/>
          <w:lang w:eastAsia="ru-RU"/>
        </w:rPr>
        <w:t>внесение изменений или дополнений в акты законодательства о налогах и сборах, касающихся увеличения налоговых ставок;</w:t>
      </w:r>
    </w:p>
    <w:p w14:paraId="7EA65A10" w14:textId="77777777" w:rsidR="001121D7" w:rsidRPr="00690AAD" w:rsidRDefault="001121D7" w:rsidP="001121D7">
      <w:pPr>
        <w:numPr>
          <w:ilvl w:val="0"/>
          <w:numId w:val="26"/>
        </w:numPr>
        <w:spacing w:after="0" w:line="240" w:lineRule="auto"/>
        <w:ind w:left="0" w:firstLine="510"/>
        <w:jc w:val="both"/>
        <w:rPr>
          <w:rFonts w:ascii="Times New Roman" w:eastAsia="Times New Roman" w:hAnsi="Times New Roman" w:cs="Times New Roman"/>
          <w:b/>
          <w:i/>
          <w:lang w:eastAsia="ru-RU"/>
        </w:rPr>
      </w:pPr>
      <w:r w:rsidRPr="00690AAD">
        <w:rPr>
          <w:rFonts w:ascii="Times New Roman" w:eastAsia="Times New Roman" w:hAnsi="Times New Roman" w:cs="Times New Roman"/>
          <w:b/>
          <w:i/>
          <w:lang w:eastAsia="ru-RU"/>
        </w:rPr>
        <w:t>введение новых видов налогов.</w:t>
      </w:r>
    </w:p>
    <w:p w14:paraId="4EDA2520" w14:textId="1DB90098" w:rsidR="001121D7" w:rsidRPr="00690AAD" w:rsidRDefault="001121D7" w:rsidP="001121D7">
      <w:pPr>
        <w:spacing w:after="0" w:line="240" w:lineRule="auto"/>
        <w:ind w:firstLine="510"/>
        <w:jc w:val="both"/>
        <w:rPr>
          <w:rFonts w:ascii="Times New Roman" w:eastAsia="Times New Roman" w:hAnsi="Times New Roman" w:cs="Times New Roman"/>
          <w:b/>
          <w:i/>
          <w:lang w:eastAsia="ru-RU"/>
        </w:rPr>
      </w:pPr>
      <w:r w:rsidRPr="00690AAD">
        <w:rPr>
          <w:rFonts w:ascii="Times New Roman" w:eastAsia="Times New Roman" w:hAnsi="Times New Roman" w:cs="Times New Roman"/>
          <w:b/>
          <w:i/>
          <w:lang w:eastAsia="ru-RU"/>
        </w:rPr>
        <w:t>Изменения в налоговом законодательстве могут привести к росту налоговых платежей и как следствие – снижению чистой прибыли эмитента.</w:t>
      </w:r>
    </w:p>
    <w:p w14:paraId="21CF2CA5" w14:textId="5D5882EF" w:rsidR="001121D7" w:rsidRPr="00690AAD" w:rsidRDefault="001121D7" w:rsidP="001121D7">
      <w:pPr>
        <w:spacing w:after="0" w:line="240" w:lineRule="auto"/>
        <w:ind w:firstLine="510"/>
        <w:jc w:val="both"/>
        <w:rPr>
          <w:rFonts w:ascii="Times New Roman" w:eastAsia="Times New Roman" w:hAnsi="Times New Roman" w:cs="Times New Roman"/>
          <w:b/>
          <w:i/>
          <w:lang w:eastAsia="ru-RU"/>
        </w:rPr>
      </w:pPr>
      <w:r w:rsidRPr="00690AAD">
        <w:rPr>
          <w:rFonts w:ascii="Times New Roman" w:eastAsia="Times New Roman" w:hAnsi="Times New Roman" w:cs="Times New Roman"/>
          <w:b/>
          <w:i/>
          <w:lang w:eastAsia="ru-RU"/>
        </w:rPr>
        <w:t>Такие мероприятия, как мониторинг судебной практики в области налогового законодательства, повышение квалификации сотрудников, участвующих в расчете налоговых обязательств, а также осуществление контроля полноты начисления налоговых обязательств и сроками уплаты, позволяют рассматривать данный риск как минимальный для эмитента в рамках деятельности добросовестного налогоплательщика.</w:t>
      </w:r>
    </w:p>
    <w:p w14:paraId="23F07EA0" w14:textId="77777777" w:rsidR="001121D7" w:rsidRPr="00690AAD" w:rsidRDefault="001121D7" w:rsidP="001121D7">
      <w:pPr>
        <w:spacing w:after="0" w:line="240" w:lineRule="auto"/>
        <w:ind w:firstLine="510"/>
        <w:rPr>
          <w:rFonts w:ascii="Times New Roman" w:eastAsia="Times New Roman" w:hAnsi="Times New Roman" w:cs="Times New Roman"/>
          <w:lang w:eastAsia="ru-RU"/>
        </w:rPr>
      </w:pPr>
    </w:p>
    <w:p w14:paraId="5C367AF1" w14:textId="77777777" w:rsidR="001121D7" w:rsidRPr="00690AAD" w:rsidRDefault="001121D7" w:rsidP="001121D7">
      <w:pPr>
        <w:spacing w:after="0" w:line="240" w:lineRule="auto"/>
        <w:ind w:firstLine="510"/>
        <w:jc w:val="both"/>
        <w:rPr>
          <w:rFonts w:ascii="Times New Roman" w:eastAsia="Times New Roman" w:hAnsi="Times New Roman" w:cs="Times New Roman"/>
          <w:b/>
          <w:lang w:eastAsia="ru-RU"/>
        </w:rPr>
      </w:pPr>
      <w:r w:rsidRPr="00690AAD">
        <w:rPr>
          <w:rFonts w:ascii="Times New Roman" w:eastAsia="Times New Roman" w:hAnsi="Times New Roman" w:cs="Times New Roman"/>
          <w:b/>
          <w:lang w:eastAsia="ru-RU"/>
        </w:rPr>
        <w:t>Риски, связанные с изменением требований по лицензированию основной деятельности эмитента либо лицензированию прав пользования объектами, нахождение которых в обороте ограничено (включая природные ресурсы)</w:t>
      </w:r>
    </w:p>
    <w:p w14:paraId="68C88C12" w14:textId="77FC7AD4" w:rsidR="001121D7" w:rsidRPr="00690AAD" w:rsidRDefault="001121D7">
      <w:pPr>
        <w:spacing w:after="0" w:line="240" w:lineRule="auto"/>
        <w:ind w:firstLine="510"/>
        <w:jc w:val="both"/>
        <w:rPr>
          <w:rFonts w:ascii="Times New Roman" w:eastAsia="Times New Roman" w:hAnsi="Times New Roman" w:cs="Times New Roman"/>
          <w:lang w:eastAsia="ru-RU"/>
        </w:rPr>
      </w:pPr>
      <w:r w:rsidRPr="00690AAD">
        <w:rPr>
          <w:rFonts w:ascii="Times New Roman" w:eastAsia="Times New Roman" w:hAnsi="Times New Roman" w:cs="Times New Roman"/>
          <w:b/>
          <w:i/>
          <w:lang w:eastAsia="ru-RU"/>
        </w:rPr>
        <w:t>В соответствии с действующим законодательством РФ основные виды деятельности, осуществляемые Обществом (передача и распределение электроэнергии, технологическое присоединение) не подлежат лицензированию. В этой связи риски, связанные с лицензированием основной деятельности, не актуальны для Общества.</w:t>
      </w:r>
    </w:p>
    <w:p w14:paraId="70B2817A" w14:textId="77777777" w:rsidR="001121D7" w:rsidRPr="00690AAD" w:rsidRDefault="001121D7" w:rsidP="001121D7">
      <w:pPr>
        <w:spacing w:after="0" w:line="240" w:lineRule="auto"/>
        <w:ind w:firstLine="510"/>
        <w:jc w:val="both"/>
        <w:rPr>
          <w:rFonts w:ascii="Times New Roman" w:eastAsia="Times New Roman" w:hAnsi="Times New Roman" w:cs="Times New Roman"/>
          <w:b/>
          <w:lang w:eastAsia="ru-RU"/>
        </w:rPr>
      </w:pPr>
      <w:r w:rsidRPr="00690AAD">
        <w:rPr>
          <w:rFonts w:ascii="Times New Roman" w:eastAsia="Times New Roman" w:hAnsi="Times New Roman" w:cs="Times New Roman"/>
          <w:b/>
          <w:lang w:eastAsia="ru-RU"/>
        </w:rPr>
        <w:t>Риски, связанные с изменением судебной практики по вопросам, связанным с деятельностью эмитента</w:t>
      </w:r>
    </w:p>
    <w:p w14:paraId="0B1E1797" w14:textId="27A4021D" w:rsidR="001121D7" w:rsidRPr="00690AAD" w:rsidRDefault="001121D7" w:rsidP="001121D7">
      <w:pPr>
        <w:spacing w:after="0" w:line="240" w:lineRule="auto"/>
        <w:ind w:firstLine="510"/>
        <w:jc w:val="both"/>
        <w:rPr>
          <w:rFonts w:ascii="Times New Roman" w:eastAsia="Times New Roman" w:hAnsi="Times New Roman" w:cs="Times New Roman"/>
          <w:b/>
          <w:i/>
          <w:lang w:eastAsia="ru-RU"/>
        </w:rPr>
      </w:pPr>
      <w:r w:rsidRPr="00690AAD">
        <w:rPr>
          <w:rFonts w:ascii="Times New Roman" w:eastAsia="Times New Roman" w:hAnsi="Times New Roman" w:cs="Times New Roman"/>
          <w:b/>
          <w:i/>
          <w:lang w:eastAsia="ru-RU"/>
        </w:rPr>
        <w:lastRenderedPageBreak/>
        <w:t>Все осуществляемые хозяйственные операции проходят предварительную правовую экспертизу на соответствие действующему законодательству и интересам эмитента.</w:t>
      </w:r>
    </w:p>
    <w:p w14:paraId="1C7BAF7C" w14:textId="59F1CC9A" w:rsidR="001121D7" w:rsidRPr="00690AAD" w:rsidRDefault="001121D7" w:rsidP="001121D7">
      <w:pPr>
        <w:spacing w:after="0" w:line="240" w:lineRule="auto"/>
        <w:ind w:firstLine="510"/>
        <w:jc w:val="both"/>
        <w:rPr>
          <w:rFonts w:ascii="Times New Roman" w:eastAsia="Times New Roman" w:hAnsi="Times New Roman" w:cs="Times New Roman"/>
          <w:b/>
          <w:i/>
          <w:lang w:eastAsia="ru-RU"/>
        </w:rPr>
      </w:pPr>
      <w:r w:rsidRPr="00690AAD">
        <w:rPr>
          <w:rFonts w:ascii="Times New Roman" w:eastAsia="Times New Roman" w:hAnsi="Times New Roman" w:cs="Times New Roman"/>
          <w:b/>
          <w:i/>
          <w:lang w:eastAsia="ru-RU"/>
        </w:rPr>
        <w:t>Несмотря на специфику правового регулирования и комплексный характер энергетического законодательства, существует множество пробелов, недостатков, противоречий в уже принятых нормативных актах, что может негативно отразиться на формировании судебной практики и, как следствие, деятельности эмитента.</w:t>
      </w:r>
    </w:p>
    <w:p w14:paraId="5007E14B" w14:textId="77777777" w:rsidR="001121D7" w:rsidRPr="00690AAD" w:rsidRDefault="001121D7" w:rsidP="001121D7">
      <w:pPr>
        <w:spacing w:after="0" w:line="240" w:lineRule="auto"/>
        <w:ind w:firstLine="510"/>
        <w:jc w:val="both"/>
        <w:rPr>
          <w:rFonts w:ascii="Times New Roman" w:eastAsia="Times New Roman" w:hAnsi="Times New Roman" w:cs="Times New Roman"/>
          <w:b/>
          <w:i/>
          <w:lang w:eastAsia="ru-RU"/>
        </w:rPr>
      </w:pPr>
      <w:r w:rsidRPr="00690AAD">
        <w:rPr>
          <w:rFonts w:ascii="Times New Roman" w:eastAsia="Times New Roman" w:hAnsi="Times New Roman" w:cs="Times New Roman"/>
          <w:b/>
          <w:i/>
          <w:lang w:eastAsia="ru-RU"/>
        </w:rPr>
        <w:t xml:space="preserve">В будущем Общество продолжит направлять усилия на формирование положительной судебной практики по спорным вопросам, связанным с разночтением норм законодательства </w:t>
      </w:r>
      <w:proofErr w:type="spellStart"/>
      <w:r w:rsidRPr="00690AAD">
        <w:rPr>
          <w:rFonts w:ascii="Times New Roman" w:eastAsia="Times New Roman" w:hAnsi="Times New Roman" w:cs="Times New Roman"/>
          <w:b/>
          <w:i/>
          <w:lang w:eastAsia="ru-RU"/>
        </w:rPr>
        <w:t>правоприменителями</w:t>
      </w:r>
      <w:proofErr w:type="spellEnd"/>
      <w:r w:rsidRPr="00690AAD">
        <w:rPr>
          <w:rFonts w:ascii="Times New Roman" w:eastAsia="Times New Roman" w:hAnsi="Times New Roman" w:cs="Times New Roman"/>
          <w:b/>
          <w:i/>
          <w:lang w:eastAsia="ru-RU"/>
        </w:rPr>
        <w:t>.</w:t>
      </w:r>
    </w:p>
    <w:p w14:paraId="595ACB64" w14:textId="77777777" w:rsidR="001121D7" w:rsidRPr="00690AAD" w:rsidRDefault="001121D7" w:rsidP="001121D7">
      <w:pPr>
        <w:spacing w:after="0" w:line="240" w:lineRule="auto"/>
        <w:ind w:firstLine="510"/>
        <w:jc w:val="both"/>
        <w:rPr>
          <w:rFonts w:ascii="Times New Roman" w:eastAsia="Times New Roman" w:hAnsi="Times New Roman" w:cs="Times New Roman"/>
          <w:lang w:eastAsia="ru-RU"/>
        </w:rPr>
      </w:pPr>
    </w:p>
    <w:p w14:paraId="0B39B0AB" w14:textId="77777777" w:rsidR="001121D7" w:rsidRPr="00280E41" w:rsidRDefault="001121D7" w:rsidP="001121D7">
      <w:pPr>
        <w:autoSpaceDE w:val="0"/>
        <w:autoSpaceDN w:val="0"/>
        <w:adjustRightInd w:val="0"/>
        <w:spacing w:after="0" w:line="240" w:lineRule="auto"/>
        <w:ind w:firstLine="539"/>
        <w:jc w:val="both"/>
        <w:outlineLvl w:val="3"/>
        <w:rPr>
          <w:rFonts w:ascii="Times New Roman" w:hAnsi="Times New Roman" w:cs="Times New Roman"/>
        </w:rPr>
      </w:pPr>
      <w:r w:rsidRPr="00280E41">
        <w:rPr>
          <w:rFonts w:ascii="Times New Roman" w:hAnsi="Times New Roman" w:cs="Times New Roman"/>
        </w:rPr>
        <w:t>1.9.5. Риск потери деловой репутации (</w:t>
      </w:r>
      <w:proofErr w:type="spellStart"/>
      <w:r w:rsidRPr="00280E41">
        <w:rPr>
          <w:rFonts w:ascii="Times New Roman" w:hAnsi="Times New Roman" w:cs="Times New Roman"/>
        </w:rPr>
        <w:t>репутационный</w:t>
      </w:r>
      <w:proofErr w:type="spellEnd"/>
      <w:r w:rsidRPr="00280E41">
        <w:rPr>
          <w:rFonts w:ascii="Times New Roman" w:hAnsi="Times New Roman" w:cs="Times New Roman"/>
        </w:rPr>
        <w:t xml:space="preserve"> риск)</w:t>
      </w:r>
    </w:p>
    <w:p w14:paraId="3F3B54D5" w14:textId="2B4AF8D6" w:rsidR="001121D7" w:rsidRPr="00690AAD" w:rsidRDefault="001121D7" w:rsidP="001121D7">
      <w:pPr>
        <w:autoSpaceDE w:val="0"/>
        <w:autoSpaceDN w:val="0"/>
        <w:adjustRightInd w:val="0"/>
        <w:spacing w:after="0" w:line="240" w:lineRule="auto"/>
        <w:ind w:firstLine="510"/>
        <w:jc w:val="both"/>
        <w:rPr>
          <w:rFonts w:ascii="Times New Roman" w:eastAsia="Times New Roman" w:hAnsi="Times New Roman" w:cs="Times New Roman"/>
          <w:b/>
          <w:i/>
          <w:szCs w:val="26"/>
          <w:shd w:val="clear" w:color="auto" w:fill="FFFFFF"/>
          <w:lang w:eastAsia="ru-RU"/>
        </w:rPr>
      </w:pPr>
      <w:r w:rsidRPr="00690AAD">
        <w:rPr>
          <w:rFonts w:ascii="Times New Roman" w:eastAsia="Times New Roman" w:hAnsi="Times New Roman" w:cs="Times New Roman"/>
          <w:b/>
          <w:i/>
          <w:szCs w:val="26"/>
          <w:shd w:val="clear" w:color="auto" w:fill="FFFFFF"/>
          <w:lang w:eastAsia="ru-RU"/>
        </w:rPr>
        <w:t>Для данной категории актуален риск, возникающий вследствие публичного представления информации, не согласованной с профильным подразделением Общества, отвечающим за информационную политику. Следствием некорректного и несогласованного взаимодействия с медиа-пространством и паблик-сообществом могут стать ухудшение деловой репутации Общества, снижение рыночной капитализации, принятие кадровых решений в отношении менеджмента. С целью минимизации данного риска, формирования положительной деловой репутации и позитивного имиджа Общества соблюдаются требования приказа ПАО «Россети» от 06.0</w:t>
      </w:r>
      <w:r w:rsidR="00381A43">
        <w:rPr>
          <w:rFonts w:ascii="Times New Roman" w:eastAsia="Times New Roman" w:hAnsi="Times New Roman" w:cs="Times New Roman"/>
          <w:b/>
          <w:i/>
          <w:szCs w:val="26"/>
          <w:shd w:val="clear" w:color="auto" w:fill="FFFFFF"/>
          <w:lang w:eastAsia="ru-RU"/>
        </w:rPr>
        <w:t>2</w:t>
      </w:r>
      <w:r w:rsidRPr="00690AAD">
        <w:rPr>
          <w:rFonts w:ascii="Times New Roman" w:eastAsia="Times New Roman" w:hAnsi="Times New Roman" w:cs="Times New Roman"/>
          <w:b/>
          <w:i/>
          <w:szCs w:val="26"/>
          <w:shd w:val="clear" w:color="auto" w:fill="FFFFFF"/>
          <w:lang w:eastAsia="ru-RU"/>
        </w:rPr>
        <w:t>.202</w:t>
      </w:r>
      <w:r w:rsidR="00381A43">
        <w:rPr>
          <w:rFonts w:ascii="Times New Roman" w:eastAsia="Times New Roman" w:hAnsi="Times New Roman" w:cs="Times New Roman"/>
          <w:b/>
          <w:i/>
          <w:szCs w:val="26"/>
          <w:shd w:val="clear" w:color="auto" w:fill="FFFFFF"/>
          <w:lang w:eastAsia="ru-RU"/>
        </w:rPr>
        <w:t>5</w:t>
      </w:r>
      <w:r w:rsidRPr="00690AAD">
        <w:rPr>
          <w:rFonts w:ascii="Times New Roman" w:eastAsia="Times New Roman" w:hAnsi="Times New Roman" w:cs="Times New Roman"/>
          <w:b/>
          <w:i/>
          <w:szCs w:val="26"/>
          <w:shd w:val="clear" w:color="auto" w:fill="FFFFFF"/>
          <w:lang w:eastAsia="ru-RU"/>
        </w:rPr>
        <w:t xml:space="preserve"> № </w:t>
      </w:r>
      <w:r w:rsidR="00381A43">
        <w:rPr>
          <w:rFonts w:ascii="Times New Roman" w:eastAsia="Times New Roman" w:hAnsi="Times New Roman" w:cs="Times New Roman"/>
          <w:b/>
          <w:i/>
          <w:szCs w:val="26"/>
          <w:shd w:val="clear" w:color="auto" w:fill="FFFFFF"/>
          <w:lang w:eastAsia="ru-RU"/>
        </w:rPr>
        <w:t>65</w:t>
      </w:r>
      <w:r w:rsidRPr="00690AAD">
        <w:rPr>
          <w:rFonts w:ascii="Times New Roman" w:eastAsia="Times New Roman" w:hAnsi="Times New Roman" w:cs="Times New Roman"/>
          <w:b/>
          <w:i/>
          <w:szCs w:val="26"/>
          <w:shd w:val="clear" w:color="auto" w:fill="FFFFFF"/>
          <w:lang w:eastAsia="ru-RU"/>
        </w:rPr>
        <w:t xml:space="preserve"> «О единой коммуникационной политике группы компаний «Россети» и приказа ПАО «Россети Северный Кавказ» от </w:t>
      </w:r>
      <w:r w:rsidR="00381A43">
        <w:rPr>
          <w:rFonts w:ascii="Times New Roman" w:eastAsia="Times New Roman" w:hAnsi="Times New Roman" w:cs="Times New Roman"/>
          <w:b/>
          <w:i/>
          <w:szCs w:val="26"/>
          <w:shd w:val="clear" w:color="auto" w:fill="FFFFFF"/>
          <w:lang w:eastAsia="ru-RU"/>
        </w:rPr>
        <w:t>04</w:t>
      </w:r>
      <w:r w:rsidRPr="00690AAD">
        <w:rPr>
          <w:rFonts w:ascii="Times New Roman" w:eastAsia="Times New Roman" w:hAnsi="Times New Roman" w:cs="Times New Roman"/>
          <w:b/>
          <w:i/>
          <w:szCs w:val="26"/>
          <w:shd w:val="clear" w:color="auto" w:fill="FFFFFF"/>
          <w:lang w:eastAsia="ru-RU"/>
        </w:rPr>
        <w:t>.</w:t>
      </w:r>
      <w:r w:rsidR="00381A43">
        <w:rPr>
          <w:rFonts w:ascii="Times New Roman" w:eastAsia="Times New Roman" w:hAnsi="Times New Roman" w:cs="Times New Roman"/>
          <w:b/>
          <w:i/>
          <w:szCs w:val="26"/>
          <w:shd w:val="clear" w:color="auto" w:fill="FFFFFF"/>
          <w:lang w:eastAsia="ru-RU"/>
        </w:rPr>
        <w:t>04</w:t>
      </w:r>
      <w:r w:rsidRPr="00690AAD">
        <w:rPr>
          <w:rFonts w:ascii="Times New Roman" w:eastAsia="Times New Roman" w:hAnsi="Times New Roman" w:cs="Times New Roman"/>
          <w:b/>
          <w:i/>
          <w:szCs w:val="26"/>
          <w:shd w:val="clear" w:color="auto" w:fill="FFFFFF"/>
          <w:lang w:eastAsia="ru-RU"/>
        </w:rPr>
        <w:t>.202</w:t>
      </w:r>
      <w:r w:rsidR="00381A43">
        <w:rPr>
          <w:rFonts w:ascii="Times New Roman" w:eastAsia="Times New Roman" w:hAnsi="Times New Roman" w:cs="Times New Roman"/>
          <w:b/>
          <w:i/>
          <w:szCs w:val="26"/>
          <w:shd w:val="clear" w:color="auto" w:fill="FFFFFF"/>
          <w:lang w:eastAsia="ru-RU"/>
        </w:rPr>
        <w:t>5</w:t>
      </w:r>
      <w:r w:rsidRPr="00690AAD">
        <w:rPr>
          <w:rFonts w:ascii="Times New Roman" w:eastAsia="Times New Roman" w:hAnsi="Times New Roman" w:cs="Times New Roman"/>
          <w:b/>
          <w:i/>
          <w:szCs w:val="26"/>
          <w:shd w:val="clear" w:color="auto" w:fill="FFFFFF"/>
          <w:lang w:eastAsia="ru-RU"/>
        </w:rPr>
        <w:t xml:space="preserve"> № </w:t>
      </w:r>
      <w:r w:rsidR="00381A43">
        <w:rPr>
          <w:rFonts w:ascii="Times New Roman" w:eastAsia="Times New Roman" w:hAnsi="Times New Roman" w:cs="Times New Roman"/>
          <w:b/>
          <w:i/>
          <w:szCs w:val="26"/>
          <w:shd w:val="clear" w:color="auto" w:fill="FFFFFF"/>
          <w:lang w:eastAsia="ru-RU"/>
        </w:rPr>
        <w:t>121</w:t>
      </w:r>
      <w:r w:rsidRPr="00690AAD">
        <w:rPr>
          <w:rFonts w:ascii="Times New Roman" w:eastAsia="Times New Roman" w:hAnsi="Times New Roman" w:cs="Times New Roman"/>
          <w:b/>
          <w:i/>
          <w:szCs w:val="26"/>
          <w:shd w:val="clear" w:color="auto" w:fill="FFFFFF"/>
          <w:lang w:eastAsia="ru-RU"/>
        </w:rPr>
        <w:t xml:space="preserve"> «О единой коммуникационной политике группы компаний «Россети Северный Кавказ». Также разработан и введен в действие Регламент реализации единой коммуникационной политики ПАО «Россети Северный Кавказ». </w:t>
      </w:r>
    </w:p>
    <w:p w14:paraId="62323882" w14:textId="77777777" w:rsidR="001121D7" w:rsidRPr="00690AAD" w:rsidRDefault="001121D7" w:rsidP="001121D7">
      <w:pPr>
        <w:autoSpaceDE w:val="0"/>
        <w:autoSpaceDN w:val="0"/>
        <w:adjustRightInd w:val="0"/>
        <w:spacing w:after="0" w:line="240" w:lineRule="auto"/>
        <w:ind w:firstLine="510"/>
        <w:jc w:val="both"/>
        <w:rPr>
          <w:rFonts w:ascii="Times New Roman" w:hAnsi="Times New Roman" w:cs="Times New Roman"/>
        </w:rPr>
      </w:pPr>
      <w:r w:rsidRPr="00690AAD">
        <w:rPr>
          <w:rFonts w:ascii="Times New Roman" w:eastAsia="Times New Roman" w:hAnsi="Times New Roman" w:cs="Times New Roman"/>
          <w:b/>
          <w:i/>
          <w:szCs w:val="26"/>
          <w:shd w:val="clear" w:color="auto" w:fill="FFFFFF"/>
          <w:lang w:eastAsia="ru-RU"/>
        </w:rPr>
        <w:t>За отчетный период риски потери деловой репутации Общества не зафиксированы</w:t>
      </w:r>
      <w:r w:rsidRPr="00690AAD">
        <w:rPr>
          <w:rFonts w:ascii="Times New Roman" w:eastAsia="Times New Roman" w:hAnsi="Times New Roman" w:cs="Times New Roman"/>
          <w:szCs w:val="26"/>
          <w:shd w:val="clear" w:color="auto" w:fill="FFFFFF"/>
          <w:lang w:eastAsia="ru-RU"/>
        </w:rPr>
        <w:t>.</w:t>
      </w:r>
    </w:p>
    <w:p w14:paraId="3BAEB7DB" w14:textId="77777777" w:rsidR="001121D7" w:rsidRPr="00690AAD" w:rsidRDefault="001121D7" w:rsidP="001121D7">
      <w:pPr>
        <w:autoSpaceDE w:val="0"/>
        <w:autoSpaceDN w:val="0"/>
        <w:adjustRightInd w:val="0"/>
        <w:spacing w:after="0" w:line="240" w:lineRule="auto"/>
        <w:ind w:firstLine="539"/>
        <w:jc w:val="both"/>
        <w:rPr>
          <w:rFonts w:ascii="Times New Roman" w:hAnsi="Times New Roman" w:cs="Times New Roman"/>
        </w:rPr>
      </w:pPr>
    </w:p>
    <w:p w14:paraId="38D0243A" w14:textId="77777777" w:rsidR="001121D7" w:rsidRPr="00280E41" w:rsidRDefault="001121D7" w:rsidP="001121D7">
      <w:pPr>
        <w:autoSpaceDE w:val="0"/>
        <w:autoSpaceDN w:val="0"/>
        <w:adjustRightInd w:val="0"/>
        <w:spacing w:after="0" w:line="240" w:lineRule="auto"/>
        <w:ind w:firstLine="539"/>
        <w:jc w:val="both"/>
        <w:outlineLvl w:val="3"/>
        <w:rPr>
          <w:rFonts w:ascii="Times New Roman" w:hAnsi="Times New Roman" w:cs="Times New Roman"/>
        </w:rPr>
      </w:pPr>
      <w:r w:rsidRPr="00280E41">
        <w:rPr>
          <w:rFonts w:ascii="Times New Roman" w:hAnsi="Times New Roman" w:cs="Times New Roman"/>
        </w:rPr>
        <w:t>1.9.6. Стратегический риск</w:t>
      </w:r>
    </w:p>
    <w:p w14:paraId="240A8C7B" w14:textId="2C432762" w:rsidR="001121D7" w:rsidRPr="00690AAD" w:rsidRDefault="001121D7" w:rsidP="001121D7">
      <w:pPr>
        <w:tabs>
          <w:tab w:val="left" w:pos="300"/>
          <w:tab w:val="left" w:pos="1350"/>
        </w:tabs>
        <w:spacing w:after="0" w:line="240" w:lineRule="auto"/>
        <w:ind w:firstLine="510"/>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i/>
          <w:szCs w:val="26"/>
          <w:lang w:eastAsia="ru-RU"/>
        </w:rPr>
        <w:t xml:space="preserve">Для </w:t>
      </w:r>
      <w:r w:rsidR="00D139E8">
        <w:rPr>
          <w:rFonts w:ascii="Times New Roman" w:eastAsia="Times New Roman" w:hAnsi="Times New Roman" w:cs="Times New Roman"/>
          <w:b/>
          <w:i/>
          <w:szCs w:val="26"/>
          <w:lang w:eastAsia="ru-RU"/>
        </w:rPr>
        <w:t>эмитента</w:t>
      </w:r>
      <w:r w:rsidRPr="00690AAD">
        <w:rPr>
          <w:rFonts w:ascii="Times New Roman" w:eastAsia="Times New Roman" w:hAnsi="Times New Roman" w:cs="Times New Roman"/>
          <w:b/>
          <w:i/>
          <w:szCs w:val="26"/>
          <w:lang w:eastAsia="ru-RU"/>
        </w:rPr>
        <w:t xml:space="preserve"> актуален риск возникновения у эмитента убытков в результате ошибок (недостатков), допущенных при принятии решений, определяющих стратегию деятельности и развитие эмитента (стратегическое управление) и выражающийся в не уч</w:t>
      </w:r>
      <w:r w:rsidR="0034157A" w:rsidRPr="00690AAD">
        <w:rPr>
          <w:rFonts w:ascii="Times New Roman" w:eastAsia="Times New Roman" w:hAnsi="Times New Roman" w:cs="Times New Roman"/>
          <w:b/>
          <w:i/>
          <w:szCs w:val="26"/>
          <w:lang w:eastAsia="ru-RU"/>
        </w:rPr>
        <w:t>е</w:t>
      </w:r>
      <w:r w:rsidRPr="00690AAD">
        <w:rPr>
          <w:rFonts w:ascii="Times New Roman" w:eastAsia="Times New Roman" w:hAnsi="Times New Roman" w:cs="Times New Roman"/>
          <w:b/>
          <w:i/>
          <w:szCs w:val="26"/>
          <w:lang w:eastAsia="ru-RU"/>
        </w:rPr>
        <w:t>те или недостаточном учете возможных опасностей, которые могут угрожать деятельности эмитента; неправильном или недостаточно обоснованном определении перспективных направлений деятельности, в которых эмитент может достичь преимущества перед конкурентами; отсутствии или обеспечении в неполном объеме необходимых ресурсов (финансовых, материально-технических, людских) и организационных мер (управленческих решений), которые должны обеспечить достижение стратегических целей деятельности эмитента.</w:t>
      </w:r>
    </w:p>
    <w:p w14:paraId="43BC0221" w14:textId="01A0D94C" w:rsidR="001121D7" w:rsidRPr="00690AAD" w:rsidRDefault="001121D7" w:rsidP="001121D7">
      <w:pPr>
        <w:shd w:val="clear" w:color="auto" w:fill="FFFFFF"/>
        <w:spacing w:after="0" w:line="240" w:lineRule="auto"/>
        <w:ind w:firstLine="510"/>
        <w:jc w:val="both"/>
        <w:rPr>
          <w:rFonts w:ascii="Times New Roman" w:eastAsia="Times New Roman" w:hAnsi="Times New Roman" w:cs="Times New Roman"/>
          <w:b/>
          <w:bCs/>
          <w:i/>
          <w:szCs w:val="26"/>
          <w:lang w:eastAsia="ru-RU"/>
        </w:rPr>
      </w:pPr>
      <w:r w:rsidRPr="002D32AC">
        <w:rPr>
          <w:rFonts w:ascii="Times New Roman" w:eastAsia="Times New Roman" w:hAnsi="Times New Roman" w:cs="Times New Roman"/>
          <w:b/>
          <w:bCs/>
          <w:i/>
          <w:szCs w:val="26"/>
          <w:lang w:eastAsia="ru-RU"/>
        </w:rPr>
        <w:t>С целью минимизации данного риска реализуется Стратегия развития электросетевого комплекса Российской Федерации, утвержденная распоряжением Правительства Российской Федерации от 03.04.2013 № 511-р и Стратегия развития ПАО «Россети</w:t>
      </w:r>
      <w:r w:rsidR="002D32AC">
        <w:rPr>
          <w:rFonts w:ascii="Times New Roman" w:eastAsia="Times New Roman" w:hAnsi="Times New Roman" w:cs="Times New Roman"/>
          <w:b/>
          <w:bCs/>
          <w:i/>
          <w:szCs w:val="26"/>
          <w:lang w:eastAsia="ru-RU"/>
        </w:rPr>
        <w:t xml:space="preserve"> и его дочерних и зависимых обществ на период до 2030 года</w:t>
      </w:r>
      <w:r w:rsidRPr="002D32AC">
        <w:rPr>
          <w:rFonts w:ascii="Times New Roman" w:eastAsia="Times New Roman" w:hAnsi="Times New Roman" w:cs="Times New Roman"/>
          <w:b/>
          <w:bCs/>
          <w:i/>
          <w:szCs w:val="26"/>
          <w:lang w:eastAsia="ru-RU"/>
        </w:rPr>
        <w:t xml:space="preserve">», утвержденная Советом директоров </w:t>
      </w:r>
      <w:r w:rsidR="002D32AC" w:rsidRPr="002D32AC">
        <w:rPr>
          <w:rFonts w:ascii="Times New Roman" w:eastAsia="Times New Roman" w:hAnsi="Times New Roman" w:cs="Times New Roman"/>
          <w:b/>
          <w:bCs/>
          <w:i/>
          <w:szCs w:val="26"/>
          <w:lang w:eastAsia="ru-RU"/>
        </w:rPr>
        <w:t>ПАО</w:t>
      </w:r>
      <w:r w:rsidR="002D32AC">
        <w:rPr>
          <w:rFonts w:ascii="Times New Roman" w:eastAsia="Times New Roman" w:hAnsi="Times New Roman" w:cs="Times New Roman"/>
          <w:b/>
          <w:bCs/>
          <w:i/>
          <w:szCs w:val="26"/>
          <w:lang w:eastAsia="ru-RU"/>
        </w:rPr>
        <w:t> </w:t>
      </w:r>
      <w:r w:rsidRPr="002D32AC">
        <w:rPr>
          <w:rFonts w:ascii="Times New Roman" w:eastAsia="Times New Roman" w:hAnsi="Times New Roman" w:cs="Times New Roman"/>
          <w:b/>
          <w:bCs/>
          <w:i/>
          <w:szCs w:val="26"/>
          <w:lang w:eastAsia="ru-RU"/>
        </w:rPr>
        <w:t>«Россети»</w:t>
      </w:r>
      <w:r w:rsidR="002D32AC">
        <w:rPr>
          <w:rFonts w:ascii="Times New Roman" w:eastAsia="Times New Roman" w:hAnsi="Times New Roman" w:cs="Times New Roman"/>
          <w:b/>
          <w:bCs/>
          <w:i/>
          <w:szCs w:val="26"/>
          <w:lang w:eastAsia="ru-RU"/>
        </w:rPr>
        <w:t>, протокол</w:t>
      </w:r>
      <w:r w:rsidRPr="002D32AC">
        <w:rPr>
          <w:rFonts w:ascii="Times New Roman" w:eastAsia="Times New Roman" w:hAnsi="Times New Roman" w:cs="Times New Roman"/>
          <w:b/>
          <w:bCs/>
          <w:i/>
          <w:szCs w:val="26"/>
          <w:lang w:eastAsia="ru-RU"/>
        </w:rPr>
        <w:t xml:space="preserve"> от </w:t>
      </w:r>
      <w:r w:rsidR="002D32AC">
        <w:rPr>
          <w:rFonts w:ascii="Times New Roman" w:eastAsia="Times New Roman" w:hAnsi="Times New Roman" w:cs="Times New Roman"/>
          <w:b/>
          <w:bCs/>
          <w:i/>
          <w:szCs w:val="26"/>
          <w:lang w:eastAsia="ru-RU"/>
        </w:rPr>
        <w:t>31</w:t>
      </w:r>
      <w:r w:rsidRPr="002D32AC">
        <w:rPr>
          <w:rFonts w:ascii="Times New Roman" w:eastAsia="Times New Roman" w:hAnsi="Times New Roman" w:cs="Times New Roman"/>
          <w:b/>
          <w:bCs/>
          <w:i/>
          <w:szCs w:val="26"/>
          <w:lang w:eastAsia="ru-RU"/>
        </w:rPr>
        <w:t>.0</w:t>
      </w:r>
      <w:r w:rsidR="002D32AC">
        <w:rPr>
          <w:rFonts w:ascii="Times New Roman" w:eastAsia="Times New Roman" w:hAnsi="Times New Roman" w:cs="Times New Roman"/>
          <w:b/>
          <w:bCs/>
          <w:i/>
          <w:szCs w:val="26"/>
          <w:lang w:eastAsia="ru-RU"/>
        </w:rPr>
        <w:t>3</w:t>
      </w:r>
      <w:r w:rsidRPr="002D32AC">
        <w:rPr>
          <w:rFonts w:ascii="Times New Roman" w:eastAsia="Times New Roman" w:hAnsi="Times New Roman" w:cs="Times New Roman"/>
          <w:b/>
          <w:bCs/>
          <w:i/>
          <w:szCs w:val="26"/>
          <w:lang w:eastAsia="ru-RU"/>
        </w:rPr>
        <w:t>.</w:t>
      </w:r>
      <w:r w:rsidR="002D32AC" w:rsidRPr="002D32AC">
        <w:rPr>
          <w:rFonts w:ascii="Times New Roman" w:eastAsia="Times New Roman" w:hAnsi="Times New Roman" w:cs="Times New Roman"/>
          <w:b/>
          <w:bCs/>
          <w:i/>
          <w:szCs w:val="26"/>
          <w:lang w:eastAsia="ru-RU"/>
        </w:rPr>
        <w:t>20</w:t>
      </w:r>
      <w:r w:rsidR="002D32AC">
        <w:rPr>
          <w:rFonts w:ascii="Times New Roman" w:eastAsia="Times New Roman" w:hAnsi="Times New Roman" w:cs="Times New Roman"/>
          <w:b/>
          <w:bCs/>
          <w:i/>
          <w:szCs w:val="26"/>
          <w:lang w:eastAsia="ru-RU"/>
        </w:rPr>
        <w:t>25</w:t>
      </w:r>
      <w:r w:rsidR="002D32AC" w:rsidRPr="002D32AC">
        <w:rPr>
          <w:rFonts w:ascii="Times New Roman" w:eastAsia="Times New Roman" w:hAnsi="Times New Roman" w:cs="Times New Roman"/>
          <w:b/>
          <w:bCs/>
          <w:i/>
          <w:szCs w:val="26"/>
          <w:lang w:eastAsia="ru-RU"/>
        </w:rPr>
        <w:t xml:space="preserve"> </w:t>
      </w:r>
      <w:r w:rsidRPr="002D32AC">
        <w:rPr>
          <w:rFonts w:ascii="Times New Roman" w:eastAsia="Times New Roman" w:hAnsi="Times New Roman" w:cs="Times New Roman"/>
          <w:b/>
          <w:bCs/>
          <w:i/>
          <w:szCs w:val="26"/>
          <w:lang w:eastAsia="ru-RU"/>
        </w:rPr>
        <w:t xml:space="preserve">№ </w:t>
      </w:r>
      <w:r w:rsidR="002D32AC">
        <w:rPr>
          <w:rFonts w:ascii="Times New Roman" w:eastAsia="Times New Roman" w:hAnsi="Times New Roman" w:cs="Times New Roman"/>
          <w:b/>
          <w:bCs/>
          <w:i/>
          <w:szCs w:val="26"/>
          <w:lang w:eastAsia="ru-RU"/>
        </w:rPr>
        <w:t>682</w:t>
      </w:r>
      <w:r w:rsidRPr="002D32AC">
        <w:rPr>
          <w:rFonts w:ascii="Times New Roman" w:eastAsia="Times New Roman" w:hAnsi="Times New Roman" w:cs="Times New Roman"/>
          <w:b/>
          <w:bCs/>
          <w:i/>
          <w:szCs w:val="26"/>
          <w:lang w:eastAsia="ru-RU"/>
        </w:rPr>
        <w:t>.</w:t>
      </w:r>
    </w:p>
    <w:p w14:paraId="1EAA95B7" w14:textId="77777777" w:rsidR="001121D7" w:rsidRPr="00690AAD" w:rsidRDefault="001121D7" w:rsidP="001121D7">
      <w:pPr>
        <w:autoSpaceDE w:val="0"/>
        <w:autoSpaceDN w:val="0"/>
        <w:adjustRightInd w:val="0"/>
        <w:spacing w:after="0" w:line="240" w:lineRule="auto"/>
        <w:ind w:firstLine="539"/>
        <w:jc w:val="both"/>
        <w:rPr>
          <w:rFonts w:ascii="Times New Roman" w:hAnsi="Times New Roman" w:cs="Times New Roman"/>
        </w:rPr>
      </w:pPr>
    </w:p>
    <w:p w14:paraId="113E4C46" w14:textId="77777777" w:rsidR="001121D7" w:rsidRPr="00D139E8" w:rsidRDefault="001121D7" w:rsidP="001121D7">
      <w:pPr>
        <w:autoSpaceDE w:val="0"/>
        <w:autoSpaceDN w:val="0"/>
        <w:adjustRightInd w:val="0"/>
        <w:spacing w:after="0" w:line="240" w:lineRule="auto"/>
        <w:ind w:firstLine="539"/>
        <w:jc w:val="both"/>
        <w:outlineLvl w:val="3"/>
        <w:rPr>
          <w:rFonts w:ascii="Times New Roman" w:eastAsia="Times New Roman" w:hAnsi="Times New Roman" w:cs="Times New Roman"/>
          <w:szCs w:val="26"/>
          <w:lang w:eastAsia="ru-RU"/>
        </w:rPr>
      </w:pPr>
      <w:r w:rsidRPr="00280E41">
        <w:rPr>
          <w:rFonts w:ascii="Times New Roman" w:hAnsi="Times New Roman" w:cs="Times New Roman"/>
        </w:rPr>
        <w:t>1.9.7. Риски, связанные с деятельностью эмитента</w:t>
      </w:r>
    </w:p>
    <w:p w14:paraId="1E00D526" w14:textId="77777777" w:rsidR="001121D7" w:rsidRPr="00690AAD" w:rsidRDefault="001121D7" w:rsidP="001121D7">
      <w:pPr>
        <w:tabs>
          <w:tab w:val="left" w:pos="300"/>
          <w:tab w:val="left" w:pos="1350"/>
        </w:tabs>
        <w:spacing w:after="0" w:line="240" w:lineRule="auto"/>
        <w:ind w:firstLine="510"/>
        <w:jc w:val="both"/>
        <w:rPr>
          <w:rFonts w:ascii="Times New Roman" w:eastAsia="Times New Roman" w:hAnsi="Times New Roman" w:cs="Times New Roman"/>
          <w:b/>
          <w:szCs w:val="26"/>
          <w:lang w:eastAsia="ru-RU"/>
        </w:rPr>
      </w:pPr>
      <w:r w:rsidRPr="00690AAD">
        <w:rPr>
          <w:rFonts w:ascii="Times New Roman" w:eastAsia="Times New Roman" w:hAnsi="Times New Roman" w:cs="Times New Roman"/>
          <w:b/>
          <w:szCs w:val="26"/>
          <w:lang w:eastAsia="ru-RU"/>
        </w:rPr>
        <w:t>Риски, связанные с текущими судебными процессами, в которых участвует эмитент</w:t>
      </w:r>
    </w:p>
    <w:p w14:paraId="20FDE3BB" w14:textId="77777777" w:rsidR="001121D7" w:rsidRPr="00690AAD" w:rsidRDefault="001121D7" w:rsidP="001121D7">
      <w:pPr>
        <w:spacing w:after="0" w:line="240" w:lineRule="auto"/>
        <w:ind w:firstLine="510"/>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i/>
          <w:szCs w:val="26"/>
          <w:lang w:eastAsia="ru-RU"/>
        </w:rPr>
        <w:t>Общество является участником судебных процессов, выступая в них как истцом, так и ответчиком. В связи с этим возникают следующие факторы риска:</w:t>
      </w:r>
    </w:p>
    <w:p w14:paraId="47163701" w14:textId="77777777" w:rsidR="001121D7" w:rsidRPr="00690AAD" w:rsidRDefault="001121D7" w:rsidP="001121D7">
      <w:pPr>
        <w:widowControl w:val="0"/>
        <w:numPr>
          <w:ilvl w:val="0"/>
          <w:numId w:val="27"/>
        </w:numPr>
        <w:autoSpaceDE w:val="0"/>
        <w:autoSpaceDN w:val="0"/>
        <w:adjustRightInd w:val="0"/>
        <w:spacing w:after="0" w:line="240" w:lineRule="auto"/>
        <w:ind w:left="0" w:firstLine="510"/>
        <w:contextualSpacing/>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i/>
          <w:szCs w:val="26"/>
          <w:lang w:eastAsia="ru-RU"/>
        </w:rPr>
        <w:t>отсутствие единообразия судебной практики по толкованию и применению законодательства;</w:t>
      </w:r>
    </w:p>
    <w:p w14:paraId="3A48F270" w14:textId="77777777" w:rsidR="001121D7" w:rsidRPr="00690AAD" w:rsidRDefault="001121D7" w:rsidP="001121D7">
      <w:pPr>
        <w:widowControl w:val="0"/>
        <w:numPr>
          <w:ilvl w:val="0"/>
          <w:numId w:val="27"/>
        </w:numPr>
        <w:autoSpaceDE w:val="0"/>
        <w:autoSpaceDN w:val="0"/>
        <w:adjustRightInd w:val="0"/>
        <w:spacing w:after="0" w:line="240" w:lineRule="auto"/>
        <w:ind w:left="0" w:firstLine="510"/>
        <w:contextualSpacing/>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i/>
          <w:szCs w:val="26"/>
          <w:lang w:eastAsia="ru-RU"/>
        </w:rPr>
        <w:t>трудности в исполнении решений суда.</w:t>
      </w:r>
    </w:p>
    <w:p w14:paraId="1B897AB2" w14:textId="274AA29C" w:rsidR="001121D7" w:rsidRPr="00690AAD" w:rsidRDefault="001121D7" w:rsidP="001121D7">
      <w:pPr>
        <w:spacing w:after="0" w:line="240" w:lineRule="auto"/>
        <w:ind w:firstLine="510"/>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i/>
          <w:szCs w:val="26"/>
          <w:lang w:eastAsia="ru-RU"/>
        </w:rPr>
        <w:t>Эти недостатки могут оказать воздействие на способность эмитента обеспечивать защиту прав и интересов и, как следствие, нестабильно осуществлять операционную деятельность.</w:t>
      </w:r>
    </w:p>
    <w:p w14:paraId="0434C780" w14:textId="754D0380" w:rsidR="001121D7" w:rsidRPr="00690AAD" w:rsidRDefault="001121D7" w:rsidP="001121D7">
      <w:pPr>
        <w:spacing w:after="0" w:line="240" w:lineRule="auto"/>
        <w:ind w:firstLine="510"/>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i/>
          <w:szCs w:val="26"/>
          <w:lang w:eastAsia="ru-RU"/>
        </w:rPr>
        <w:t xml:space="preserve">С целью сокращения вероятности реализации рисков, связанных с судебной работой, постоянно проводится мониторинг нормативно-правовых актов, регламентирующих </w:t>
      </w:r>
      <w:r w:rsidRPr="00690AAD">
        <w:rPr>
          <w:rFonts w:ascii="Times New Roman" w:eastAsia="Times New Roman" w:hAnsi="Times New Roman" w:cs="Times New Roman"/>
          <w:b/>
          <w:i/>
          <w:szCs w:val="26"/>
          <w:lang w:eastAsia="ru-RU"/>
        </w:rPr>
        <w:lastRenderedPageBreak/>
        <w:t>деятельность эмитента и возникающие спорные правоотношения, активно вед</w:t>
      </w:r>
      <w:r w:rsidR="0034157A" w:rsidRPr="00690AAD">
        <w:rPr>
          <w:rFonts w:ascii="Times New Roman" w:eastAsia="Times New Roman" w:hAnsi="Times New Roman" w:cs="Times New Roman"/>
          <w:b/>
          <w:i/>
          <w:szCs w:val="26"/>
          <w:lang w:eastAsia="ru-RU"/>
        </w:rPr>
        <w:t>е</w:t>
      </w:r>
      <w:r w:rsidRPr="00690AAD">
        <w:rPr>
          <w:rFonts w:ascii="Times New Roman" w:eastAsia="Times New Roman" w:hAnsi="Times New Roman" w:cs="Times New Roman"/>
          <w:b/>
          <w:i/>
          <w:szCs w:val="26"/>
          <w:lang w:eastAsia="ru-RU"/>
        </w:rPr>
        <w:t>тся работа по оспариванию принятых не в пользу Общества судебных актов в вышестоящих инстанциях.</w:t>
      </w:r>
    </w:p>
    <w:p w14:paraId="77D61BE4" w14:textId="77777777" w:rsidR="001121D7" w:rsidRPr="00690AAD" w:rsidRDefault="001121D7" w:rsidP="001121D7">
      <w:pPr>
        <w:spacing w:after="0" w:line="240" w:lineRule="auto"/>
        <w:ind w:firstLine="510"/>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i/>
          <w:szCs w:val="26"/>
          <w:lang w:eastAsia="ru-RU"/>
        </w:rPr>
        <w:t>При осуществлении коммерческой деятельности эмитент учитывает правоприменительную практику судов с целью оценки и прогнозирования возможных вариантов развития событий и минимизации рисков.</w:t>
      </w:r>
    </w:p>
    <w:p w14:paraId="6BF8E1FA" w14:textId="77777777" w:rsidR="001121D7" w:rsidRPr="00690AAD" w:rsidRDefault="001121D7" w:rsidP="001121D7">
      <w:pPr>
        <w:spacing w:after="0" w:line="240" w:lineRule="auto"/>
        <w:ind w:firstLine="510"/>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i/>
          <w:szCs w:val="26"/>
          <w:lang w:eastAsia="ru-RU"/>
        </w:rPr>
        <w:t>В этой связи вероятность реализации вышеприведенных рисков оценивается Обществом как умеренная.</w:t>
      </w:r>
    </w:p>
    <w:p w14:paraId="4602203E" w14:textId="77777777" w:rsidR="001121D7" w:rsidRPr="00690AAD" w:rsidRDefault="001121D7" w:rsidP="001121D7">
      <w:pPr>
        <w:tabs>
          <w:tab w:val="left" w:pos="300"/>
          <w:tab w:val="left" w:pos="1350"/>
        </w:tabs>
        <w:spacing w:after="0" w:line="240" w:lineRule="auto"/>
        <w:ind w:firstLine="510"/>
        <w:jc w:val="both"/>
        <w:rPr>
          <w:rFonts w:ascii="Times New Roman" w:eastAsia="Times New Roman" w:hAnsi="Times New Roman" w:cs="Times New Roman"/>
          <w:szCs w:val="26"/>
          <w:lang w:eastAsia="ru-RU"/>
        </w:rPr>
      </w:pPr>
    </w:p>
    <w:p w14:paraId="5A9BBE11" w14:textId="77777777" w:rsidR="001121D7" w:rsidRPr="00690AAD" w:rsidRDefault="001121D7" w:rsidP="001121D7">
      <w:pPr>
        <w:tabs>
          <w:tab w:val="left" w:pos="300"/>
          <w:tab w:val="left" w:pos="1350"/>
        </w:tabs>
        <w:spacing w:after="0" w:line="240" w:lineRule="auto"/>
        <w:ind w:firstLine="510"/>
        <w:jc w:val="both"/>
        <w:rPr>
          <w:rFonts w:ascii="Times New Roman" w:eastAsia="Times New Roman" w:hAnsi="Times New Roman" w:cs="Times New Roman"/>
          <w:b/>
          <w:szCs w:val="26"/>
          <w:lang w:eastAsia="ru-RU"/>
        </w:rPr>
      </w:pPr>
      <w:r w:rsidRPr="00690AAD">
        <w:rPr>
          <w:rFonts w:ascii="Times New Roman" w:eastAsia="Times New Roman" w:hAnsi="Times New Roman" w:cs="Times New Roman"/>
          <w:b/>
          <w:szCs w:val="26"/>
          <w:lang w:eastAsia="ru-RU"/>
        </w:rPr>
        <w:t>Риски, связанные с возможной ответственностью эмитента по долгам третьих лиц, в том числе дочерних обществ эмитента</w:t>
      </w:r>
    </w:p>
    <w:p w14:paraId="23D78053" w14:textId="77777777" w:rsidR="001121D7" w:rsidRPr="00690AAD" w:rsidRDefault="001121D7" w:rsidP="001121D7">
      <w:pPr>
        <w:tabs>
          <w:tab w:val="left" w:pos="300"/>
          <w:tab w:val="left" w:pos="1350"/>
        </w:tabs>
        <w:spacing w:after="0" w:line="240" w:lineRule="auto"/>
        <w:ind w:firstLine="539"/>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i/>
          <w:szCs w:val="26"/>
          <w:lang w:eastAsia="ru-RU"/>
        </w:rPr>
        <w:t>Ответственность по долгам дочерних обществ может наступить в том случае, если Общество своими указаниями, обязательными для исполнения дочерним обществом, приведет его к убытку или банкротству. Однако Общество прилагает все усилия по недопущению возникновения такой ситуации, поскольку это будет противоречить основной цели деятельности Общества – получению прибыли.</w:t>
      </w:r>
    </w:p>
    <w:p w14:paraId="1D62A415" w14:textId="77777777" w:rsidR="001121D7" w:rsidRPr="00690AAD" w:rsidRDefault="001121D7" w:rsidP="001121D7">
      <w:pPr>
        <w:widowControl w:val="0"/>
        <w:autoSpaceDE w:val="0"/>
        <w:autoSpaceDN w:val="0"/>
        <w:adjustRightInd w:val="0"/>
        <w:spacing w:after="0" w:line="240" w:lineRule="auto"/>
        <w:ind w:firstLine="539"/>
        <w:jc w:val="both"/>
        <w:rPr>
          <w:rFonts w:ascii="Times New Roman" w:eastAsia="Times New Roman" w:hAnsi="Times New Roman" w:cs="Times New Roman"/>
          <w:b/>
          <w:i/>
          <w:szCs w:val="26"/>
          <w:lang w:eastAsia="ru-RU"/>
        </w:rPr>
      </w:pPr>
      <w:r w:rsidRPr="00690AAD">
        <w:rPr>
          <w:rFonts w:ascii="Times New Roman" w:eastAsiaTheme="minorEastAsia" w:hAnsi="Times New Roman" w:cs="Times New Roman"/>
          <w:b/>
          <w:bCs/>
          <w:i/>
          <w:iCs/>
          <w:lang w:eastAsia="ru-RU"/>
        </w:rPr>
        <w:t>В целом р</w:t>
      </w:r>
      <w:r w:rsidRPr="00690AAD">
        <w:rPr>
          <w:rFonts w:ascii="Times New Roman" w:eastAsia="Times New Roman" w:hAnsi="Times New Roman" w:cs="Times New Roman"/>
          <w:b/>
          <w:i/>
          <w:szCs w:val="26"/>
          <w:lang w:eastAsia="ru-RU"/>
        </w:rPr>
        <w:t>иски, связанные с возможностью наступления ответственности по долгам третьих лиц, оцениваются Обществом как средние.</w:t>
      </w:r>
    </w:p>
    <w:p w14:paraId="6C3D6862" w14:textId="77777777" w:rsidR="001121D7" w:rsidRPr="00690AAD" w:rsidRDefault="001121D7" w:rsidP="001121D7">
      <w:pPr>
        <w:tabs>
          <w:tab w:val="left" w:pos="300"/>
          <w:tab w:val="left" w:pos="1350"/>
        </w:tabs>
        <w:spacing w:after="0" w:line="240" w:lineRule="auto"/>
        <w:ind w:firstLine="510"/>
        <w:jc w:val="both"/>
        <w:rPr>
          <w:rFonts w:ascii="Times New Roman" w:eastAsia="Times New Roman" w:hAnsi="Times New Roman" w:cs="Times New Roman"/>
          <w:szCs w:val="26"/>
          <w:lang w:eastAsia="ru-RU"/>
        </w:rPr>
      </w:pPr>
    </w:p>
    <w:p w14:paraId="0ADA5EA2" w14:textId="77777777" w:rsidR="001121D7" w:rsidRPr="00690AAD" w:rsidRDefault="001121D7" w:rsidP="001121D7">
      <w:pPr>
        <w:tabs>
          <w:tab w:val="left" w:pos="300"/>
          <w:tab w:val="left" w:pos="1350"/>
        </w:tabs>
        <w:spacing w:after="0" w:line="240" w:lineRule="auto"/>
        <w:ind w:firstLine="510"/>
        <w:jc w:val="both"/>
        <w:rPr>
          <w:rFonts w:ascii="Times New Roman" w:eastAsia="Times New Roman" w:hAnsi="Times New Roman" w:cs="Times New Roman"/>
          <w:b/>
          <w:szCs w:val="26"/>
          <w:lang w:eastAsia="ru-RU"/>
        </w:rPr>
      </w:pPr>
      <w:r w:rsidRPr="00690AAD">
        <w:rPr>
          <w:rFonts w:ascii="Times New Roman" w:eastAsia="Times New Roman" w:hAnsi="Times New Roman" w:cs="Times New Roman"/>
          <w:b/>
          <w:szCs w:val="26"/>
          <w:lang w:eastAsia="ru-RU"/>
        </w:rPr>
        <w:t>Риски, связанные с возможностью потери потребителей, на оборот с которыми приходится не менее чем 10 % общей выручки от продажи продукции (работ, услуг) эмитента</w:t>
      </w:r>
    </w:p>
    <w:p w14:paraId="766D1708" w14:textId="268C349F" w:rsidR="001121D7" w:rsidRPr="00690AAD" w:rsidRDefault="001121D7" w:rsidP="001121D7">
      <w:pPr>
        <w:tabs>
          <w:tab w:val="left" w:pos="300"/>
          <w:tab w:val="left" w:pos="1350"/>
        </w:tabs>
        <w:spacing w:after="0" w:line="240" w:lineRule="auto"/>
        <w:ind w:firstLine="510"/>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i/>
          <w:szCs w:val="26"/>
          <w:lang w:eastAsia="ru-RU"/>
        </w:rPr>
        <w:t xml:space="preserve">Данный риск связан с оттоком крупных потребителей в ситуации возможного строительства сторонними организациями альтернативных электросетевых объектов. Однако, в связи с отсутствием у сторонних организаций альтернативного сетевого оборудования, использование которого позволит сократить выручку Общества более чем на </w:t>
      </w:r>
      <w:r w:rsidR="00F334DA" w:rsidRPr="00690AAD">
        <w:rPr>
          <w:rFonts w:ascii="Times New Roman" w:eastAsia="Times New Roman" w:hAnsi="Times New Roman" w:cs="Times New Roman"/>
          <w:b/>
          <w:i/>
          <w:szCs w:val="26"/>
          <w:lang w:eastAsia="ru-RU"/>
        </w:rPr>
        <w:t>10</w:t>
      </w:r>
      <w:r w:rsidR="00F334DA">
        <w:rPr>
          <w:rFonts w:ascii="Times New Roman" w:eastAsia="Times New Roman" w:hAnsi="Times New Roman" w:cs="Times New Roman"/>
          <w:b/>
          <w:i/>
          <w:szCs w:val="26"/>
          <w:lang w:eastAsia="ru-RU"/>
        </w:rPr>
        <w:t> </w:t>
      </w:r>
      <w:r w:rsidRPr="00690AAD">
        <w:rPr>
          <w:rFonts w:ascii="Times New Roman" w:eastAsia="Times New Roman" w:hAnsi="Times New Roman" w:cs="Times New Roman"/>
          <w:b/>
          <w:i/>
          <w:szCs w:val="26"/>
          <w:lang w:eastAsia="ru-RU"/>
        </w:rPr>
        <w:t>%, а также квалифицированного персонала для его обслуживания и ремонта, вероятность реализации риска низка.</w:t>
      </w:r>
    </w:p>
    <w:p w14:paraId="3AF1A889" w14:textId="45BCF721" w:rsidR="001121D7" w:rsidRDefault="001121D7" w:rsidP="00280E41">
      <w:pPr>
        <w:spacing w:after="0" w:line="240" w:lineRule="auto"/>
        <w:ind w:firstLine="510"/>
        <w:contextualSpacing/>
        <w:jc w:val="both"/>
        <w:rPr>
          <w:rFonts w:ascii="Times New Roman" w:eastAsia="Calibri" w:hAnsi="Times New Roman" w:cs="Times New Roman"/>
          <w:b/>
          <w:i/>
          <w:szCs w:val="26"/>
          <w:lang w:eastAsia="ru-RU"/>
        </w:rPr>
      </w:pPr>
      <w:r w:rsidRPr="00690AAD">
        <w:rPr>
          <w:rFonts w:ascii="Times New Roman" w:eastAsia="Times New Roman" w:hAnsi="Times New Roman" w:cs="Times New Roman"/>
          <w:b/>
          <w:i/>
          <w:szCs w:val="26"/>
          <w:lang w:eastAsia="ru-RU"/>
        </w:rPr>
        <w:t xml:space="preserve">Кроме того, Обществом </w:t>
      </w:r>
      <w:r w:rsidRPr="00690AAD">
        <w:rPr>
          <w:rFonts w:ascii="Times New Roman" w:eastAsia="Calibri" w:hAnsi="Times New Roman" w:cs="Times New Roman"/>
          <w:b/>
          <w:i/>
          <w:szCs w:val="26"/>
          <w:lang w:eastAsia="ru-RU"/>
        </w:rPr>
        <w:t xml:space="preserve">реализуется стратегия по консолидации электросетевых активов в регионах своего присутствия, что позволит в перспективе увеличить объемы оказания услуг по передаче электрической энергии за счет дополнительного оформления прав пользования на </w:t>
      </w:r>
      <w:proofErr w:type="spellStart"/>
      <w:r w:rsidRPr="00690AAD">
        <w:rPr>
          <w:rFonts w:ascii="Times New Roman" w:eastAsia="Calibri" w:hAnsi="Times New Roman" w:cs="Times New Roman"/>
          <w:b/>
          <w:i/>
          <w:szCs w:val="26"/>
          <w:lang w:eastAsia="ru-RU"/>
        </w:rPr>
        <w:t>электросетевое</w:t>
      </w:r>
      <w:proofErr w:type="spellEnd"/>
      <w:r w:rsidRPr="00690AAD">
        <w:rPr>
          <w:rFonts w:ascii="Times New Roman" w:eastAsia="Calibri" w:hAnsi="Times New Roman" w:cs="Times New Roman"/>
          <w:b/>
          <w:i/>
          <w:szCs w:val="26"/>
          <w:lang w:eastAsia="ru-RU"/>
        </w:rPr>
        <w:t xml:space="preserve"> имущество.</w:t>
      </w:r>
    </w:p>
    <w:p w14:paraId="7D619104" w14:textId="77777777" w:rsidR="00F40DA1" w:rsidRPr="00690AAD" w:rsidRDefault="00F40DA1" w:rsidP="00280E41">
      <w:pPr>
        <w:spacing w:after="0" w:line="240" w:lineRule="auto"/>
        <w:ind w:firstLine="510"/>
        <w:contextualSpacing/>
        <w:jc w:val="both"/>
        <w:rPr>
          <w:rFonts w:ascii="Times New Roman" w:eastAsia="Times New Roman" w:hAnsi="Times New Roman" w:cs="Times New Roman"/>
          <w:szCs w:val="26"/>
          <w:lang w:eastAsia="ru-RU"/>
        </w:rPr>
      </w:pPr>
    </w:p>
    <w:p w14:paraId="63DB63D6" w14:textId="77777777" w:rsidR="001121D7" w:rsidRPr="00280E41" w:rsidRDefault="001121D7" w:rsidP="001121D7">
      <w:pPr>
        <w:autoSpaceDE w:val="0"/>
        <w:autoSpaceDN w:val="0"/>
        <w:adjustRightInd w:val="0"/>
        <w:spacing w:after="0" w:line="240" w:lineRule="auto"/>
        <w:ind w:firstLine="539"/>
        <w:jc w:val="both"/>
        <w:outlineLvl w:val="3"/>
        <w:rPr>
          <w:rFonts w:ascii="Times New Roman" w:hAnsi="Times New Roman" w:cs="Times New Roman"/>
        </w:rPr>
      </w:pPr>
      <w:r w:rsidRPr="00280E41">
        <w:rPr>
          <w:rFonts w:ascii="Times New Roman" w:hAnsi="Times New Roman" w:cs="Times New Roman"/>
        </w:rPr>
        <w:t>1.9.8. Риск информационной безопасности</w:t>
      </w:r>
    </w:p>
    <w:p w14:paraId="32975E61" w14:textId="77777777" w:rsidR="009A7A34" w:rsidRPr="009A7A34" w:rsidRDefault="009A7A34" w:rsidP="009A7A34">
      <w:pPr>
        <w:autoSpaceDE w:val="0"/>
        <w:autoSpaceDN w:val="0"/>
        <w:adjustRightInd w:val="0"/>
        <w:spacing w:after="0" w:line="240" w:lineRule="auto"/>
        <w:ind w:firstLine="539"/>
        <w:jc w:val="both"/>
        <w:outlineLvl w:val="3"/>
        <w:rPr>
          <w:rFonts w:ascii="Times New Roman" w:eastAsia="Times New Roman" w:hAnsi="Times New Roman" w:cs="Times New Roman"/>
          <w:b/>
          <w:i/>
          <w:szCs w:val="26"/>
          <w:lang w:eastAsia="ru-RU"/>
        </w:rPr>
      </w:pPr>
      <w:r w:rsidRPr="009A7A34">
        <w:rPr>
          <w:rFonts w:ascii="Times New Roman" w:eastAsia="Times New Roman" w:hAnsi="Times New Roman" w:cs="Times New Roman" w:hint="cs"/>
          <w:b/>
          <w:i/>
          <w:szCs w:val="26"/>
          <w:lang w:eastAsia="ru-RU"/>
        </w:rPr>
        <w:t>Для</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данной</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категории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актуален</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риск</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«Нарушение</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или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прекращение</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функционирования</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объектов</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критической</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информационной</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инфраструктуры</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в</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результате</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совершения</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компьютерных</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атак»</w:t>
      </w:r>
      <w:r w:rsidRPr="009A7A34">
        <w:rPr>
          <w:rFonts w:ascii="Times New Roman" w:eastAsia="Times New Roman" w:hAnsi="Times New Roman" w:cs="Times New Roman"/>
          <w:b/>
          <w:i/>
          <w:szCs w:val="26"/>
          <w:lang w:eastAsia="ru-RU"/>
        </w:rPr>
        <w:t xml:space="preserve">. </w:t>
      </w:r>
    </w:p>
    <w:p w14:paraId="740C7897" w14:textId="6D5508C3" w:rsidR="009A7A34" w:rsidRPr="009A7A34" w:rsidRDefault="009A7A34" w:rsidP="009A7A34">
      <w:pPr>
        <w:autoSpaceDE w:val="0"/>
        <w:autoSpaceDN w:val="0"/>
        <w:adjustRightInd w:val="0"/>
        <w:spacing w:after="0" w:line="240" w:lineRule="auto"/>
        <w:ind w:firstLine="539"/>
        <w:jc w:val="both"/>
        <w:outlineLvl w:val="3"/>
        <w:rPr>
          <w:rFonts w:ascii="Times New Roman" w:eastAsia="Times New Roman" w:hAnsi="Times New Roman" w:cs="Times New Roman"/>
          <w:b/>
          <w:i/>
          <w:szCs w:val="26"/>
          <w:lang w:eastAsia="ru-RU"/>
        </w:rPr>
      </w:pPr>
      <w:r w:rsidRPr="009A7A34">
        <w:rPr>
          <w:rFonts w:ascii="Times New Roman" w:eastAsia="Times New Roman" w:hAnsi="Times New Roman" w:cs="Times New Roman" w:hint="cs"/>
          <w:b/>
          <w:i/>
          <w:szCs w:val="26"/>
          <w:lang w:eastAsia="ru-RU"/>
        </w:rPr>
        <w:t>Согласно</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Федерально</w:t>
      </w:r>
      <w:r>
        <w:rPr>
          <w:rFonts w:ascii="Times New Roman" w:eastAsia="Times New Roman" w:hAnsi="Times New Roman" w:cs="Times New Roman"/>
          <w:b/>
          <w:i/>
          <w:szCs w:val="26"/>
          <w:lang w:eastAsia="ru-RU"/>
        </w:rPr>
        <w:t>му</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закон</w:t>
      </w:r>
      <w:r>
        <w:rPr>
          <w:rFonts w:ascii="Times New Roman" w:eastAsia="Times New Roman" w:hAnsi="Times New Roman" w:cs="Times New Roman"/>
          <w:b/>
          <w:i/>
          <w:szCs w:val="26"/>
          <w:lang w:eastAsia="ru-RU"/>
        </w:rPr>
        <w:t>у</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от</w:t>
      </w:r>
      <w:r w:rsidRPr="009A7A34">
        <w:rPr>
          <w:rFonts w:ascii="Times New Roman" w:eastAsia="Times New Roman" w:hAnsi="Times New Roman" w:cs="Times New Roman"/>
          <w:b/>
          <w:i/>
          <w:szCs w:val="26"/>
          <w:lang w:eastAsia="ru-RU"/>
        </w:rPr>
        <w:t xml:space="preserve"> 26.07.2017 </w:t>
      </w:r>
      <w:r w:rsidRPr="009A7A34">
        <w:rPr>
          <w:rFonts w:ascii="Times New Roman" w:eastAsia="Times New Roman" w:hAnsi="Times New Roman" w:cs="Times New Roman" w:hint="cs"/>
          <w:b/>
          <w:i/>
          <w:szCs w:val="26"/>
          <w:lang w:eastAsia="ru-RU"/>
        </w:rPr>
        <w:t>№</w:t>
      </w:r>
      <w:r w:rsidRPr="009A7A34">
        <w:rPr>
          <w:rFonts w:ascii="Times New Roman" w:eastAsia="Times New Roman" w:hAnsi="Times New Roman" w:cs="Times New Roman"/>
          <w:b/>
          <w:i/>
          <w:szCs w:val="26"/>
          <w:lang w:eastAsia="ru-RU"/>
        </w:rPr>
        <w:t>187-</w:t>
      </w:r>
      <w:r w:rsidRPr="009A7A34">
        <w:rPr>
          <w:rFonts w:ascii="Times New Roman" w:eastAsia="Times New Roman" w:hAnsi="Times New Roman" w:cs="Times New Roman" w:hint="cs"/>
          <w:b/>
          <w:i/>
          <w:szCs w:val="26"/>
          <w:lang w:eastAsia="ru-RU"/>
        </w:rPr>
        <w:t>ФЗ</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ред</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от</w:t>
      </w:r>
      <w:r w:rsidRPr="009A7A34">
        <w:rPr>
          <w:rFonts w:ascii="Times New Roman" w:eastAsia="Times New Roman" w:hAnsi="Times New Roman" w:cs="Times New Roman"/>
          <w:b/>
          <w:i/>
          <w:szCs w:val="26"/>
          <w:lang w:eastAsia="ru-RU"/>
        </w:rPr>
        <w:t xml:space="preserve"> 10.07.2023) </w:t>
      </w:r>
      <w:r w:rsidRPr="009A7A34">
        <w:rPr>
          <w:rFonts w:ascii="Times New Roman" w:eastAsia="Times New Roman" w:hAnsi="Times New Roman" w:cs="Times New Roman" w:hint="cs"/>
          <w:b/>
          <w:i/>
          <w:szCs w:val="26"/>
          <w:lang w:eastAsia="ru-RU"/>
        </w:rPr>
        <w:t>«О</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безопасности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критической</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информационной</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инфраструктуры</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Российской</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Федерации»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необходимо</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обеспечение</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безопасности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критической</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информационной</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инфраструктуры</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Российской</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Федерации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далее</w:t>
      </w:r>
      <w:r w:rsidRPr="009A7A34">
        <w:rPr>
          <w:rFonts w:ascii="Times New Roman" w:eastAsia="Times New Roman" w:hAnsi="Times New Roman" w:cs="Times New Roman"/>
          <w:b/>
          <w:i/>
          <w:szCs w:val="26"/>
          <w:lang w:eastAsia="ru-RU"/>
        </w:rPr>
        <w:t xml:space="preserve"> - </w:t>
      </w:r>
      <w:r w:rsidRPr="009A7A34">
        <w:rPr>
          <w:rFonts w:ascii="Times New Roman" w:eastAsia="Times New Roman" w:hAnsi="Times New Roman" w:cs="Times New Roman" w:hint="cs"/>
          <w:b/>
          <w:i/>
          <w:szCs w:val="26"/>
          <w:lang w:eastAsia="ru-RU"/>
        </w:rPr>
        <w:t>КИИ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в</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целях</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ее</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устойчивого</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функционирования</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при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проведении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в</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отношении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ее</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компьютерных</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атак</w:t>
      </w:r>
      <w:r w:rsidRPr="009A7A34">
        <w:rPr>
          <w:rFonts w:ascii="Times New Roman" w:eastAsia="Times New Roman" w:hAnsi="Times New Roman" w:cs="Times New Roman"/>
          <w:b/>
          <w:i/>
          <w:szCs w:val="26"/>
          <w:lang w:eastAsia="ru-RU"/>
        </w:rPr>
        <w:t>.</w:t>
      </w:r>
    </w:p>
    <w:p w14:paraId="1D7B3264" w14:textId="49403725" w:rsidR="009A7A34" w:rsidRPr="009A7A34" w:rsidRDefault="009A7A34" w:rsidP="009A7A34">
      <w:pPr>
        <w:autoSpaceDE w:val="0"/>
        <w:autoSpaceDN w:val="0"/>
        <w:adjustRightInd w:val="0"/>
        <w:spacing w:after="0" w:line="240" w:lineRule="auto"/>
        <w:ind w:firstLine="539"/>
        <w:jc w:val="both"/>
        <w:outlineLvl w:val="3"/>
        <w:rPr>
          <w:rFonts w:ascii="Times New Roman" w:eastAsia="Times New Roman" w:hAnsi="Times New Roman" w:cs="Times New Roman"/>
          <w:b/>
          <w:i/>
          <w:szCs w:val="26"/>
          <w:lang w:eastAsia="ru-RU"/>
        </w:rPr>
      </w:pPr>
      <w:r w:rsidRPr="009A7A34">
        <w:rPr>
          <w:rFonts w:ascii="Times New Roman" w:eastAsia="Times New Roman" w:hAnsi="Times New Roman" w:cs="Times New Roman" w:hint="cs"/>
          <w:b/>
          <w:i/>
          <w:szCs w:val="26"/>
          <w:lang w:eastAsia="ru-RU"/>
        </w:rPr>
        <w:t>В</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связи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с</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напряженной</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оперативной</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обстановкой</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в</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условиях</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проведения</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специальной</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военной</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операции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а</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также</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введением</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красного</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уровня</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опасности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информационной</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инфраструктуры</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письм</w:t>
      </w:r>
      <w:r>
        <w:rPr>
          <w:rFonts w:ascii="Times New Roman" w:eastAsia="Times New Roman" w:hAnsi="Times New Roman" w:cs="Times New Roman"/>
          <w:b/>
          <w:i/>
          <w:szCs w:val="26"/>
          <w:lang w:eastAsia="ru-RU"/>
        </w:rPr>
        <w:t>о</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ПАО</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«Россети»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от</w:t>
      </w:r>
      <w:r w:rsidRPr="009A7A34">
        <w:rPr>
          <w:rFonts w:ascii="Times New Roman" w:eastAsia="Times New Roman" w:hAnsi="Times New Roman" w:cs="Times New Roman"/>
          <w:b/>
          <w:i/>
          <w:szCs w:val="26"/>
          <w:lang w:eastAsia="ru-RU"/>
        </w:rPr>
        <w:t xml:space="preserve"> 08.10.2022 </w:t>
      </w:r>
      <w:r w:rsidRPr="009A7A34">
        <w:rPr>
          <w:rFonts w:ascii="Times New Roman" w:eastAsia="Times New Roman" w:hAnsi="Times New Roman" w:cs="Times New Roman" w:hint="cs"/>
          <w:b/>
          <w:i/>
          <w:szCs w:val="26"/>
          <w:lang w:eastAsia="ru-RU"/>
        </w:rPr>
        <w:t>№</w:t>
      </w:r>
      <w:r w:rsidRPr="009A7A34">
        <w:rPr>
          <w:rFonts w:ascii="Times New Roman" w:eastAsia="Times New Roman" w:hAnsi="Times New Roman" w:cs="Times New Roman"/>
          <w:b/>
          <w:i/>
          <w:szCs w:val="26"/>
          <w:lang w:eastAsia="ru-RU"/>
        </w:rPr>
        <w:t xml:space="preserve">124/127 </w:t>
      </w:r>
      <w:r w:rsidRPr="009A7A34">
        <w:rPr>
          <w:rFonts w:ascii="Times New Roman" w:eastAsia="Times New Roman" w:hAnsi="Times New Roman" w:cs="Times New Roman" w:hint="cs"/>
          <w:b/>
          <w:i/>
          <w:szCs w:val="26"/>
          <w:lang w:eastAsia="ru-RU"/>
        </w:rPr>
        <w:t>«Об</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установлении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красного</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уровня</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опасности»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для</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снижения</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рисков</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нарушения</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работоспособности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информационной</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инфраструктуры</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группы</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компаний</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«Россети»</w:t>
      </w:r>
      <w:r w:rsidRPr="009A7A34">
        <w:rPr>
          <w:rFonts w:ascii="Times New Roman" w:eastAsia="Times New Roman" w:hAnsi="Times New Roman" w:cs="Times New Roman"/>
          <w:b/>
          <w:i/>
          <w:szCs w:val="26"/>
          <w:lang w:eastAsia="ru-RU"/>
        </w:rPr>
        <w:t xml:space="preserve"> (</w:t>
      </w:r>
      <w:r w:rsidR="009A49ED">
        <w:rPr>
          <w:rFonts w:ascii="Times New Roman" w:eastAsia="Times New Roman" w:hAnsi="Times New Roman" w:cs="Times New Roman" w:hint="cs"/>
          <w:b/>
          <w:i/>
          <w:szCs w:val="26"/>
          <w:lang w:eastAsia="ru-RU"/>
        </w:rPr>
        <w:t>пис</w:t>
      </w:r>
      <w:r w:rsidR="009A49ED">
        <w:rPr>
          <w:rFonts w:ascii="Times New Roman" w:eastAsia="Times New Roman" w:hAnsi="Times New Roman" w:cs="Times New Roman"/>
          <w:b/>
          <w:i/>
          <w:szCs w:val="26"/>
          <w:lang w:eastAsia="ru-RU"/>
        </w:rPr>
        <w:t>ь</w:t>
      </w:r>
      <w:r w:rsidRPr="009A7A34">
        <w:rPr>
          <w:rFonts w:ascii="Times New Roman" w:eastAsia="Times New Roman" w:hAnsi="Times New Roman" w:cs="Times New Roman" w:hint="cs"/>
          <w:b/>
          <w:i/>
          <w:szCs w:val="26"/>
          <w:lang w:eastAsia="ru-RU"/>
        </w:rPr>
        <w:t>м</w:t>
      </w:r>
      <w:r>
        <w:rPr>
          <w:rFonts w:ascii="Times New Roman" w:eastAsia="Times New Roman" w:hAnsi="Times New Roman" w:cs="Times New Roman"/>
          <w:b/>
          <w:i/>
          <w:szCs w:val="26"/>
          <w:lang w:eastAsia="ru-RU"/>
        </w:rPr>
        <w:t>а</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ПАО</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«Россети»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от</w:t>
      </w:r>
      <w:r w:rsidRPr="009A7A34">
        <w:rPr>
          <w:rFonts w:ascii="Times New Roman" w:eastAsia="Times New Roman" w:hAnsi="Times New Roman" w:cs="Times New Roman"/>
          <w:b/>
          <w:i/>
          <w:szCs w:val="26"/>
          <w:lang w:eastAsia="ru-RU"/>
        </w:rPr>
        <w:t xml:space="preserve">  24.02.2022 </w:t>
      </w:r>
      <w:r w:rsidRPr="009A7A34">
        <w:rPr>
          <w:rFonts w:ascii="Times New Roman" w:eastAsia="Times New Roman" w:hAnsi="Times New Roman" w:cs="Times New Roman" w:hint="cs"/>
          <w:b/>
          <w:i/>
          <w:szCs w:val="26"/>
          <w:lang w:eastAsia="ru-RU"/>
        </w:rPr>
        <w:t>№МА</w:t>
      </w:r>
      <w:r w:rsidRPr="009A7A34">
        <w:rPr>
          <w:rFonts w:ascii="Times New Roman" w:eastAsia="Times New Roman" w:hAnsi="Times New Roman" w:cs="Times New Roman"/>
          <w:b/>
          <w:i/>
          <w:szCs w:val="26"/>
          <w:lang w:eastAsia="ru-RU"/>
        </w:rPr>
        <w:t xml:space="preserve">/116/247 </w:t>
      </w:r>
      <w:r w:rsidRPr="009A7A34">
        <w:rPr>
          <w:rFonts w:ascii="Times New Roman" w:eastAsia="Times New Roman" w:hAnsi="Times New Roman" w:cs="Times New Roman" w:hint="cs"/>
          <w:b/>
          <w:i/>
          <w:szCs w:val="26"/>
          <w:lang w:eastAsia="ru-RU"/>
        </w:rPr>
        <w:t>и</w:t>
      </w:r>
      <w:r w:rsidRPr="009A7A34">
        <w:rPr>
          <w:rFonts w:ascii="Times New Roman" w:eastAsia="Times New Roman" w:hAnsi="Times New Roman" w:cs="Times New Roman"/>
          <w:b/>
          <w:i/>
          <w:szCs w:val="26"/>
          <w:lang w:eastAsia="ru-RU"/>
        </w:rPr>
        <w:t xml:space="preserve"> 04.03.2022 </w:t>
      </w:r>
      <w:r w:rsidRPr="009A7A34">
        <w:rPr>
          <w:rFonts w:ascii="Times New Roman" w:eastAsia="Times New Roman" w:hAnsi="Times New Roman" w:cs="Times New Roman" w:hint="cs"/>
          <w:b/>
          <w:i/>
          <w:szCs w:val="26"/>
          <w:lang w:eastAsia="ru-RU"/>
        </w:rPr>
        <w:t>№МА</w:t>
      </w:r>
      <w:r w:rsidRPr="009A7A34">
        <w:rPr>
          <w:rFonts w:ascii="Times New Roman" w:eastAsia="Times New Roman" w:hAnsi="Times New Roman" w:cs="Times New Roman"/>
          <w:b/>
          <w:i/>
          <w:szCs w:val="26"/>
          <w:lang w:eastAsia="ru-RU"/>
        </w:rPr>
        <w:t xml:space="preserve">/116/294 </w:t>
      </w:r>
      <w:r w:rsidRPr="009A7A34">
        <w:rPr>
          <w:rFonts w:ascii="Times New Roman" w:eastAsia="Times New Roman" w:hAnsi="Times New Roman" w:cs="Times New Roman" w:hint="cs"/>
          <w:b/>
          <w:i/>
          <w:szCs w:val="26"/>
          <w:lang w:eastAsia="ru-RU"/>
        </w:rPr>
        <w:t>«О</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мерах</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по</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снижению</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рисков</w:t>
      </w:r>
      <w:r w:rsidRPr="009A7A34">
        <w:rPr>
          <w:rFonts w:ascii="Times New Roman" w:eastAsia="Times New Roman" w:hAnsi="Times New Roman" w:cs="Times New Roman"/>
          <w:b/>
          <w:i/>
          <w:szCs w:val="26"/>
          <w:lang w:eastAsia="ru-RU"/>
        </w:rPr>
        <w:t xml:space="preserve"> </w:t>
      </w:r>
      <w:proofErr w:type="spellStart"/>
      <w:r w:rsidRPr="009A7A34">
        <w:rPr>
          <w:rFonts w:ascii="Times New Roman" w:eastAsia="Times New Roman" w:hAnsi="Times New Roman" w:cs="Times New Roman" w:hint="cs"/>
          <w:b/>
          <w:i/>
          <w:szCs w:val="26"/>
          <w:lang w:eastAsia="ru-RU"/>
        </w:rPr>
        <w:t>кибератак</w:t>
      </w:r>
      <w:proofErr w:type="spellEnd"/>
      <w:r w:rsidRPr="009A7A34">
        <w:rPr>
          <w:rFonts w:ascii="Times New Roman" w:eastAsia="Times New Roman" w:hAnsi="Times New Roman" w:cs="Times New Roman" w:hint="cs"/>
          <w:b/>
          <w:i/>
          <w:szCs w:val="26"/>
          <w:lang w:eastAsia="ru-RU"/>
        </w:rPr>
        <w:t>»</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в</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ПАО</w:t>
      </w:r>
      <w:r w:rsidR="00F40DA1">
        <w:rPr>
          <w:rFonts w:ascii="Times New Roman" w:eastAsia="Times New Roman" w:hAnsi="Times New Roman" w:cs="Times New Roman"/>
          <w:b/>
          <w:i/>
          <w:szCs w:val="26"/>
          <w:lang w:eastAsia="ru-RU"/>
        </w:rPr>
        <w:t> </w:t>
      </w:r>
      <w:r w:rsidRPr="009A7A34">
        <w:rPr>
          <w:rFonts w:ascii="Times New Roman" w:eastAsia="Times New Roman" w:hAnsi="Times New Roman" w:cs="Times New Roman" w:hint="cs"/>
          <w:b/>
          <w:i/>
          <w:szCs w:val="26"/>
          <w:lang w:eastAsia="ru-RU"/>
        </w:rPr>
        <w:t>«Россети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Северный</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Кавказ»</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далее</w:t>
      </w:r>
      <w:r w:rsidRPr="009A7A34">
        <w:rPr>
          <w:rFonts w:ascii="Times New Roman" w:eastAsia="Times New Roman" w:hAnsi="Times New Roman" w:cs="Times New Roman"/>
          <w:b/>
          <w:i/>
          <w:szCs w:val="26"/>
          <w:lang w:eastAsia="ru-RU"/>
        </w:rPr>
        <w:t xml:space="preserve"> - </w:t>
      </w:r>
      <w:r w:rsidRPr="009A7A34">
        <w:rPr>
          <w:rFonts w:ascii="Times New Roman" w:eastAsia="Times New Roman" w:hAnsi="Times New Roman" w:cs="Times New Roman" w:hint="cs"/>
          <w:b/>
          <w:i/>
          <w:szCs w:val="26"/>
          <w:lang w:eastAsia="ru-RU"/>
        </w:rPr>
        <w:t>Общество</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проводятся</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мероприятия</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по</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защите</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от</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проведения</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целенаправленных</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компьютерных</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атак</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на</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объекты</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КИИ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ПАО</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«Россети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Северный</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Кавказ»</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результатом</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которых</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является</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прекращение</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или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нарушение</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выполнения</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критических</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процессов</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нанесение</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максимально</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возможного</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ущерба</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влияющее</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на</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операционную</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деятельность</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При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этом</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учитываются</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сценарии</w:t>
      </w:r>
      <w:r w:rsidRPr="009A7A34">
        <w:rPr>
          <w:rFonts w:ascii="Times New Roman" w:eastAsia="Times New Roman" w:hAnsi="Times New Roman" w:cs="Times New Roman"/>
          <w:b/>
          <w:i/>
          <w:szCs w:val="26"/>
          <w:lang w:eastAsia="ru-RU"/>
        </w:rPr>
        <w:t>:</w:t>
      </w:r>
    </w:p>
    <w:p w14:paraId="1A48F1C9" w14:textId="77777777" w:rsidR="009A7A34" w:rsidRPr="009A7A34" w:rsidRDefault="009A7A34" w:rsidP="009A7A34">
      <w:pPr>
        <w:autoSpaceDE w:val="0"/>
        <w:autoSpaceDN w:val="0"/>
        <w:adjustRightInd w:val="0"/>
        <w:spacing w:after="0" w:line="240" w:lineRule="auto"/>
        <w:ind w:firstLine="539"/>
        <w:jc w:val="both"/>
        <w:outlineLvl w:val="3"/>
        <w:rPr>
          <w:rFonts w:ascii="Times New Roman" w:eastAsia="Times New Roman" w:hAnsi="Times New Roman" w:cs="Times New Roman"/>
          <w:b/>
          <w:i/>
          <w:szCs w:val="26"/>
          <w:lang w:eastAsia="ru-RU"/>
        </w:rPr>
      </w:pP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компьютерные</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атаки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на</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объекты</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посредством</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использования</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внешних</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компьютерных</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сетей</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Интернет</w:t>
      </w:r>
      <w:r w:rsidRPr="009A7A34">
        <w:rPr>
          <w:rFonts w:ascii="Times New Roman" w:eastAsia="Times New Roman" w:hAnsi="Times New Roman" w:cs="Times New Roman"/>
          <w:b/>
          <w:i/>
          <w:szCs w:val="26"/>
          <w:lang w:eastAsia="ru-RU"/>
        </w:rPr>
        <w:t>);</w:t>
      </w:r>
    </w:p>
    <w:p w14:paraId="7B705C1F" w14:textId="77777777" w:rsidR="009A7A34" w:rsidRPr="009A7A34" w:rsidRDefault="009A7A34" w:rsidP="009A7A34">
      <w:pPr>
        <w:autoSpaceDE w:val="0"/>
        <w:autoSpaceDN w:val="0"/>
        <w:adjustRightInd w:val="0"/>
        <w:spacing w:after="0" w:line="240" w:lineRule="auto"/>
        <w:ind w:firstLine="539"/>
        <w:jc w:val="both"/>
        <w:outlineLvl w:val="3"/>
        <w:rPr>
          <w:rFonts w:ascii="Times New Roman" w:eastAsia="Times New Roman" w:hAnsi="Times New Roman" w:cs="Times New Roman"/>
          <w:b/>
          <w:i/>
          <w:szCs w:val="26"/>
          <w:lang w:eastAsia="ru-RU"/>
        </w:rPr>
      </w:pP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компьютерные</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атаки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на</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объекты</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посредством</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использования</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сети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КСПД</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организации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нарушение</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требований</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правил</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работы</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с</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корпоративной</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ИТ</w:t>
      </w:r>
      <w:r w:rsidRPr="009A7A34">
        <w:rPr>
          <w:rFonts w:ascii="Times New Roman" w:eastAsia="Times New Roman" w:hAnsi="Times New Roman" w:cs="Times New Roman"/>
          <w:b/>
          <w:i/>
          <w:szCs w:val="26"/>
          <w:lang w:eastAsia="ru-RU"/>
        </w:rPr>
        <w:t>-</w:t>
      </w:r>
      <w:r w:rsidRPr="009A7A34">
        <w:rPr>
          <w:rFonts w:ascii="Times New Roman" w:eastAsia="Times New Roman" w:hAnsi="Times New Roman" w:cs="Times New Roman" w:hint="cs"/>
          <w:b/>
          <w:i/>
          <w:szCs w:val="26"/>
          <w:lang w:eastAsia="ru-RU"/>
        </w:rPr>
        <w:t>инфраструктурой</w:t>
      </w:r>
      <w:r w:rsidRPr="009A7A34">
        <w:rPr>
          <w:rFonts w:ascii="Times New Roman" w:eastAsia="Times New Roman" w:hAnsi="Times New Roman" w:cs="Times New Roman"/>
          <w:b/>
          <w:i/>
          <w:szCs w:val="26"/>
          <w:lang w:eastAsia="ru-RU"/>
        </w:rPr>
        <w:t>.</w:t>
      </w:r>
    </w:p>
    <w:p w14:paraId="208B02A1" w14:textId="77777777" w:rsidR="009A7A34" w:rsidRPr="009A7A34" w:rsidRDefault="009A7A34" w:rsidP="009A7A34">
      <w:pPr>
        <w:autoSpaceDE w:val="0"/>
        <w:autoSpaceDN w:val="0"/>
        <w:adjustRightInd w:val="0"/>
        <w:spacing w:after="0" w:line="240" w:lineRule="auto"/>
        <w:ind w:firstLine="539"/>
        <w:jc w:val="both"/>
        <w:outlineLvl w:val="3"/>
        <w:rPr>
          <w:rFonts w:ascii="Times New Roman" w:eastAsia="Times New Roman" w:hAnsi="Times New Roman" w:cs="Times New Roman"/>
          <w:b/>
          <w:i/>
          <w:szCs w:val="26"/>
          <w:lang w:eastAsia="ru-RU"/>
        </w:rPr>
      </w:pPr>
      <w:r w:rsidRPr="009A7A34">
        <w:rPr>
          <w:rFonts w:ascii="Times New Roman" w:eastAsia="Times New Roman" w:hAnsi="Times New Roman" w:cs="Times New Roman"/>
          <w:b/>
          <w:i/>
          <w:szCs w:val="26"/>
          <w:lang w:eastAsia="ru-RU"/>
        </w:rPr>
        <w:lastRenderedPageBreak/>
        <w:tab/>
      </w:r>
      <w:r w:rsidRPr="009A7A34">
        <w:rPr>
          <w:rFonts w:ascii="Times New Roman" w:eastAsia="Times New Roman" w:hAnsi="Times New Roman" w:cs="Times New Roman" w:hint="cs"/>
          <w:b/>
          <w:i/>
          <w:szCs w:val="26"/>
          <w:lang w:eastAsia="ru-RU"/>
        </w:rPr>
        <w:t>С</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целью</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минимизации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риска</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эффективной</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надежной</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защиты</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объектов</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КИИ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Общества</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от</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компьютерных</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атак</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в</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информационных</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ресурсах</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Общества</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внедрены</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эксплуатируются</w:t>
      </w:r>
      <w:r w:rsidRPr="009A7A34">
        <w:rPr>
          <w:rFonts w:ascii="Times New Roman" w:eastAsia="Times New Roman" w:hAnsi="Times New Roman" w:cs="Times New Roman"/>
          <w:b/>
          <w:i/>
          <w:szCs w:val="26"/>
          <w:lang w:eastAsia="ru-RU"/>
        </w:rPr>
        <w:t xml:space="preserve"> </w:t>
      </w:r>
    </w:p>
    <w:p w14:paraId="0FF0AD96" w14:textId="77777777" w:rsidR="009A7A34" w:rsidRPr="009A7A34" w:rsidRDefault="009A7A34" w:rsidP="009A7A34">
      <w:pPr>
        <w:autoSpaceDE w:val="0"/>
        <w:autoSpaceDN w:val="0"/>
        <w:adjustRightInd w:val="0"/>
        <w:spacing w:after="0" w:line="240" w:lineRule="auto"/>
        <w:ind w:firstLine="539"/>
        <w:jc w:val="both"/>
        <w:outlineLvl w:val="3"/>
        <w:rPr>
          <w:rFonts w:ascii="Times New Roman" w:eastAsia="Times New Roman" w:hAnsi="Times New Roman" w:cs="Times New Roman"/>
          <w:b/>
          <w:i/>
          <w:szCs w:val="26"/>
          <w:lang w:eastAsia="ru-RU"/>
        </w:rPr>
      </w:pP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система</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мониторинга</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корреляции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событий</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информационной</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безопасности</w:t>
      </w:r>
      <w:r w:rsidRPr="009A7A34">
        <w:rPr>
          <w:rFonts w:ascii="Times New Roman" w:eastAsia="Times New Roman" w:hAnsi="Times New Roman" w:cs="Times New Roman"/>
          <w:b/>
          <w:i/>
          <w:szCs w:val="26"/>
          <w:lang w:eastAsia="ru-RU"/>
        </w:rPr>
        <w:t xml:space="preserve"> SIEM;</w:t>
      </w:r>
    </w:p>
    <w:p w14:paraId="1F4017D4" w14:textId="77777777" w:rsidR="009A7A34" w:rsidRPr="009A7A34" w:rsidRDefault="009A7A34" w:rsidP="009A7A34">
      <w:pPr>
        <w:autoSpaceDE w:val="0"/>
        <w:autoSpaceDN w:val="0"/>
        <w:adjustRightInd w:val="0"/>
        <w:spacing w:after="0" w:line="240" w:lineRule="auto"/>
        <w:ind w:firstLine="539"/>
        <w:jc w:val="both"/>
        <w:outlineLvl w:val="3"/>
        <w:rPr>
          <w:rFonts w:ascii="Times New Roman" w:eastAsia="Times New Roman" w:hAnsi="Times New Roman" w:cs="Times New Roman"/>
          <w:b/>
          <w:i/>
          <w:szCs w:val="26"/>
          <w:lang w:eastAsia="ru-RU"/>
        </w:rPr>
      </w:pP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системы</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антивирусной</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защиты</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информации</w:t>
      </w:r>
      <w:r w:rsidRPr="009A7A34">
        <w:rPr>
          <w:rFonts w:ascii="Times New Roman" w:eastAsia="Times New Roman" w:hAnsi="Times New Roman" w:cs="Times New Roman"/>
          <w:b/>
          <w:i/>
          <w:szCs w:val="26"/>
          <w:lang w:eastAsia="ru-RU"/>
        </w:rPr>
        <w:t>;</w:t>
      </w:r>
    </w:p>
    <w:p w14:paraId="78DEECAA" w14:textId="77777777" w:rsidR="009A7A34" w:rsidRPr="009A7A34" w:rsidRDefault="009A7A34" w:rsidP="009A7A34">
      <w:pPr>
        <w:autoSpaceDE w:val="0"/>
        <w:autoSpaceDN w:val="0"/>
        <w:adjustRightInd w:val="0"/>
        <w:spacing w:after="0" w:line="240" w:lineRule="auto"/>
        <w:ind w:firstLine="539"/>
        <w:jc w:val="both"/>
        <w:outlineLvl w:val="3"/>
        <w:rPr>
          <w:rFonts w:ascii="Times New Roman" w:eastAsia="Times New Roman" w:hAnsi="Times New Roman" w:cs="Times New Roman"/>
          <w:b/>
          <w:i/>
          <w:szCs w:val="26"/>
          <w:lang w:eastAsia="ru-RU"/>
        </w:rPr>
      </w:pP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система</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защищенного</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удаленного</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доступа</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т</w:t>
      </w:r>
      <w:r w:rsidRPr="009A7A34">
        <w:rPr>
          <w:rFonts w:ascii="Times New Roman" w:eastAsia="Times New Roman" w:hAnsi="Times New Roman" w:cs="Times New Roman"/>
          <w:b/>
          <w:i/>
          <w:szCs w:val="26"/>
          <w:lang w:eastAsia="ru-RU"/>
        </w:rPr>
        <w:t>.</w:t>
      </w:r>
      <w:r w:rsidRPr="009A7A34">
        <w:rPr>
          <w:rFonts w:ascii="Times New Roman" w:eastAsia="Times New Roman" w:hAnsi="Times New Roman" w:cs="Times New Roman" w:hint="cs"/>
          <w:b/>
          <w:i/>
          <w:szCs w:val="26"/>
          <w:lang w:eastAsia="ru-RU"/>
        </w:rPr>
        <w:t>д</w:t>
      </w:r>
      <w:r w:rsidRPr="009A7A34">
        <w:rPr>
          <w:rFonts w:ascii="Times New Roman" w:eastAsia="Times New Roman" w:hAnsi="Times New Roman" w:cs="Times New Roman"/>
          <w:b/>
          <w:i/>
          <w:szCs w:val="26"/>
          <w:lang w:eastAsia="ru-RU"/>
        </w:rPr>
        <w:t>.</w:t>
      </w:r>
    </w:p>
    <w:p w14:paraId="1B2A2EFF" w14:textId="77777777" w:rsidR="009A7A34" w:rsidRPr="009A7A34" w:rsidRDefault="009A7A34" w:rsidP="009A7A34">
      <w:pPr>
        <w:autoSpaceDE w:val="0"/>
        <w:autoSpaceDN w:val="0"/>
        <w:adjustRightInd w:val="0"/>
        <w:spacing w:after="0" w:line="240" w:lineRule="auto"/>
        <w:ind w:firstLine="539"/>
        <w:jc w:val="both"/>
        <w:outlineLvl w:val="3"/>
        <w:rPr>
          <w:rFonts w:ascii="Times New Roman" w:eastAsia="Times New Roman" w:hAnsi="Times New Roman" w:cs="Times New Roman"/>
          <w:b/>
          <w:i/>
          <w:szCs w:val="26"/>
          <w:lang w:eastAsia="ru-RU"/>
        </w:rPr>
      </w:pPr>
      <w:r w:rsidRPr="009A7A34">
        <w:rPr>
          <w:rFonts w:ascii="Times New Roman" w:eastAsia="Times New Roman" w:hAnsi="Times New Roman" w:cs="Times New Roman" w:hint="cs"/>
          <w:b/>
          <w:i/>
          <w:szCs w:val="26"/>
          <w:lang w:eastAsia="ru-RU"/>
        </w:rPr>
        <w:t>Непрерывно</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осуществляется</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контроль</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соблюдения</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работниками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ПАО</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«Россети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Северный</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Кавказ»</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организационно</w:t>
      </w:r>
      <w:r w:rsidRPr="009A7A34">
        <w:rPr>
          <w:rFonts w:ascii="Times New Roman" w:eastAsia="Times New Roman" w:hAnsi="Times New Roman" w:cs="Times New Roman"/>
          <w:b/>
          <w:i/>
          <w:szCs w:val="26"/>
          <w:lang w:eastAsia="ru-RU"/>
        </w:rPr>
        <w:t>-</w:t>
      </w:r>
      <w:r w:rsidRPr="009A7A34">
        <w:rPr>
          <w:rFonts w:ascii="Times New Roman" w:eastAsia="Times New Roman" w:hAnsi="Times New Roman" w:cs="Times New Roman" w:hint="cs"/>
          <w:b/>
          <w:i/>
          <w:szCs w:val="26"/>
          <w:lang w:eastAsia="ru-RU"/>
        </w:rPr>
        <w:t>распорядительных</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документов</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Общества</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регламентирующих</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вопросы</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обеспечения</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безопасности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объектов</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КИИ</w:t>
      </w:r>
      <w:r w:rsidRPr="009A7A34">
        <w:rPr>
          <w:rFonts w:ascii="Times New Roman" w:eastAsia="Times New Roman" w:hAnsi="Times New Roman" w:cs="Times New Roman"/>
          <w:b/>
          <w:i/>
          <w:szCs w:val="26"/>
          <w:lang w:eastAsia="ru-RU"/>
        </w:rPr>
        <w:t>:</w:t>
      </w:r>
    </w:p>
    <w:p w14:paraId="3C599C37" w14:textId="54DB36E2" w:rsidR="009A7A34" w:rsidRPr="009A7A34" w:rsidRDefault="009A7A34" w:rsidP="009A7A34">
      <w:pPr>
        <w:autoSpaceDE w:val="0"/>
        <w:autoSpaceDN w:val="0"/>
        <w:adjustRightInd w:val="0"/>
        <w:spacing w:after="0" w:line="240" w:lineRule="auto"/>
        <w:ind w:firstLine="539"/>
        <w:jc w:val="both"/>
        <w:outlineLvl w:val="3"/>
        <w:rPr>
          <w:rFonts w:ascii="Times New Roman" w:eastAsia="Times New Roman" w:hAnsi="Times New Roman" w:cs="Times New Roman"/>
          <w:b/>
          <w:i/>
          <w:szCs w:val="26"/>
          <w:lang w:eastAsia="ru-RU"/>
        </w:rPr>
      </w:pP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Программа</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«Информационная</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безопасность»</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ПАО</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«Россети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Северный</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Кавказ»</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утвержденная</w:t>
      </w:r>
      <w:r w:rsidRPr="009A7A34">
        <w:rPr>
          <w:rFonts w:ascii="Times New Roman" w:eastAsia="Times New Roman" w:hAnsi="Times New Roman" w:cs="Times New Roman"/>
          <w:b/>
          <w:i/>
          <w:szCs w:val="26"/>
          <w:lang w:eastAsia="ru-RU"/>
        </w:rPr>
        <w:t xml:space="preserve"> </w:t>
      </w:r>
      <w:r w:rsidR="00765D23" w:rsidRPr="009A7A34">
        <w:rPr>
          <w:rFonts w:ascii="Times New Roman" w:eastAsia="Times New Roman" w:hAnsi="Times New Roman" w:cs="Times New Roman" w:hint="cs"/>
          <w:b/>
          <w:i/>
          <w:szCs w:val="26"/>
          <w:lang w:eastAsia="ru-RU"/>
        </w:rPr>
        <w:t>Совет</w:t>
      </w:r>
      <w:r w:rsidR="00765D23">
        <w:rPr>
          <w:rFonts w:ascii="Times New Roman" w:eastAsia="Times New Roman" w:hAnsi="Times New Roman" w:cs="Times New Roman"/>
          <w:b/>
          <w:i/>
          <w:szCs w:val="26"/>
          <w:lang w:eastAsia="ru-RU"/>
        </w:rPr>
        <w:t>ом</w:t>
      </w:r>
      <w:r w:rsidR="00765D23"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директоров</w:t>
      </w:r>
      <w:r w:rsidRPr="009A7A34">
        <w:rPr>
          <w:rFonts w:ascii="Times New Roman" w:eastAsia="Times New Roman" w:hAnsi="Times New Roman" w:cs="Times New Roman"/>
          <w:b/>
          <w:i/>
          <w:szCs w:val="26"/>
          <w:lang w:eastAsia="ru-RU"/>
        </w:rPr>
        <w:t xml:space="preserve"> 11.09.2022 (</w:t>
      </w:r>
      <w:r w:rsidRPr="009A7A34">
        <w:rPr>
          <w:rFonts w:ascii="Times New Roman" w:eastAsia="Times New Roman" w:hAnsi="Times New Roman" w:cs="Times New Roman" w:hint="cs"/>
          <w:b/>
          <w:i/>
          <w:szCs w:val="26"/>
          <w:lang w:eastAsia="ru-RU"/>
        </w:rPr>
        <w:t>протокол</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от</w:t>
      </w:r>
      <w:r w:rsidRPr="009A7A34">
        <w:rPr>
          <w:rFonts w:ascii="Times New Roman" w:eastAsia="Times New Roman" w:hAnsi="Times New Roman" w:cs="Times New Roman"/>
          <w:b/>
          <w:i/>
          <w:szCs w:val="26"/>
          <w:lang w:eastAsia="ru-RU"/>
        </w:rPr>
        <w:t xml:space="preserve"> 12.09.2022 </w:t>
      </w:r>
      <w:r w:rsidRPr="009A7A34">
        <w:rPr>
          <w:rFonts w:ascii="Times New Roman" w:eastAsia="Times New Roman" w:hAnsi="Times New Roman" w:cs="Times New Roman" w:hint="cs"/>
          <w:b/>
          <w:i/>
          <w:szCs w:val="26"/>
          <w:lang w:eastAsia="ru-RU"/>
        </w:rPr>
        <w:t>№</w:t>
      </w:r>
      <w:r w:rsidRPr="009A7A34">
        <w:rPr>
          <w:rFonts w:ascii="Times New Roman" w:eastAsia="Times New Roman" w:hAnsi="Times New Roman" w:cs="Times New Roman"/>
          <w:b/>
          <w:i/>
          <w:szCs w:val="26"/>
          <w:lang w:eastAsia="ru-RU"/>
        </w:rPr>
        <w:t>510);</w:t>
      </w:r>
    </w:p>
    <w:p w14:paraId="54CAD0EE" w14:textId="77777777" w:rsidR="009A7A34" w:rsidRPr="009A7A34" w:rsidRDefault="009A7A34" w:rsidP="009A7A34">
      <w:pPr>
        <w:autoSpaceDE w:val="0"/>
        <w:autoSpaceDN w:val="0"/>
        <w:adjustRightInd w:val="0"/>
        <w:spacing w:after="0" w:line="240" w:lineRule="auto"/>
        <w:ind w:firstLine="539"/>
        <w:jc w:val="both"/>
        <w:outlineLvl w:val="3"/>
        <w:rPr>
          <w:rFonts w:ascii="Times New Roman" w:eastAsia="Times New Roman" w:hAnsi="Times New Roman" w:cs="Times New Roman"/>
          <w:b/>
          <w:i/>
          <w:szCs w:val="26"/>
          <w:lang w:eastAsia="ru-RU"/>
        </w:rPr>
      </w:pP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Положение</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о</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применении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средств</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антивирусной</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защиты</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информации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ПАО</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«Россети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Северный</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Кавказ»</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утвержденное</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приказом</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ПАО</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«Россети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Северный</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Кавказ»</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от</w:t>
      </w:r>
      <w:r w:rsidRPr="009A7A34">
        <w:rPr>
          <w:rFonts w:ascii="Times New Roman" w:eastAsia="Times New Roman" w:hAnsi="Times New Roman" w:cs="Times New Roman"/>
          <w:b/>
          <w:i/>
          <w:szCs w:val="26"/>
          <w:lang w:eastAsia="ru-RU"/>
        </w:rPr>
        <w:t xml:space="preserve"> 06.09.2023 </w:t>
      </w:r>
      <w:r w:rsidRPr="009A7A34">
        <w:rPr>
          <w:rFonts w:ascii="Times New Roman" w:eastAsia="Times New Roman" w:hAnsi="Times New Roman" w:cs="Times New Roman" w:hint="cs"/>
          <w:b/>
          <w:i/>
          <w:szCs w:val="26"/>
          <w:lang w:eastAsia="ru-RU"/>
        </w:rPr>
        <w:t>№</w:t>
      </w:r>
      <w:r w:rsidRPr="009A7A34">
        <w:rPr>
          <w:rFonts w:ascii="Times New Roman" w:eastAsia="Times New Roman" w:hAnsi="Times New Roman" w:cs="Times New Roman"/>
          <w:b/>
          <w:i/>
          <w:szCs w:val="26"/>
          <w:lang w:eastAsia="ru-RU"/>
        </w:rPr>
        <w:t>400;</w:t>
      </w:r>
    </w:p>
    <w:p w14:paraId="03BE2A55" w14:textId="77777777" w:rsidR="009A7A34" w:rsidRPr="009A7A34" w:rsidRDefault="009A7A34" w:rsidP="009A7A34">
      <w:pPr>
        <w:autoSpaceDE w:val="0"/>
        <w:autoSpaceDN w:val="0"/>
        <w:adjustRightInd w:val="0"/>
        <w:spacing w:after="0" w:line="240" w:lineRule="auto"/>
        <w:ind w:firstLine="539"/>
        <w:jc w:val="both"/>
        <w:outlineLvl w:val="3"/>
        <w:rPr>
          <w:rFonts w:ascii="Times New Roman" w:eastAsia="Times New Roman" w:hAnsi="Times New Roman" w:cs="Times New Roman"/>
          <w:b/>
          <w:i/>
          <w:szCs w:val="26"/>
          <w:lang w:eastAsia="ru-RU"/>
        </w:rPr>
      </w:pP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Инструкция</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по</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парольной</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защите</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филиала</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ПАО</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«Россети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Северный</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Кавказ»</w:t>
      </w:r>
      <w:r w:rsidRPr="009A7A34">
        <w:rPr>
          <w:rFonts w:ascii="Times New Roman" w:eastAsia="Times New Roman" w:hAnsi="Times New Roman" w:cs="Times New Roman"/>
          <w:b/>
          <w:i/>
          <w:szCs w:val="26"/>
          <w:lang w:eastAsia="ru-RU"/>
        </w:rPr>
        <w:t xml:space="preserve"> - </w:t>
      </w:r>
      <w:r w:rsidRPr="009A7A34">
        <w:rPr>
          <w:rFonts w:ascii="Times New Roman" w:eastAsia="Times New Roman" w:hAnsi="Times New Roman" w:cs="Times New Roman" w:hint="cs"/>
          <w:b/>
          <w:i/>
          <w:szCs w:val="26"/>
          <w:lang w:eastAsia="ru-RU"/>
        </w:rPr>
        <w:t>«Ставропольэнерго»</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утвержденная</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приказом</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от</w:t>
      </w:r>
      <w:r w:rsidRPr="009A7A34">
        <w:rPr>
          <w:rFonts w:ascii="Times New Roman" w:eastAsia="Times New Roman" w:hAnsi="Times New Roman" w:cs="Times New Roman"/>
          <w:b/>
          <w:i/>
          <w:szCs w:val="26"/>
          <w:lang w:eastAsia="ru-RU"/>
        </w:rPr>
        <w:t xml:space="preserve"> 18.09.2023 </w:t>
      </w:r>
      <w:r w:rsidRPr="009A7A34">
        <w:rPr>
          <w:rFonts w:ascii="Times New Roman" w:eastAsia="Times New Roman" w:hAnsi="Times New Roman" w:cs="Times New Roman" w:hint="cs"/>
          <w:b/>
          <w:i/>
          <w:szCs w:val="26"/>
          <w:lang w:eastAsia="ru-RU"/>
        </w:rPr>
        <w:t>№</w:t>
      </w:r>
      <w:r w:rsidRPr="009A7A34">
        <w:rPr>
          <w:rFonts w:ascii="Times New Roman" w:eastAsia="Times New Roman" w:hAnsi="Times New Roman" w:cs="Times New Roman"/>
          <w:b/>
          <w:i/>
          <w:szCs w:val="26"/>
          <w:lang w:eastAsia="ru-RU"/>
        </w:rPr>
        <w:t>151;</w:t>
      </w:r>
    </w:p>
    <w:p w14:paraId="316AB9A0" w14:textId="376CC5F9" w:rsidR="009A7A34" w:rsidRPr="009A7A34" w:rsidRDefault="009A7A34" w:rsidP="009A7A34">
      <w:pPr>
        <w:autoSpaceDE w:val="0"/>
        <w:autoSpaceDN w:val="0"/>
        <w:adjustRightInd w:val="0"/>
        <w:spacing w:after="0" w:line="240" w:lineRule="auto"/>
        <w:ind w:firstLine="539"/>
        <w:jc w:val="both"/>
        <w:outlineLvl w:val="3"/>
        <w:rPr>
          <w:rFonts w:ascii="Times New Roman" w:eastAsia="Times New Roman" w:hAnsi="Times New Roman" w:cs="Times New Roman"/>
          <w:b/>
          <w:i/>
          <w:szCs w:val="26"/>
          <w:lang w:eastAsia="ru-RU"/>
        </w:rPr>
      </w:pP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Обязанности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должностных</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лиц</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по</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защите</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информации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при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организации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выполнения</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работ</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на</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значимых</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объектах</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КИИ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Центральных</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электрических</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сетей</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филиала</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ПАО</w:t>
      </w:r>
      <w:r w:rsidR="00F40DA1">
        <w:rPr>
          <w:rFonts w:ascii="Times New Roman" w:eastAsia="Times New Roman" w:hAnsi="Times New Roman" w:cs="Times New Roman"/>
          <w:b/>
          <w:i/>
          <w:szCs w:val="26"/>
          <w:lang w:eastAsia="ru-RU"/>
        </w:rPr>
        <w:t> </w:t>
      </w:r>
      <w:r w:rsidRPr="009A7A34">
        <w:rPr>
          <w:rFonts w:ascii="Times New Roman" w:eastAsia="Times New Roman" w:hAnsi="Times New Roman" w:cs="Times New Roman" w:hint="cs"/>
          <w:b/>
          <w:i/>
          <w:szCs w:val="26"/>
          <w:lang w:eastAsia="ru-RU"/>
        </w:rPr>
        <w:t>«Россети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Северный</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Кавказ»</w:t>
      </w:r>
      <w:r w:rsidRPr="009A7A34">
        <w:rPr>
          <w:rFonts w:ascii="Times New Roman" w:eastAsia="Times New Roman" w:hAnsi="Times New Roman" w:cs="Times New Roman"/>
          <w:b/>
          <w:i/>
          <w:szCs w:val="26"/>
          <w:lang w:eastAsia="ru-RU"/>
        </w:rPr>
        <w:t xml:space="preserve"> - </w:t>
      </w:r>
      <w:r w:rsidRPr="009A7A34">
        <w:rPr>
          <w:rFonts w:ascii="Times New Roman" w:eastAsia="Times New Roman" w:hAnsi="Times New Roman" w:cs="Times New Roman" w:hint="cs"/>
          <w:b/>
          <w:i/>
          <w:szCs w:val="26"/>
          <w:lang w:eastAsia="ru-RU"/>
        </w:rPr>
        <w:t>«Ставропольэнерго»</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утвержденные</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приказом</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от</w:t>
      </w:r>
      <w:r w:rsidRPr="009A7A34">
        <w:rPr>
          <w:rFonts w:ascii="Times New Roman" w:eastAsia="Times New Roman" w:hAnsi="Times New Roman" w:cs="Times New Roman"/>
          <w:b/>
          <w:i/>
          <w:szCs w:val="26"/>
          <w:lang w:eastAsia="ru-RU"/>
        </w:rPr>
        <w:t xml:space="preserve"> 25.10.2023 </w:t>
      </w:r>
      <w:r w:rsidRPr="009A7A34">
        <w:rPr>
          <w:rFonts w:ascii="Times New Roman" w:eastAsia="Times New Roman" w:hAnsi="Times New Roman" w:cs="Times New Roman" w:hint="cs"/>
          <w:b/>
          <w:i/>
          <w:szCs w:val="26"/>
          <w:lang w:eastAsia="ru-RU"/>
        </w:rPr>
        <w:t>№</w:t>
      </w:r>
      <w:r w:rsidRPr="009A7A34">
        <w:rPr>
          <w:rFonts w:ascii="Times New Roman" w:eastAsia="Times New Roman" w:hAnsi="Times New Roman" w:cs="Times New Roman"/>
          <w:b/>
          <w:i/>
          <w:szCs w:val="26"/>
          <w:lang w:eastAsia="ru-RU"/>
        </w:rPr>
        <w:t>256;</w:t>
      </w:r>
    </w:p>
    <w:p w14:paraId="665FF22F" w14:textId="77777777" w:rsidR="009A7A34" w:rsidRPr="009A7A34" w:rsidRDefault="009A7A34" w:rsidP="009A7A34">
      <w:pPr>
        <w:autoSpaceDE w:val="0"/>
        <w:autoSpaceDN w:val="0"/>
        <w:adjustRightInd w:val="0"/>
        <w:spacing w:after="0" w:line="240" w:lineRule="auto"/>
        <w:ind w:firstLine="539"/>
        <w:jc w:val="both"/>
        <w:outlineLvl w:val="3"/>
        <w:rPr>
          <w:rFonts w:ascii="Times New Roman" w:eastAsia="Times New Roman" w:hAnsi="Times New Roman" w:cs="Times New Roman"/>
          <w:b/>
          <w:i/>
          <w:szCs w:val="26"/>
          <w:lang w:eastAsia="ru-RU"/>
        </w:rPr>
      </w:pP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Положение</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о</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разрешительной</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системе</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доступа</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к</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информационным</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ресурсам</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на</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значимых</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объектах</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КИИ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Центральных</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электрических</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сетей</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филиала</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ПАО</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«Россети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Северный</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Кавказ»</w:t>
      </w:r>
      <w:r w:rsidRPr="009A7A34">
        <w:rPr>
          <w:rFonts w:ascii="Times New Roman" w:eastAsia="Times New Roman" w:hAnsi="Times New Roman" w:cs="Times New Roman"/>
          <w:b/>
          <w:i/>
          <w:szCs w:val="26"/>
          <w:lang w:eastAsia="ru-RU"/>
        </w:rPr>
        <w:t xml:space="preserve"> - </w:t>
      </w:r>
      <w:r w:rsidRPr="009A7A34">
        <w:rPr>
          <w:rFonts w:ascii="Times New Roman" w:eastAsia="Times New Roman" w:hAnsi="Times New Roman" w:cs="Times New Roman" w:hint="cs"/>
          <w:b/>
          <w:i/>
          <w:szCs w:val="26"/>
          <w:lang w:eastAsia="ru-RU"/>
        </w:rPr>
        <w:t>«Ставропольэнерго»</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утвержденные</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приказом</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от</w:t>
      </w:r>
      <w:r w:rsidRPr="009A7A34">
        <w:rPr>
          <w:rFonts w:ascii="Times New Roman" w:eastAsia="Times New Roman" w:hAnsi="Times New Roman" w:cs="Times New Roman"/>
          <w:b/>
          <w:i/>
          <w:szCs w:val="26"/>
          <w:lang w:eastAsia="ru-RU"/>
        </w:rPr>
        <w:t xml:space="preserve"> 25.10.2023 </w:t>
      </w:r>
      <w:r w:rsidRPr="009A7A34">
        <w:rPr>
          <w:rFonts w:ascii="Times New Roman" w:eastAsia="Times New Roman" w:hAnsi="Times New Roman" w:cs="Times New Roman" w:hint="cs"/>
          <w:b/>
          <w:i/>
          <w:szCs w:val="26"/>
          <w:lang w:eastAsia="ru-RU"/>
        </w:rPr>
        <w:t>№</w:t>
      </w:r>
      <w:r w:rsidRPr="009A7A34">
        <w:rPr>
          <w:rFonts w:ascii="Times New Roman" w:eastAsia="Times New Roman" w:hAnsi="Times New Roman" w:cs="Times New Roman"/>
          <w:b/>
          <w:i/>
          <w:szCs w:val="26"/>
          <w:lang w:eastAsia="ru-RU"/>
        </w:rPr>
        <w:t xml:space="preserve">256, </w:t>
      </w:r>
      <w:r w:rsidRPr="009A7A34">
        <w:rPr>
          <w:rFonts w:ascii="Times New Roman" w:eastAsia="Times New Roman" w:hAnsi="Times New Roman" w:cs="Times New Roman" w:hint="cs"/>
          <w:b/>
          <w:i/>
          <w:szCs w:val="26"/>
          <w:lang w:eastAsia="ru-RU"/>
        </w:rPr>
        <w:t>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т</w:t>
      </w:r>
      <w:r w:rsidRPr="009A7A34">
        <w:rPr>
          <w:rFonts w:ascii="Times New Roman" w:eastAsia="Times New Roman" w:hAnsi="Times New Roman" w:cs="Times New Roman"/>
          <w:b/>
          <w:i/>
          <w:szCs w:val="26"/>
          <w:lang w:eastAsia="ru-RU"/>
        </w:rPr>
        <w:t>.</w:t>
      </w:r>
      <w:r w:rsidRPr="009A7A34">
        <w:rPr>
          <w:rFonts w:ascii="Times New Roman" w:eastAsia="Times New Roman" w:hAnsi="Times New Roman" w:cs="Times New Roman" w:hint="cs"/>
          <w:b/>
          <w:i/>
          <w:szCs w:val="26"/>
          <w:lang w:eastAsia="ru-RU"/>
        </w:rPr>
        <w:t>д</w:t>
      </w:r>
      <w:r w:rsidRPr="009A7A34">
        <w:rPr>
          <w:rFonts w:ascii="Times New Roman" w:eastAsia="Times New Roman" w:hAnsi="Times New Roman" w:cs="Times New Roman"/>
          <w:b/>
          <w:i/>
          <w:szCs w:val="26"/>
          <w:lang w:eastAsia="ru-RU"/>
        </w:rPr>
        <w:t>.</w:t>
      </w:r>
    </w:p>
    <w:p w14:paraId="09DAE4B9" w14:textId="77777777" w:rsidR="009A7A34" w:rsidRPr="009A7A34" w:rsidRDefault="009A7A34" w:rsidP="009A7A34">
      <w:pPr>
        <w:autoSpaceDE w:val="0"/>
        <w:autoSpaceDN w:val="0"/>
        <w:adjustRightInd w:val="0"/>
        <w:spacing w:after="0" w:line="240" w:lineRule="auto"/>
        <w:ind w:firstLine="539"/>
        <w:jc w:val="both"/>
        <w:outlineLvl w:val="3"/>
        <w:rPr>
          <w:rFonts w:ascii="Times New Roman" w:eastAsia="Times New Roman" w:hAnsi="Times New Roman" w:cs="Times New Roman"/>
          <w:b/>
          <w:i/>
          <w:szCs w:val="26"/>
          <w:lang w:eastAsia="ru-RU"/>
        </w:rPr>
      </w:pPr>
      <w:r w:rsidRPr="009A7A34">
        <w:rPr>
          <w:rFonts w:ascii="Times New Roman" w:eastAsia="Times New Roman" w:hAnsi="Times New Roman" w:cs="Times New Roman" w:hint="cs"/>
          <w:b/>
          <w:i/>
          <w:szCs w:val="26"/>
          <w:lang w:eastAsia="ru-RU"/>
        </w:rPr>
        <w:t>Так</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же</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актуален</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риск</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связанный</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с</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искажением</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хищением</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«чувствительной»</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информации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в</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процессе</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ее</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получения</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переработки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хранения</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передачи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в</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том</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числе</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с</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использованием</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современных</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информационных</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технологий</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При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реализации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риска</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возможен</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несанкционированный</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доступ</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к</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информационным</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ресурсам</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Общества</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посредствам</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хакерских</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атак</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вредоносного</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программного</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обеспечения</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распространение</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вредоносной</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информации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спама</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применение</w:t>
      </w:r>
      <w:r w:rsidRPr="009A7A34">
        <w:rPr>
          <w:rFonts w:ascii="Times New Roman" w:eastAsia="Times New Roman" w:hAnsi="Times New Roman" w:cs="Times New Roman"/>
          <w:b/>
          <w:i/>
          <w:szCs w:val="26"/>
          <w:lang w:eastAsia="ru-RU"/>
        </w:rPr>
        <w:t xml:space="preserve"> </w:t>
      </w:r>
      <w:proofErr w:type="spellStart"/>
      <w:r w:rsidRPr="009A7A34">
        <w:rPr>
          <w:rFonts w:ascii="Times New Roman" w:eastAsia="Times New Roman" w:hAnsi="Times New Roman" w:cs="Times New Roman" w:hint="cs"/>
          <w:b/>
          <w:i/>
          <w:szCs w:val="26"/>
          <w:lang w:eastAsia="ru-RU"/>
        </w:rPr>
        <w:t>киберугроз</w:t>
      </w:r>
      <w:proofErr w:type="spellEnd"/>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в</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результате</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которого</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может</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быть</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нарушена</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целостность</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конфиденциальность</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доступность</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информационных</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ресурсов</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Общества</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Вследствие</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этого</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невозможность</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исполнения</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программно</w:t>
      </w:r>
      <w:r w:rsidRPr="009A7A34">
        <w:rPr>
          <w:rFonts w:ascii="Times New Roman" w:eastAsia="Times New Roman" w:hAnsi="Times New Roman" w:cs="Times New Roman"/>
          <w:b/>
          <w:i/>
          <w:szCs w:val="26"/>
          <w:lang w:eastAsia="ru-RU"/>
        </w:rPr>
        <w:t>-</w:t>
      </w:r>
      <w:r w:rsidRPr="009A7A34">
        <w:rPr>
          <w:rFonts w:ascii="Times New Roman" w:eastAsia="Times New Roman" w:hAnsi="Times New Roman" w:cs="Times New Roman" w:hint="cs"/>
          <w:b/>
          <w:i/>
          <w:szCs w:val="26"/>
          <w:lang w:eastAsia="ru-RU"/>
        </w:rPr>
        <w:t>техническими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комплексами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Общества</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функций</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по</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предназначению</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нанесение</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материального</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w:t>
      </w:r>
      <w:r w:rsidRPr="009A7A34">
        <w:rPr>
          <w:rFonts w:ascii="Times New Roman" w:eastAsia="Times New Roman" w:hAnsi="Times New Roman" w:cs="Times New Roman"/>
          <w:b/>
          <w:i/>
          <w:szCs w:val="26"/>
          <w:lang w:eastAsia="ru-RU"/>
        </w:rPr>
        <w:t xml:space="preserve"> </w:t>
      </w:r>
      <w:proofErr w:type="spellStart"/>
      <w:r w:rsidRPr="009A7A34">
        <w:rPr>
          <w:rFonts w:ascii="Times New Roman" w:eastAsia="Times New Roman" w:hAnsi="Times New Roman" w:cs="Times New Roman" w:hint="cs"/>
          <w:b/>
          <w:i/>
          <w:szCs w:val="26"/>
          <w:lang w:eastAsia="ru-RU"/>
        </w:rPr>
        <w:t>репутационного</w:t>
      </w:r>
      <w:proofErr w:type="spellEnd"/>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ущерба</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Обществу</w:t>
      </w:r>
      <w:r w:rsidRPr="009A7A34">
        <w:rPr>
          <w:rFonts w:ascii="Times New Roman" w:eastAsia="Times New Roman" w:hAnsi="Times New Roman" w:cs="Times New Roman"/>
          <w:b/>
          <w:i/>
          <w:szCs w:val="26"/>
          <w:lang w:eastAsia="ru-RU"/>
        </w:rPr>
        <w:t>.</w:t>
      </w:r>
    </w:p>
    <w:p w14:paraId="2D85330C" w14:textId="77777777" w:rsidR="009A7A34" w:rsidRPr="009A7A34" w:rsidRDefault="009A7A34" w:rsidP="009A7A34">
      <w:pPr>
        <w:autoSpaceDE w:val="0"/>
        <w:autoSpaceDN w:val="0"/>
        <w:adjustRightInd w:val="0"/>
        <w:spacing w:after="0" w:line="240" w:lineRule="auto"/>
        <w:ind w:firstLine="539"/>
        <w:jc w:val="both"/>
        <w:outlineLvl w:val="3"/>
        <w:rPr>
          <w:rFonts w:ascii="Times New Roman" w:eastAsia="Times New Roman" w:hAnsi="Times New Roman" w:cs="Times New Roman"/>
          <w:b/>
          <w:i/>
          <w:szCs w:val="26"/>
          <w:lang w:eastAsia="ru-RU"/>
        </w:rPr>
      </w:pPr>
      <w:r w:rsidRPr="009A7A34">
        <w:rPr>
          <w:rFonts w:ascii="Times New Roman" w:eastAsia="Times New Roman" w:hAnsi="Times New Roman" w:cs="Times New Roman" w:hint="cs"/>
          <w:b/>
          <w:i/>
          <w:szCs w:val="26"/>
          <w:lang w:eastAsia="ru-RU"/>
        </w:rPr>
        <w:t>С</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целью</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минимизации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риска</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эффективной</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надежной</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защиты</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коммерческой</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информации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персональных</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данных</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иных</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видов</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конфиденциальной</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информации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в</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информационных</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ресурсах</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Общества</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внедрены</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эксплуатируются</w:t>
      </w:r>
      <w:r w:rsidRPr="009A7A34">
        <w:rPr>
          <w:rFonts w:ascii="Times New Roman" w:eastAsia="Times New Roman" w:hAnsi="Times New Roman" w:cs="Times New Roman"/>
          <w:b/>
          <w:i/>
          <w:szCs w:val="26"/>
          <w:lang w:eastAsia="ru-RU"/>
        </w:rPr>
        <w:t>:</w:t>
      </w:r>
    </w:p>
    <w:p w14:paraId="6A0422C8" w14:textId="77777777" w:rsidR="009A7A34" w:rsidRPr="009A7A34" w:rsidRDefault="009A7A34" w:rsidP="009A7A34">
      <w:pPr>
        <w:autoSpaceDE w:val="0"/>
        <w:autoSpaceDN w:val="0"/>
        <w:adjustRightInd w:val="0"/>
        <w:spacing w:after="0" w:line="240" w:lineRule="auto"/>
        <w:ind w:firstLine="539"/>
        <w:jc w:val="both"/>
        <w:outlineLvl w:val="3"/>
        <w:rPr>
          <w:rFonts w:ascii="Times New Roman" w:eastAsia="Times New Roman" w:hAnsi="Times New Roman" w:cs="Times New Roman"/>
          <w:b/>
          <w:i/>
          <w:szCs w:val="26"/>
          <w:lang w:eastAsia="ru-RU"/>
        </w:rPr>
      </w:pP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системы</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защиты</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информации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в</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информационных</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системах</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персональных</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данных</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Общества</w:t>
      </w:r>
      <w:r w:rsidRPr="009A7A34">
        <w:rPr>
          <w:rFonts w:ascii="Times New Roman" w:eastAsia="Times New Roman" w:hAnsi="Times New Roman" w:cs="Times New Roman"/>
          <w:b/>
          <w:i/>
          <w:szCs w:val="26"/>
          <w:lang w:eastAsia="ru-RU"/>
        </w:rPr>
        <w:t>;</w:t>
      </w:r>
    </w:p>
    <w:p w14:paraId="3BB7412D" w14:textId="77777777" w:rsidR="009A7A34" w:rsidRPr="009A7A34" w:rsidRDefault="009A7A34" w:rsidP="009A7A34">
      <w:pPr>
        <w:autoSpaceDE w:val="0"/>
        <w:autoSpaceDN w:val="0"/>
        <w:adjustRightInd w:val="0"/>
        <w:spacing w:after="0" w:line="240" w:lineRule="auto"/>
        <w:ind w:firstLine="539"/>
        <w:jc w:val="both"/>
        <w:outlineLvl w:val="3"/>
        <w:rPr>
          <w:rFonts w:ascii="Times New Roman" w:eastAsia="Times New Roman" w:hAnsi="Times New Roman" w:cs="Times New Roman"/>
          <w:b/>
          <w:i/>
          <w:szCs w:val="26"/>
          <w:lang w:eastAsia="ru-RU"/>
        </w:rPr>
      </w:pP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системы</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предотвращения</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утечки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информации</w:t>
      </w:r>
      <w:r w:rsidRPr="009A7A34">
        <w:rPr>
          <w:rFonts w:ascii="Times New Roman" w:eastAsia="Times New Roman" w:hAnsi="Times New Roman" w:cs="Times New Roman"/>
          <w:b/>
          <w:i/>
          <w:szCs w:val="26"/>
          <w:lang w:eastAsia="ru-RU"/>
        </w:rPr>
        <w:t xml:space="preserve"> (DLP-</w:t>
      </w:r>
      <w:r w:rsidRPr="009A7A34">
        <w:rPr>
          <w:rFonts w:ascii="Times New Roman" w:eastAsia="Times New Roman" w:hAnsi="Times New Roman" w:cs="Times New Roman" w:hint="cs"/>
          <w:b/>
          <w:i/>
          <w:szCs w:val="26"/>
          <w:lang w:eastAsia="ru-RU"/>
        </w:rPr>
        <w:t>системы</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для</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защиты</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выявления</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предотвращения</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фактов</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утечек</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конфиденциальной</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информации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из</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корпоративных</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информационных</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систем</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фиксации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информации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о</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неправомерных</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действиях</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пользователей</w:t>
      </w:r>
      <w:r w:rsidRPr="009A7A34">
        <w:rPr>
          <w:rFonts w:ascii="Times New Roman" w:eastAsia="Times New Roman" w:hAnsi="Times New Roman" w:cs="Times New Roman"/>
          <w:b/>
          <w:i/>
          <w:szCs w:val="26"/>
          <w:lang w:eastAsia="ru-RU"/>
        </w:rPr>
        <w:t>;</w:t>
      </w:r>
    </w:p>
    <w:p w14:paraId="004C321E" w14:textId="77777777" w:rsidR="009A7A34" w:rsidRPr="009A7A34" w:rsidRDefault="009A7A34" w:rsidP="009A7A34">
      <w:pPr>
        <w:autoSpaceDE w:val="0"/>
        <w:autoSpaceDN w:val="0"/>
        <w:adjustRightInd w:val="0"/>
        <w:spacing w:after="0" w:line="240" w:lineRule="auto"/>
        <w:ind w:firstLine="539"/>
        <w:jc w:val="both"/>
        <w:outlineLvl w:val="3"/>
        <w:rPr>
          <w:rFonts w:ascii="Times New Roman" w:eastAsia="Times New Roman" w:hAnsi="Times New Roman" w:cs="Times New Roman"/>
          <w:b/>
          <w:i/>
          <w:szCs w:val="26"/>
          <w:lang w:eastAsia="ru-RU"/>
        </w:rPr>
      </w:pP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клиент</w:t>
      </w:r>
      <w:r w:rsidRPr="009A7A34">
        <w:rPr>
          <w:rFonts w:ascii="Times New Roman" w:eastAsia="Times New Roman" w:hAnsi="Times New Roman" w:cs="Times New Roman"/>
          <w:b/>
          <w:i/>
          <w:szCs w:val="26"/>
          <w:lang w:eastAsia="ru-RU"/>
        </w:rPr>
        <w:t>-</w:t>
      </w:r>
      <w:r w:rsidRPr="009A7A34">
        <w:rPr>
          <w:rFonts w:ascii="Times New Roman" w:eastAsia="Times New Roman" w:hAnsi="Times New Roman" w:cs="Times New Roman" w:hint="cs"/>
          <w:b/>
          <w:i/>
          <w:szCs w:val="26"/>
          <w:lang w:eastAsia="ru-RU"/>
        </w:rPr>
        <w:t>серверная</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система</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шифрования</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управления</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доступом</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к</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информационным</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ресурсам</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корпоративной</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информационной</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системы</w:t>
      </w:r>
      <w:r w:rsidRPr="009A7A34">
        <w:rPr>
          <w:rFonts w:ascii="Times New Roman" w:eastAsia="Times New Roman" w:hAnsi="Times New Roman" w:cs="Times New Roman"/>
          <w:b/>
          <w:i/>
          <w:szCs w:val="26"/>
          <w:lang w:eastAsia="ru-RU"/>
        </w:rPr>
        <w:t>;</w:t>
      </w:r>
    </w:p>
    <w:p w14:paraId="062B696A" w14:textId="77777777" w:rsidR="009A7A34" w:rsidRPr="009A7A34" w:rsidRDefault="009A7A34" w:rsidP="009A7A34">
      <w:pPr>
        <w:autoSpaceDE w:val="0"/>
        <w:autoSpaceDN w:val="0"/>
        <w:adjustRightInd w:val="0"/>
        <w:spacing w:after="0" w:line="240" w:lineRule="auto"/>
        <w:ind w:firstLine="539"/>
        <w:jc w:val="both"/>
        <w:outlineLvl w:val="3"/>
        <w:rPr>
          <w:rFonts w:ascii="Times New Roman" w:eastAsia="Times New Roman" w:hAnsi="Times New Roman" w:cs="Times New Roman"/>
          <w:b/>
          <w:i/>
          <w:szCs w:val="26"/>
          <w:lang w:eastAsia="ru-RU"/>
        </w:rPr>
      </w:pP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система</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мониторинга</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корреляции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событий</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информационной</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безопасности</w:t>
      </w:r>
      <w:r w:rsidRPr="009A7A34">
        <w:rPr>
          <w:rFonts w:ascii="Times New Roman" w:eastAsia="Times New Roman" w:hAnsi="Times New Roman" w:cs="Times New Roman"/>
          <w:b/>
          <w:i/>
          <w:szCs w:val="26"/>
          <w:lang w:eastAsia="ru-RU"/>
        </w:rPr>
        <w:t xml:space="preserve"> SIEM;</w:t>
      </w:r>
    </w:p>
    <w:p w14:paraId="4A77CA0C" w14:textId="77777777" w:rsidR="009A7A34" w:rsidRPr="009A7A34" w:rsidRDefault="009A7A34" w:rsidP="009A7A34">
      <w:pPr>
        <w:autoSpaceDE w:val="0"/>
        <w:autoSpaceDN w:val="0"/>
        <w:adjustRightInd w:val="0"/>
        <w:spacing w:after="0" w:line="240" w:lineRule="auto"/>
        <w:ind w:firstLine="539"/>
        <w:jc w:val="both"/>
        <w:outlineLvl w:val="3"/>
        <w:rPr>
          <w:rFonts w:ascii="Times New Roman" w:eastAsia="Times New Roman" w:hAnsi="Times New Roman" w:cs="Times New Roman"/>
          <w:b/>
          <w:i/>
          <w:szCs w:val="26"/>
          <w:lang w:eastAsia="ru-RU"/>
        </w:rPr>
      </w:pP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система</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защищенного</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удаленного</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доступа</w:t>
      </w:r>
      <w:r w:rsidRPr="009A7A34">
        <w:rPr>
          <w:rFonts w:ascii="Times New Roman" w:eastAsia="Times New Roman" w:hAnsi="Times New Roman" w:cs="Times New Roman"/>
          <w:b/>
          <w:i/>
          <w:szCs w:val="26"/>
          <w:lang w:eastAsia="ru-RU"/>
        </w:rPr>
        <w:t>;</w:t>
      </w:r>
    </w:p>
    <w:p w14:paraId="708EFB98" w14:textId="77777777" w:rsidR="009A7A34" w:rsidRPr="009A7A34" w:rsidRDefault="009A7A34" w:rsidP="009A7A34">
      <w:pPr>
        <w:autoSpaceDE w:val="0"/>
        <w:autoSpaceDN w:val="0"/>
        <w:adjustRightInd w:val="0"/>
        <w:spacing w:after="0" w:line="240" w:lineRule="auto"/>
        <w:ind w:firstLine="539"/>
        <w:jc w:val="both"/>
        <w:outlineLvl w:val="3"/>
        <w:rPr>
          <w:rFonts w:ascii="Times New Roman" w:eastAsia="Times New Roman" w:hAnsi="Times New Roman" w:cs="Times New Roman"/>
          <w:b/>
          <w:i/>
          <w:szCs w:val="26"/>
          <w:lang w:eastAsia="ru-RU"/>
        </w:rPr>
      </w:pP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системы</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антивирусной</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защиты</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информации</w:t>
      </w:r>
      <w:r w:rsidRPr="009A7A34">
        <w:rPr>
          <w:rFonts w:ascii="Times New Roman" w:eastAsia="Times New Roman" w:hAnsi="Times New Roman" w:cs="Times New Roman"/>
          <w:b/>
          <w:i/>
          <w:szCs w:val="26"/>
          <w:lang w:eastAsia="ru-RU"/>
        </w:rPr>
        <w:t>.</w:t>
      </w:r>
    </w:p>
    <w:p w14:paraId="3856E9FC" w14:textId="77777777" w:rsidR="009A7A34" w:rsidRPr="009A7A34" w:rsidRDefault="009A7A34" w:rsidP="009A7A34">
      <w:pPr>
        <w:autoSpaceDE w:val="0"/>
        <w:autoSpaceDN w:val="0"/>
        <w:adjustRightInd w:val="0"/>
        <w:spacing w:after="0" w:line="240" w:lineRule="auto"/>
        <w:ind w:firstLine="539"/>
        <w:jc w:val="both"/>
        <w:outlineLvl w:val="3"/>
        <w:rPr>
          <w:rFonts w:ascii="Times New Roman" w:eastAsia="Times New Roman" w:hAnsi="Times New Roman" w:cs="Times New Roman"/>
          <w:b/>
          <w:i/>
          <w:szCs w:val="26"/>
          <w:lang w:eastAsia="ru-RU"/>
        </w:rPr>
      </w:pPr>
      <w:r w:rsidRPr="009A7A34">
        <w:rPr>
          <w:rFonts w:ascii="Times New Roman" w:eastAsia="Times New Roman" w:hAnsi="Times New Roman" w:cs="Times New Roman" w:hint="cs"/>
          <w:b/>
          <w:i/>
          <w:szCs w:val="26"/>
          <w:lang w:eastAsia="ru-RU"/>
        </w:rPr>
        <w:t>Осуществляется</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контроль</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соблюдения</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требований</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организационно</w:t>
      </w:r>
      <w:r w:rsidRPr="009A7A34">
        <w:rPr>
          <w:rFonts w:ascii="Times New Roman" w:eastAsia="Times New Roman" w:hAnsi="Times New Roman" w:cs="Times New Roman"/>
          <w:b/>
          <w:i/>
          <w:szCs w:val="26"/>
          <w:lang w:eastAsia="ru-RU"/>
        </w:rPr>
        <w:t>-</w:t>
      </w:r>
      <w:r w:rsidRPr="009A7A34">
        <w:rPr>
          <w:rFonts w:ascii="Times New Roman" w:eastAsia="Times New Roman" w:hAnsi="Times New Roman" w:cs="Times New Roman" w:hint="cs"/>
          <w:b/>
          <w:i/>
          <w:szCs w:val="26"/>
          <w:lang w:eastAsia="ru-RU"/>
        </w:rPr>
        <w:t>распорядительных</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документов</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Общества</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регламентирующих</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вопросы</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защиты</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информации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в</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ПАО</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«Россети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Северный</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Кавказ»</w:t>
      </w:r>
      <w:r w:rsidRPr="009A7A34">
        <w:rPr>
          <w:rFonts w:ascii="Times New Roman" w:eastAsia="Times New Roman" w:hAnsi="Times New Roman" w:cs="Times New Roman"/>
          <w:b/>
          <w:i/>
          <w:szCs w:val="26"/>
          <w:lang w:eastAsia="ru-RU"/>
        </w:rPr>
        <w:t>:</w:t>
      </w:r>
    </w:p>
    <w:p w14:paraId="795B3472" w14:textId="5689E0B0" w:rsidR="009A7A34" w:rsidRPr="009A7A34" w:rsidRDefault="009A7A34" w:rsidP="009A7A34">
      <w:pPr>
        <w:autoSpaceDE w:val="0"/>
        <w:autoSpaceDN w:val="0"/>
        <w:adjustRightInd w:val="0"/>
        <w:spacing w:after="0" w:line="240" w:lineRule="auto"/>
        <w:ind w:firstLine="539"/>
        <w:jc w:val="both"/>
        <w:outlineLvl w:val="3"/>
        <w:rPr>
          <w:rFonts w:ascii="Times New Roman" w:eastAsia="Times New Roman" w:hAnsi="Times New Roman" w:cs="Times New Roman"/>
          <w:b/>
          <w:i/>
          <w:szCs w:val="26"/>
          <w:lang w:eastAsia="ru-RU"/>
        </w:rPr>
      </w:pP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приказ</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от</w:t>
      </w:r>
      <w:r w:rsidRPr="009A7A34">
        <w:rPr>
          <w:rFonts w:ascii="Times New Roman" w:eastAsia="Times New Roman" w:hAnsi="Times New Roman" w:cs="Times New Roman"/>
          <w:b/>
          <w:i/>
          <w:szCs w:val="26"/>
          <w:lang w:eastAsia="ru-RU"/>
        </w:rPr>
        <w:t xml:space="preserve"> 22.12.2020 </w:t>
      </w:r>
      <w:r w:rsidRPr="009A7A34">
        <w:rPr>
          <w:rFonts w:ascii="Times New Roman" w:eastAsia="Times New Roman" w:hAnsi="Times New Roman" w:cs="Times New Roman" w:hint="cs"/>
          <w:b/>
          <w:i/>
          <w:szCs w:val="26"/>
          <w:lang w:eastAsia="ru-RU"/>
        </w:rPr>
        <w:t>№</w:t>
      </w:r>
      <w:r w:rsidRPr="009A7A34">
        <w:rPr>
          <w:rFonts w:ascii="Times New Roman" w:eastAsia="Times New Roman" w:hAnsi="Times New Roman" w:cs="Times New Roman"/>
          <w:b/>
          <w:i/>
          <w:szCs w:val="26"/>
          <w:lang w:eastAsia="ru-RU"/>
        </w:rPr>
        <w:t xml:space="preserve"> 520 </w:t>
      </w:r>
      <w:r w:rsidRPr="009A7A34">
        <w:rPr>
          <w:rFonts w:ascii="Times New Roman" w:eastAsia="Times New Roman" w:hAnsi="Times New Roman" w:cs="Times New Roman" w:hint="cs"/>
          <w:b/>
          <w:i/>
          <w:szCs w:val="26"/>
          <w:lang w:eastAsia="ru-RU"/>
        </w:rPr>
        <w:t>«О</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порядке</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работы</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с</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конфиденциальной</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информацией</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в</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ПАО</w:t>
      </w:r>
      <w:r w:rsidR="00F40DA1">
        <w:rPr>
          <w:rFonts w:ascii="Times New Roman" w:eastAsia="Times New Roman" w:hAnsi="Times New Roman" w:cs="Times New Roman"/>
          <w:b/>
          <w:i/>
          <w:szCs w:val="26"/>
          <w:lang w:eastAsia="ru-RU"/>
        </w:rPr>
        <w:t> </w:t>
      </w:r>
      <w:r w:rsidRPr="009A7A34">
        <w:rPr>
          <w:rFonts w:ascii="Times New Roman" w:eastAsia="Times New Roman" w:hAnsi="Times New Roman" w:cs="Times New Roman" w:hint="cs"/>
          <w:b/>
          <w:i/>
          <w:szCs w:val="26"/>
          <w:lang w:eastAsia="ru-RU"/>
        </w:rPr>
        <w:t>«Россети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Северный</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Кавказ»</w:t>
      </w:r>
      <w:r w:rsidRPr="009A7A34">
        <w:rPr>
          <w:rFonts w:ascii="Times New Roman" w:eastAsia="Times New Roman" w:hAnsi="Times New Roman" w:cs="Times New Roman"/>
          <w:b/>
          <w:i/>
          <w:szCs w:val="26"/>
          <w:lang w:eastAsia="ru-RU"/>
        </w:rPr>
        <w:t>;</w:t>
      </w:r>
    </w:p>
    <w:p w14:paraId="3AF7F9B1" w14:textId="77777777" w:rsidR="009A7A34" w:rsidRPr="009A7A34" w:rsidRDefault="009A7A34" w:rsidP="009A7A34">
      <w:pPr>
        <w:autoSpaceDE w:val="0"/>
        <w:autoSpaceDN w:val="0"/>
        <w:adjustRightInd w:val="0"/>
        <w:spacing w:after="0" w:line="240" w:lineRule="auto"/>
        <w:ind w:firstLine="539"/>
        <w:jc w:val="both"/>
        <w:outlineLvl w:val="3"/>
        <w:rPr>
          <w:rFonts w:ascii="Times New Roman" w:eastAsia="Times New Roman" w:hAnsi="Times New Roman" w:cs="Times New Roman"/>
          <w:b/>
          <w:i/>
          <w:szCs w:val="26"/>
          <w:lang w:eastAsia="ru-RU"/>
        </w:rPr>
      </w:pP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распоряжение</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от</w:t>
      </w:r>
      <w:r w:rsidRPr="009A7A34">
        <w:rPr>
          <w:rFonts w:ascii="Times New Roman" w:eastAsia="Times New Roman" w:hAnsi="Times New Roman" w:cs="Times New Roman"/>
          <w:b/>
          <w:i/>
          <w:szCs w:val="26"/>
          <w:lang w:eastAsia="ru-RU"/>
        </w:rPr>
        <w:t xml:space="preserve"> 13.01.2021 </w:t>
      </w:r>
      <w:r w:rsidRPr="009A7A34">
        <w:rPr>
          <w:rFonts w:ascii="Times New Roman" w:eastAsia="Times New Roman" w:hAnsi="Times New Roman" w:cs="Times New Roman" w:hint="cs"/>
          <w:b/>
          <w:i/>
          <w:szCs w:val="26"/>
          <w:lang w:eastAsia="ru-RU"/>
        </w:rPr>
        <w:t>№</w:t>
      </w:r>
      <w:r w:rsidRPr="009A7A34">
        <w:rPr>
          <w:rFonts w:ascii="Times New Roman" w:eastAsia="Times New Roman" w:hAnsi="Times New Roman" w:cs="Times New Roman"/>
          <w:b/>
          <w:i/>
          <w:szCs w:val="26"/>
          <w:lang w:eastAsia="ru-RU"/>
        </w:rPr>
        <w:t xml:space="preserve"> 2</w:t>
      </w:r>
      <w:r w:rsidRPr="009A7A34">
        <w:rPr>
          <w:rFonts w:ascii="Times New Roman" w:eastAsia="Times New Roman" w:hAnsi="Times New Roman" w:cs="Times New Roman" w:hint="cs"/>
          <w:b/>
          <w:i/>
          <w:szCs w:val="26"/>
          <w:lang w:eastAsia="ru-RU"/>
        </w:rPr>
        <w:t>р</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«Об</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утверждении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Перечня</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информации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составляющей</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коммерческую</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тайну</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иной</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конфиденциальной</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информации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ПАО</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«Россети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Северный</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Кавказ»</w:t>
      </w:r>
      <w:r w:rsidRPr="009A7A34">
        <w:rPr>
          <w:rFonts w:ascii="Times New Roman" w:eastAsia="Times New Roman" w:hAnsi="Times New Roman" w:cs="Times New Roman"/>
          <w:b/>
          <w:i/>
          <w:szCs w:val="26"/>
          <w:lang w:eastAsia="ru-RU"/>
        </w:rPr>
        <w:t>;</w:t>
      </w:r>
    </w:p>
    <w:p w14:paraId="5632D3F1" w14:textId="77777777" w:rsidR="009A7A34" w:rsidRPr="009A7A34" w:rsidRDefault="009A7A34" w:rsidP="009A7A34">
      <w:pPr>
        <w:autoSpaceDE w:val="0"/>
        <w:autoSpaceDN w:val="0"/>
        <w:adjustRightInd w:val="0"/>
        <w:spacing w:after="0" w:line="240" w:lineRule="auto"/>
        <w:ind w:firstLine="539"/>
        <w:jc w:val="both"/>
        <w:outlineLvl w:val="3"/>
        <w:rPr>
          <w:rFonts w:ascii="Times New Roman" w:eastAsia="Times New Roman" w:hAnsi="Times New Roman" w:cs="Times New Roman"/>
          <w:b/>
          <w:i/>
          <w:szCs w:val="26"/>
          <w:lang w:eastAsia="ru-RU"/>
        </w:rPr>
      </w:pPr>
      <w:r w:rsidRPr="009A7A34">
        <w:rPr>
          <w:rFonts w:ascii="Times New Roman" w:eastAsia="Times New Roman" w:hAnsi="Times New Roman" w:cs="Times New Roman"/>
          <w:b/>
          <w:i/>
          <w:szCs w:val="26"/>
          <w:lang w:eastAsia="ru-RU"/>
        </w:rPr>
        <w:lastRenderedPageBreak/>
        <w:t xml:space="preserve">- </w:t>
      </w:r>
      <w:r w:rsidRPr="009A7A34">
        <w:rPr>
          <w:rFonts w:ascii="Times New Roman" w:eastAsia="Times New Roman" w:hAnsi="Times New Roman" w:cs="Times New Roman" w:hint="cs"/>
          <w:b/>
          <w:i/>
          <w:szCs w:val="26"/>
          <w:lang w:eastAsia="ru-RU"/>
        </w:rPr>
        <w:t>приказ</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от</w:t>
      </w:r>
      <w:r w:rsidRPr="009A7A34">
        <w:rPr>
          <w:rFonts w:ascii="Times New Roman" w:eastAsia="Times New Roman" w:hAnsi="Times New Roman" w:cs="Times New Roman"/>
          <w:b/>
          <w:i/>
          <w:szCs w:val="26"/>
          <w:lang w:eastAsia="ru-RU"/>
        </w:rPr>
        <w:t xml:space="preserve"> 03.08.2021 </w:t>
      </w:r>
      <w:r w:rsidRPr="009A7A34">
        <w:rPr>
          <w:rFonts w:ascii="Times New Roman" w:eastAsia="Times New Roman" w:hAnsi="Times New Roman" w:cs="Times New Roman" w:hint="cs"/>
          <w:b/>
          <w:i/>
          <w:szCs w:val="26"/>
          <w:lang w:eastAsia="ru-RU"/>
        </w:rPr>
        <w:t>№</w:t>
      </w:r>
      <w:r w:rsidRPr="009A7A34">
        <w:rPr>
          <w:rFonts w:ascii="Times New Roman" w:eastAsia="Times New Roman" w:hAnsi="Times New Roman" w:cs="Times New Roman"/>
          <w:b/>
          <w:i/>
          <w:szCs w:val="26"/>
          <w:lang w:eastAsia="ru-RU"/>
        </w:rPr>
        <w:t xml:space="preserve"> 330 (в редакции приказа от 01.12.2021 № 531)</w:t>
      </w:r>
      <w:r w:rsidRPr="009A7A34">
        <w:rPr>
          <w:rFonts w:ascii="Times New Roman" w:eastAsia="Times New Roman" w:hAnsi="Times New Roman" w:cs="Times New Roman" w:hint="cs"/>
          <w:b/>
          <w:i/>
          <w:szCs w:val="26"/>
          <w:lang w:eastAsia="ru-RU"/>
        </w:rPr>
        <w:t xml:space="preserve"> «Об</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утверждении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модели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угроз</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нарушителей</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безопасности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информации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в</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ИСПДН</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исполнительного</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аппарата</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ПАО</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«Россети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Северный</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Кавказ»</w:t>
      </w:r>
      <w:r w:rsidRPr="009A7A34">
        <w:rPr>
          <w:rFonts w:ascii="Times New Roman" w:eastAsia="Times New Roman" w:hAnsi="Times New Roman" w:cs="Times New Roman"/>
          <w:b/>
          <w:i/>
          <w:szCs w:val="26"/>
          <w:lang w:eastAsia="ru-RU"/>
        </w:rPr>
        <w:t>;</w:t>
      </w:r>
    </w:p>
    <w:p w14:paraId="76F999D1" w14:textId="77777777" w:rsidR="009A7A34" w:rsidRPr="009A7A34" w:rsidRDefault="009A7A34" w:rsidP="009A7A34">
      <w:pPr>
        <w:autoSpaceDE w:val="0"/>
        <w:autoSpaceDN w:val="0"/>
        <w:adjustRightInd w:val="0"/>
        <w:spacing w:after="0" w:line="240" w:lineRule="auto"/>
        <w:ind w:firstLine="539"/>
        <w:jc w:val="both"/>
        <w:outlineLvl w:val="3"/>
        <w:rPr>
          <w:rFonts w:ascii="Times New Roman" w:eastAsia="Times New Roman" w:hAnsi="Times New Roman" w:cs="Times New Roman"/>
          <w:b/>
          <w:i/>
          <w:szCs w:val="26"/>
          <w:lang w:eastAsia="ru-RU"/>
        </w:rPr>
      </w:pP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приказ</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от</w:t>
      </w:r>
      <w:r w:rsidRPr="009A7A34">
        <w:rPr>
          <w:rFonts w:ascii="Times New Roman" w:eastAsia="Times New Roman" w:hAnsi="Times New Roman" w:cs="Times New Roman"/>
          <w:b/>
          <w:i/>
          <w:szCs w:val="26"/>
          <w:lang w:eastAsia="ru-RU"/>
        </w:rPr>
        <w:t xml:space="preserve"> 06.10.2021 </w:t>
      </w:r>
      <w:r w:rsidRPr="009A7A34">
        <w:rPr>
          <w:rFonts w:ascii="Times New Roman" w:eastAsia="Times New Roman" w:hAnsi="Times New Roman" w:cs="Times New Roman" w:hint="cs"/>
          <w:b/>
          <w:i/>
          <w:szCs w:val="26"/>
          <w:lang w:eastAsia="ru-RU"/>
        </w:rPr>
        <w:t>№</w:t>
      </w:r>
      <w:r w:rsidRPr="009A7A34">
        <w:rPr>
          <w:rFonts w:ascii="Times New Roman" w:eastAsia="Times New Roman" w:hAnsi="Times New Roman" w:cs="Times New Roman"/>
          <w:b/>
          <w:i/>
          <w:szCs w:val="26"/>
          <w:lang w:eastAsia="ru-RU"/>
        </w:rPr>
        <w:t xml:space="preserve"> 425 (в редакции приказа от 07.12.2021 № 540) </w:t>
      </w:r>
      <w:r w:rsidRPr="009A7A34">
        <w:rPr>
          <w:rFonts w:ascii="Times New Roman" w:eastAsia="Times New Roman" w:hAnsi="Times New Roman" w:cs="Times New Roman" w:hint="cs"/>
          <w:b/>
          <w:i/>
          <w:szCs w:val="26"/>
          <w:lang w:eastAsia="ru-RU"/>
        </w:rPr>
        <w:t>«О</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защите</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персональных</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данных</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в</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информационной</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системе</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персональных</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данных</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исполнительного</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аппарата</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ПАО</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«Россети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Северный</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Кавказ»</w:t>
      </w:r>
      <w:r w:rsidRPr="009A7A34">
        <w:rPr>
          <w:rFonts w:ascii="Times New Roman" w:eastAsia="Times New Roman" w:hAnsi="Times New Roman" w:cs="Times New Roman"/>
          <w:b/>
          <w:i/>
          <w:szCs w:val="26"/>
          <w:lang w:eastAsia="ru-RU"/>
        </w:rPr>
        <w:t>.</w:t>
      </w:r>
    </w:p>
    <w:p w14:paraId="608EDBE3" w14:textId="591DCE5C" w:rsidR="009A7A34" w:rsidRPr="009A7A34" w:rsidRDefault="009A7A34" w:rsidP="009A7A34">
      <w:pPr>
        <w:autoSpaceDE w:val="0"/>
        <w:autoSpaceDN w:val="0"/>
        <w:adjustRightInd w:val="0"/>
        <w:spacing w:after="0" w:line="240" w:lineRule="auto"/>
        <w:ind w:firstLine="539"/>
        <w:jc w:val="both"/>
        <w:outlineLvl w:val="3"/>
        <w:rPr>
          <w:rFonts w:ascii="Times New Roman" w:eastAsia="Times New Roman" w:hAnsi="Times New Roman" w:cs="Times New Roman"/>
          <w:b/>
          <w:i/>
          <w:szCs w:val="26"/>
          <w:lang w:eastAsia="ru-RU"/>
        </w:rPr>
      </w:pP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приказ</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от</w:t>
      </w:r>
      <w:r w:rsidRPr="009A7A34">
        <w:rPr>
          <w:rFonts w:ascii="Times New Roman" w:eastAsia="Times New Roman" w:hAnsi="Times New Roman" w:cs="Times New Roman"/>
          <w:b/>
          <w:i/>
          <w:szCs w:val="26"/>
          <w:lang w:eastAsia="ru-RU"/>
        </w:rPr>
        <w:t xml:space="preserve"> </w:t>
      </w:r>
      <w:r w:rsidR="00381A43">
        <w:rPr>
          <w:rFonts w:ascii="Times New Roman" w:eastAsia="Times New Roman" w:hAnsi="Times New Roman" w:cs="Times New Roman"/>
          <w:b/>
          <w:i/>
          <w:szCs w:val="26"/>
          <w:lang w:eastAsia="ru-RU"/>
        </w:rPr>
        <w:t>28</w:t>
      </w:r>
      <w:r w:rsidRPr="009A7A34">
        <w:rPr>
          <w:rFonts w:ascii="Times New Roman" w:eastAsia="Times New Roman" w:hAnsi="Times New Roman" w:cs="Times New Roman"/>
          <w:b/>
          <w:i/>
          <w:szCs w:val="26"/>
          <w:lang w:eastAsia="ru-RU"/>
        </w:rPr>
        <w:t>.0</w:t>
      </w:r>
      <w:r w:rsidR="00381A43">
        <w:rPr>
          <w:rFonts w:ascii="Times New Roman" w:eastAsia="Times New Roman" w:hAnsi="Times New Roman" w:cs="Times New Roman"/>
          <w:b/>
          <w:i/>
          <w:szCs w:val="26"/>
          <w:lang w:eastAsia="ru-RU"/>
        </w:rPr>
        <w:t>4</w:t>
      </w:r>
      <w:r w:rsidRPr="009A7A34">
        <w:rPr>
          <w:rFonts w:ascii="Times New Roman" w:eastAsia="Times New Roman" w:hAnsi="Times New Roman" w:cs="Times New Roman"/>
          <w:b/>
          <w:i/>
          <w:szCs w:val="26"/>
          <w:lang w:eastAsia="ru-RU"/>
        </w:rPr>
        <w:t>.202</w:t>
      </w:r>
      <w:r w:rsidR="00381A43">
        <w:rPr>
          <w:rFonts w:ascii="Times New Roman" w:eastAsia="Times New Roman" w:hAnsi="Times New Roman" w:cs="Times New Roman"/>
          <w:b/>
          <w:i/>
          <w:szCs w:val="26"/>
          <w:lang w:eastAsia="ru-RU"/>
        </w:rPr>
        <w:t>5</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w:t>
      </w:r>
      <w:r w:rsidR="00381A43">
        <w:rPr>
          <w:rFonts w:ascii="Times New Roman" w:eastAsia="Times New Roman" w:hAnsi="Times New Roman" w:cs="Times New Roman"/>
          <w:b/>
          <w:i/>
          <w:szCs w:val="26"/>
          <w:lang w:eastAsia="ru-RU"/>
        </w:rPr>
        <w:t>146</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«Об</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утверждении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Правил</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информационной</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безопасности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ПАО</w:t>
      </w:r>
      <w:r w:rsidRPr="009A7A34">
        <w:rPr>
          <w:rFonts w:ascii="Times New Roman" w:eastAsia="Times New Roman" w:hAnsi="Times New Roman" w:cs="Times New Roman"/>
          <w:b/>
          <w:i/>
          <w:szCs w:val="26"/>
          <w:lang w:eastAsia="ru-RU"/>
        </w:rPr>
        <w:t> </w:t>
      </w:r>
      <w:r w:rsidRPr="009A7A34">
        <w:rPr>
          <w:rFonts w:ascii="Times New Roman" w:eastAsia="Times New Roman" w:hAnsi="Times New Roman" w:cs="Times New Roman" w:hint="cs"/>
          <w:b/>
          <w:i/>
          <w:szCs w:val="26"/>
          <w:lang w:eastAsia="ru-RU"/>
        </w:rPr>
        <w:t>«Россети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Северный</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Кавказ»</w:t>
      </w:r>
      <w:r w:rsidR="00381A43">
        <w:rPr>
          <w:rFonts w:ascii="Times New Roman" w:eastAsia="Times New Roman" w:hAnsi="Times New Roman" w:cs="Times New Roman"/>
          <w:b/>
          <w:i/>
          <w:szCs w:val="26"/>
          <w:lang w:eastAsia="ru-RU"/>
        </w:rPr>
        <w:t xml:space="preserve"> (в новой редакции)</w:t>
      </w:r>
      <w:r w:rsidRPr="009A7A34">
        <w:rPr>
          <w:rFonts w:ascii="Times New Roman" w:eastAsia="Times New Roman" w:hAnsi="Times New Roman" w:cs="Times New Roman"/>
          <w:b/>
          <w:i/>
          <w:szCs w:val="26"/>
          <w:lang w:eastAsia="ru-RU"/>
        </w:rPr>
        <w:t>.</w:t>
      </w:r>
    </w:p>
    <w:p w14:paraId="63968222" w14:textId="77777777" w:rsidR="009A7A34" w:rsidRPr="009A7A34" w:rsidRDefault="009A7A34" w:rsidP="009A7A34">
      <w:pPr>
        <w:autoSpaceDE w:val="0"/>
        <w:autoSpaceDN w:val="0"/>
        <w:adjustRightInd w:val="0"/>
        <w:spacing w:after="0" w:line="240" w:lineRule="auto"/>
        <w:ind w:firstLine="539"/>
        <w:jc w:val="both"/>
        <w:outlineLvl w:val="3"/>
        <w:rPr>
          <w:rFonts w:ascii="Times New Roman" w:eastAsia="Times New Roman" w:hAnsi="Times New Roman" w:cs="Times New Roman"/>
          <w:b/>
          <w:i/>
          <w:szCs w:val="26"/>
          <w:lang w:eastAsia="ru-RU"/>
        </w:rPr>
      </w:pPr>
      <w:r w:rsidRPr="009A7A34">
        <w:rPr>
          <w:rFonts w:ascii="Times New Roman" w:eastAsia="Times New Roman" w:hAnsi="Times New Roman" w:cs="Times New Roman" w:hint="cs"/>
          <w:b/>
          <w:i/>
          <w:szCs w:val="26"/>
          <w:lang w:eastAsia="ru-RU"/>
        </w:rPr>
        <w:t>За</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отчетный</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период</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риски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информационной</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безопасности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в</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Обществе</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не</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зафиксированы</w:t>
      </w:r>
      <w:r w:rsidRPr="009A7A34">
        <w:rPr>
          <w:rFonts w:ascii="Times New Roman" w:eastAsia="Times New Roman" w:hAnsi="Times New Roman" w:cs="Times New Roman"/>
          <w:b/>
          <w:i/>
          <w:szCs w:val="26"/>
          <w:lang w:eastAsia="ru-RU"/>
        </w:rPr>
        <w:t>.</w:t>
      </w:r>
    </w:p>
    <w:p w14:paraId="1AD3E546" w14:textId="77777777" w:rsidR="001121D7" w:rsidRPr="00690AAD" w:rsidRDefault="001121D7" w:rsidP="001121D7">
      <w:pPr>
        <w:autoSpaceDE w:val="0"/>
        <w:autoSpaceDN w:val="0"/>
        <w:adjustRightInd w:val="0"/>
        <w:spacing w:after="0" w:line="240" w:lineRule="auto"/>
        <w:ind w:firstLine="539"/>
        <w:jc w:val="both"/>
        <w:rPr>
          <w:rFonts w:ascii="Times New Roman" w:hAnsi="Times New Roman" w:cs="Times New Roman"/>
        </w:rPr>
      </w:pPr>
    </w:p>
    <w:p w14:paraId="4E0F5D09" w14:textId="77777777" w:rsidR="001121D7" w:rsidRPr="00F40DA1" w:rsidRDefault="001121D7" w:rsidP="001121D7">
      <w:pPr>
        <w:autoSpaceDE w:val="0"/>
        <w:autoSpaceDN w:val="0"/>
        <w:adjustRightInd w:val="0"/>
        <w:spacing w:after="0" w:line="240" w:lineRule="auto"/>
        <w:ind w:firstLine="539"/>
        <w:jc w:val="both"/>
        <w:outlineLvl w:val="3"/>
        <w:rPr>
          <w:rFonts w:ascii="Times New Roman" w:hAnsi="Times New Roman" w:cs="Times New Roman"/>
        </w:rPr>
      </w:pPr>
      <w:r w:rsidRPr="00F40DA1">
        <w:rPr>
          <w:rFonts w:ascii="Times New Roman" w:hAnsi="Times New Roman" w:cs="Times New Roman"/>
        </w:rPr>
        <w:t>1.9.9. Экологический риск</w:t>
      </w:r>
    </w:p>
    <w:p w14:paraId="3E70FB5C" w14:textId="77777777" w:rsidR="001121D7" w:rsidRPr="00F40DA1" w:rsidRDefault="001121D7" w:rsidP="001121D7">
      <w:pPr>
        <w:autoSpaceDE w:val="0"/>
        <w:autoSpaceDN w:val="0"/>
        <w:adjustRightInd w:val="0"/>
        <w:spacing w:after="0" w:line="240" w:lineRule="auto"/>
        <w:ind w:firstLine="510"/>
        <w:jc w:val="both"/>
        <w:rPr>
          <w:rFonts w:ascii="Times New Roman" w:eastAsia="Times New Roman" w:hAnsi="Times New Roman" w:cs="Times New Roman"/>
          <w:b/>
          <w:i/>
          <w:szCs w:val="26"/>
          <w:shd w:val="clear" w:color="auto" w:fill="FFFFFF"/>
          <w:lang w:eastAsia="ru-RU"/>
        </w:rPr>
      </w:pPr>
      <w:r w:rsidRPr="00F40DA1">
        <w:rPr>
          <w:rFonts w:ascii="Times New Roman" w:eastAsia="Times New Roman" w:hAnsi="Times New Roman" w:cs="Times New Roman"/>
          <w:b/>
          <w:i/>
          <w:szCs w:val="26"/>
          <w:shd w:val="clear" w:color="auto" w:fill="FFFFFF"/>
          <w:lang w:eastAsia="ru-RU"/>
        </w:rPr>
        <w:t>ПАО «Россети Северный Кавказ» в своей деятельности обеспечивает соответствие самым перспективным требованиям, направленным на снижение воздействия на окружающую среду, располагает всеми необходимыми механизмами, направленными на минимизацию экологических рисков.</w:t>
      </w:r>
    </w:p>
    <w:p w14:paraId="0F67D124" w14:textId="77777777" w:rsidR="001121D7" w:rsidRPr="00F40DA1" w:rsidRDefault="001121D7" w:rsidP="001121D7">
      <w:pPr>
        <w:autoSpaceDE w:val="0"/>
        <w:autoSpaceDN w:val="0"/>
        <w:adjustRightInd w:val="0"/>
        <w:spacing w:after="0" w:line="240" w:lineRule="auto"/>
        <w:ind w:firstLine="510"/>
        <w:jc w:val="both"/>
        <w:rPr>
          <w:rFonts w:ascii="Times New Roman" w:eastAsia="Times New Roman" w:hAnsi="Times New Roman" w:cs="Times New Roman"/>
          <w:b/>
          <w:i/>
          <w:szCs w:val="26"/>
          <w:lang w:eastAsia="ru-RU"/>
        </w:rPr>
      </w:pPr>
      <w:r w:rsidRPr="00F40DA1">
        <w:rPr>
          <w:rFonts w:ascii="Times New Roman" w:eastAsia="Times New Roman" w:hAnsi="Times New Roman" w:cs="Times New Roman"/>
          <w:b/>
          <w:bCs/>
          <w:i/>
          <w:szCs w:val="26"/>
          <w:shd w:val="clear" w:color="auto" w:fill="FFFFFF"/>
          <w:lang w:eastAsia="ru-RU"/>
        </w:rPr>
        <w:t xml:space="preserve">Экологическая политика электросетевого комплекса </w:t>
      </w:r>
      <w:r w:rsidRPr="00F40DA1">
        <w:rPr>
          <w:rFonts w:ascii="Times New Roman" w:eastAsia="Times New Roman" w:hAnsi="Times New Roman" w:cs="Times New Roman"/>
          <w:b/>
          <w:i/>
          <w:szCs w:val="26"/>
          <w:shd w:val="clear" w:color="auto" w:fill="FFFFFF"/>
          <w:lang w:eastAsia="ru-RU"/>
        </w:rPr>
        <w:t>определяет в качестве принципа работы ПАО «Россети Северный Кавказ» динамичное развитие при максимально рациональном использовании природных ресурсов и сохранении благоприятной окружающей среды.</w:t>
      </w:r>
    </w:p>
    <w:p w14:paraId="1CCF07F4" w14:textId="77777777" w:rsidR="001121D7" w:rsidRPr="00690AAD" w:rsidRDefault="001121D7" w:rsidP="001121D7">
      <w:pPr>
        <w:autoSpaceDE w:val="0"/>
        <w:autoSpaceDN w:val="0"/>
        <w:adjustRightInd w:val="0"/>
        <w:spacing w:after="0" w:line="240" w:lineRule="auto"/>
        <w:ind w:firstLine="510"/>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i/>
          <w:szCs w:val="26"/>
          <w:lang w:eastAsia="ru-RU"/>
        </w:rPr>
        <w:t>Основными направлениями реализации экологической политики Общества являются:</w:t>
      </w:r>
    </w:p>
    <w:p w14:paraId="4D70E61E" w14:textId="77777777" w:rsidR="001121D7" w:rsidRPr="00690AAD" w:rsidRDefault="001121D7" w:rsidP="001121D7">
      <w:pPr>
        <w:autoSpaceDE w:val="0"/>
        <w:autoSpaceDN w:val="0"/>
        <w:adjustRightInd w:val="0"/>
        <w:spacing w:after="0" w:line="240" w:lineRule="auto"/>
        <w:ind w:firstLine="510"/>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i/>
          <w:szCs w:val="26"/>
          <w:lang w:eastAsia="ru-RU"/>
        </w:rPr>
        <w:t>- соблюдение требований и норм, установленных природоохранным законодательством Российской Федерации и международными правовыми актами в области охраны окружающей среды;</w:t>
      </w:r>
    </w:p>
    <w:p w14:paraId="7F38FBDD" w14:textId="77777777" w:rsidR="001121D7" w:rsidRPr="00690AAD" w:rsidRDefault="001121D7" w:rsidP="001121D7">
      <w:pPr>
        <w:autoSpaceDE w:val="0"/>
        <w:autoSpaceDN w:val="0"/>
        <w:adjustRightInd w:val="0"/>
        <w:spacing w:after="0" w:line="240" w:lineRule="auto"/>
        <w:ind w:firstLine="510"/>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i/>
          <w:szCs w:val="26"/>
          <w:lang w:eastAsia="ru-RU"/>
        </w:rPr>
        <w:t>- установление единых экологических требований к деятельности организаций электросетевого комплекса;</w:t>
      </w:r>
    </w:p>
    <w:p w14:paraId="48234DDD" w14:textId="77777777" w:rsidR="001121D7" w:rsidRPr="00690AAD" w:rsidRDefault="001121D7" w:rsidP="001121D7">
      <w:pPr>
        <w:autoSpaceDE w:val="0"/>
        <w:autoSpaceDN w:val="0"/>
        <w:adjustRightInd w:val="0"/>
        <w:spacing w:after="0" w:line="240" w:lineRule="auto"/>
        <w:ind w:firstLine="510"/>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i/>
          <w:szCs w:val="26"/>
          <w:lang w:eastAsia="ru-RU"/>
        </w:rPr>
        <w:t>- приоритет принятия мер по предупреждению вредного воздействия на окружающую природную среду над реализацией мероприятий по ликвидации экологических негативных последствий такого воздействия;</w:t>
      </w:r>
    </w:p>
    <w:p w14:paraId="0D6EE570" w14:textId="77777777" w:rsidR="001121D7" w:rsidRPr="00690AAD" w:rsidRDefault="001121D7" w:rsidP="001121D7">
      <w:pPr>
        <w:autoSpaceDE w:val="0"/>
        <w:autoSpaceDN w:val="0"/>
        <w:adjustRightInd w:val="0"/>
        <w:spacing w:after="0" w:line="240" w:lineRule="auto"/>
        <w:ind w:firstLine="510"/>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i/>
          <w:szCs w:val="26"/>
          <w:lang w:eastAsia="ru-RU"/>
        </w:rPr>
        <w:t>- проведение мероприятий по энергосбережению и повышению энергетической эффективности;</w:t>
      </w:r>
    </w:p>
    <w:p w14:paraId="7264BE78" w14:textId="77777777" w:rsidR="001121D7" w:rsidRPr="00690AAD" w:rsidRDefault="001121D7" w:rsidP="001121D7">
      <w:pPr>
        <w:autoSpaceDE w:val="0"/>
        <w:autoSpaceDN w:val="0"/>
        <w:adjustRightInd w:val="0"/>
        <w:spacing w:after="0" w:line="240" w:lineRule="auto"/>
        <w:ind w:firstLine="510"/>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i/>
          <w:szCs w:val="26"/>
          <w:lang w:eastAsia="ru-RU"/>
        </w:rPr>
        <w:t>- использование в электросетевом комплексе наилучших доступных технологий и инноваций, обеспечивающих соблюдение природоохранных требований и минимизацию негативного воздействия на окружающую среду, включая применение кабельных линий и самонесущих изолированных проводов в распределительном сетевом комплексе;</w:t>
      </w:r>
    </w:p>
    <w:p w14:paraId="1DEBF80F" w14:textId="77777777" w:rsidR="001121D7" w:rsidRPr="00690AAD" w:rsidRDefault="001121D7" w:rsidP="001121D7">
      <w:pPr>
        <w:autoSpaceDE w:val="0"/>
        <w:autoSpaceDN w:val="0"/>
        <w:adjustRightInd w:val="0"/>
        <w:spacing w:after="0" w:line="240" w:lineRule="auto"/>
        <w:ind w:firstLine="510"/>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i/>
          <w:szCs w:val="26"/>
          <w:lang w:eastAsia="ru-RU"/>
        </w:rPr>
        <w:t>- замещение бензина и дизельного топлива экологически «чистыми» видами моторного топлива и применение электротранспорта в организациях электросетевого комплекса;</w:t>
      </w:r>
    </w:p>
    <w:p w14:paraId="009811AC" w14:textId="77777777" w:rsidR="001121D7" w:rsidRPr="00690AAD" w:rsidRDefault="001121D7" w:rsidP="001121D7">
      <w:pPr>
        <w:autoSpaceDE w:val="0"/>
        <w:autoSpaceDN w:val="0"/>
        <w:adjustRightInd w:val="0"/>
        <w:spacing w:after="0" w:line="240" w:lineRule="auto"/>
        <w:ind w:firstLine="510"/>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i/>
          <w:szCs w:val="26"/>
          <w:lang w:eastAsia="ru-RU"/>
        </w:rPr>
        <w:t>- развитие зарядной инфраструктуры и увеличение общей доли электротранспорта в Российской Федерации;</w:t>
      </w:r>
    </w:p>
    <w:p w14:paraId="64EAAC21" w14:textId="77777777" w:rsidR="001121D7" w:rsidRPr="00690AAD" w:rsidRDefault="001121D7" w:rsidP="001121D7">
      <w:pPr>
        <w:autoSpaceDE w:val="0"/>
        <w:autoSpaceDN w:val="0"/>
        <w:adjustRightInd w:val="0"/>
        <w:spacing w:after="0" w:line="240" w:lineRule="auto"/>
        <w:ind w:firstLine="510"/>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i/>
          <w:szCs w:val="26"/>
          <w:lang w:eastAsia="ru-RU"/>
        </w:rPr>
        <w:t>- ограничение ведения производственной и строительной деятельности на территориях, имеющих особое природоохранное значение;</w:t>
      </w:r>
    </w:p>
    <w:p w14:paraId="19DA541F" w14:textId="77777777" w:rsidR="001121D7" w:rsidRPr="00690AAD" w:rsidRDefault="001121D7" w:rsidP="001121D7">
      <w:pPr>
        <w:autoSpaceDE w:val="0"/>
        <w:autoSpaceDN w:val="0"/>
        <w:adjustRightInd w:val="0"/>
        <w:spacing w:after="0" w:line="240" w:lineRule="auto"/>
        <w:ind w:firstLine="510"/>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i/>
          <w:szCs w:val="26"/>
          <w:lang w:eastAsia="ru-RU"/>
        </w:rPr>
        <w:t>- обеспечение сохранения биологического разнообразия и восстановление нарушенных земель;</w:t>
      </w:r>
    </w:p>
    <w:p w14:paraId="67D9D7F1" w14:textId="77777777" w:rsidR="001121D7" w:rsidRPr="00690AAD" w:rsidRDefault="001121D7" w:rsidP="001121D7">
      <w:pPr>
        <w:autoSpaceDE w:val="0"/>
        <w:autoSpaceDN w:val="0"/>
        <w:adjustRightInd w:val="0"/>
        <w:spacing w:after="0" w:line="240" w:lineRule="auto"/>
        <w:ind w:firstLine="510"/>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i/>
          <w:szCs w:val="26"/>
          <w:lang w:eastAsia="ru-RU"/>
        </w:rPr>
        <w:t xml:space="preserve">- обеспечение экологически безопасного обращения с отходами производства; </w:t>
      </w:r>
    </w:p>
    <w:p w14:paraId="2B3E189C" w14:textId="77777777" w:rsidR="001121D7" w:rsidRPr="00690AAD" w:rsidRDefault="001121D7" w:rsidP="001121D7">
      <w:pPr>
        <w:autoSpaceDE w:val="0"/>
        <w:autoSpaceDN w:val="0"/>
        <w:adjustRightInd w:val="0"/>
        <w:spacing w:after="0" w:line="240" w:lineRule="auto"/>
        <w:ind w:firstLine="510"/>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i/>
          <w:szCs w:val="26"/>
          <w:lang w:eastAsia="ru-RU"/>
        </w:rPr>
        <w:t>- обеспечение соблюдения подрядными организациями в процессе проектирования, строительства, реконструкции и технического перевооружения объектов электросетевого комплекса требований законодательства Российской Федерации и ПАО «Россети Северный Кавказ» в области охраны окружающей среды и экологической безопасности;</w:t>
      </w:r>
    </w:p>
    <w:p w14:paraId="0842ED45" w14:textId="77777777" w:rsidR="001121D7" w:rsidRPr="00690AAD" w:rsidRDefault="001121D7" w:rsidP="001121D7">
      <w:pPr>
        <w:autoSpaceDE w:val="0"/>
        <w:autoSpaceDN w:val="0"/>
        <w:adjustRightInd w:val="0"/>
        <w:spacing w:after="0" w:line="240" w:lineRule="auto"/>
        <w:ind w:firstLine="510"/>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i/>
          <w:szCs w:val="26"/>
          <w:lang w:eastAsia="ru-RU"/>
        </w:rPr>
        <w:t>- обеспечение открытости и доступности экологической информации, информирование всех заинтересованных сторон о произошедших авариях, их экологических последствиях и мерах по ликвидации;</w:t>
      </w:r>
    </w:p>
    <w:p w14:paraId="0A952651" w14:textId="77777777" w:rsidR="001121D7" w:rsidRPr="00690AAD" w:rsidRDefault="001121D7" w:rsidP="001121D7">
      <w:pPr>
        <w:autoSpaceDE w:val="0"/>
        <w:autoSpaceDN w:val="0"/>
        <w:adjustRightInd w:val="0"/>
        <w:spacing w:after="0" w:line="240" w:lineRule="auto"/>
        <w:ind w:firstLine="510"/>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i/>
          <w:szCs w:val="26"/>
          <w:lang w:eastAsia="ru-RU"/>
        </w:rPr>
        <w:t>- совершенствование системы производственного экологического контроля;</w:t>
      </w:r>
    </w:p>
    <w:p w14:paraId="16EBB863" w14:textId="77777777" w:rsidR="001121D7" w:rsidRPr="00690AAD" w:rsidRDefault="001121D7" w:rsidP="001121D7">
      <w:pPr>
        <w:autoSpaceDE w:val="0"/>
        <w:autoSpaceDN w:val="0"/>
        <w:adjustRightInd w:val="0"/>
        <w:spacing w:after="0" w:line="240" w:lineRule="auto"/>
        <w:ind w:firstLine="510"/>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i/>
          <w:szCs w:val="26"/>
          <w:lang w:eastAsia="ru-RU"/>
        </w:rPr>
        <w:t>- активное участие в совершенствовании нормативно-правовой базы в области охраны окружающей среды и экологической безопасности;</w:t>
      </w:r>
    </w:p>
    <w:p w14:paraId="6C0D61F6" w14:textId="77777777" w:rsidR="001121D7" w:rsidRPr="00690AAD" w:rsidRDefault="001121D7" w:rsidP="001121D7">
      <w:pPr>
        <w:autoSpaceDE w:val="0"/>
        <w:autoSpaceDN w:val="0"/>
        <w:adjustRightInd w:val="0"/>
        <w:spacing w:after="0" w:line="240" w:lineRule="auto"/>
        <w:ind w:firstLine="510"/>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i/>
          <w:szCs w:val="26"/>
          <w:lang w:eastAsia="ru-RU"/>
        </w:rPr>
        <w:lastRenderedPageBreak/>
        <w:t>- вовлечение персонала в деятельность, направленную на обеспечение экологической безопасности, охрану окружающей среды и рациональное использование природных ресурсов;</w:t>
      </w:r>
    </w:p>
    <w:p w14:paraId="58741CD1" w14:textId="77777777" w:rsidR="001121D7" w:rsidRPr="00690AAD" w:rsidRDefault="001121D7" w:rsidP="001121D7">
      <w:pPr>
        <w:autoSpaceDE w:val="0"/>
        <w:autoSpaceDN w:val="0"/>
        <w:adjustRightInd w:val="0"/>
        <w:spacing w:after="0" w:line="240" w:lineRule="auto"/>
        <w:ind w:firstLine="510"/>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i/>
          <w:szCs w:val="26"/>
          <w:lang w:eastAsia="ru-RU"/>
        </w:rPr>
        <w:t>- повышение квалификации персонала, обслуживающего объекты электросетевого комплекса, в области охраны окружающей среды и экологической безопасности;</w:t>
      </w:r>
    </w:p>
    <w:p w14:paraId="798260E7" w14:textId="77777777" w:rsidR="001121D7" w:rsidRPr="00690AAD" w:rsidRDefault="001121D7" w:rsidP="001121D7">
      <w:pPr>
        <w:autoSpaceDE w:val="0"/>
        <w:autoSpaceDN w:val="0"/>
        <w:adjustRightInd w:val="0"/>
        <w:spacing w:after="0" w:line="240" w:lineRule="auto"/>
        <w:ind w:firstLine="510"/>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i/>
          <w:szCs w:val="26"/>
          <w:lang w:eastAsia="ru-RU"/>
        </w:rPr>
        <w:t>- постоянное улучшение имиджа ПАО «Россети Северный Кавказ» как экологически ориентированной компании.</w:t>
      </w:r>
    </w:p>
    <w:p w14:paraId="19CC7C1A" w14:textId="77777777" w:rsidR="001121D7" w:rsidRPr="00690AAD" w:rsidRDefault="001121D7" w:rsidP="001121D7">
      <w:pPr>
        <w:autoSpaceDE w:val="0"/>
        <w:autoSpaceDN w:val="0"/>
        <w:adjustRightInd w:val="0"/>
        <w:spacing w:after="0" w:line="240" w:lineRule="auto"/>
        <w:ind w:firstLine="539"/>
        <w:jc w:val="both"/>
        <w:rPr>
          <w:rFonts w:ascii="Times New Roman" w:hAnsi="Times New Roman" w:cs="Times New Roman"/>
        </w:rPr>
      </w:pPr>
    </w:p>
    <w:p w14:paraId="54C1A06D" w14:textId="77777777" w:rsidR="001121D7" w:rsidRPr="00F40DA1" w:rsidRDefault="001121D7" w:rsidP="001121D7">
      <w:pPr>
        <w:autoSpaceDE w:val="0"/>
        <w:autoSpaceDN w:val="0"/>
        <w:adjustRightInd w:val="0"/>
        <w:spacing w:after="0" w:line="240" w:lineRule="auto"/>
        <w:ind w:firstLine="539"/>
        <w:jc w:val="both"/>
        <w:outlineLvl w:val="3"/>
        <w:rPr>
          <w:rFonts w:ascii="Times New Roman" w:hAnsi="Times New Roman" w:cs="Times New Roman"/>
        </w:rPr>
      </w:pPr>
      <w:r w:rsidRPr="00F40DA1">
        <w:rPr>
          <w:rFonts w:ascii="Times New Roman" w:hAnsi="Times New Roman" w:cs="Times New Roman"/>
        </w:rPr>
        <w:t>1.9.10. Природно-климатический риск</w:t>
      </w:r>
    </w:p>
    <w:p w14:paraId="23344B2B" w14:textId="77777777" w:rsidR="001121D7" w:rsidRPr="00690AAD" w:rsidRDefault="001121D7" w:rsidP="001121D7">
      <w:pPr>
        <w:widowControl w:val="0"/>
        <w:autoSpaceDE w:val="0"/>
        <w:autoSpaceDN w:val="0"/>
        <w:adjustRightInd w:val="0"/>
        <w:spacing w:after="0" w:line="240" w:lineRule="auto"/>
        <w:ind w:firstLine="510"/>
        <w:contextualSpacing/>
        <w:jc w:val="both"/>
        <w:rPr>
          <w:rFonts w:ascii="Times New Roman" w:eastAsia="Times New Roman" w:hAnsi="Times New Roman" w:cs="Times New Roman"/>
          <w:b/>
          <w:bCs/>
          <w:i/>
          <w:szCs w:val="26"/>
          <w:lang w:eastAsia="ru-RU"/>
        </w:rPr>
      </w:pPr>
      <w:r w:rsidRPr="00690AAD">
        <w:rPr>
          <w:rFonts w:ascii="Times New Roman" w:eastAsia="Times New Roman" w:hAnsi="Times New Roman" w:cs="Times New Roman"/>
          <w:b/>
          <w:bCs/>
          <w:i/>
          <w:szCs w:val="26"/>
          <w:lang w:eastAsia="ru-RU"/>
        </w:rPr>
        <w:t>На территориях деятельности эмитента могут возникнуть следующие опасные природные явления, создающие угрозу объектам электросетевого комплекса:</w:t>
      </w:r>
    </w:p>
    <w:p w14:paraId="283474BC" w14:textId="77777777" w:rsidR="001121D7" w:rsidRPr="00690AAD" w:rsidRDefault="001121D7" w:rsidP="001121D7">
      <w:pPr>
        <w:widowControl w:val="0"/>
        <w:autoSpaceDE w:val="0"/>
        <w:autoSpaceDN w:val="0"/>
        <w:adjustRightInd w:val="0"/>
        <w:spacing w:after="0" w:line="240" w:lineRule="auto"/>
        <w:ind w:firstLine="510"/>
        <w:contextualSpacing/>
        <w:jc w:val="both"/>
        <w:rPr>
          <w:rFonts w:ascii="Times New Roman" w:eastAsia="Times New Roman" w:hAnsi="Times New Roman" w:cs="Times New Roman"/>
          <w:b/>
          <w:bCs/>
          <w:i/>
          <w:szCs w:val="26"/>
          <w:lang w:eastAsia="ru-RU"/>
        </w:rPr>
      </w:pPr>
      <w:r w:rsidRPr="00690AAD">
        <w:rPr>
          <w:rFonts w:ascii="Times New Roman" w:eastAsia="Times New Roman" w:hAnsi="Times New Roman" w:cs="Times New Roman"/>
          <w:b/>
          <w:bCs/>
          <w:i/>
          <w:szCs w:val="26"/>
          <w:lang w:eastAsia="ru-RU"/>
        </w:rPr>
        <w:t>1) наводнения, паводки:</w:t>
      </w:r>
    </w:p>
    <w:p w14:paraId="7F6F080A" w14:textId="77777777" w:rsidR="001121D7" w:rsidRPr="00690AAD" w:rsidRDefault="001121D7" w:rsidP="001121D7">
      <w:pPr>
        <w:widowControl w:val="0"/>
        <w:autoSpaceDE w:val="0"/>
        <w:autoSpaceDN w:val="0"/>
        <w:adjustRightInd w:val="0"/>
        <w:spacing w:after="0" w:line="240" w:lineRule="auto"/>
        <w:ind w:firstLine="510"/>
        <w:contextualSpacing/>
        <w:jc w:val="both"/>
        <w:rPr>
          <w:rFonts w:ascii="Times New Roman" w:eastAsia="Times New Roman" w:hAnsi="Times New Roman" w:cs="Times New Roman"/>
          <w:b/>
          <w:bCs/>
          <w:i/>
          <w:szCs w:val="26"/>
          <w:lang w:eastAsia="ru-RU"/>
        </w:rPr>
      </w:pPr>
      <w:r w:rsidRPr="00690AAD">
        <w:rPr>
          <w:rFonts w:ascii="Times New Roman" w:eastAsia="Times New Roman" w:hAnsi="Times New Roman" w:cs="Times New Roman"/>
          <w:b/>
          <w:bCs/>
          <w:i/>
          <w:szCs w:val="26"/>
          <w:lang w:eastAsia="ru-RU"/>
        </w:rPr>
        <w:t>- Ставропольский край: Андроповский, Минераловодский и Предгорный районы;</w:t>
      </w:r>
    </w:p>
    <w:p w14:paraId="61946D3A" w14:textId="77777777" w:rsidR="001121D7" w:rsidRPr="00690AAD" w:rsidRDefault="001121D7" w:rsidP="001121D7">
      <w:pPr>
        <w:widowControl w:val="0"/>
        <w:autoSpaceDE w:val="0"/>
        <w:autoSpaceDN w:val="0"/>
        <w:adjustRightInd w:val="0"/>
        <w:spacing w:after="0" w:line="240" w:lineRule="auto"/>
        <w:ind w:firstLine="510"/>
        <w:contextualSpacing/>
        <w:jc w:val="both"/>
        <w:rPr>
          <w:rFonts w:ascii="Times New Roman" w:eastAsia="Times New Roman" w:hAnsi="Times New Roman" w:cs="Times New Roman"/>
          <w:b/>
          <w:bCs/>
          <w:i/>
          <w:szCs w:val="26"/>
          <w:lang w:eastAsia="ru-RU"/>
        </w:rPr>
      </w:pPr>
      <w:r w:rsidRPr="00690AAD">
        <w:rPr>
          <w:rFonts w:ascii="Times New Roman" w:eastAsia="Times New Roman" w:hAnsi="Times New Roman" w:cs="Times New Roman"/>
          <w:b/>
          <w:bCs/>
          <w:i/>
          <w:szCs w:val="26"/>
          <w:lang w:eastAsia="ru-RU"/>
        </w:rPr>
        <w:t xml:space="preserve">- Республика Дагестан: </w:t>
      </w:r>
      <w:proofErr w:type="spellStart"/>
      <w:r w:rsidRPr="00690AAD">
        <w:rPr>
          <w:rFonts w:ascii="Times New Roman" w:eastAsia="Times New Roman" w:hAnsi="Times New Roman" w:cs="Times New Roman"/>
          <w:b/>
          <w:bCs/>
          <w:i/>
          <w:szCs w:val="26"/>
          <w:lang w:eastAsia="ru-RU"/>
        </w:rPr>
        <w:t>Кизлярский</w:t>
      </w:r>
      <w:proofErr w:type="spellEnd"/>
      <w:r w:rsidRPr="00690AAD">
        <w:rPr>
          <w:rFonts w:ascii="Times New Roman" w:eastAsia="Times New Roman" w:hAnsi="Times New Roman" w:cs="Times New Roman"/>
          <w:b/>
          <w:bCs/>
          <w:i/>
          <w:szCs w:val="26"/>
          <w:lang w:eastAsia="ru-RU"/>
        </w:rPr>
        <w:t xml:space="preserve">, </w:t>
      </w:r>
      <w:proofErr w:type="spellStart"/>
      <w:r w:rsidRPr="00690AAD">
        <w:rPr>
          <w:rFonts w:ascii="Times New Roman" w:eastAsia="Times New Roman" w:hAnsi="Times New Roman" w:cs="Times New Roman"/>
          <w:b/>
          <w:bCs/>
          <w:i/>
          <w:szCs w:val="26"/>
          <w:lang w:eastAsia="ru-RU"/>
        </w:rPr>
        <w:t>Кизилюртовский</w:t>
      </w:r>
      <w:proofErr w:type="spellEnd"/>
      <w:r w:rsidRPr="00690AAD">
        <w:rPr>
          <w:rFonts w:ascii="Times New Roman" w:eastAsia="Times New Roman" w:hAnsi="Times New Roman" w:cs="Times New Roman"/>
          <w:b/>
          <w:bCs/>
          <w:i/>
          <w:szCs w:val="26"/>
          <w:lang w:eastAsia="ru-RU"/>
        </w:rPr>
        <w:t xml:space="preserve"> районы;</w:t>
      </w:r>
    </w:p>
    <w:p w14:paraId="162F452E" w14:textId="77777777" w:rsidR="001121D7" w:rsidRPr="00690AAD" w:rsidRDefault="001121D7" w:rsidP="001121D7">
      <w:pPr>
        <w:widowControl w:val="0"/>
        <w:autoSpaceDE w:val="0"/>
        <w:autoSpaceDN w:val="0"/>
        <w:adjustRightInd w:val="0"/>
        <w:spacing w:after="0" w:line="240" w:lineRule="auto"/>
        <w:ind w:firstLine="510"/>
        <w:contextualSpacing/>
        <w:jc w:val="both"/>
        <w:rPr>
          <w:rFonts w:ascii="Times New Roman" w:eastAsia="Times New Roman" w:hAnsi="Times New Roman" w:cs="Times New Roman"/>
          <w:b/>
          <w:bCs/>
          <w:i/>
          <w:szCs w:val="26"/>
          <w:lang w:eastAsia="ru-RU"/>
        </w:rPr>
      </w:pPr>
      <w:r w:rsidRPr="00690AAD">
        <w:rPr>
          <w:rFonts w:ascii="Times New Roman" w:eastAsia="Times New Roman" w:hAnsi="Times New Roman" w:cs="Times New Roman"/>
          <w:b/>
          <w:bCs/>
          <w:i/>
          <w:szCs w:val="26"/>
          <w:lang w:eastAsia="ru-RU"/>
        </w:rPr>
        <w:t xml:space="preserve">- Карачаево-Черкесская Республика: г. Черкесск, Карачаевский, </w:t>
      </w:r>
      <w:proofErr w:type="spellStart"/>
      <w:r w:rsidRPr="00690AAD">
        <w:rPr>
          <w:rFonts w:ascii="Times New Roman" w:eastAsia="Times New Roman" w:hAnsi="Times New Roman" w:cs="Times New Roman"/>
          <w:b/>
          <w:bCs/>
          <w:i/>
          <w:szCs w:val="26"/>
          <w:lang w:eastAsia="ru-RU"/>
        </w:rPr>
        <w:t>Хабезский</w:t>
      </w:r>
      <w:proofErr w:type="spellEnd"/>
      <w:r w:rsidRPr="00690AAD">
        <w:rPr>
          <w:rFonts w:ascii="Times New Roman" w:eastAsia="Times New Roman" w:hAnsi="Times New Roman" w:cs="Times New Roman"/>
          <w:b/>
          <w:bCs/>
          <w:i/>
          <w:szCs w:val="26"/>
          <w:lang w:eastAsia="ru-RU"/>
        </w:rPr>
        <w:t xml:space="preserve">, </w:t>
      </w:r>
      <w:proofErr w:type="spellStart"/>
      <w:r w:rsidRPr="00690AAD">
        <w:rPr>
          <w:rFonts w:ascii="Times New Roman" w:eastAsia="Times New Roman" w:hAnsi="Times New Roman" w:cs="Times New Roman"/>
          <w:b/>
          <w:bCs/>
          <w:i/>
          <w:szCs w:val="26"/>
          <w:lang w:eastAsia="ru-RU"/>
        </w:rPr>
        <w:t>Прикубанский</w:t>
      </w:r>
      <w:proofErr w:type="spellEnd"/>
      <w:r w:rsidRPr="00690AAD">
        <w:rPr>
          <w:rFonts w:ascii="Times New Roman" w:eastAsia="Times New Roman" w:hAnsi="Times New Roman" w:cs="Times New Roman"/>
          <w:b/>
          <w:bCs/>
          <w:i/>
          <w:szCs w:val="26"/>
          <w:lang w:eastAsia="ru-RU"/>
        </w:rPr>
        <w:t xml:space="preserve"> районы;</w:t>
      </w:r>
    </w:p>
    <w:p w14:paraId="2E7DB9E6" w14:textId="77777777" w:rsidR="001121D7" w:rsidRPr="00690AAD" w:rsidRDefault="001121D7" w:rsidP="001121D7">
      <w:pPr>
        <w:widowControl w:val="0"/>
        <w:autoSpaceDE w:val="0"/>
        <w:autoSpaceDN w:val="0"/>
        <w:adjustRightInd w:val="0"/>
        <w:spacing w:after="0" w:line="240" w:lineRule="auto"/>
        <w:ind w:firstLine="510"/>
        <w:contextualSpacing/>
        <w:jc w:val="both"/>
        <w:rPr>
          <w:rFonts w:ascii="Times New Roman" w:eastAsia="Times New Roman" w:hAnsi="Times New Roman" w:cs="Times New Roman"/>
          <w:b/>
          <w:bCs/>
          <w:i/>
          <w:szCs w:val="26"/>
          <w:lang w:eastAsia="ru-RU"/>
        </w:rPr>
      </w:pPr>
      <w:r w:rsidRPr="00690AAD">
        <w:rPr>
          <w:rFonts w:ascii="Times New Roman" w:eastAsia="Times New Roman" w:hAnsi="Times New Roman" w:cs="Times New Roman"/>
          <w:b/>
          <w:bCs/>
          <w:i/>
          <w:szCs w:val="26"/>
          <w:lang w:eastAsia="ru-RU"/>
        </w:rPr>
        <w:t xml:space="preserve">- Республика Северная Осетия-Алания: долины рек Ардон, </w:t>
      </w:r>
      <w:proofErr w:type="spellStart"/>
      <w:r w:rsidRPr="00690AAD">
        <w:rPr>
          <w:rFonts w:ascii="Times New Roman" w:eastAsia="Times New Roman" w:hAnsi="Times New Roman" w:cs="Times New Roman"/>
          <w:b/>
          <w:bCs/>
          <w:i/>
          <w:szCs w:val="26"/>
          <w:lang w:eastAsia="ru-RU"/>
        </w:rPr>
        <w:t>Урсдон</w:t>
      </w:r>
      <w:proofErr w:type="spellEnd"/>
      <w:r w:rsidRPr="00690AAD">
        <w:rPr>
          <w:rFonts w:ascii="Times New Roman" w:eastAsia="Times New Roman" w:hAnsi="Times New Roman" w:cs="Times New Roman"/>
          <w:b/>
          <w:bCs/>
          <w:i/>
          <w:szCs w:val="26"/>
          <w:lang w:eastAsia="ru-RU"/>
        </w:rPr>
        <w:t xml:space="preserve">, </w:t>
      </w:r>
      <w:proofErr w:type="spellStart"/>
      <w:r w:rsidRPr="00690AAD">
        <w:rPr>
          <w:rFonts w:ascii="Times New Roman" w:eastAsia="Times New Roman" w:hAnsi="Times New Roman" w:cs="Times New Roman"/>
          <w:b/>
          <w:bCs/>
          <w:i/>
          <w:szCs w:val="26"/>
          <w:lang w:eastAsia="ru-RU"/>
        </w:rPr>
        <w:t>Фиагдон</w:t>
      </w:r>
      <w:proofErr w:type="spellEnd"/>
      <w:r w:rsidRPr="00690AAD">
        <w:rPr>
          <w:rFonts w:ascii="Times New Roman" w:eastAsia="Times New Roman" w:hAnsi="Times New Roman" w:cs="Times New Roman"/>
          <w:b/>
          <w:bCs/>
          <w:i/>
          <w:szCs w:val="26"/>
          <w:lang w:eastAsia="ru-RU"/>
        </w:rPr>
        <w:t>, Терек, Урух.</w:t>
      </w:r>
    </w:p>
    <w:p w14:paraId="28516B45" w14:textId="77777777" w:rsidR="001121D7" w:rsidRPr="00690AAD" w:rsidRDefault="001121D7" w:rsidP="001121D7">
      <w:pPr>
        <w:widowControl w:val="0"/>
        <w:autoSpaceDE w:val="0"/>
        <w:autoSpaceDN w:val="0"/>
        <w:adjustRightInd w:val="0"/>
        <w:spacing w:after="0" w:line="240" w:lineRule="auto"/>
        <w:ind w:firstLine="510"/>
        <w:contextualSpacing/>
        <w:jc w:val="both"/>
        <w:rPr>
          <w:rFonts w:ascii="Times New Roman" w:eastAsia="Times New Roman" w:hAnsi="Times New Roman" w:cs="Times New Roman"/>
          <w:b/>
          <w:bCs/>
          <w:i/>
          <w:szCs w:val="26"/>
          <w:lang w:eastAsia="ru-RU"/>
        </w:rPr>
      </w:pPr>
      <w:r w:rsidRPr="00690AAD">
        <w:rPr>
          <w:rFonts w:ascii="Times New Roman" w:eastAsia="Times New Roman" w:hAnsi="Times New Roman" w:cs="Times New Roman"/>
          <w:b/>
          <w:bCs/>
          <w:i/>
          <w:szCs w:val="26"/>
          <w:lang w:eastAsia="ru-RU"/>
        </w:rPr>
        <w:t>2) селевые потоки, оползни:</w:t>
      </w:r>
    </w:p>
    <w:p w14:paraId="568D112E" w14:textId="77777777" w:rsidR="001121D7" w:rsidRPr="00690AAD" w:rsidRDefault="001121D7" w:rsidP="001121D7">
      <w:pPr>
        <w:widowControl w:val="0"/>
        <w:autoSpaceDE w:val="0"/>
        <w:autoSpaceDN w:val="0"/>
        <w:adjustRightInd w:val="0"/>
        <w:spacing w:after="0" w:line="240" w:lineRule="auto"/>
        <w:ind w:firstLine="510"/>
        <w:contextualSpacing/>
        <w:jc w:val="both"/>
        <w:rPr>
          <w:rFonts w:ascii="Times New Roman" w:eastAsia="Times New Roman" w:hAnsi="Times New Roman" w:cs="Times New Roman"/>
          <w:b/>
          <w:bCs/>
          <w:i/>
          <w:szCs w:val="26"/>
          <w:lang w:eastAsia="ru-RU"/>
        </w:rPr>
      </w:pPr>
      <w:r w:rsidRPr="00690AAD">
        <w:rPr>
          <w:rFonts w:ascii="Times New Roman" w:eastAsia="Times New Roman" w:hAnsi="Times New Roman" w:cs="Times New Roman"/>
          <w:b/>
          <w:bCs/>
          <w:i/>
          <w:szCs w:val="26"/>
          <w:lang w:eastAsia="ru-RU"/>
        </w:rPr>
        <w:t xml:space="preserve">- Кабардино-Балкарская Республика: г. </w:t>
      </w:r>
      <w:proofErr w:type="spellStart"/>
      <w:r w:rsidRPr="00690AAD">
        <w:rPr>
          <w:rFonts w:ascii="Times New Roman" w:eastAsia="Times New Roman" w:hAnsi="Times New Roman" w:cs="Times New Roman"/>
          <w:b/>
          <w:bCs/>
          <w:i/>
          <w:szCs w:val="26"/>
          <w:lang w:eastAsia="ru-RU"/>
        </w:rPr>
        <w:t>Тырнауз</w:t>
      </w:r>
      <w:proofErr w:type="spellEnd"/>
      <w:r w:rsidRPr="00690AAD">
        <w:rPr>
          <w:rFonts w:ascii="Times New Roman" w:eastAsia="Times New Roman" w:hAnsi="Times New Roman" w:cs="Times New Roman"/>
          <w:b/>
          <w:bCs/>
          <w:i/>
          <w:szCs w:val="26"/>
          <w:lang w:eastAsia="ru-RU"/>
        </w:rPr>
        <w:t>;</w:t>
      </w:r>
    </w:p>
    <w:p w14:paraId="7CD8E6C0" w14:textId="77777777" w:rsidR="001121D7" w:rsidRPr="00690AAD" w:rsidRDefault="001121D7" w:rsidP="001121D7">
      <w:pPr>
        <w:widowControl w:val="0"/>
        <w:autoSpaceDE w:val="0"/>
        <w:autoSpaceDN w:val="0"/>
        <w:adjustRightInd w:val="0"/>
        <w:spacing w:after="0" w:line="240" w:lineRule="auto"/>
        <w:ind w:firstLine="510"/>
        <w:contextualSpacing/>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bCs/>
          <w:i/>
          <w:szCs w:val="26"/>
          <w:lang w:eastAsia="ru-RU"/>
        </w:rPr>
        <w:t xml:space="preserve">- Карачаево-Черкесская Республика: </w:t>
      </w:r>
      <w:proofErr w:type="spellStart"/>
      <w:r w:rsidRPr="00690AAD">
        <w:rPr>
          <w:rFonts w:ascii="Times New Roman" w:eastAsia="Times New Roman" w:hAnsi="Times New Roman" w:cs="Times New Roman"/>
          <w:b/>
          <w:i/>
          <w:szCs w:val="26"/>
          <w:lang w:eastAsia="ru-RU"/>
        </w:rPr>
        <w:t>Урупский</w:t>
      </w:r>
      <w:proofErr w:type="spellEnd"/>
      <w:r w:rsidRPr="00690AAD">
        <w:rPr>
          <w:rFonts w:ascii="Times New Roman" w:eastAsia="Times New Roman" w:hAnsi="Times New Roman" w:cs="Times New Roman"/>
          <w:b/>
          <w:i/>
          <w:szCs w:val="26"/>
          <w:lang w:eastAsia="ru-RU"/>
        </w:rPr>
        <w:t xml:space="preserve">, Карачаевский, </w:t>
      </w:r>
      <w:proofErr w:type="spellStart"/>
      <w:r w:rsidRPr="00690AAD">
        <w:rPr>
          <w:rFonts w:ascii="Times New Roman" w:eastAsia="Times New Roman" w:hAnsi="Times New Roman" w:cs="Times New Roman"/>
          <w:b/>
          <w:i/>
          <w:szCs w:val="26"/>
          <w:lang w:eastAsia="ru-RU"/>
        </w:rPr>
        <w:t>Усть-Джегутинский</w:t>
      </w:r>
      <w:proofErr w:type="spellEnd"/>
      <w:r w:rsidRPr="00690AAD">
        <w:rPr>
          <w:rFonts w:ascii="Times New Roman" w:eastAsia="Times New Roman" w:hAnsi="Times New Roman" w:cs="Times New Roman"/>
          <w:b/>
          <w:i/>
          <w:szCs w:val="26"/>
          <w:lang w:eastAsia="ru-RU"/>
        </w:rPr>
        <w:t xml:space="preserve">, </w:t>
      </w:r>
      <w:proofErr w:type="spellStart"/>
      <w:r w:rsidRPr="00690AAD">
        <w:rPr>
          <w:rFonts w:ascii="Times New Roman" w:eastAsia="Times New Roman" w:hAnsi="Times New Roman" w:cs="Times New Roman"/>
          <w:b/>
          <w:i/>
          <w:szCs w:val="26"/>
          <w:lang w:eastAsia="ru-RU"/>
        </w:rPr>
        <w:t>Зеленчукский</w:t>
      </w:r>
      <w:proofErr w:type="spellEnd"/>
      <w:r w:rsidRPr="00690AAD">
        <w:rPr>
          <w:rFonts w:ascii="Times New Roman" w:eastAsia="Times New Roman" w:hAnsi="Times New Roman" w:cs="Times New Roman"/>
          <w:b/>
          <w:i/>
          <w:szCs w:val="26"/>
          <w:lang w:eastAsia="ru-RU"/>
        </w:rPr>
        <w:t xml:space="preserve">, </w:t>
      </w:r>
      <w:proofErr w:type="spellStart"/>
      <w:r w:rsidRPr="00690AAD">
        <w:rPr>
          <w:rFonts w:ascii="Times New Roman" w:eastAsia="Times New Roman" w:hAnsi="Times New Roman" w:cs="Times New Roman"/>
          <w:b/>
          <w:i/>
          <w:szCs w:val="26"/>
          <w:lang w:eastAsia="ru-RU"/>
        </w:rPr>
        <w:t>Хабезский</w:t>
      </w:r>
      <w:proofErr w:type="spellEnd"/>
      <w:r w:rsidRPr="00690AAD">
        <w:rPr>
          <w:rFonts w:ascii="Times New Roman" w:eastAsia="Times New Roman" w:hAnsi="Times New Roman" w:cs="Times New Roman"/>
          <w:b/>
          <w:i/>
          <w:szCs w:val="26"/>
          <w:lang w:eastAsia="ru-RU"/>
        </w:rPr>
        <w:t xml:space="preserve"> районы;</w:t>
      </w:r>
    </w:p>
    <w:p w14:paraId="28195A2C" w14:textId="77777777" w:rsidR="001121D7" w:rsidRPr="00690AAD" w:rsidRDefault="001121D7" w:rsidP="001121D7">
      <w:pPr>
        <w:widowControl w:val="0"/>
        <w:autoSpaceDE w:val="0"/>
        <w:autoSpaceDN w:val="0"/>
        <w:adjustRightInd w:val="0"/>
        <w:spacing w:after="0" w:line="240" w:lineRule="auto"/>
        <w:ind w:firstLine="510"/>
        <w:contextualSpacing/>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i/>
          <w:szCs w:val="26"/>
          <w:lang w:eastAsia="ru-RU"/>
        </w:rPr>
        <w:t xml:space="preserve">3) лавины: Карачаево-Черкесская Республика: Карачаевский и </w:t>
      </w:r>
      <w:proofErr w:type="spellStart"/>
      <w:r w:rsidRPr="00690AAD">
        <w:rPr>
          <w:rFonts w:ascii="Times New Roman" w:eastAsia="Times New Roman" w:hAnsi="Times New Roman" w:cs="Times New Roman"/>
          <w:b/>
          <w:i/>
          <w:szCs w:val="26"/>
          <w:lang w:eastAsia="ru-RU"/>
        </w:rPr>
        <w:t>Зеленчукский</w:t>
      </w:r>
      <w:proofErr w:type="spellEnd"/>
      <w:r w:rsidRPr="00690AAD">
        <w:rPr>
          <w:rFonts w:ascii="Times New Roman" w:eastAsia="Times New Roman" w:hAnsi="Times New Roman" w:cs="Times New Roman"/>
          <w:b/>
          <w:i/>
          <w:szCs w:val="26"/>
          <w:lang w:eastAsia="ru-RU"/>
        </w:rPr>
        <w:t xml:space="preserve"> районы.</w:t>
      </w:r>
    </w:p>
    <w:p w14:paraId="6FA51EBA" w14:textId="77777777" w:rsidR="001121D7" w:rsidRPr="00690AAD" w:rsidRDefault="001121D7" w:rsidP="001121D7">
      <w:pPr>
        <w:widowControl w:val="0"/>
        <w:autoSpaceDE w:val="0"/>
        <w:autoSpaceDN w:val="0"/>
        <w:adjustRightInd w:val="0"/>
        <w:spacing w:after="0" w:line="240" w:lineRule="auto"/>
        <w:ind w:firstLine="510"/>
        <w:contextualSpacing/>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i/>
          <w:szCs w:val="26"/>
          <w:lang w:eastAsia="ru-RU"/>
        </w:rPr>
        <w:t xml:space="preserve">4) пожары: на всей территории обслуживания </w:t>
      </w:r>
      <w:r w:rsidRPr="00690AAD">
        <w:rPr>
          <w:rFonts w:ascii="Times New Roman" w:eastAsia="Times New Roman" w:hAnsi="Times New Roman" w:cs="Times New Roman"/>
          <w:b/>
          <w:bCs/>
          <w:i/>
          <w:szCs w:val="26"/>
          <w:lang w:eastAsia="ru-RU"/>
        </w:rPr>
        <w:t>Общества.</w:t>
      </w:r>
    </w:p>
    <w:p w14:paraId="2C98B01F" w14:textId="31868FE3" w:rsidR="001121D7" w:rsidRPr="00690AAD" w:rsidRDefault="001121D7" w:rsidP="001121D7">
      <w:pPr>
        <w:snapToGrid w:val="0"/>
        <w:spacing w:after="0" w:line="240" w:lineRule="auto"/>
        <w:ind w:firstLine="510"/>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bCs/>
          <w:i/>
          <w:szCs w:val="26"/>
          <w:lang w:eastAsia="ru-RU"/>
        </w:rPr>
        <w:t xml:space="preserve">На территориях деятельности эмитента </w:t>
      </w:r>
      <w:r w:rsidRPr="00690AAD">
        <w:rPr>
          <w:rFonts w:ascii="Times New Roman" w:eastAsia="Times New Roman" w:hAnsi="Times New Roman" w:cs="Times New Roman"/>
          <w:b/>
          <w:i/>
          <w:szCs w:val="26"/>
          <w:lang w:eastAsia="ru-RU"/>
        </w:rPr>
        <w:t xml:space="preserve">в течение </w:t>
      </w:r>
      <w:r w:rsidR="00767E1A" w:rsidRPr="00690AAD">
        <w:rPr>
          <w:rFonts w:ascii="Times New Roman" w:eastAsia="Times New Roman" w:hAnsi="Times New Roman" w:cs="Times New Roman"/>
          <w:b/>
          <w:i/>
          <w:szCs w:val="26"/>
          <w:lang w:eastAsia="ru-RU"/>
        </w:rPr>
        <w:t>202</w:t>
      </w:r>
      <w:r w:rsidR="00767E1A">
        <w:rPr>
          <w:rFonts w:ascii="Times New Roman" w:eastAsia="Times New Roman" w:hAnsi="Times New Roman" w:cs="Times New Roman"/>
          <w:b/>
          <w:i/>
          <w:szCs w:val="26"/>
          <w:lang w:eastAsia="ru-RU"/>
        </w:rPr>
        <w:t>4</w:t>
      </w:r>
      <w:r w:rsidR="00767E1A" w:rsidRPr="00690AAD">
        <w:rPr>
          <w:rFonts w:ascii="Times New Roman" w:eastAsia="Times New Roman" w:hAnsi="Times New Roman" w:cs="Times New Roman"/>
          <w:b/>
          <w:i/>
          <w:szCs w:val="26"/>
          <w:lang w:eastAsia="ru-RU"/>
        </w:rPr>
        <w:t xml:space="preserve"> </w:t>
      </w:r>
      <w:r w:rsidRPr="00690AAD">
        <w:rPr>
          <w:rFonts w:ascii="Times New Roman" w:eastAsia="Times New Roman" w:hAnsi="Times New Roman" w:cs="Times New Roman"/>
          <w:b/>
          <w:i/>
          <w:szCs w:val="26"/>
          <w:lang w:eastAsia="ru-RU"/>
        </w:rPr>
        <w:t>года, случаев возникновения опасных природных явлений, зафиксировано не было.</w:t>
      </w:r>
    </w:p>
    <w:p w14:paraId="78A95420" w14:textId="124AC638" w:rsidR="001121D7" w:rsidRPr="00690AAD" w:rsidRDefault="001121D7" w:rsidP="001121D7">
      <w:pPr>
        <w:autoSpaceDE w:val="0"/>
        <w:autoSpaceDN w:val="0"/>
        <w:adjustRightInd w:val="0"/>
        <w:spacing w:after="0" w:line="240" w:lineRule="auto"/>
        <w:ind w:firstLine="510"/>
        <w:jc w:val="both"/>
        <w:rPr>
          <w:rFonts w:ascii="Times New Roman" w:eastAsia="Times New Roman" w:hAnsi="Times New Roman" w:cs="Times New Roman"/>
          <w:b/>
          <w:bCs/>
          <w:i/>
          <w:iCs/>
          <w:szCs w:val="26"/>
          <w:lang w:eastAsia="ru-RU"/>
        </w:rPr>
      </w:pPr>
      <w:r w:rsidRPr="00690AAD">
        <w:rPr>
          <w:rFonts w:ascii="Times New Roman" w:eastAsia="Times New Roman" w:hAnsi="Times New Roman" w:cs="Times New Roman"/>
          <w:b/>
          <w:bCs/>
          <w:i/>
          <w:iCs/>
          <w:szCs w:val="26"/>
          <w:lang w:eastAsia="ru-RU"/>
        </w:rPr>
        <w:t xml:space="preserve">В целях предупреждения возникновения ЧС, вызванных воздействием на объекты природных факторов, Обществом проводится работа по внедрению системы мониторинга гололедной нагрузки и оборудования для проведения плавки гололеда на участках наиболее подверженных гололедообразованию. Также при реконструкции или строительстве новых объектов проводится работа по разработке проекта </w:t>
      </w:r>
      <w:r w:rsidR="00767E1A" w:rsidRPr="00767E1A">
        <w:rPr>
          <w:rFonts w:ascii="Times New Roman" w:eastAsia="Times New Roman" w:hAnsi="Times New Roman" w:cs="Times New Roman"/>
          <w:b/>
          <w:bCs/>
          <w:i/>
          <w:iCs/>
          <w:szCs w:val="26"/>
          <w:lang w:eastAsia="ru-RU"/>
        </w:rPr>
        <w:t>инженерно-технических мероприятий гражданской обороны</w:t>
      </w:r>
      <w:r w:rsidRPr="00690AAD">
        <w:rPr>
          <w:rFonts w:ascii="Times New Roman" w:eastAsia="Times New Roman" w:hAnsi="Times New Roman" w:cs="Times New Roman"/>
          <w:b/>
          <w:bCs/>
          <w:i/>
          <w:iCs/>
          <w:szCs w:val="26"/>
          <w:lang w:eastAsia="ru-RU"/>
        </w:rPr>
        <w:t>, где учитываются мероприятия по недопущению возникновения ЧС, вызванных природными факторами. В целях недопущения возникновения пожаров под ВЛ проводится вырубка растительности на трассах прохождения силами специализированных подразделений.</w:t>
      </w:r>
    </w:p>
    <w:p w14:paraId="130D38AD" w14:textId="77777777" w:rsidR="001121D7" w:rsidRPr="00690AAD" w:rsidRDefault="001121D7" w:rsidP="001121D7">
      <w:pPr>
        <w:spacing w:after="0" w:line="240" w:lineRule="auto"/>
        <w:ind w:firstLine="510"/>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i/>
          <w:szCs w:val="26"/>
          <w:lang w:eastAsia="ru-RU"/>
        </w:rPr>
        <w:t>Мероприятия по обеспечению защищенности оборудования проводятся в соответствии с планами работы комиссий по чрезвычайным ситуациям и обеспечения пожарной безопасности в условиях чрезвычайных ситуаций. Основное оборудование объектов в основном защищено от поражающих факторов, вызванных ЧС. На объектах разработаны планы инженерно-технических мероприятий по обеспечению их устойчивого функционирования в соответствии с эксплуатационными приказами.</w:t>
      </w:r>
    </w:p>
    <w:p w14:paraId="7D4411CC" w14:textId="0F3AE880" w:rsidR="001121D7" w:rsidRDefault="001121D7" w:rsidP="001121D7">
      <w:pPr>
        <w:autoSpaceDE w:val="0"/>
        <w:autoSpaceDN w:val="0"/>
        <w:adjustRightInd w:val="0"/>
        <w:spacing w:after="0" w:line="240" w:lineRule="auto"/>
        <w:ind w:firstLine="539"/>
        <w:jc w:val="both"/>
        <w:rPr>
          <w:rFonts w:ascii="Times New Roman" w:hAnsi="Times New Roman" w:cs="Times New Roman"/>
        </w:rPr>
      </w:pPr>
    </w:p>
    <w:p w14:paraId="376BADDB" w14:textId="59A30226" w:rsidR="001121D7" w:rsidRPr="00F40DA1" w:rsidRDefault="001121D7" w:rsidP="001121D7">
      <w:pPr>
        <w:autoSpaceDE w:val="0"/>
        <w:autoSpaceDN w:val="0"/>
        <w:adjustRightInd w:val="0"/>
        <w:spacing w:after="0" w:line="240" w:lineRule="auto"/>
        <w:ind w:firstLine="539"/>
        <w:jc w:val="both"/>
        <w:outlineLvl w:val="3"/>
        <w:rPr>
          <w:rFonts w:ascii="Times New Roman" w:hAnsi="Times New Roman" w:cs="Times New Roman"/>
        </w:rPr>
      </w:pPr>
      <w:r w:rsidRPr="00F40DA1">
        <w:rPr>
          <w:rFonts w:ascii="Times New Roman" w:hAnsi="Times New Roman" w:cs="Times New Roman"/>
        </w:rPr>
        <w:t>1.9.11. Иные риски, которые являются существенными для эмитента</w:t>
      </w:r>
    </w:p>
    <w:p w14:paraId="38F97005" w14:textId="5D96414C" w:rsidR="001121D7" w:rsidRPr="00690AAD" w:rsidRDefault="001121D7" w:rsidP="001121D7">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Сведения об иных рисках, являющихся, по мнению эмитента, существенными и не указанных ранее в настоящем пункте, нет.</w:t>
      </w:r>
    </w:p>
    <w:p w14:paraId="4038504A" w14:textId="77777777" w:rsidR="0046397F" w:rsidRPr="00690AAD" w:rsidRDefault="0046397F" w:rsidP="002010FD">
      <w:pPr>
        <w:autoSpaceDE w:val="0"/>
        <w:autoSpaceDN w:val="0"/>
        <w:adjustRightInd w:val="0"/>
        <w:spacing w:after="0" w:line="240" w:lineRule="auto"/>
        <w:ind w:firstLine="539"/>
        <w:jc w:val="both"/>
        <w:rPr>
          <w:rFonts w:ascii="Times New Roman" w:hAnsi="Times New Roman" w:cs="Times New Roman"/>
          <w:b/>
          <w:i/>
        </w:rPr>
      </w:pPr>
    </w:p>
    <w:p w14:paraId="4B6D0E82" w14:textId="77777777" w:rsidR="0046397F" w:rsidRPr="00690AAD" w:rsidRDefault="0046397F" w:rsidP="002010FD">
      <w:pPr>
        <w:autoSpaceDE w:val="0"/>
        <w:autoSpaceDN w:val="0"/>
        <w:adjustRightInd w:val="0"/>
        <w:spacing w:after="0" w:line="240" w:lineRule="auto"/>
        <w:ind w:firstLine="539"/>
        <w:jc w:val="both"/>
        <w:outlineLvl w:val="1"/>
        <w:rPr>
          <w:rFonts w:ascii="Times New Roman" w:hAnsi="Times New Roman" w:cs="Times New Roman"/>
        </w:rPr>
      </w:pPr>
      <w:bookmarkStart w:id="49" w:name="_Toc208584565"/>
      <w:r w:rsidRPr="00690AAD">
        <w:rPr>
          <w:rFonts w:ascii="Times New Roman" w:hAnsi="Times New Roman" w:cs="Times New Roman"/>
        </w:rPr>
        <w:t>Раздел 2. Сведения о лицах, входящих в состав органов управления эмитента, сведения об организации в эмитенте управления рисками, контроля за финансово-хозяйственной деятельностью и внутреннего контроля, внутреннего аудита, а также сведения о работниках эмитента</w:t>
      </w:r>
      <w:bookmarkEnd w:id="49"/>
    </w:p>
    <w:p w14:paraId="31D27316" w14:textId="77777777" w:rsidR="0046397F" w:rsidRPr="00690AAD" w:rsidRDefault="0046397F" w:rsidP="002010FD">
      <w:pPr>
        <w:autoSpaceDE w:val="0"/>
        <w:autoSpaceDN w:val="0"/>
        <w:adjustRightInd w:val="0"/>
        <w:spacing w:after="0" w:line="240" w:lineRule="auto"/>
        <w:ind w:firstLine="539"/>
        <w:jc w:val="both"/>
        <w:rPr>
          <w:rFonts w:ascii="Times New Roman" w:hAnsi="Times New Roman" w:cs="Times New Roman"/>
        </w:rPr>
      </w:pPr>
    </w:p>
    <w:p w14:paraId="1B336C86" w14:textId="6853E41D" w:rsidR="0088102A" w:rsidRPr="00690AAD" w:rsidRDefault="0046397F" w:rsidP="00280E41">
      <w:pPr>
        <w:autoSpaceDE w:val="0"/>
        <w:autoSpaceDN w:val="0"/>
        <w:adjustRightInd w:val="0"/>
        <w:spacing w:after="0" w:line="240" w:lineRule="auto"/>
        <w:ind w:firstLine="539"/>
        <w:jc w:val="both"/>
        <w:outlineLvl w:val="2"/>
        <w:rPr>
          <w:rFonts w:ascii="Times New Roman" w:hAnsi="Times New Roman" w:cs="Times New Roman"/>
          <w:b/>
          <w:i/>
        </w:rPr>
      </w:pPr>
      <w:bookmarkStart w:id="50" w:name="Par367"/>
      <w:bookmarkStart w:id="51" w:name="_Toc208584566"/>
      <w:bookmarkEnd w:id="50"/>
      <w:r w:rsidRPr="00690AAD">
        <w:rPr>
          <w:rFonts w:ascii="Times New Roman" w:hAnsi="Times New Roman" w:cs="Times New Roman"/>
        </w:rPr>
        <w:t>2.1. Информация о лицах, входящих в состав органов управления эмитента</w:t>
      </w:r>
      <w:bookmarkEnd w:id="51"/>
    </w:p>
    <w:p w14:paraId="1ED720A1" w14:textId="6782937C" w:rsidR="0088102A" w:rsidRPr="00690AAD" w:rsidRDefault="0088102A" w:rsidP="002010FD">
      <w:pPr>
        <w:spacing w:after="0" w:line="240" w:lineRule="auto"/>
        <w:ind w:firstLine="539"/>
        <w:jc w:val="both"/>
        <w:rPr>
          <w:rFonts w:ascii="Times New Roman" w:hAnsi="Times New Roman" w:cs="Times New Roman"/>
          <w:b/>
          <w:i/>
        </w:rPr>
      </w:pPr>
      <w:r w:rsidRPr="00690AAD">
        <w:rPr>
          <w:rFonts w:ascii="Times New Roman" w:hAnsi="Times New Roman" w:cs="Times New Roman"/>
          <w:b/>
          <w:i/>
        </w:rPr>
        <w:t>Органами Общества являются:</w:t>
      </w:r>
    </w:p>
    <w:p w14:paraId="3E0B930F" w14:textId="77777777" w:rsidR="0088102A" w:rsidRPr="00690AAD" w:rsidRDefault="0088102A" w:rsidP="002010FD">
      <w:pPr>
        <w:tabs>
          <w:tab w:val="left" w:pos="567"/>
        </w:tabs>
        <w:spacing w:after="0" w:line="240" w:lineRule="auto"/>
        <w:ind w:firstLine="539"/>
        <w:jc w:val="both"/>
        <w:rPr>
          <w:rFonts w:ascii="Times New Roman" w:hAnsi="Times New Roman" w:cs="Times New Roman"/>
          <w:b/>
          <w:i/>
        </w:rPr>
      </w:pPr>
      <w:r w:rsidRPr="00690AAD">
        <w:rPr>
          <w:rFonts w:ascii="Times New Roman" w:hAnsi="Times New Roman" w:cs="Times New Roman"/>
          <w:b/>
          <w:i/>
        </w:rPr>
        <w:t>-</w:t>
      </w:r>
      <w:r w:rsidRPr="00690AAD">
        <w:rPr>
          <w:rFonts w:ascii="Times New Roman" w:hAnsi="Times New Roman" w:cs="Times New Roman"/>
          <w:b/>
          <w:i/>
        </w:rPr>
        <w:tab/>
        <w:t>Общее собрание акционеров;</w:t>
      </w:r>
    </w:p>
    <w:p w14:paraId="5D1586BB" w14:textId="77777777" w:rsidR="0088102A" w:rsidRPr="00690AAD" w:rsidRDefault="0088102A" w:rsidP="002010FD">
      <w:pPr>
        <w:tabs>
          <w:tab w:val="left" w:pos="567"/>
        </w:tabs>
        <w:spacing w:after="0" w:line="240" w:lineRule="auto"/>
        <w:ind w:firstLine="539"/>
        <w:jc w:val="both"/>
        <w:rPr>
          <w:rFonts w:ascii="Times New Roman" w:hAnsi="Times New Roman" w:cs="Times New Roman"/>
          <w:b/>
          <w:i/>
        </w:rPr>
      </w:pPr>
      <w:r w:rsidRPr="00690AAD">
        <w:rPr>
          <w:rFonts w:ascii="Times New Roman" w:hAnsi="Times New Roman" w:cs="Times New Roman"/>
          <w:b/>
          <w:i/>
        </w:rPr>
        <w:t>-</w:t>
      </w:r>
      <w:r w:rsidRPr="00690AAD">
        <w:rPr>
          <w:rFonts w:ascii="Times New Roman" w:hAnsi="Times New Roman" w:cs="Times New Roman"/>
          <w:b/>
          <w:i/>
        </w:rPr>
        <w:tab/>
        <w:t>Совет директоров;</w:t>
      </w:r>
    </w:p>
    <w:p w14:paraId="1DDE9D6F" w14:textId="77777777" w:rsidR="0088102A" w:rsidRPr="00690AAD" w:rsidRDefault="0088102A" w:rsidP="002010FD">
      <w:pPr>
        <w:tabs>
          <w:tab w:val="left" w:pos="567"/>
        </w:tabs>
        <w:spacing w:after="0" w:line="240" w:lineRule="auto"/>
        <w:ind w:firstLine="539"/>
        <w:jc w:val="both"/>
        <w:rPr>
          <w:rFonts w:ascii="Times New Roman" w:hAnsi="Times New Roman" w:cs="Times New Roman"/>
          <w:b/>
          <w:i/>
        </w:rPr>
      </w:pPr>
      <w:r w:rsidRPr="00690AAD">
        <w:rPr>
          <w:rFonts w:ascii="Times New Roman" w:hAnsi="Times New Roman" w:cs="Times New Roman"/>
          <w:b/>
          <w:i/>
        </w:rPr>
        <w:t>-</w:t>
      </w:r>
      <w:r w:rsidRPr="00690AAD">
        <w:rPr>
          <w:rFonts w:ascii="Times New Roman" w:hAnsi="Times New Roman" w:cs="Times New Roman"/>
          <w:b/>
          <w:i/>
        </w:rPr>
        <w:tab/>
        <w:t>Правление;</w:t>
      </w:r>
    </w:p>
    <w:p w14:paraId="004A7B94" w14:textId="77777777" w:rsidR="0088102A" w:rsidRPr="00690AAD" w:rsidRDefault="0088102A" w:rsidP="002010FD">
      <w:pPr>
        <w:tabs>
          <w:tab w:val="left" w:pos="567"/>
        </w:tabs>
        <w:spacing w:after="0" w:line="240" w:lineRule="auto"/>
        <w:ind w:firstLine="539"/>
        <w:jc w:val="both"/>
        <w:rPr>
          <w:rFonts w:ascii="Times New Roman" w:hAnsi="Times New Roman" w:cs="Times New Roman"/>
          <w:b/>
          <w:i/>
        </w:rPr>
      </w:pPr>
      <w:r w:rsidRPr="00690AAD">
        <w:rPr>
          <w:rFonts w:ascii="Times New Roman" w:hAnsi="Times New Roman" w:cs="Times New Roman"/>
          <w:b/>
          <w:i/>
        </w:rPr>
        <w:t>-</w:t>
      </w:r>
      <w:r w:rsidRPr="00690AAD">
        <w:rPr>
          <w:rFonts w:ascii="Times New Roman" w:hAnsi="Times New Roman" w:cs="Times New Roman"/>
          <w:b/>
          <w:i/>
        </w:rPr>
        <w:tab/>
        <w:t>Генеральный директор.</w:t>
      </w:r>
    </w:p>
    <w:p w14:paraId="44737E7C" w14:textId="77777777" w:rsidR="0088102A" w:rsidRPr="00690AAD" w:rsidRDefault="0088102A" w:rsidP="002010FD">
      <w:pPr>
        <w:pStyle w:val="ConsPlusNormal"/>
        <w:ind w:firstLine="540"/>
        <w:jc w:val="both"/>
        <w:outlineLvl w:val="3"/>
        <w:rPr>
          <w:b/>
          <w:bCs/>
          <w:i/>
          <w:sz w:val="22"/>
          <w:szCs w:val="22"/>
        </w:rPr>
      </w:pPr>
    </w:p>
    <w:p w14:paraId="1DC82AD9" w14:textId="77777777" w:rsidR="0088102A" w:rsidRPr="00690AAD" w:rsidRDefault="0088102A" w:rsidP="002010FD">
      <w:pPr>
        <w:spacing w:after="0" w:line="240" w:lineRule="auto"/>
        <w:jc w:val="both"/>
        <w:rPr>
          <w:rStyle w:val="Subst"/>
          <w:rFonts w:ascii="Times New Roman" w:hAnsi="Times New Roman" w:cs="Times New Roman"/>
          <w:bCs/>
        </w:rPr>
      </w:pPr>
      <w:r w:rsidRPr="00690AAD">
        <w:rPr>
          <w:rStyle w:val="Subst"/>
          <w:rFonts w:ascii="Times New Roman" w:hAnsi="Times New Roman" w:cs="Times New Roman"/>
          <w:bCs/>
        </w:rPr>
        <w:lastRenderedPageBreak/>
        <w:t>Персональный состав Совета директоров Эмитента:</w:t>
      </w:r>
    </w:p>
    <w:p w14:paraId="232099DB" w14:textId="77777777" w:rsidR="0088102A" w:rsidRPr="00690AAD" w:rsidRDefault="0088102A" w:rsidP="002010FD">
      <w:pPr>
        <w:spacing w:after="0" w:line="240" w:lineRule="auto"/>
        <w:jc w:val="both"/>
        <w:rPr>
          <w:rStyle w:val="Subst"/>
          <w:rFonts w:ascii="Times New Roman" w:hAnsi="Times New Roman" w:cs="Times New Roman"/>
          <w:iCs/>
        </w:rPr>
      </w:pPr>
    </w:p>
    <w:p w14:paraId="34BB23ED" w14:textId="77777777" w:rsidR="0088102A" w:rsidRPr="00690AAD" w:rsidRDefault="0088102A" w:rsidP="002010FD">
      <w:pPr>
        <w:spacing w:after="0" w:line="240" w:lineRule="auto"/>
        <w:jc w:val="both"/>
        <w:rPr>
          <w:rFonts w:ascii="Times New Roman" w:hAnsi="Times New Roman" w:cs="Times New Roman"/>
        </w:rPr>
      </w:pPr>
      <w:r w:rsidRPr="00280E41">
        <w:rPr>
          <w:rStyle w:val="Subst"/>
          <w:rFonts w:ascii="Times New Roman" w:hAnsi="Times New Roman" w:cs="Times New Roman"/>
          <w:b w:val="0"/>
          <w:i w:val="0"/>
          <w:iCs/>
        </w:rPr>
        <w:t>1.</w:t>
      </w:r>
      <w:r w:rsidR="00E8172E" w:rsidRPr="00690AAD">
        <w:rPr>
          <w:rStyle w:val="Subst"/>
          <w:rFonts w:ascii="Times New Roman" w:hAnsi="Times New Roman" w:cs="Times New Roman"/>
          <w:iCs/>
        </w:rPr>
        <w:t xml:space="preserve"> </w:t>
      </w:r>
      <w:r w:rsidRPr="00690AAD">
        <w:rPr>
          <w:rFonts w:ascii="Times New Roman" w:hAnsi="Times New Roman" w:cs="Times New Roman"/>
        </w:rPr>
        <w:t>ФИО:</w:t>
      </w:r>
      <w:r w:rsidRPr="00690AAD">
        <w:rPr>
          <w:rStyle w:val="Subst"/>
          <w:rFonts w:ascii="Times New Roman" w:hAnsi="Times New Roman" w:cs="Times New Roman"/>
          <w:bCs/>
          <w:iCs/>
        </w:rPr>
        <w:t xml:space="preserve"> </w:t>
      </w:r>
      <w:proofErr w:type="spellStart"/>
      <w:r w:rsidRPr="00690AAD">
        <w:rPr>
          <w:rStyle w:val="Subst"/>
          <w:rFonts w:ascii="Times New Roman" w:hAnsi="Times New Roman" w:cs="Times New Roman"/>
          <w:bCs/>
          <w:iCs/>
        </w:rPr>
        <w:t>Мольский</w:t>
      </w:r>
      <w:proofErr w:type="spellEnd"/>
      <w:r w:rsidRPr="00690AAD">
        <w:rPr>
          <w:rStyle w:val="Subst"/>
          <w:rFonts w:ascii="Times New Roman" w:hAnsi="Times New Roman" w:cs="Times New Roman"/>
          <w:bCs/>
          <w:iCs/>
        </w:rPr>
        <w:t xml:space="preserve"> Алексей Валерьевич</w:t>
      </w:r>
    </w:p>
    <w:p w14:paraId="0A5E0BE0" w14:textId="77777777" w:rsidR="0088102A" w:rsidRPr="00690AAD" w:rsidRDefault="0088102A" w:rsidP="002010FD">
      <w:pPr>
        <w:spacing w:after="0" w:line="240" w:lineRule="auto"/>
        <w:jc w:val="both"/>
        <w:rPr>
          <w:rFonts w:ascii="Times New Roman" w:hAnsi="Times New Roman" w:cs="Times New Roman"/>
        </w:rPr>
      </w:pPr>
      <w:r w:rsidRPr="00690AAD">
        <w:rPr>
          <w:rStyle w:val="Subst"/>
          <w:rFonts w:ascii="Times New Roman" w:hAnsi="Times New Roman" w:cs="Times New Roman"/>
          <w:bCs/>
          <w:iCs/>
        </w:rPr>
        <w:t>(председатель)</w:t>
      </w:r>
    </w:p>
    <w:p w14:paraId="54FA3C82" w14:textId="77777777" w:rsidR="0088102A" w:rsidRPr="00690AAD" w:rsidRDefault="0088102A" w:rsidP="002010FD">
      <w:pPr>
        <w:spacing w:after="0" w:line="240" w:lineRule="auto"/>
        <w:jc w:val="both"/>
        <w:rPr>
          <w:rFonts w:ascii="Times New Roman" w:hAnsi="Times New Roman" w:cs="Times New Roman"/>
        </w:rPr>
      </w:pPr>
    </w:p>
    <w:p w14:paraId="1EF0208B"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Год рождения:</w:t>
      </w:r>
      <w:r w:rsidRPr="00690AAD">
        <w:rPr>
          <w:rStyle w:val="Subst"/>
          <w:rFonts w:ascii="Times New Roman" w:hAnsi="Times New Roman" w:cs="Times New Roman"/>
          <w:bCs/>
          <w:iCs/>
        </w:rPr>
        <w:t xml:space="preserve"> 1980</w:t>
      </w:r>
    </w:p>
    <w:p w14:paraId="7D1D3BC0" w14:textId="6F96D6C9" w:rsidR="0088102A" w:rsidRPr="00690AAD" w:rsidRDefault="0088102A" w:rsidP="002010FD">
      <w:pPr>
        <w:spacing w:after="0" w:line="240" w:lineRule="auto"/>
        <w:jc w:val="both"/>
        <w:rPr>
          <w:rStyle w:val="Subst"/>
          <w:rFonts w:ascii="Times New Roman" w:hAnsi="Times New Roman" w:cs="Times New Roman"/>
          <w:bCs/>
          <w:iCs/>
        </w:rPr>
      </w:pPr>
      <w:r w:rsidRPr="00690AAD">
        <w:rPr>
          <w:rFonts w:ascii="Times New Roman" w:hAnsi="Times New Roman" w:cs="Times New Roman"/>
        </w:rPr>
        <w:t>Образование</w:t>
      </w:r>
      <w:r w:rsidRPr="00C13CDD">
        <w:rPr>
          <w:rFonts w:ascii="Times New Roman" w:hAnsi="Times New Roman" w:cs="Times New Roman"/>
        </w:rPr>
        <w:t>:</w:t>
      </w:r>
      <w:r w:rsidR="004C195D" w:rsidRPr="00280E41">
        <w:rPr>
          <w:rFonts w:ascii="Times New Roman" w:eastAsia="Times New Roman" w:hAnsi="Times New Roman" w:cs="Times New Roman"/>
          <w:spacing w:val="-2"/>
          <w:lang w:eastAsia="ar-SA"/>
        </w:rPr>
        <w:t xml:space="preserve"> </w:t>
      </w:r>
      <w:r w:rsidR="00C13CDD" w:rsidRPr="00280E41">
        <w:rPr>
          <w:rFonts w:ascii="Times New Roman" w:eastAsia="Times New Roman" w:hAnsi="Times New Roman" w:cs="Times New Roman"/>
          <w:b/>
          <w:i/>
          <w:spacing w:val="-2"/>
          <w:lang w:eastAsia="ar-SA"/>
        </w:rPr>
        <w:t>высшее,</w:t>
      </w:r>
      <w:r w:rsidR="00C13CDD" w:rsidRPr="00280E41">
        <w:rPr>
          <w:rFonts w:ascii="Times New Roman" w:eastAsia="Times New Roman" w:hAnsi="Times New Roman" w:cs="Times New Roman"/>
          <w:spacing w:val="-2"/>
          <w:lang w:eastAsia="ar-SA"/>
        </w:rPr>
        <w:t xml:space="preserve"> </w:t>
      </w:r>
      <w:r w:rsidR="004C195D" w:rsidRPr="00280E41">
        <w:rPr>
          <w:rFonts w:ascii="Times New Roman" w:hAnsi="Times New Roman" w:cs="Times New Roman"/>
          <w:b/>
          <w:i/>
        </w:rPr>
        <w:t>2004 г., Московский энергетический институт, электроэнергетические системы и сети, экономика и управление на предприятии, инженер</w:t>
      </w:r>
      <w:r w:rsidR="000C2E72">
        <w:rPr>
          <w:rFonts w:ascii="Times New Roman" w:hAnsi="Times New Roman" w:cs="Times New Roman"/>
          <w:b/>
          <w:i/>
        </w:rPr>
        <w:t>.</w:t>
      </w:r>
    </w:p>
    <w:p w14:paraId="658A2AFC" w14:textId="77777777" w:rsidR="0088102A" w:rsidRPr="00690AAD" w:rsidRDefault="0088102A" w:rsidP="002010FD">
      <w:pPr>
        <w:spacing w:after="0" w:line="240" w:lineRule="auto"/>
        <w:jc w:val="both"/>
        <w:rPr>
          <w:rFonts w:ascii="Times New Roman" w:hAnsi="Times New Roman" w:cs="Times New Roman"/>
        </w:rPr>
      </w:pPr>
    </w:p>
    <w:p w14:paraId="009FF7AB"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eastAsiaTheme="minorEastAsia" w:hAnsi="Times New Roman" w:cs="Times New Roman"/>
          <w:lang w:eastAsia="ru-RU"/>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14:paraId="13ED00BD" w14:textId="77777777" w:rsidR="0088102A" w:rsidRPr="00690AAD" w:rsidRDefault="0088102A" w:rsidP="002010FD">
      <w:pPr>
        <w:pStyle w:val="ThinDelim"/>
        <w:jc w:val="both"/>
        <w:rPr>
          <w:sz w:val="22"/>
          <w:szCs w:val="22"/>
        </w:rPr>
      </w:pPr>
    </w:p>
    <w:tbl>
      <w:tblPr>
        <w:tblW w:w="5000" w:type="pct"/>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1133"/>
        <w:gridCol w:w="1884"/>
        <w:gridCol w:w="3800"/>
        <w:gridCol w:w="2491"/>
      </w:tblGrid>
      <w:tr w:rsidR="0088102A" w:rsidRPr="00690AAD" w14:paraId="1259A390" w14:textId="77777777" w:rsidTr="00E1746E">
        <w:tc>
          <w:tcPr>
            <w:tcW w:w="1621" w:type="pct"/>
            <w:gridSpan w:val="2"/>
            <w:hideMark/>
          </w:tcPr>
          <w:p w14:paraId="06420D2F" w14:textId="77777777" w:rsidR="0088102A" w:rsidRPr="00690AAD" w:rsidRDefault="0088102A" w:rsidP="002010FD">
            <w:pPr>
              <w:spacing w:after="0" w:line="240" w:lineRule="auto"/>
              <w:jc w:val="center"/>
              <w:rPr>
                <w:rFonts w:ascii="Times New Roman" w:hAnsi="Times New Roman" w:cs="Times New Roman"/>
              </w:rPr>
            </w:pPr>
            <w:r w:rsidRPr="00690AAD">
              <w:rPr>
                <w:rFonts w:ascii="Times New Roman" w:hAnsi="Times New Roman" w:cs="Times New Roman"/>
              </w:rPr>
              <w:t>Период</w:t>
            </w:r>
          </w:p>
        </w:tc>
        <w:tc>
          <w:tcPr>
            <w:tcW w:w="2041" w:type="pct"/>
            <w:hideMark/>
          </w:tcPr>
          <w:p w14:paraId="2F007DBC" w14:textId="77777777" w:rsidR="0088102A" w:rsidRPr="00690AAD" w:rsidRDefault="0088102A" w:rsidP="002010FD">
            <w:pPr>
              <w:spacing w:after="0" w:line="240" w:lineRule="auto"/>
              <w:jc w:val="center"/>
              <w:rPr>
                <w:rFonts w:ascii="Times New Roman" w:hAnsi="Times New Roman" w:cs="Times New Roman"/>
              </w:rPr>
            </w:pPr>
            <w:r w:rsidRPr="00690AAD">
              <w:rPr>
                <w:rFonts w:ascii="Times New Roman" w:hAnsi="Times New Roman" w:cs="Times New Roman"/>
              </w:rPr>
              <w:t>Наименование организации</w:t>
            </w:r>
          </w:p>
        </w:tc>
        <w:tc>
          <w:tcPr>
            <w:tcW w:w="1338" w:type="pct"/>
            <w:hideMark/>
          </w:tcPr>
          <w:p w14:paraId="40E4533A" w14:textId="77777777" w:rsidR="0088102A" w:rsidRPr="00690AAD" w:rsidRDefault="0088102A" w:rsidP="002010FD">
            <w:pPr>
              <w:spacing w:after="0" w:line="240" w:lineRule="auto"/>
              <w:jc w:val="center"/>
              <w:rPr>
                <w:rFonts w:ascii="Times New Roman" w:hAnsi="Times New Roman" w:cs="Times New Roman"/>
              </w:rPr>
            </w:pPr>
            <w:r w:rsidRPr="00690AAD">
              <w:rPr>
                <w:rFonts w:ascii="Times New Roman" w:hAnsi="Times New Roman" w:cs="Times New Roman"/>
              </w:rPr>
              <w:t>Должность</w:t>
            </w:r>
          </w:p>
        </w:tc>
      </w:tr>
      <w:tr w:rsidR="0088102A" w:rsidRPr="00690AAD" w14:paraId="229B4D72" w14:textId="77777777" w:rsidTr="00E1746E">
        <w:tc>
          <w:tcPr>
            <w:tcW w:w="609" w:type="pct"/>
            <w:hideMark/>
          </w:tcPr>
          <w:p w14:paraId="13E4920C" w14:textId="77777777" w:rsidR="0088102A" w:rsidRPr="00690AAD" w:rsidRDefault="0088102A" w:rsidP="002010FD">
            <w:pPr>
              <w:spacing w:after="0" w:line="240" w:lineRule="auto"/>
              <w:jc w:val="center"/>
              <w:rPr>
                <w:rFonts w:ascii="Times New Roman" w:hAnsi="Times New Roman" w:cs="Times New Roman"/>
              </w:rPr>
            </w:pPr>
            <w:r w:rsidRPr="00690AAD">
              <w:rPr>
                <w:rFonts w:ascii="Times New Roman" w:hAnsi="Times New Roman" w:cs="Times New Roman"/>
              </w:rPr>
              <w:t>с</w:t>
            </w:r>
          </w:p>
        </w:tc>
        <w:tc>
          <w:tcPr>
            <w:tcW w:w="1012" w:type="pct"/>
            <w:hideMark/>
          </w:tcPr>
          <w:p w14:paraId="42C39BD1" w14:textId="77777777" w:rsidR="0088102A" w:rsidRPr="00690AAD" w:rsidRDefault="0088102A" w:rsidP="002010FD">
            <w:pPr>
              <w:spacing w:after="0" w:line="240" w:lineRule="auto"/>
              <w:jc w:val="center"/>
              <w:rPr>
                <w:rFonts w:ascii="Times New Roman" w:hAnsi="Times New Roman" w:cs="Times New Roman"/>
              </w:rPr>
            </w:pPr>
            <w:r w:rsidRPr="00690AAD">
              <w:rPr>
                <w:rFonts w:ascii="Times New Roman" w:hAnsi="Times New Roman" w:cs="Times New Roman"/>
              </w:rPr>
              <w:t>по</w:t>
            </w:r>
          </w:p>
        </w:tc>
        <w:tc>
          <w:tcPr>
            <w:tcW w:w="2041" w:type="pct"/>
          </w:tcPr>
          <w:p w14:paraId="653D8960" w14:textId="77777777" w:rsidR="0088102A" w:rsidRPr="00690AAD" w:rsidRDefault="0088102A" w:rsidP="002010FD">
            <w:pPr>
              <w:spacing w:after="0" w:line="240" w:lineRule="auto"/>
              <w:jc w:val="center"/>
              <w:rPr>
                <w:rFonts w:ascii="Times New Roman" w:hAnsi="Times New Roman" w:cs="Times New Roman"/>
              </w:rPr>
            </w:pPr>
          </w:p>
        </w:tc>
        <w:tc>
          <w:tcPr>
            <w:tcW w:w="1338" w:type="pct"/>
          </w:tcPr>
          <w:p w14:paraId="04CC09A9" w14:textId="77777777" w:rsidR="0088102A" w:rsidRPr="00690AAD" w:rsidRDefault="0088102A" w:rsidP="002010FD">
            <w:pPr>
              <w:spacing w:after="0" w:line="240" w:lineRule="auto"/>
              <w:rPr>
                <w:rFonts w:ascii="Times New Roman" w:hAnsi="Times New Roman" w:cs="Times New Roman"/>
              </w:rPr>
            </w:pPr>
          </w:p>
        </w:tc>
      </w:tr>
      <w:tr w:rsidR="007D1314" w:rsidRPr="00690AAD" w14:paraId="1241AD32" w14:textId="77777777" w:rsidTr="00E20CE8">
        <w:trPr>
          <w:trHeight w:val="546"/>
        </w:trPr>
        <w:tc>
          <w:tcPr>
            <w:tcW w:w="609" w:type="pct"/>
          </w:tcPr>
          <w:p w14:paraId="72316444" w14:textId="77777777" w:rsidR="007D1314" w:rsidRPr="00690AAD" w:rsidRDefault="007D1314" w:rsidP="002010FD">
            <w:pPr>
              <w:spacing w:after="0" w:line="240" w:lineRule="auto"/>
              <w:rPr>
                <w:rFonts w:ascii="Times New Roman" w:hAnsi="Times New Roman" w:cs="Times New Roman"/>
              </w:rPr>
            </w:pPr>
            <w:r w:rsidRPr="00690AAD">
              <w:rPr>
                <w:rFonts w:ascii="Times New Roman" w:hAnsi="Times New Roman" w:cs="Times New Roman"/>
              </w:rPr>
              <w:t>декабрь 2013 год</w:t>
            </w:r>
          </w:p>
        </w:tc>
        <w:tc>
          <w:tcPr>
            <w:tcW w:w="1012" w:type="pct"/>
          </w:tcPr>
          <w:p w14:paraId="6BE06715" w14:textId="77777777" w:rsidR="007D1314" w:rsidRPr="00690AAD" w:rsidRDefault="007D1314" w:rsidP="002010FD">
            <w:pPr>
              <w:spacing w:after="0" w:line="240" w:lineRule="auto"/>
              <w:rPr>
                <w:rFonts w:ascii="Times New Roman" w:hAnsi="Times New Roman" w:cs="Times New Roman"/>
              </w:rPr>
            </w:pPr>
            <w:r w:rsidRPr="00690AAD">
              <w:rPr>
                <w:rFonts w:ascii="Times New Roman" w:hAnsi="Times New Roman" w:cs="Times New Roman"/>
              </w:rPr>
              <w:t>январь 2023 года</w:t>
            </w:r>
          </w:p>
        </w:tc>
        <w:tc>
          <w:tcPr>
            <w:tcW w:w="2041" w:type="pct"/>
          </w:tcPr>
          <w:p w14:paraId="1ADF7D81" w14:textId="77777777" w:rsidR="007D1314" w:rsidRPr="00690AAD" w:rsidRDefault="007D1314" w:rsidP="002010FD">
            <w:pPr>
              <w:spacing w:after="0" w:line="240" w:lineRule="auto"/>
              <w:rPr>
                <w:rFonts w:ascii="Times New Roman" w:hAnsi="Times New Roman" w:cs="Times New Roman"/>
              </w:rPr>
            </w:pPr>
            <w:r w:rsidRPr="00690AAD">
              <w:rPr>
                <w:rFonts w:ascii="Times New Roman" w:hAnsi="Times New Roman" w:cs="Times New Roman"/>
              </w:rPr>
              <w:t>Ассоциация «НП Совет рынка»</w:t>
            </w:r>
          </w:p>
        </w:tc>
        <w:tc>
          <w:tcPr>
            <w:tcW w:w="1338" w:type="pct"/>
          </w:tcPr>
          <w:p w14:paraId="0ADE6E7F" w14:textId="77777777" w:rsidR="007D1314" w:rsidRPr="00690AAD" w:rsidRDefault="007D1314" w:rsidP="002010FD">
            <w:pPr>
              <w:spacing w:after="0" w:line="240" w:lineRule="auto"/>
              <w:rPr>
                <w:rFonts w:ascii="Times New Roman" w:hAnsi="Times New Roman" w:cs="Times New Roman"/>
              </w:rPr>
            </w:pPr>
            <w:r w:rsidRPr="00690AAD">
              <w:rPr>
                <w:rFonts w:ascii="Times New Roman" w:hAnsi="Times New Roman" w:cs="Times New Roman"/>
              </w:rPr>
              <w:t>Член Наблюдательного совета</w:t>
            </w:r>
          </w:p>
        </w:tc>
      </w:tr>
      <w:tr w:rsidR="00F164AE" w:rsidRPr="00690AAD" w14:paraId="659147FF" w14:textId="77777777" w:rsidTr="00E1746E">
        <w:trPr>
          <w:trHeight w:val="429"/>
        </w:trPr>
        <w:tc>
          <w:tcPr>
            <w:tcW w:w="609" w:type="pct"/>
            <w:hideMark/>
          </w:tcPr>
          <w:p w14:paraId="5FEE5EDF" w14:textId="77777777" w:rsidR="00F164AE" w:rsidRPr="00690AAD" w:rsidRDefault="00F164AE" w:rsidP="002010FD">
            <w:pPr>
              <w:spacing w:after="0" w:line="240" w:lineRule="auto"/>
              <w:rPr>
                <w:rFonts w:ascii="Times New Roman" w:hAnsi="Times New Roman" w:cs="Times New Roman"/>
              </w:rPr>
            </w:pPr>
            <w:r w:rsidRPr="00690AAD">
              <w:rPr>
                <w:rFonts w:ascii="Times New Roman" w:hAnsi="Times New Roman" w:cs="Times New Roman"/>
              </w:rPr>
              <w:t>2020</w:t>
            </w:r>
            <w:r w:rsidR="005F0DE5" w:rsidRPr="00690AAD">
              <w:rPr>
                <w:rFonts w:ascii="Times New Roman" w:hAnsi="Times New Roman" w:cs="Times New Roman"/>
              </w:rPr>
              <w:t xml:space="preserve"> год</w:t>
            </w:r>
          </w:p>
        </w:tc>
        <w:tc>
          <w:tcPr>
            <w:tcW w:w="1012" w:type="pct"/>
            <w:hideMark/>
          </w:tcPr>
          <w:p w14:paraId="56BA7EDB" w14:textId="1760E3C0" w:rsidR="00F164AE" w:rsidRPr="00690AAD" w:rsidRDefault="0060531F" w:rsidP="008D4CB3">
            <w:pPr>
              <w:spacing w:after="0" w:line="240" w:lineRule="auto"/>
              <w:rPr>
                <w:rFonts w:ascii="Times New Roman" w:hAnsi="Times New Roman" w:cs="Times New Roman"/>
              </w:rPr>
            </w:pPr>
            <w:r>
              <w:rPr>
                <w:rFonts w:ascii="Times New Roman" w:hAnsi="Times New Roman" w:cs="Times New Roman"/>
              </w:rPr>
              <w:t xml:space="preserve">по </w:t>
            </w:r>
            <w:r w:rsidR="008D4CB3">
              <w:rPr>
                <w:rFonts w:ascii="Times New Roman" w:hAnsi="Times New Roman" w:cs="Times New Roman"/>
              </w:rPr>
              <w:t>настоящее время</w:t>
            </w:r>
          </w:p>
        </w:tc>
        <w:tc>
          <w:tcPr>
            <w:tcW w:w="2041" w:type="pct"/>
            <w:hideMark/>
          </w:tcPr>
          <w:p w14:paraId="4BA17C56" w14:textId="77777777" w:rsidR="0038318B" w:rsidRPr="00690AAD" w:rsidRDefault="0038318B" w:rsidP="002010FD">
            <w:pPr>
              <w:spacing w:after="0" w:line="240" w:lineRule="auto"/>
              <w:rPr>
                <w:rFonts w:ascii="Times New Roman" w:hAnsi="Times New Roman" w:cs="Times New Roman"/>
              </w:rPr>
            </w:pPr>
            <w:r w:rsidRPr="00690AAD">
              <w:rPr>
                <w:rFonts w:ascii="Times New Roman" w:hAnsi="Times New Roman" w:cs="Times New Roman"/>
              </w:rPr>
              <w:t>Публичное акционерное общество «Федеральная сетевая компания - Россети» (до 12 октября 2022 г. – Публичное акционерное общество «Федеральная сетевая компания Единой энергетической системы»)</w:t>
            </w:r>
          </w:p>
        </w:tc>
        <w:tc>
          <w:tcPr>
            <w:tcW w:w="1338" w:type="pct"/>
            <w:hideMark/>
          </w:tcPr>
          <w:p w14:paraId="0D2BD4D9" w14:textId="7B0DFF35" w:rsidR="00F164AE" w:rsidRPr="00690AAD" w:rsidRDefault="00F164AE" w:rsidP="00214DF6">
            <w:pPr>
              <w:spacing w:after="0" w:line="240" w:lineRule="auto"/>
              <w:rPr>
                <w:rFonts w:ascii="Times New Roman" w:hAnsi="Times New Roman" w:cs="Times New Roman"/>
              </w:rPr>
            </w:pPr>
            <w:r w:rsidRPr="00690AAD">
              <w:rPr>
                <w:rFonts w:ascii="Times New Roman" w:hAnsi="Times New Roman" w:cs="Times New Roman"/>
              </w:rPr>
              <w:t>Заместитель Генерального директора по инвестициям</w:t>
            </w:r>
            <w:r w:rsidR="00A96996" w:rsidRPr="00690AAD">
              <w:rPr>
                <w:rFonts w:ascii="Times New Roman" w:hAnsi="Times New Roman" w:cs="Times New Roman"/>
              </w:rPr>
              <w:t xml:space="preserve"> и капитальному строительс</w:t>
            </w:r>
            <w:r w:rsidR="00A96996" w:rsidRPr="008F47E0">
              <w:rPr>
                <w:rFonts w:ascii="Times New Roman" w:hAnsi="Times New Roman" w:cs="Times New Roman"/>
              </w:rPr>
              <w:t>тву</w:t>
            </w:r>
            <w:r w:rsidR="00D35BB1" w:rsidRPr="008F47E0">
              <w:rPr>
                <w:rFonts w:ascii="Times New Roman" w:hAnsi="Times New Roman" w:cs="Times New Roman"/>
              </w:rPr>
              <w:t xml:space="preserve">, </w:t>
            </w:r>
          </w:p>
        </w:tc>
      </w:tr>
      <w:tr w:rsidR="00F164AE" w:rsidRPr="00690AAD" w14:paraId="381D938C" w14:textId="77777777" w:rsidTr="00E1746E">
        <w:trPr>
          <w:trHeight w:val="429"/>
        </w:trPr>
        <w:tc>
          <w:tcPr>
            <w:tcW w:w="609" w:type="pct"/>
            <w:hideMark/>
          </w:tcPr>
          <w:p w14:paraId="1183E033" w14:textId="77777777" w:rsidR="00F164AE" w:rsidRPr="00690AAD" w:rsidRDefault="00F164AE" w:rsidP="002010FD">
            <w:pPr>
              <w:spacing w:after="0" w:line="240" w:lineRule="auto"/>
              <w:rPr>
                <w:rFonts w:ascii="Times New Roman" w:hAnsi="Times New Roman" w:cs="Times New Roman"/>
              </w:rPr>
            </w:pPr>
            <w:r w:rsidRPr="00690AAD">
              <w:rPr>
                <w:rFonts w:ascii="Times New Roman" w:hAnsi="Times New Roman" w:cs="Times New Roman"/>
              </w:rPr>
              <w:t>2020</w:t>
            </w:r>
            <w:r w:rsidR="005F0DE5" w:rsidRPr="00690AAD">
              <w:rPr>
                <w:rFonts w:ascii="Times New Roman" w:hAnsi="Times New Roman" w:cs="Times New Roman"/>
              </w:rPr>
              <w:t xml:space="preserve"> год</w:t>
            </w:r>
          </w:p>
        </w:tc>
        <w:tc>
          <w:tcPr>
            <w:tcW w:w="1012" w:type="pct"/>
            <w:hideMark/>
          </w:tcPr>
          <w:p w14:paraId="0B3CC0D9" w14:textId="77777777" w:rsidR="00F164AE" w:rsidRPr="00690AAD" w:rsidRDefault="00275319" w:rsidP="002010FD">
            <w:pPr>
              <w:spacing w:after="0" w:line="240" w:lineRule="auto"/>
              <w:rPr>
                <w:rFonts w:ascii="Times New Roman" w:hAnsi="Times New Roman" w:cs="Times New Roman"/>
              </w:rPr>
            </w:pPr>
            <w:r w:rsidRPr="00690AAD">
              <w:rPr>
                <w:rFonts w:ascii="Times New Roman" w:hAnsi="Times New Roman" w:cs="Times New Roman"/>
              </w:rPr>
              <w:t>2023 год</w:t>
            </w:r>
          </w:p>
        </w:tc>
        <w:tc>
          <w:tcPr>
            <w:tcW w:w="2041" w:type="pct"/>
            <w:hideMark/>
          </w:tcPr>
          <w:p w14:paraId="34BF00C7" w14:textId="77777777" w:rsidR="00F164AE" w:rsidRPr="00690AAD" w:rsidRDefault="00F164AE" w:rsidP="002010FD">
            <w:pPr>
              <w:spacing w:after="0" w:line="240" w:lineRule="auto"/>
              <w:rPr>
                <w:rFonts w:ascii="Times New Roman" w:hAnsi="Times New Roman" w:cs="Times New Roman"/>
                <w:b/>
                <w:i/>
              </w:rPr>
            </w:pPr>
            <w:r w:rsidRPr="00690AAD">
              <w:rPr>
                <w:rFonts w:ascii="Times New Roman" w:hAnsi="Times New Roman" w:cs="Times New Roman"/>
              </w:rPr>
              <w:t>П</w:t>
            </w:r>
            <w:r w:rsidR="00C94A97" w:rsidRPr="00690AAD">
              <w:rPr>
                <w:rFonts w:ascii="Times New Roman" w:hAnsi="Times New Roman" w:cs="Times New Roman"/>
              </w:rPr>
              <w:t>убличное акционерное общество</w:t>
            </w:r>
            <w:r w:rsidRPr="00690AAD">
              <w:rPr>
                <w:rFonts w:ascii="Times New Roman" w:hAnsi="Times New Roman" w:cs="Times New Roman"/>
              </w:rPr>
              <w:t xml:space="preserve"> «Рос</w:t>
            </w:r>
            <w:r w:rsidR="00C94A97" w:rsidRPr="00690AAD">
              <w:rPr>
                <w:rFonts w:ascii="Times New Roman" w:hAnsi="Times New Roman" w:cs="Times New Roman"/>
              </w:rPr>
              <w:t xml:space="preserve">сийские </w:t>
            </w:r>
            <w:r w:rsidRPr="00690AAD">
              <w:rPr>
                <w:rFonts w:ascii="Times New Roman" w:hAnsi="Times New Roman" w:cs="Times New Roman"/>
              </w:rPr>
              <w:t>сети»</w:t>
            </w:r>
          </w:p>
        </w:tc>
        <w:tc>
          <w:tcPr>
            <w:tcW w:w="1338" w:type="pct"/>
            <w:hideMark/>
          </w:tcPr>
          <w:p w14:paraId="1E8D91C2" w14:textId="77777777" w:rsidR="00F164AE" w:rsidRPr="00690AAD" w:rsidRDefault="00F164AE" w:rsidP="002010FD">
            <w:pPr>
              <w:spacing w:after="0" w:line="240" w:lineRule="auto"/>
              <w:rPr>
                <w:rFonts w:ascii="Times New Roman" w:hAnsi="Times New Roman" w:cs="Times New Roman"/>
              </w:rPr>
            </w:pPr>
            <w:r w:rsidRPr="00690AAD">
              <w:rPr>
                <w:rFonts w:ascii="Times New Roman" w:hAnsi="Times New Roman" w:cs="Times New Roman"/>
              </w:rPr>
              <w:t>Заместитель Генерального директора по инвестициям, капитальному строительству и реализации услуг</w:t>
            </w:r>
            <w:r w:rsidR="0038318B" w:rsidRPr="00690AAD">
              <w:rPr>
                <w:rFonts w:ascii="Times New Roman" w:hAnsi="Times New Roman" w:cs="Times New Roman"/>
              </w:rPr>
              <w:t xml:space="preserve"> (по совместительству)</w:t>
            </w:r>
            <w:r w:rsidRPr="00690AAD">
              <w:rPr>
                <w:rFonts w:ascii="Times New Roman" w:hAnsi="Times New Roman" w:cs="Times New Roman"/>
              </w:rPr>
              <w:t xml:space="preserve">, </w:t>
            </w:r>
            <w:r w:rsidR="00051133" w:rsidRPr="00690AAD">
              <w:rPr>
                <w:rFonts w:ascii="Times New Roman" w:hAnsi="Times New Roman" w:cs="Times New Roman"/>
              </w:rPr>
              <w:t>член Правления</w:t>
            </w:r>
          </w:p>
        </w:tc>
      </w:tr>
      <w:tr w:rsidR="00F164AE" w:rsidRPr="00690AAD" w14:paraId="0CA64133" w14:textId="77777777" w:rsidTr="00E1746E">
        <w:trPr>
          <w:trHeight w:val="429"/>
        </w:trPr>
        <w:tc>
          <w:tcPr>
            <w:tcW w:w="609" w:type="pct"/>
          </w:tcPr>
          <w:p w14:paraId="61B2340E" w14:textId="77777777" w:rsidR="00F164AE" w:rsidRPr="00690AAD" w:rsidRDefault="00F164AE" w:rsidP="002010FD">
            <w:pPr>
              <w:spacing w:after="0" w:line="240" w:lineRule="auto"/>
              <w:rPr>
                <w:rFonts w:ascii="Times New Roman" w:hAnsi="Times New Roman" w:cs="Times New Roman"/>
              </w:rPr>
            </w:pPr>
            <w:r w:rsidRPr="00690AAD">
              <w:rPr>
                <w:rFonts w:ascii="Times New Roman" w:hAnsi="Times New Roman" w:cs="Times New Roman"/>
              </w:rPr>
              <w:t>2020</w:t>
            </w:r>
            <w:r w:rsidR="005F0DE5" w:rsidRPr="00690AAD">
              <w:rPr>
                <w:rFonts w:ascii="Times New Roman" w:hAnsi="Times New Roman" w:cs="Times New Roman"/>
              </w:rPr>
              <w:t xml:space="preserve"> год</w:t>
            </w:r>
          </w:p>
        </w:tc>
        <w:tc>
          <w:tcPr>
            <w:tcW w:w="1012" w:type="pct"/>
          </w:tcPr>
          <w:p w14:paraId="0C83E0E5" w14:textId="630498E0" w:rsidR="00F164AE" w:rsidRPr="00690AAD" w:rsidRDefault="006C130F" w:rsidP="002010FD">
            <w:pPr>
              <w:spacing w:after="0" w:line="240" w:lineRule="auto"/>
              <w:rPr>
                <w:rFonts w:ascii="Times New Roman" w:hAnsi="Times New Roman" w:cs="Times New Roman"/>
              </w:rPr>
            </w:pPr>
            <w:r w:rsidRPr="006C130F">
              <w:rPr>
                <w:rFonts w:ascii="Times New Roman" w:hAnsi="Times New Roman" w:cs="Times New Roman"/>
              </w:rPr>
              <w:t>по настоящее время</w:t>
            </w:r>
          </w:p>
        </w:tc>
        <w:tc>
          <w:tcPr>
            <w:tcW w:w="2041" w:type="pct"/>
          </w:tcPr>
          <w:p w14:paraId="3A576292" w14:textId="77777777" w:rsidR="00F164AE" w:rsidRPr="00690AAD" w:rsidRDefault="00F164AE" w:rsidP="002010FD">
            <w:pPr>
              <w:spacing w:after="0" w:line="240" w:lineRule="auto"/>
              <w:rPr>
                <w:rStyle w:val="Subst"/>
                <w:rFonts w:ascii="Times New Roman" w:hAnsi="Times New Roman" w:cs="Times New Roman"/>
                <w:b w:val="0"/>
                <w:i w:val="0"/>
              </w:rPr>
            </w:pPr>
            <w:r w:rsidRPr="00690AAD">
              <w:rPr>
                <w:rFonts w:ascii="Times New Roman" w:hAnsi="Times New Roman" w:cs="Times New Roman"/>
              </w:rPr>
              <w:t xml:space="preserve">ПАО «Россети Московский регион» </w:t>
            </w:r>
          </w:p>
        </w:tc>
        <w:tc>
          <w:tcPr>
            <w:tcW w:w="1338" w:type="pct"/>
          </w:tcPr>
          <w:p w14:paraId="456D496A" w14:textId="77777777" w:rsidR="00F164AE" w:rsidRPr="00690AAD" w:rsidRDefault="00F164AE" w:rsidP="002010FD">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F164AE" w:rsidRPr="00690AAD" w14:paraId="1DF54AAA" w14:textId="77777777" w:rsidTr="00E1746E">
        <w:trPr>
          <w:trHeight w:val="269"/>
        </w:trPr>
        <w:tc>
          <w:tcPr>
            <w:tcW w:w="609" w:type="pct"/>
          </w:tcPr>
          <w:p w14:paraId="61200543" w14:textId="77777777" w:rsidR="00F164AE" w:rsidRPr="00690AAD" w:rsidRDefault="00F164AE" w:rsidP="002010FD">
            <w:pPr>
              <w:spacing w:after="0" w:line="240" w:lineRule="auto"/>
              <w:rPr>
                <w:rFonts w:ascii="Times New Roman" w:hAnsi="Times New Roman" w:cs="Times New Roman"/>
              </w:rPr>
            </w:pPr>
            <w:r w:rsidRPr="00690AAD">
              <w:rPr>
                <w:rFonts w:ascii="Times New Roman" w:hAnsi="Times New Roman" w:cs="Times New Roman"/>
              </w:rPr>
              <w:t>2020</w:t>
            </w:r>
            <w:r w:rsidR="005F0DE5" w:rsidRPr="00690AAD">
              <w:rPr>
                <w:rFonts w:ascii="Times New Roman" w:hAnsi="Times New Roman" w:cs="Times New Roman"/>
              </w:rPr>
              <w:t xml:space="preserve"> год</w:t>
            </w:r>
          </w:p>
        </w:tc>
        <w:tc>
          <w:tcPr>
            <w:tcW w:w="1012" w:type="pct"/>
          </w:tcPr>
          <w:p w14:paraId="2476BCF9" w14:textId="4269B6B2" w:rsidR="00F164AE" w:rsidRPr="00690AAD" w:rsidRDefault="006C130F" w:rsidP="002010FD">
            <w:pPr>
              <w:spacing w:after="0" w:line="240" w:lineRule="auto"/>
              <w:rPr>
                <w:rFonts w:ascii="Times New Roman" w:hAnsi="Times New Roman" w:cs="Times New Roman"/>
              </w:rPr>
            </w:pPr>
            <w:r w:rsidRPr="006C130F">
              <w:rPr>
                <w:rFonts w:ascii="Times New Roman" w:hAnsi="Times New Roman" w:cs="Times New Roman"/>
              </w:rPr>
              <w:t>по настоящее время</w:t>
            </w:r>
          </w:p>
        </w:tc>
        <w:tc>
          <w:tcPr>
            <w:tcW w:w="2041" w:type="pct"/>
          </w:tcPr>
          <w:p w14:paraId="7A3C69EE" w14:textId="77777777" w:rsidR="00F164AE" w:rsidRPr="00690AAD" w:rsidRDefault="00F164AE" w:rsidP="002010FD">
            <w:pPr>
              <w:spacing w:after="0" w:line="240" w:lineRule="auto"/>
              <w:rPr>
                <w:rFonts w:ascii="Times New Roman" w:hAnsi="Times New Roman" w:cs="Times New Roman"/>
              </w:rPr>
            </w:pPr>
            <w:r w:rsidRPr="00690AAD">
              <w:rPr>
                <w:rFonts w:ascii="Times New Roman" w:hAnsi="Times New Roman" w:cs="Times New Roman"/>
              </w:rPr>
              <w:t>Ассоциация «Российский Национальный Комитет Международного Совета по большим электрическим системам высокого напряжения» (РНК СИГРЭ)</w:t>
            </w:r>
          </w:p>
        </w:tc>
        <w:tc>
          <w:tcPr>
            <w:tcW w:w="1338" w:type="pct"/>
          </w:tcPr>
          <w:p w14:paraId="7AB8C89E" w14:textId="77777777" w:rsidR="00F164AE" w:rsidRPr="00690AAD" w:rsidRDefault="00F164AE" w:rsidP="002010FD">
            <w:pPr>
              <w:spacing w:after="0" w:line="240" w:lineRule="auto"/>
              <w:rPr>
                <w:rFonts w:ascii="Times New Roman" w:hAnsi="Times New Roman" w:cs="Times New Roman"/>
              </w:rPr>
            </w:pPr>
            <w:r w:rsidRPr="00690AAD">
              <w:rPr>
                <w:rFonts w:ascii="Times New Roman" w:hAnsi="Times New Roman" w:cs="Times New Roman"/>
                <w:bCs/>
                <w:iCs/>
              </w:rPr>
              <w:t>Член Президиума</w:t>
            </w:r>
          </w:p>
        </w:tc>
      </w:tr>
      <w:tr w:rsidR="00F164AE" w:rsidRPr="00690AAD" w14:paraId="4956DB79" w14:textId="77777777" w:rsidTr="00E1746E">
        <w:trPr>
          <w:trHeight w:val="269"/>
        </w:trPr>
        <w:tc>
          <w:tcPr>
            <w:tcW w:w="609" w:type="pct"/>
          </w:tcPr>
          <w:p w14:paraId="663E1992" w14:textId="77777777" w:rsidR="00F164AE" w:rsidRPr="00690AAD" w:rsidRDefault="00F164AE" w:rsidP="002010FD">
            <w:pPr>
              <w:spacing w:after="0" w:line="240" w:lineRule="auto"/>
              <w:rPr>
                <w:rFonts w:ascii="Times New Roman" w:hAnsi="Times New Roman" w:cs="Times New Roman"/>
              </w:rPr>
            </w:pPr>
            <w:r w:rsidRPr="00690AAD">
              <w:rPr>
                <w:rFonts w:ascii="Times New Roman" w:hAnsi="Times New Roman" w:cs="Times New Roman"/>
              </w:rPr>
              <w:t>2021</w:t>
            </w:r>
            <w:r w:rsidR="005F0DE5" w:rsidRPr="00690AAD">
              <w:rPr>
                <w:rFonts w:ascii="Times New Roman" w:hAnsi="Times New Roman" w:cs="Times New Roman"/>
              </w:rPr>
              <w:t xml:space="preserve"> год</w:t>
            </w:r>
          </w:p>
        </w:tc>
        <w:tc>
          <w:tcPr>
            <w:tcW w:w="1012" w:type="pct"/>
          </w:tcPr>
          <w:p w14:paraId="7767F09E" w14:textId="6C92A506" w:rsidR="00F164AE" w:rsidRPr="00690AAD" w:rsidRDefault="006C130F" w:rsidP="002010FD">
            <w:pPr>
              <w:spacing w:after="0" w:line="240" w:lineRule="auto"/>
              <w:rPr>
                <w:rFonts w:ascii="Times New Roman" w:hAnsi="Times New Roman" w:cs="Times New Roman"/>
              </w:rPr>
            </w:pPr>
            <w:r w:rsidRPr="006C130F">
              <w:rPr>
                <w:rFonts w:ascii="Times New Roman" w:hAnsi="Times New Roman" w:cs="Times New Roman"/>
              </w:rPr>
              <w:t>по настоящее время</w:t>
            </w:r>
          </w:p>
        </w:tc>
        <w:tc>
          <w:tcPr>
            <w:tcW w:w="2041" w:type="pct"/>
          </w:tcPr>
          <w:p w14:paraId="6986E3E4" w14:textId="77777777" w:rsidR="00F164AE" w:rsidRPr="00690AAD" w:rsidRDefault="00F164AE" w:rsidP="002010FD">
            <w:pPr>
              <w:spacing w:after="0" w:line="240" w:lineRule="auto"/>
              <w:rPr>
                <w:rFonts w:ascii="Times New Roman" w:hAnsi="Times New Roman" w:cs="Times New Roman"/>
              </w:rPr>
            </w:pPr>
            <w:r w:rsidRPr="00690AAD">
              <w:rPr>
                <w:rFonts w:ascii="Times New Roman" w:hAnsi="Times New Roman" w:cs="Times New Roman"/>
              </w:rPr>
              <w:t>ПАО «Россети Кубань»</w:t>
            </w:r>
          </w:p>
        </w:tc>
        <w:tc>
          <w:tcPr>
            <w:tcW w:w="1338" w:type="pct"/>
          </w:tcPr>
          <w:p w14:paraId="76E1A3D3" w14:textId="77777777" w:rsidR="00F164AE" w:rsidRPr="00690AAD" w:rsidRDefault="00F164AE" w:rsidP="002010FD">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F164AE" w:rsidRPr="00690AAD" w14:paraId="40DE0D79" w14:textId="77777777" w:rsidTr="00E1746E">
        <w:trPr>
          <w:trHeight w:val="269"/>
        </w:trPr>
        <w:tc>
          <w:tcPr>
            <w:tcW w:w="609" w:type="pct"/>
          </w:tcPr>
          <w:p w14:paraId="242E9AAF" w14:textId="77777777" w:rsidR="00F164AE" w:rsidRPr="00690AAD" w:rsidRDefault="00F164AE" w:rsidP="002010FD">
            <w:pPr>
              <w:spacing w:after="0" w:line="240" w:lineRule="auto"/>
              <w:rPr>
                <w:rFonts w:ascii="Times New Roman" w:hAnsi="Times New Roman" w:cs="Times New Roman"/>
              </w:rPr>
            </w:pPr>
            <w:r w:rsidRPr="00690AAD">
              <w:rPr>
                <w:rFonts w:ascii="Times New Roman" w:hAnsi="Times New Roman" w:cs="Times New Roman"/>
              </w:rPr>
              <w:t>2021</w:t>
            </w:r>
            <w:r w:rsidR="005F0DE5" w:rsidRPr="00690AAD">
              <w:rPr>
                <w:rFonts w:ascii="Times New Roman" w:hAnsi="Times New Roman" w:cs="Times New Roman"/>
              </w:rPr>
              <w:t xml:space="preserve"> год</w:t>
            </w:r>
          </w:p>
        </w:tc>
        <w:tc>
          <w:tcPr>
            <w:tcW w:w="1012" w:type="pct"/>
          </w:tcPr>
          <w:p w14:paraId="2AF0EA5E" w14:textId="1D96D879" w:rsidR="00F164AE" w:rsidRPr="00690AAD" w:rsidRDefault="006C130F" w:rsidP="002010FD">
            <w:pPr>
              <w:spacing w:after="0" w:line="240" w:lineRule="auto"/>
              <w:rPr>
                <w:rFonts w:ascii="Times New Roman" w:hAnsi="Times New Roman" w:cs="Times New Roman"/>
              </w:rPr>
            </w:pPr>
            <w:r w:rsidRPr="006C130F">
              <w:rPr>
                <w:rFonts w:ascii="Times New Roman" w:hAnsi="Times New Roman" w:cs="Times New Roman"/>
              </w:rPr>
              <w:t>по настоящее время</w:t>
            </w:r>
          </w:p>
        </w:tc>
        <w:tc>
          <w:tcPr>
            <w:tcW w:w="2041" w:type="pct"/>
          </w:tcPr>
          <w:p w14:paraId="775BD3DD" w14:textId="77777777" w:rsidR="00F164AE" w:rsidRPr="00690AAD" w:rsidRDefault="00F164AE" w:rsidP="002010FD">
            <w:pPr>
              <w:spacing w:after="0" w:line="240" w:lineRule="auto"/>
              <w:rPr>
                <w:rFonts w:ascii="Times New Roman" w:hAnsi="Times New Roman" w:cs="Times New Roman"/>
              </w:rPr>
            </w:pPr>
            <w:r w:rsidRPr="00690AAD">
              <w:rPr>
                <w:rFonts w:ascii="Times New Roman" w:hAnsi="Times New Roman" w:cs="Times New Roman"/>
                <w:bCs/>
                <w:iCs/>
              </w:rPr>
              <w:t>ПАО «Россети Северный Кавказ»</w:t>
            </w:r>
          </w:p>
        </w:tc>
        <w:tc>
          <w:tcPr>
            <w:tcW w:w="1338" w:type="pct"/>
          </w:tcPr>
          <w:p w14:paraId="18DBBC93" w14:textId="5A4E3CF7" w:rsidR="00F164AE" w:rsidRPr="00690AAD" w:rsidRDefault="00FD62DE" w:rsidP="002010FD">
            <w:pPr>
              <w:spacing w:after="0" w:line="240" w:lineRule="auto"/>
              <w:rPr>
                <w:rFonts w:ascii="Times New Roman" w:hAnsi="Times New Roman" w:cs="Times New Roman"/>
              </w:rPr>
            </w:pPr>
            <w:r w:rsidRPr="00FD62DE">
              <w:rPr>
                <w:rFonts w:ascii="Times New Roman" w:hAnsi="Times New Roman" w:cs="Times New Roman"/>
              </w:rPr>
              <w:t xml:space="preserve">Член Совета директоров, </w:t>
            </w:r>
            <w:r w:rsidR="00F164AE" w:rsidRPr="00690AAD">
              <w:rPr>
                <w:rFonts w:ascii="Times New Roman" w:hAnsi="Times New Roman" w:cs="Times New Roman"/>
              </w:rPr>
              <w:t>Председатель Совета директоров</w:t>
            </w:r>
          </w:p>
        </w:tc>
      </w:tr>
      <w:tr w:rsidR="00F164AE" w:rsidRPr="00690AAD" w14:paraId="290A8F13" w14:textId="77777777" w:rsidTr="00E1746E">
        <w:trPr>
          <w:trHeight w:val="269"/>
        </w:trPr>
        <w:tc>
          <w:tcPr>
            <w:tcW w:w="609" w:type="pct"/>
          </w:tcPr>
          <w:p w14:paraId="21B7AC08" w14:textId="77777777" w:rsidR="00F164AE" w:rsidRPr="00690AAD" w:rsidRDefault="00F164AE" w:rsidP="002010FD">
            <w:pPr>
              <w:spacing w:after="0" w:line="240" w:lineRule="auto"/>
              <w:rPr>
                <w:rFonts w:ascii="Times New Roman" w:hAnsi="Times New Roman" w:cs="Times New Roman"/>
              </w:rPr>
            </w:pPr>
            <w:r w:rsidRPr="00690AAD">
              <w:rPr>
                <w:rFonts w:ascii="Times New Roman" w:hAnsi="Times New Roman" w:cs="Times New Roman"/>
              </w:rPr>
              <w:t>2021</w:t>
            </w:r>
            <w:r w:rsidR="005F0DE5" w:rsidRPr="00690AAD">
              <w:rPr>
                <w:rFonts w:ascii="Times New Roman" w:hAnsi="Times New Roman" w:cs="Times New Roman"/>
              </w:rPr>
              <w:t xml:space="preserve"> год</w:t>
            </w:r>
          </w:p>
        </w:tc>
        <w:tc>
          <w:tcPr>
            <w:tcW w:w="1012" w:type="pct"/>
          </w:tcPr>
          <w:p w14:paraId="1E4F76EA" w14:textId="77777777" w:rsidR="00F164AE" w:rsidRPr="00690AAD" w:rsidRDefault="00FE743E" w:rsidP="002010FD">
            <w:pPr>
              <w:spacing w:after="0" w:line="240" w:lineRule="auto"/>
              <w:rPr>
                <w:rFonts w:ascii="Times New Roman" w:hAnsi="Times New Roman" w:cs="Times New Roman"/>
              </w:rPr>
            </w:pPr>
            <w:r w:rsidRPr="00690AAD">
              <w:rPr>
                <w:rFonts w:ascii="Times New Roman" w:hAnsi="Times New Roman" w:cs="Times New Roman"/>
              </w:rPr>
              <w:t>2023 год</w:t>
            </w:r>
          </w:p>
        </w:tc>
        <w:tc>
          <w:tcPr>
            <w:tcW w:w="2041" w:type="pct"/>
          </w:tcPr>
          <w:p w14:paraId="6991B7D6" w14:textId="77777777" w:rsidR="00F164AE" w:rsidRPr="00690AAD" w:rsidRDefault="00F164AE" w:rsidP="002010FD">
            <w:pPr>
              <w:spacing w:after="0" w:line="240" w:lineRule="auto"/>
              <w:rPr>
                <w:rFonts w:ascii="Times New Roman" w:hAnsi="Times New Roman" w:cs="Times New Roman"/>
              </w:rPr>
            </w:pPr>
            <w:r w:rsidRPr="00690AAD">
              <w:rPr>
                <w:rFonts w:ascii="Times New Roman" w:hAnsi="Times New Roman" w:cs="Times New Roman"/>
                <w:bCs/>
                <w:iCs/>
              </w:rPr>
              <w:t>ПАО «ТРК»</w:t>
            </w:r>
          </w:p>
        </w:tc>
        <w:tc>
          <w:tcPr>
            <w:tcW w:w="1338" w:type="pct"/>
          </w:tcPr>
          <w:p w14:paraId="16467BDD" w14:textId="77777777" w:rsidR="00F164AE" w:rsidRPr="00690AAD" w:rsidRDefault="00F164AE" w:rsidP="002010FD">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F164AE" w:rsidRPr="00690AAD" w14:paraId="1E7D2889" w14:textId="77777777" w:rsidTr="00E1746E">
        <w:trPr>
          <w:trHeight w:val="269"/>
        </w:trPr>
        <w:tc>
          <w:tcPr>
            <w:tcW w:w="609" w:type="pct"/>
          </w:tcPr>
          <w:p w14:paraId="151F91D0" w14:textId="77777777" w:rsidR="00F164AE" w:rsidRPr="00690AAD" w:rsidRDefault="00F164AE" w:rsidP="002010FD">
            <w:pPr>
              <w:spacing w:after="0" w:line="240" w:lineRule="auto"/>
              <w:rPr>
                <w:rFonts w:ascii="Times New Roman" w:hAnsi="Times New Roman" w:cs="Times New Roman"/>
              </w:rPr>
            </w:pPr>
            <w:r w:rsidRPr="00690AAD">
              <w:rPr>
                <w:rFonts w:ascii="Times New Roman" w:hAnsi="Times New Roman" w:cs="Times New Roman"/>
              </w:rPr>
              <w:t>2021</w:t>
            </w:r>
            <w:r w:rsidR="005F0DE5" w:rsidRPr="00690AAD">
              <w:rPr>
                <w:rFonts w:ascii="Times New Roman" w:hAnsi="Times New Roman" w:cs="Times New Roman"/>
              </w:rPr>
              <w:t xml:space="preserve"> год</w:t>
            </w:r>
          </w:p>
        </w:tc>
        <w:tc>
          <w:tcPr>
            <w:tcW w:w="1012" w:type="pct"/>
          </w:tcPr>
          <w:p w14:paraId="77299E18" w14:textId="3EFB4B69" w:rsidR="00F164AE" w:rsidRPr="00690AAD" w:rsidRDefault="00501276" w:rsidP="002010FD">
            <w:pPr>
              <w:spacing w:after="0" w:line="240" w:lineRule="auto"/>
              <w:rPr>
                <w:rFonts w:ascii="Times New Roman" w:hAnsi="Times New Roman" w:cs="Times New Roman"/>
              </w:rPr>
            </w:pPr>
            <w:r w:rsidRPr="006C130F">
              <w:rPr>
                <w:rFonts w:ascii="Times New Roman" w:hAnsi="Times New Roman" w:cs="Times New Roman"/>
              </w:rPr>
              <w:t>по настоящее время</w:t>
            </w:r>
          </w:p>
        </w:tc>
        <w:tc>
          <w:tcPr>
            <w:tcW w:w="2041" w:type="pct"/>
          </w:tcPr>
          <w:p w14:paraId="12A2EE24" w14:textId="77777777" w:rsidR="00F164AE" w:rsidRPr="00690AAD" w:rsidRDefault="00F164AE" w:rsidP="002010FD">
            <w:pPr>
              <w:spacing w:after="0" w:line="240" w:lineRule="auto"/>
              <w:rPr>
                <w:rFonts w:ascii="Times New Roman" w:hAnsi="Times New Roman" w:cs="Times New Roman"/>
              </w:rPr>
            </w:pPr>
            <w:r w:rsidRPr="00690AAD">
              <w:rPr>
                <w:rFonts w:ascii="Times New Roman" w:hAnsi="Times New Roman" w:cs="Times New Roman"/>
              </w:rPr>
              <w:t>ПАО «Россети Волга»</w:t>
            </w:r>
          </w:p>
        </w:tc>
        <w:tc>
          <w:tcPr>
            <w:tcW w:w="1338" w:type="pct"/>
          </w:tcPr>
          <w:p w14:paraId="0F969274" w14:textId="77777777" w:rsidR="00F164AE" w:rsidRPr="00690AAD" w:rsidRDefault="00F164AE" w:rsidP="002010FD">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F164AE" w:rsidRPr="00690AAD" w14:paraId="3D575C25" w14:textId="77777777" w:rsidTr="00E1746E">
        <w:trPr>
          <w:trHeight w:val="269"/>
        </w:trPr>
        <w:tc>
          <w:tcPr>
            <w:tcW w:w="609" w:type="pct"/>
          </w:tcPr>
          <w:p w14:paraId="4288D2AE" w14:textId="77777777" w:rsidR="00F164AE" w:rsidRPr="00690AAD" w:rsidRDefault="00F164AE" w:rsidP="002010FD">
            <w:pPr>
              <w:spacing w:after="0" w:line="240" w:lineRule="auto"/>
              <w:rPr>
                <w:rFonts w:ascii="Times New Roman" w:hAnsi="Times New Roman" w:cs="Times New Roman"/>
              </w:rPr>
            </w:pPr>
            <w:r w:rsidRPr="00690AAD">
              <w:rPr>
                <w:rFonts w:ascii="Times New Roman" w:hAnsi="Times New Roman" w:cs="Times New Roman"/>
              </w:rPr>
              <w:t>2021</w:t>
            </w:r>
            <w:r w:rsidR="005F0DE5" w:rsidRPr="00690AAD">
              <w:rPr>
                <w:rFonts w:ascii="Times New Roman" w:hAnsi="Times New Roman" w:cs="Times New Roman"/>
              </w:rPr>
              <w:t xml:space="preserve"> год</w:t>
            </w:r>
          </w:p>
        </w:tc>
        <w:tc>
          <w:tcPr>
            <w:tcW w:w="1012" w:type="pct"/>
          </w:tcPr>
          <w:p w14:paraId="16073EEC" w14:textId="77777777" w:rsidR="00F164AE" w:rsidRPr="00690AAD" w:rsidRDefault="00FE743E" w:rsidP="002010FD">
            <w:pPr>
              <w:spacing w:after="0" w:line="240" w:lineRule="auto"/>
              <w:rPr>
                <w:rFonts w:ascii="Times New Roman" w:hAnsi="Times New Roman" w:cs="Times New Roman"/>
              </w:rPr>
            </w:pPr>
            <w:r w:rsidRPr="00690AAD">
              <w:rPr>
                <w:rFonts w:ascii="Times New Roman" w:hAnsi="Times New Roman" w:cs="Times New Roman"/>
              </w:rPr>
              <w:t>2023 год</w:t>
            </w:r>
          </w:p>
        </w:tc>
        <w:tc>
          <w:tcPr>
            <w:tcW w:w="2041" w:type="pct"/>
          </w:tcPr>
          <w:p w14:paraId="2F0591D1" w14:textId="77777777" w:rsidR="00F164AE" w:rsidRPr="00690AAD" w:rsidRDefault="00F164AE" w:rsidP="002010FD">
            <w:pPr>
              <w:spacing w:after="0" w:line="240" w:lineRule="auto"/>
              <w:rPr>
                <w:rFonts w:ascii="Times New Roman" w:hAnsi="Times New Roman" w:cs="Times New Roman"/>
              </w:rPr>
            </w:pPr>
            <w:r w:rsidRPr="00690AAD">
              <w:rPr>
                <w:rFonts w:ascii="Times New Roman" w:hAnsi="Times New Roman" w:cs="Times New Roman"/>
              </w:rPr>
              <w:t>ПАО</w:t>
            </w:r>
            <w:r w:rsidRPr="00690AAD">
              <w:rPr>
                <w:rFonts w:ascii="Times New Roman" w:hAnsi="Times New Roman" w:cs="Times New Roman"/>
                <w:bCs/>
                <w:iCs/>
              </w:rPr>
              <w:t xml:space="preserve"> «Россети Сибирь»</w:t>
            </w:r>
          </w:p>
        </w:tc>
        <w:tc>
          <w:tcPr>
            <w:tcW w:w="1338" w:type="pct"/>
          </w:tcPr>
          <w:p w14:paraId="03B7CD9B" w14:textId="77777777" w:rsidR="00F164AE" w:rsidRPr="00690AAD" w:rsidRDefault="00F164AE" w:rsidP="002010FD">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F164AE" w:rsidRPr="00690AAD" w14:paraId="13AC5C1E" w14:textId="77777777" w:rsidTr="00E1746E">
        <w:trPr>
          <w:trHeight w:val="269"/>
        </w:trPr>
        <w:tc>
          <w:tcPr>
            <w:tcW w:w="609" w:type="pct"/>
          </w:tcPr>
          <w:p w14:paraId="5B76D10E" w14:textId="77777777" w:rsidR="00F164AE" w:rsidRPr="00690AAD" w:rsidRDefault="00F164AE" w:rsidP="002010FD">
            <w:pPr>
              <w:spacing w:after="0" w:line="240" w:lineRule="auto"/>
              <w:rPr>
                <w:rFonts w:ascii="Times New Roman" w:hAnsi="Times New Roman" w:cs="Times New Roman"/>
              </w:rPr>
            </w:pPr>
            <w:r w:rsidRPr="00690AAD">
              <w:rPr>
                <w:rFonts w:ascii="Times New Roman" w:hAnsi="Times New Roman" w:cs="Times New Roman"/>
              </w:rPr>
              <w:t>2021</w:t>
            </w:r>
            <w:r w:rsidR="005F0DE5" w:rsidRPr="00690AAD">
              <w:rPr>
                <w:rFonts w:ascii="Times New Roman" w:hAnsi="Times New Roman" w:cs="Times New Roman"/>
              </w:rPr>
              <w:t xml:space="preserve"> год</w:t>
            </w:r>
          </w:p>
        </w:tc>
        <w:tc>
          <w:tcPr>
            <w:tcW w:w="1012" w:type="pct"/>
          </w:tcPr>
          <w:p w14:paraId="783EE937" w14:textId="77777777" w:rsidR="00F164AE" w:rsidRPr="00690AAD" w:rsidRDefault="00794CDA" w:rsidP="002010FD">
            <w:pPr>
              <w:spacing w:after="0" w:line="240" w:lineRule="auto"/>
              <w:rPr>
                <w:rFonts w:ascii="Times New Roman" w:hAnsi="Times New Roman" w:cs="Times New Roman"/>
              </w:rPr>
            </w:pPr>
            <w:r w:rsidRPr="00690AAD">
              <w:rPr>
                <w:rFonts w:ascii="Times New Roman" w:hAnsi="Times New Roman" w:cs="Times New Roman"/>
              </w:rPr>
              <w:t>2023 год</w:t>
            </w:r>
          </w:p>
        </w:tc>
        <w:tc>
          <w:tcPr>
            <w:tcW w:w="2041" w:type="pct"/>
          </w:tcPr>
          <w:p w14:paraId="2085C8BC" w14:textId="77777777" w:rsidR="00F164AE" w:rsidRPr="00690AAD" w:rsidRDefault="00F164AE" w:rsidP="002010FD">
            <w:pPr>
              <w:spacing w:after="0" w:line="240" w:lineRule="auto"/>
              <w:rPr>
                <w:rFonts w:ascii="Times New Roman" w:hAnsi="Times New Roman" w:cs="Times New Roman"/>
              </w:rPr>
            </w:pPr>
            <w:r w:rsidRPr="00690AAD">
              <w:rPr>
                <w:rFonts w:ascii="Times New Roman" w:hAnsi="Times New Roman" w:cs="Times New Roman"/>
                <w:bCs/>
                <w:iCs/>
              </w:rPr>
              <w:t>ПАО «Россети Северо-Запад»</w:t>
            </w:r>
          </w:p>
        </w:tc>
        <w:tc>
          <w:tcPr>
            <w:tcW w:w="1338" w:type="pct"/>
          </w:tcPr>
          <w:p w14:paraId="4772A18C" w14:textId="77777777" w:rsidR="00F164AE" w:rsidRPr="00690AAD" w:rsidRDefault="00F164AE" w:rsidP="002010FD">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F164AE" w:rsidRPr="00690AAD" w14:paraId="4775A8DF" w14:textId="77777777" w:rsidTr="00E1746E">
        <w:trPr>
          <w:trHeight w:val="269"/>
        </w:trPr>
        <w:tc>
          <w:tcPr>
            <w:tcW w:w="609" w:type="pct"/>
          </w:tcPr>
          <w:p w14:paraId="3187A4F9" w14:textId="77777777" w:rsidR="00F164AE" w:rsidRPr="00690AAD" w:rsidRDefault="00F164AE" w:rsidP="002010FD">
            <w:pPr>
              <w:spacing w:after="0" w:line="240" w:lineRule="auto"/>
              <w:rPr>
                <w:rFonts w:ascii="Times New Roman" w:hAnsi="Times New Roman" w:cs="Times New Roman"/>
              </w:rPr>
            </w:pPr>
            <w:r w:rsidRPr="00690AAD">
              <w:rPr>
                <w:rFonts w:ascii="Times New Roman" w:hAnsi="Times New Roman" w:cs="Times New Roman"/>
              </w:rPr>
              <w:t>2021</w:t>
            </w:r>
            <w:r w:rsidR="005F0DE5" w:rsidRPr="00690AAD">
              <w:rPr>
                <w:rFonts w:ascii="Times New Roman" w:hAnsi="Times New Roman" w:cs="Times New Roman"/>
              </w:rPr>
              <w:t xml:space="preserve"> год</w:t>
            </w:r>
          </w:p>
        </w:tc>
        <w:tc>
          <w:tcPr>
            <w:tcW w:w="1012" w:type="pct"/>
          </w:tcPr>
          <w:p w14:paraId="3BD0A2DF" w14:textId="77777777" w:rsidR="00F164AE" w:rsidRPr="00690AAD" w:rsidRDefault="00794CDA" w:rsidP="002010FD">
            <w:pPr>
              <w:spacing w:after="0" w:line="240" w:lineRule="auto"/>
              <w:rPr>
                <w:rFonts w:ascii="Times New Roman" w:hAnsi="Times New Roman" w:cs="Times New Roman"/>
              </w:rPr>
            </w:pPr>
            <w:r w:rsidRPr="00690AAD">
              <w:rPr>
                <w:rFonts w:ascii="Times New Roman" w:hAnsi="Times New Roman" w:cs="Times New Roman"/>
              </w:rPr>
              <w:t>2023 год</w:t>
            </w:r>
          </w:p>
        </w:tc>
        <w:tc>
          <w:tcPr>
            <w:tcW w:w="2041" w:type="pct"/>
          </w:tcPr>
          <w:p w14:paraId="4E052A9D" w14:textId="77777777" w:rsidR="00F164AE" w:rsidRPr="00690AAD" w:rsidRDefault="00F164AE" w:rsidP="002010FD">
            <w:pPr>
              <w:spacing w:after="0" w:line="240" w:lineRule="auto"/>
              <w:rPr>
                <w:rFonts w:ascii="Times New Roman" w:hAnsi="Times New Roman" w:cs="Times New Roman"/>
                <w:bCs/>
                <w:iCs/>
              </w:rPr>
            </w:pPr>
            <w:r w:rsidRPr="00690AAD">
              <w:rPr>
                <w:rFonts w:ascii="Times New Roman" w:hAnsi="Times New Roman" w:cs="Times New Roman"/>
              </w:rPr>
              <w:t>АО «</w:t>
            </w:r>
            <w:r w:rsidR="0014509F" w:rsidRPr="00690AAD">
              <w:rPr>
                <w:rFonts w:ascii="Times New Roman" w:hAnsi="Times New Roman" w:cs="Times New Roman"/>
              </w:rPr>
              <w:t xml:space="preserve">Россети Сибирь </w:t>
            </w:r>
            <w:proofErr w:type="spellStart"/>
            <w:r w:rsidRPr="00690AAD">
              <w:rPr>
                <w:rFonts w:ascii="Times New Roman" w:hAnsi="Times New Roman" w:cs="Times New Roman"/>
              </w:rPr>
              <w:t>Тываэнерго</w:t>
            </w:r>
            <w:proofErr w:type="spellEnd"/>
            <w:r w:rsidRPr="00690AAD">
              <w:rPr>
                <w:rFonts w:ascii="Times New Roman" w:hAnsi="Times New Roman" w:cs="Times New Roman"/>
              </w:rPr>
              <w:t>»</w:t>
            </w:r>
          </w:p>
        </w:tc>
        <w:tc>
          <w:tcPr>
            <w:tcW w:w="1338" w:type="pct"/>
          </w:tcPr>
          <w:p w14:paraId="3740AE90" w14:textId="77777777" w:rsidR="00F164AE" w:rsidRPr="00690AAD" w:rsidRDefault="00F164AE" w:rsidP="002010FD">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F164AE" w:rsidRPr="00690AAD" w14:paraId="347E0838" w14:textId="77777777" w:rsidTr="00E1746E">
        <w:trPr>
          <w:trHeight w:val="269"/>
        </w:trPr>
        <w:tc>
          <w:tcPr>
            <w:tcW w:w="609" w:type="pct"/>
          </w:tcPr>
          <w:p w14:paraId="07DC55B2" w14:textId="77777777" w:rsidR="00F164AE" w:rsidRPr="00690AAD" w:rsidRDefault="00F164AE" w:rsidP="002010FD">
            <w:pPr>
              <w:spacing w:after="0" w:line="240" w:lineRule="auto"/>
              <w:rPr>
                <w:rFonts w:ascii="Times New Roman" w:hAnsi="Times New Roman" w:cs="Times New Roman"/>
              </w:rPr>
            </w:pPr>
            <w:r w:rsidRPr="00690AAD">
              <w:rPr>
                <w:rFonts w:ascii="Times New Roman" w:hAnsi="Times New Roman" w:cs="Times New Roman"/>
              </w:rPr>
              <w:t>2021</w:t>
            </w:r>
            <w:r w:rsidR="005F0DE5" w:rsidRPr="00690AAD">
              <w:rPr>
                <w:rFonts w:ascii="Times New Roman" w:hAnsi="Times New Roman" w:cs="Times New Roman"/>
              </w:rPr>
              <w:t xml:space="preserve"> год</w:t>
            </w:r>
          </w:p>
        </w:tc>
        <w:tc>
          <w:tcPr>
            <w:tcW w:w="1012" w:type="pct"/>
          </w:tcPr>
          <w:p w14:paraId="2AD0499C" w14:textId="432543B4" w:rsidR="00F164AE" w:rsidRPr="00690AAD" w:rsidRDefault="00FD62DE" w:rsidP="002010FD">
            <w:pPr>
              <w:spacing w:after="0" w:line="240" w:lineRule="auto"/>
              <w:rPr>
                <w:rFonts w:ascii="Times New Roman" w:hAnsi="Times New Roman" w:cs="Times New Roman"/>
              </w:rPr>
            </w:pPr>
            <w:r>
              <w:rPr>
                <w:rFonts w:ascii="Times New Roman" w:hAnsi="Times New Roman" w:cs="Times New Roman"/>
              </w:rPr>
              <w:t>2023 год</w:t>
            </w:r>
          </w:p>
        </w:tc>
        <w:tc>
          <w:tcPr>
            <w:tcW w:w="2041" w:type="pct"/>
          </w:tcPr>
          <w:p w14:paraId="13A4A524" w14:textId="77777777" w:rsidR="00F164AE" w:rsidRPr="00690AAD" w:rsidRDefault="00F164AE" w:rsidP="002010FD">
            <w:pPr>
              <w:spacing w:after="0" w:line="240" w:lineRule="auto"/>
              <w:rPr>
                <w:rFonts w:ascii="Times New Roman" w:hAnsi="Times New Roman" w:cs="Times New Roman"/>
                <w:bCs/>
                <w:iCs/>
              </w:rPr>
            </w:pPr>
            <w:r w:rsidRPr="00690AAD">
              <w:rPr>
                <w:rFonts w:ascii="Times New Roman" w:hAnsi="Times New Roman" w:cs="Times New Roman"/>
              </w:rPr>
              <w:t>АО «ЦТЗ»</w:t>
            </w:r>
          </w:p>
        </w:tc>
        <w:tc>
          <w:tcPr>
            <w:tcW w:w="1338" w:type="pct"/>
          </w:tcPr>
          <w:p w14:paraId="2E6003C9" w14:textId="77777777" w:rsidR="00F164AE" w:rsidRPr="00690AAD" w:rsidRDefault="00F164AE" w:rsidP="002010FD">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F164AE" w:rsidRPr="00690AAD" w14:paraId="547F8B4B" w14:textId="77777777" w:rsidTr="00E1746E">
        <w:trPr>
          <w:trHeight w:val="269"/>
        </w:trPr>
        <w:tc>
          <w:tcPr>
            <w:tcW w:w="609" w:type="pct"/>
          </w:tcPr>
          <w:p w14:paraId="620E09C8" w14:textId="77777777" w:rsidR="00F164AE" w:rsidRPr="00690AAD" w:rsidRDefault="00F164AE" w:rsidP="002010FD">
            <w:pPr>
              <w:spacing w:after="0" w:line="240" w:lineRule="auto"/>
              <w:rPr>
                <w:rFonts w:ascii="Times New Roman" w:hAnsi="Times New Roman" w:cs="Times New Roman"/>
              </w:rPr>
            </w:pPr>
            <w:r w:rsidRPr="00690AAD">
              <w:rPr>
                <w:rFonts w:ascii="Times New Roman" w:hAnsi="Times New Roman" w:cs="Times New Roman"/>
              </w:rPr>
              <w:t>2021</w:t>
            </w:r>
            <w:r w:rsidR="005F0DE5" w:rsidRPr="00690AAD">
              <w:rPr>
                <w:rFonts w:ascii="Times New Roman" w:hAnsi="Times New Roman" w:cs="Times New Roman"/>
              </w:rPr>
              <w:t xml:space="preserve"> год</w:t>
            </w:r>
          </w:p>
        </w:tc>
        <w:tc>
          <w:tcPr>
            <w:tcW w:w="1012" w:type="pct"/>
          </w:tcPr>
          <w:p w14:paraId="4F9A3BC3" w14:textId="4988D07D" w:rsidR="00F164AE" w:rsidRPr="00690AAD" w:rsidRDefault="009E1E0A" w:rsidP="002010FD">
            <w:pPr>
              <w:spacing w:after="0" w:line="240" w:lineRule="auto"/>
              <w:rPr>
                <w:rFonts w:ascii="Times New Roman" w:hAnsi="Times New Roman" w:cs="Times New Roman"/>
              </w:rPr>
            </w:pPr>
            <w:r w:rsidRPr="009E1E0A">
              <w:rPr>
                <w:rFonts w:ascii="Times New Roman" w:hAnsi="Times New Roman" w:cs="Times New Roman"/>
              </w:rPr>
              <w:t>по настоящее время</w:t>
            </w:r>
          </w:p>
        </w:tc>
        <w:tc>
          <w:tcPr>
            <w:tcW w:w="2041" w:type="pct"/>
          </w:tcPr>
          <w:p w14:paraId="6AF37636" w14:textId="1AB19E6F" w:rsidR="00F164AE" w:rsidRPr="00690AAD" w:rsidRDefault="00FD62DE" w:rsidP="002010FD">
            <w:pPr>
              <w:spacing w:after="0" w:line="240" w:lineRule="auto"/>
              <w:rPr>
                <w:rFonts w:ascii="Times New Roman" w:hAnsi="Times New Roman" w:cs="Times New Roman"/>
              </w:rPr>
            </w:pPr>
            <w:r w:rsidRPr="00FD62DE">
              <w:rPr>
                <w:rFonts w:ascii="Times New Roman" w:hAnsi="Times New Roman" w:cs="Times New Roman"/>
                <w:iCs/>
              </w:rPr>
              <w:t>АО «Россети Научно-технический центр»</w:t>
            </w:r>
          </w:p>
        </w:tc>
        <w:tc>
          <w:tcPr>
            <w:tcW w:w="1338" w:type="pct"/>
          </w:tcPr>
          <w:p w14:paraId="190AF5AC" w14:textId="77777777" w:rsidR="00F164AE" w:rsidRPr="00690AAD" w:rsidRDefault="00F164AE" w:rsidP="002010FD">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D33725" w:rsidRPr="00690AAD" w14:paraId="65F66C59" w14:textId="77777777" w:rsidTr="00E1746E">
        <w:trPr>
          <w:trHeight w:val="269"/>
        </w:trPr>
        <w:tc>
          <w:tcPr>
            <w:tcW w:w="609" w:type="pct"/>
          </w:tcPr>
          <w:p w14:paraId="3C0FA4D9" w14:textId="77777777" w:rsidR="00D33725" w:rsidRPr="00690AAD" w:rsidRDefault="00D33725" w:rsidP="002010FD">
            <w:pPr>
              <w:spacing w:after="0" w:line="240" w:lineRule="auto"/>
              <w:rPr>
                <w:rFonts w:ascii="Times New Roman" w:hAnsi="Times New Roman" w:cs="Times New Roman"/>
              </w:rPr>
            </w:pPr>
            <w:r w:rsidRPr="00690AAD">
              <w:rPr>
                <w:rFonts w:ascii="Times New Roman" w:hAnsi="Times New Roman" w:cs="Times New Roman"/>
              </w:rPr>
              <w:lastRenderedPageBreak/>
              <w:t>май 2022 года</w:t>
            </w:r>
          </w:p>
        </w:tc>
        <w:tc>
          <w:tcPr>
            <w:tcW w:w="1012" w:type="pct"/>
          </w:tcPr>
          <w:p w14:paraId="3F33E230" w14:textId="20B320FB" w:rsidR="00D33725" w:rsidRPr="004B4C91" w:rsidRDefault="0060531F" w:rsidP="004B4C91">
            <w:pPr>
              <w:spacing w:after="0" w:line="240" w:lineRule="auto"/>
              <w:rPr>
                <w:rFonts w:ascii="Times New Roman" w:hAnsi="Times New Roman" w:cs="Times New Roman"/>
              </w:rPr>
            </w:pPr>
            <w:r w:rsidRPr="0060531F">
              <w:rPr>
                <w:rFonts w:ascii="Times New Roman" w:hAnsi="Times New Roman" w:cs="Times New Roman"/>
              </w:rPr>
              <w:t xml:space="preserve">по </w:t>
            </w:r>
            <w:r w:rsidR="004B4C91">
              <w:rPr>
                <w:rFonts w:ascii="Times New Roman" w:hAnsi="Times New Roman" w:cs="Times New Roman"/>
              </w:rPr>
              <w:t xml:space="preserve"> настоящее время</w:t>
            </w:r>
          </w:p>
        </w:tc>
        <w:tc>
          <w:tcPr>
            <w:tcW w:w="2041" w:type="pct"/>
          </w:tcPr>
          <w:p w14:paraId="44791E9C" w14:textId="67A06B20" w:rsidR="00D33725" w:rsidRPr="00690AAD" w:rsidRDefault="00D33725" w:rsidP="002010FD">
            <w:pPr>
              <w:spacing w:after="0" w:line="240" w:lineRule="auto"/>
              <w:rPr>
                <w:rFonts w:ascii="Times New Roman" w:hAnsi="Times New Roman" w:cs="Times New Roman"/>
              </w:rPr>
            </w:pPr>
            <w:r w:rsidRPr="00690AAD">
              <w:rPr>
                <w:rFonts w:ascii="Times New Roman" w:hAnsi="Times New Roman" w:cs="Times New Roman"/>
              </w:rPr>
              <w:t>ПАО «Россети Ленэнерго»</w:t>
            </w:r>
          </w:p>
        </w:tc>
        <w:tc>
          <w:tcPr>
            <w:tcW w:w="1338" w:type="pct"/>
          </w:tcPr>
          <w:p w14:paraId="759811F9" w14:textId="77777777" w:rsidR="00D33725" w:rsidRPr="00690AAD" w:rsidRDefault="00D33725" w:rsidP="002010FD">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3D672C" w:rsidRPr="00690AAD" w14:paraId="663C587F" w14:textId="77777777" w:rsidTr="00E1746E">
        <w:trPr>
          <w:trHeight w:val="269"/>
        </w:trPr>
        <w:tc>
          <w:tcPr>
            <w:tcW w:w="609" w:type="pct"/>
          </w:tcPr>
          <w:p w14:paraId="427DEE4D" w14:textId="77777777" w:rsidR="003D672C" w:rsidRPr="00690AAD" w:rsidRDefault="003D672C" w:rsidP="002010FD">
            <w:pPr>
              <w:spacing w:after="0" w:line="240" w:lineRule="auto"/>
              <w:rPr>
                <w:rFonts w:ascii="Times New Roman" w:hAnsi="Times New Roman" w:cs="Times New Roman"/>
              </w:rPr>
            </w:pPr>
            <w:r w:rsidRPr="00690AAD">
              <w:rPr>
                <w:rFonts w:ascii="Times New Roman" w:hAnsi="Times New Roman" w:cs="Times New Roman"/>
              </w:rPr>
              <w:t>июнь 2022 года</w:t>
            </w:r>
          </w:p>
        </w:tc>
        <w:tc>
          <w:tcPr>
            <w:tcW w:w="1012" w:type="pct"/>
          </w:tcPr>
          <w:p w14:paraId="742BDE3B" w14:textId="1305014C" w:rsidR="003D672C" w:rsidRPr="00690AAD" w:rsidRDefault="0060531F" w:rsidP="000E39D4">
            <w:pPr>
              <w:spacing w:after="0" w:line="240" w:lineRule="auto"/>
              <w:rPr>
                <w:rFonts w:ascii="Times New Roman" w:hAnsi="Times New Roman" w:cs="Times New Roman"/>
              </w:rPr>
            </w:pPr>
            <w:r w:rsidRPr="0060531F">
              <w:rPr>
                <w:rFonts w:ascii="Times New Roman" w:hAnsi="Times New Roman" w:cs="Times New Roman"/>
              </w:rPr>
              <w:t xml:space="preserve">по </w:t>
            </w:r>
            <w:r w:rsidR="000E39D4">
              <w:rPr>
                <w:rFonts w:ascii="Times New Roman" w:hAnsi="Times New Roman" w:cs="Times New Roman"/>
              </w:rPr>
              <w:t>настоящее время</w:t>
            </w:r>
          </w:p>
        </w:tc>
        <w:tc>
          <w:tcPr>
            <w:tcW w:w="2041" w:type="pct"/>
          </w:tcPr>
          <w:p w14:paraId="51F96A9A" w14:textId="6BE7369B" w:rsidR="003D672C" w:rsidRPr="00690AAD" w:rsidRDefault="003D672C" w:rsidP="002010FD">
            <w:pPr>
              <w:spacing w:after="0" w:line="240" w:lineRule="auto"/>
              <w:rPr>
                <w:rFonts w:ascii="Times New Roman" w:hAnsi="Times New Roman" w:cs="Times New Roman"/>
                <w:bCs/>
                <w:iCs/>
              </w:rPr>
            </w:pPr>
            <w:r w:rsidRPr="00690AAD">
              <w:rPr>
                <w:rFonts w:ascii="Times New Roman" w:hAnsi="Times New Roman" w:cs="Times New Roman"/>
              </w:rPr>
              <w:t>АО «</w:t>
            </w:r>
            <w:r w:rsidR="00FD62DE">
              <w:rPr>
                <w:rFonts w:ascii="Times New Roman" w:hAnsi="Times New Roman" w:cs="Times New Roman"/>
              </w:rPr>
              <w:t xml:space="preserve">Россети </w:t>
            </w:r>
            <w:r w:rsidRPr="00690AAD">
              <w:rPr>
                <w:rFonts w:ascii="Times New Roman" w:hAnsi="Times New Roman" w:cs="Times New Roman"/>
              </w:rPr>
              <w:t>ЦИУС ЕЭС»</w:t>
            </w:r>
          </w:p>
        </w:tc>
        <w:tc>
          <w:tcPr>
            <w:tcW w:w="1338" w:type="pct"/>
          </w:tcPr>
          <w:p w14:paraId="687B88CF" w14:textId="77777777" w:rsidR="003D672C" w:rsidRPr="00690AAD" w:rsidRDefault="003D672C" w:rsidP="002010FD">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3D672C" w:rsidRPr="00690AAD" w14:paraId="7F33F676" w14:textId="77777777" w:rsidTr="00E1746E">
        <w:trPr>
          <w:trHeight w:val="269"/>
        </w:trPr>
        <w:tc>
          <w:tcPr>
            <w:tcW w:w="609" w:type="pct"/>
          </w:tcPr>
          <w:p w14:paraId="341BDE2C" w14:textId="77777777" w:rsidR="003D672C" w:rsidRPr="00690AAD" w:rsidRDefault="003D672C" w:rsidP="002010FD">
            <w:pPr>
              <w:spacing w:after="0" w:line="240" w:lineRule="auto"/>
              <w:rPr>
                <w:rFonts w:ascii="Times New Roman" w:hAnsi="Times New Roman" w:cs="Times New Roman"/>
              </w:rPr>
            </w:pPr>
            <w:r w:rsidRPr="00690AAD">
              <w:rPr>
                <w:rFonts w:ascii="Times New Roman" w:hAnsi="Times New Roman" w:cs="Times New Roman"/>
              </w:rPr>
              <w:t>2022 год</w:t>
            </w:r>
          </w:p>
        </w:tc>
        <w:tc>
          <w:tcPr>
            <w:tcW w:w="1012" w:type="pct"/>
          </w:tcPr>
          <w:p w14:paraId="2C271640" w14:textId="66891A4A" w:rsidR="003D672C" w:rsidRPr="00690AAD" w:rsidRDefault="001F2268" w:rsidP="002010FD">
            <w:pPr>
              <w:spacing w:after="0" w:line="240" w:lineRule="auto"/>
              <w:rPr>
                <w:rFonts w:ascii="Times New Roman" w:hAnsi="Times New Roman" w:cs="Times New Roman"/>
              </w:rPr>
            </w:pPr>
            <w:r w:rsidRPr="0060531F">
              <w:rPr>
                <w:rFonts w:ascii="Times New Roman" w:hAnsi="Times New Roman" w:cs="Times New Roman"/>
              </w:rPr>
              <w:t xml:space="preserve"> по </w:t>
            </w:r>
            <w:r>
              <w:rPr>
                <w:rFonts w:ascii="Times New Roman" w:hAnsi="Times New Roman" w:cs="Times New Roman"/>
              </w:rPr>
              <w:t>настоящее время</w:t>
            </w:r>
          </w:p>
        </w:tc>
        <w:tc>
          <w:tcPr>
            <w:tcW w:w="2041" w:type="pct"/>
          </w:tcPr>
          <w:p w14:paraId="728D6E0A" w14:textId="18462456" w:rsidR="003D672C" w:rsidRPr="00690AAD" w:rsidRDefault="003D672C" w:rsidP="002010FD">
            <w:pPr>
              <w:spacing w:after="0" w:line="240" w:lineRule="auto"/>
              <w:rPr>
                <w:rFonts w:ascii="Times New Roman" w:hAnsi="Times New Roman" w:cs="Times New Roman"/>
                <w:bCs/>
                <w:iCs/>
              </w:rPr>
            </w:pPr>
            <w:r w:rsidRPr="00690AAD">
              <w:rPr>
                <w:rFonts w:ascii="Times New Roman" w:hAnsi="Times New Roman" w:cs="Times New Roman"/>
              </w:rPr>
              <w:t>АО «Россети Цифра»</w:t>
            </w:r>
          </w:p>
        </w:tc>
        <w:tc>
          <w:tcPr>
            <w:tcW w:w="1338" w:type="pct"/>
          </w:tcPr>
          <w:p w14:paraId="36C358D7" w14:textId="77777777" w:rsidR="003D672C" w:rsidRPr="00690AAD" w:rsidRDefault="003D672C" w:rsidP="002010FD">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3D672C" w:rsidRPr="00690AAD" w14:paraId="113C4EE1" w14:textId="77777777" w:rsidTr="00E1746E">
        <w:trPr>
          <w:trHeight w:val="269"/>
        </w:trPr>
        <w:tc>
          <w:tcPr>
            <w:tcW w:w="609" w:type="pct"/>
          </w:tcPr>
          <w:p w14:paraId="6EE52774" w14:textId="77777777" w:rsidR="003D672C" w:rsidRPr="00690AAD" w:rsidRDefault="003D672C" w:rsidP="002010FD">
            <w:pPr>
              <w:spacing w:after="0" w:line="240" w:lineRule="auto"/>
              <w:rPr>
                <w:rFonts w:ascii="Times New Roman" w:hAnsi="Times New Roman" w:cs="Times New Roman"/>
              </w:rPr>
            </w:pPr>
            <w:r w:rsidRPr="00690AAD">
              <w:rPr>
                <w:rFonts w:ascii="Times New Roman" w:hAnsi="Times New Roman" w:cs="Times New Roman"/>
              </w:rPr>
              <w:t>2022 год</w:t>
            </w:r>
          </w:p>
        </w:tc>
        <w:tc>
          <w:tcPr>
            <w:tcW w:w="1012" w:type="pct"/>
          </w:tcPr>
          <w:p w14:paraId="68279210" w14:textId="34C283EB" w:rsidR="003D672C" w:rsidRPr="00690AAD" w:rsidRDefault="0060531F" w:rsidP="004B4C91">
            <w:pPr>
              <w:spacing w:after="0" w:line="240" w:lineRule="auto"/>
              <w:rPr>
                <w:rFonts w:ascii="Times New Roman" w:hAnsi="Times New Roman" w:cs="Times New Roman"/>
              </w:rPr>
            </w:pPr>
            <w:r w:rsidRPr="0060531F">
              <w:rPr>
                <w:rFonts w:ascii="Times New Roman" w:hAnsi="Times New Roman" w:cs="Times New Roman"/>
              </w:rPr>
              <w:t xml:space="preserve">по </w:t>
            </w:r>
            <w:r w:rsidR="004B4C91">
              <w:rPr>
                <w:rFonts w:ascii="Times New Roman" w:hAnsi="Times New Roman" w:cs="Times New Roman"/>
              </w:rPr>
              <w:t>настоящее время</w:t>
            </w:r>
          </w:p>
        </w:tc>
        <w:tc>
          <w:tcPr>
            <w:tcW w:w="2041" w:type="pct"/>
          </w:tcPr>
          <w:p w14:paraId="511B52A4" w14:textId="77777777" w:rsidR="003D672C" w:rsidRPr="00690AAD" w:rsidRDefault="003D672C" w:rsidP="002010FD">
            <w:pPr>
              <w:spacing w:after="0" w:line="240" w:lineRule="auto"/>
              <w:rPr>
                <w:rFonts w:ascii="Times New Roman" w:hAnsi="Times New Roman" w:cs="Times New Roman"/>
              </w:rPr>
            </w:pPr>
            <w:r w:rsidRPr="00690AAD">
              <w:rPr>
                <w:rFonts w:ascii="Times New Roman" w:hAnsi="Times New Roman" w:cs="Times New Roman"/>
              </w:rPr>
              <w:t>АО «</w:t>
            </w:r>
            <w:proofErr w:type="spellStart"/>
            <w:r w:rsidRPr="00690AAD">
              <w:rPr>
                <w:rFonts w:ascii="Times New Roman" w:hAnsi="Times New Roman" w:cs="Times New Roman"/>
              </w:rPr>
              <w:t>Энергоцентр</w:t>
            </w:r>
            <w:proofErr w:type="spellEnd"/>
            <w:r w:rsidRPr="00690AAD">
              <w:rPr>
                <w:rFonts w:ascii="Times New Roman" w:hAnsi="Times New Roman" w:cs="Times New Roman"/>
              </w:rPr>
              <w:t>»</w:t>
            </w:r>
          </w:p>
        </w:tc>
        <w:tc>
          <w:tcPr>
            <w:tcW w:w="1338" w:type="pct"/>
          </w:tcPr>
          <w:p w14:paraId="203E4DD3" w14:textId="77777777" w:rsidR="003D672C" w:rsidRPr="00690AAD" w:rsidRDefault="003D672C" w:rsidP="002010FD">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3D672C" w:rsidRPr="00690AAD" w14:paraId="044DD0AF" w14:textId="77777777" w:rsidTr="00E1746E">
        <w:trPr>
          <w:trHeight w:val="269"/>
        </w:trPr>
        <w:tc>
          <w:tcPr>
            <w:tcW w:w="609" w:type="pct"/>
          </w:tcPr>
          <w:p w14:paraId="35F3B631" w14:textId="77777777" w:rsidR="003D672C" w:rsidRPr="00690AAD" w:rsidRDefault="003D672C" w:rsidP="002010FD">
            <w:pPr>
              <w:spacing w:after="0" w:line="240" w:lineRule="auto"/>
              <w:rPr>
                <w:rFonts w:ascii="Times New Roman" w:hAnsi="Times New Roman" w:cs="Times New Roman"/>
              </w:rPr>
            </w:pPr>
            <w:r w:rsidRPr="00690AAD">
              <w:rPr>
                <w:rFonts w:ascii="Times New Roman" w:hAnsi="Times New Roman" w:cs="Times New Roman"/>
              </w:rPr>
              <w:t>нет данных</w:t>
            </w:r>
          </w:p>
        </w:tc>
        <w:tc>
          <w:tcPr>
            <w:tcW w:w="1012" w:type="pct"/>
          </w:tcPr>
          <w:p w14:paraId="61A14C44" w14:textId="77777777" w:rsidR="003D672C" w:rsidRPr="00690AAD" w:rsidRDefault="00A406FE" w:rsidP="002010FD">
            <w:pPr>
              <w:spacing w:after="0" w:line="240" w:lineRule="auto"/>
              <w:rPr>
                <w:rFonts w:ascii="Times New Roman" w:hAnsi="Times New Roman" w:cs="Times New Roman"/>
              </w:rPr>
            </w:pPr>
            <w:r w:rsidRPr="00690AAD">
              <w:rPr>
                <w:rFonts w:ascii="Times New Roman" w:hAnsi="Times New Roman" w:cs="Times New Roman"/>
              </w:rPr>
              <w:t>2023 год</w:t>
            </w:r>
          </w:p>
        </w:tc>
        <w:tc>
          <w:tcPr>
            <w:tcW w:w="2041" w:type="pct"/>
          </w:tcPr>
          <w:p w14:paraId="03F7BE13" w14:textId="77777777" w:rsidR="003D672C" w:rsidRPr="00690AAD" w:rsidRDefault="003D672C" w:rsidP="002010FD">
            <w:pPr>
              <w:spacing w:after="0" w:line="240" w:lineRule="auto"/>
              <w:rPr>
                <w:rFonts w:ascii="Times New Roman" w:hAnsi="Times New Roman" w:cs="Times New Roman"/>
              </w:rPr>
            </w:pPr>
            <w:r w:rsidRPr="00690AAD">
              <w:rPr>
                <w:rFonts w:ascii="Times New Roman" w:hAnsi="Times New Roman" w:cs="Times New Roman"/>
              </w:rPr>
              <w:t>АО «</w:t>
            </w:r>
            <w:proofErr w:type="spellStart"/>
            <w:r w:rsidRPr="00690AAD">
              <w:rPr>
                <w:rFonts w:ascii="Times New Roman" w:hAnsi="Times New Roman" w:cs="Times New Roman"/>
              </w:rPr>
              <w:t>Янтарьэнергосбыт</w:t>
            </w:r>
            <w:proofErr w:type="spellEnd"/>
            <w:r w:rsidRPr="00690AAD">
              <w:rPr>
                <w:rFonts w:ascii="Times New Roman" w:hAnsi="Times New Roman" w:cs="Times New Roman"/>
              </w:rPr>
              <w:t>»</w:t>
            </w:r>
          </w:p>
        </w:tc>
        <w:tc>
          <w:tcPr>
            <w:tcW w:w="1338" w:type="pct"/>
          </w:tcPr>
          <w:p w14:paraId="52438B8F" w14:textId="77777777" w:rsidR="003D672C" w:rsidRPr="00690AAD" w:rsidRDefault="003D672C" w:rsidP="002010FD">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3D672C" w:rsidRPr="00690AAD" w14:paraId="335FD5AA" w14:textId="2A689DD9" w:rsidTr="00E1746E">
        <w:trPr>
          <w:trHeight w:val="269"/>
        </w:trPr>
        <w:tc>
          <w:tcPr>
            <w:tcW w:w="609" w:type="pct"/>
          </w:tcPr>
          <w:p w14:paraId="384B73FC" w14:textId="332C8319" w:rsidR="003D672C" w:rsidRPr="00690AAD" w:rsidRDefault="003D672C" w:rsidP="002010FD">
            <w:pPr>
              <w:spacing w:after="0" w:line="240" w:lineRule="auto"/>
              <w:rPr>
                <w:rFonts w:ascii="Times New Roman" w:hAnsi="Times New Roman" w:cs="Times New Roman"/>
              </w:rPr>
            </w:pPr>
            <w:r w:rsidRPr="00690AAD">
              <w:rPr>
                <w:rFonts w:ascii="Times New Roman" w:hAnsi="Times New Roman" w:cs="Times New Roman"/>
              </w:rPr>
              <w:t>нет данных</w:t>
            </w:r>
          </w:p>
        </w:tc>
        <w:tc>
          <w:tcPr>
            <w:tcW w:w="1012" w:type="pct"/>
          </w:tcPr>
          <w:p w14:paraId="41AD5D0B" w14:textId="5E36E2B1" w:rsidR="003D672C" w:rsidRPr="00690AAD" w:rsidRDefault="001F2268" w:rsidP="002010FD">
            <w:pPr>
              <w:spacing w:after="0" w:line="240" w:lineRule="auto"/>
              <w:rPr>
                <w:rFonts w:ascii="Times New Roman" w:hAnsi="Times New Roman" w:cs="Times New Roman"/>
              </w:rPr>
            </w:pPr>
            <w:r w:rsidRPr="0060531F">
              <w:rPr>
                <w:rFonts w:ascii="Times New Roman" w:hAnsi="Times New Roman" w:cs="Times New Roman"/>
              </w:rPr>
              <w:t xml:space="preserve">по </w:t>
            </w:r>
            <w:r>
              <w:rPr>
                <w:rFonts w:ascii="Times New Roman" w:hAnsi="Times New Roman" w:cs="Times New Roman"/>
              </w:rPr>
              <w:t>настоящее время</w:t>
            </w:r>
          </w:p>
        </w:tc>
        <w:tc>
          <w:tcPr>
            <w:tcW w:w="2041" w:type="pct"/>
          </w:tcPr>
          <w:p w14:paraId="32D74850" w14:textId="2E96A0BA" w:rsidR="003D672C" w:rsidRPr="00690AAD" w:rsidRDefault="003D672C" w:rsidP="002010FD">
            <w:pPr>
              <w:spacing w:after="0" w:line="240" w:lineRule="auto"/>
              <w:rPr>
                <w:rFonts w:ascii="Times New Roman" w:hAnsi="Times New Roman" w:cs="Times New Roman"/>
              </w:rPr>
            </w:pPr>
            <w:r w:rsidRPr="00690AAD">
              <w:rPr>
                <w:rFonts w:ascii="Times New Roman" w:hAnsi="Times New Roman" w:cs="Times New Roman"/>
              </w:rPr>
              <w:t>АО ОЭС «</w:t>
            </w:r>
            <w:proofErr w:type="spellStart"/>
            <w:r w:rsidRPr="00690AAD">
              <w:rPr>
                <w:rFonts w:ascii="Times New Roman" w:hAnsi="Times New Roman" w:cs="Times New Roman"/>
              </w:rPr>
              <w:t>СакРусэнерго</w:t>
            </w:r>
            <w:proofErr w:type="spellEnd"/>
            <w:r w:rsidRPr="00690AAD">
              <w:rPr>
                <w:rFonts w:ascii="Times New Roman" w:hAnsi="Times New Roman" w:cs="Times New Roman"/>
              </w:rPr>
              <w:t>»</w:t>
            </w:r>
          </w:p>
        </w:tc>
        <w:tc>
          <w:tcPr>
            <w:tcW w:w="1338" w:type="pct"/>
          </w:tcPr>
          <w:p w14:paraId="07FDEC53" w14:textId="40B0F65E" w:rsidR="003D672C" w:rsidRPr="00690AAD" w:rsidRDefault="00D57E1D" w:rsidP="002010FD">
            <w:pPr>
              <w:spacing w:after="0" w:line="240" w:lineRule="auto"/>
              <w:rPr>
                <w:rFonts w:ascii="Times New Roman" w:hAnsi="Times New Roman" w:cs="Times New Roman"/>
              </w:rPr>
            </w:pPr>
            <w:r w:rsidRPr="00D57E1D">
              <w:rPr>
                <w:rFonts w:ascii="Times New Roman" w:hAnsi="Times New Roman" w:cs="Times New Roman"/>
                <w:iCs/>
              </w:rPr>
              <w:t>Председатель Наблюдательного совета</w:t>
            </w:r>
          </w:p>
        </w:tc>
      </w:tr>
      <w:tr w:rsidR="00C83D5D" w:rsidRPr="00690AAD" w14:paraId="7126990D" w14:textId="2472F3F8" w:rsidTr="00E1746E">
        <w:trPr>
          <w:trHeight w:val="269"/>
        </w:trPr>
        <w:tc>
          <w:tcPr>
            <w:tcW w:w="609" w:type="pct"/>
          </w:tcPr>
          <w:p w14:paraId="1EBFDA6E" w14:textId="3E3DB492" w:rsidR="00C83D5D" w:rsidRPr="00214DF6" w:rsidRDefault="00C83D5D" w:rsidP="002010FD">
            <w:pPr>
              <w:spacing w:after="0" w:line="240" w:lineRule="auto"/>
              <w:rPr>
                <w:rFonts w:ascii="Times New Roman" w:hAnsi="Times New Roman" w:cs="Times New Roman"/>
              </w:rPr>
            </w:pPr>
            <w:r w:rsidRPr="00214DF6">
              <w:rPr>
                <w:rFonts w:ascii="Times New Roman" w:hAnsi="Times New Roman" w:cs="Times New Roman"/>
              </w:rPr>
              <w:t>октябрь 2022 года</w:t>
            </w:r>
          </w:p>
        </w:tc>
        <w:tc>
          <w:tcPr>
            <w:tcW w:w="1012" w:type="pct"/>
          </w:tcPr>
          <w:p w14:paraId="412B5DD7" w14:textId="6CB40732" w:rsidR="00C83D5D" w:rsidRPr="00214DF6" w:rsidRDefault="00214DF6" w:rsidP="002010FD">
            <w:pPr>
              <w:spacing w:after="0" w:line="240" w:lineRule="auto"/>
              <w:rPr>
                <w:rFonts w:ascii="Times New Roman" w:hAnsi="Times New Roman" w:cs="Times New Roman"/>
              </w:rPr>
            </w:pPr>
            <w:r>
              <w:rPr>
                <w:rFonts w:ascii="Times New Roman" w:hAnsi="Times New Roman" w:cs="Times New Roman"/>
              </w:rPr>
              <w:t>по настоящее время</w:t>
            </w:r>
          </w:p>
        </w:tc>
        <w:tc>
          <w:tcPr>
            <w:tcW w:w="2041" w:type="pct"/>
          </w:tcPr>
          <w:p w14:paraId="37BBDD91" w14:textId="580AEE7A" w:rsidR="00C83D5D" w:rsidRPr="0006619E" w:rsidRDefault="00C83D5D" w:rsidP="002010FD">
            <w:pPr>
              <w:spacing w:after="0" w:line="240" w:lineRule="auto"/>
              <w:rPr>
                <w:rFonts w:ascii="Times New Roman" w:hAnsi="Times New Roman" w:cs="Times New Roman"/>
              </w:rPr>
            </w:pPr>
            <w:r w:rsidRPr="0006619E">
              <w:rPr>
                <w:rFonts w:ascii="Times New Roman" w:hAnsi="Times New Roman" w:cs="Times New Roman"/>
              </w:rPr>
              <w:t>Публичное акционерное общество «Федеральная сетевая компания - Россети» (до 12 октября 2022 г. – Публичное акционерное общество «Федеральная сетевая компания Единой энергетической системы»)</w:t>
            </w:r>
          </w:p>
        </w:tc>
        <w:tc>
          <w:tcPr>
            <w:tcW w:w="1338" w:type="pct"/>
          </w:tcPr>
          <w:p w14:paraId="3D2FE30F" w14:textId="739B35FC" w:rsidR="00C83D5D" w:rsidRPr="0006619E" w:rsidRDefault="00BF745B" w:rsidP="002010FD">
            <w:pPr>
              <w:spacing w:after="0" w:line="240" w:lineRule="auto"/>
              <w:rPr>
                <w:rFonts w:ascii="Times New Roman" w:hAnsi="Times New Roman" w:cs="Times New Roman"/>
              </w:rPr>
            </w:pPr>
            <w:r w:rsidRPr="0006619E">
              <w:rPr>
                <w:rFonts w:ascii="Times New Roman" w:hAnsi="Times New Roman" w:cs="Times New Roman"/>
              </w:rPr>
              <w:t>Ч</w:t>
            </w:r>
            <w:r w:rsidR="00C83D5D" w:rsidRPr="0006619E">
              <w:rPr>
                <w:rFonts w:ascii="Times New Roman" w:hAnsi="Times New Roman" w:cs="Times New Roman"/>
              </w:rPr>
              <w:t>лен Правления</w:t>
            </w:r>
          </w:p>
        </w:tc>
      </w:tr>
      <w:tr w:rsidR="00C83D5D" w:rsidRPr="00690AAD" w14:paraId="54A12FA9" w14:textId="77777777" w:rsidTr="00E1746E">
        <w:trPr>
          <w:trHeight w:val="269"/>
        </w:trPr>
        <w:tc>
          <w:tcPr>
            <w:tcW w:w="609" w:type="pct"/>
          </w:tcPr>
          <w:p w14:paraId="70CA896C" w14:textId="77777777" w:rsidR="00C83D5D" w:rsidRPr="00690AAD" w:rsidRDefault="00C83D5D" w:rsidP="002010FD">
            <w:pPr>
              <w:spacing w:after="0" w:line="240" w:lineRule="auto"/>
              <w:rPr>
                <w:rFonts w:ascii="Times New Roman" w:hAnsi="Times New Roman" w:cs="Times New Roman"/>
              </w:rPr>
            </w:pPr>
            <w:r w:rsidRPr="00690AAD">
              <w:rPr>
                <w:rFonts w:ascii="Times New Roman" w:hAnsi="Times New Roman" w:cs="Times New Roman"/>
              </w:rPr>
              <w:t>ноябрь 2022 года</w:t>
            </w:r>
          </w:p>
        </w:tc>
        <w:tc>
          <w:tcPr>
            <w:tcW w:w="1012" w:type="pct"/>
          </w:tcPr>
          <w:p w14:paraId="2506DE43" w14:textId="7610408D" w:rsidR="00C83D5D" w:rsidRPr="00690AAD" w:rsidRDefault="001F2268" w:rsidP="002010FD">
            <w:pPr>
              <w:spacing w:after="0" w:line="240" w:lineRule="auto"/>
              <w:rPr>
                <w:rFonts w:ascii="Times New Roman" w:hAnsi="Times New Roman" w:cs="Times New Roman"/>
              </w:rPr>
            </w:pPr>
            <w:r w:rsidRPr="0060531F">
              <w:rPr>
                <w:rFonts w:ascii="Times New Roman" w:hAnsi="Times New Roman" w:cs="Times New Roman"/>
              </w:rPr>
              <w:t xml:space="preserve">по </w:t>
            </w:r>
            <w:r>
              <w:rPr>
                <w:rFonts w:ascii="Times New Roman" w:hAnsi="Times New Roman" w:cs="Times New Roman"/>
              </w:rPr>
              <w:t>настоящее время</w:t>
            </w:r>
          </w:p>
        </w:tc>
        <w:tc>
          <w:tcPr>
            <w:tcW w:w="2041" w:type="pct"/>
          </w:tcPr>
          <w:p w14:paraId="138964B8" w14:textId="77777777" w:rsidR="00C83D5D" w:rsidRPr="00690AAD" w:rsidRDefault="00C83D5D" w:rsidP="002010FD">
            <w:pPr>
              <w:spacing w:after="0" w:line="240" w:lineRule="auto"/>
              <w:rPr>
                <w:rFonts w:ascii="Times New Roman" w:hAnsi="Times New Roman" w:cs="Times New Roman"/>
              </w:rPr>
            </w:pPr>
            <w:r w:rsidRPr="00690AAD">
              <w:rPr>
                <w:rFonts w:ascii="Times New Roman" w:hAnsi="Times New Roman" w:cs="Times New Roman"/>
              </w:rPr>
              <w:t>АО «Мобильные ГТЭС»</w:t>
            </w:r>
          </w:p>
        </w:tc>
        <w:tc>
          <w:tcPr>
            <w:tcW w:w="1338" w:type="pct"/>
          </w:tcPr>
          <w:p w14:paraId="18E9990C" w14:textId="77777777" w:rsidR="00C83D5D" w:rsidRPr="00690AAD" w:rsidRDefault="00C83D5D" w:rsidP="002010FD">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290BA7" w:rsidRPr="00690AAD" w14:paraId="6509C5E1" w14:textId="77777777" w:rsidTr="00E1746E">
        <w:trPr>
          <w:trHeight w:val="269"/>
        </w:trPr>
        <w:tc>
          <w:tcPr>
            <w:tcW w:w="609" w:type="pct"/>
          </w:tcPr>
          <w:p w14:paraId="21588EFC" w14:textId="5BAE0C6B" w:rsidR="00290BA7" w:rsidRPr="00690AAD" w:rsidRDefault="00290BA7" w:rsidP="00290BA7">
            <w:pPr>
              <w:spacing w:after="0" w:line="240" w:lineRule="auto"/>
              <w:rPr>
                <w:rFonts w:ascii="Times New Roman" w:hAnsi="Times New Roman" w:cs="Times New Roman"/>
              </w:rPr>
            </w:pPr>
            <w:bookmarkStart w:id="52" w:name="_GoBack"/>
            <w:bookmarkEnd w:id="52"/>
            <w:r>
              <w:rPr>
                <w:rFonts w:ascii="Times New Roman" w:hAnsi="Times New Roman" w:cs="Times New Roman"/>
              </w:rPr>
              <w:t>июнь 2025 года</w:t>
            </w:r>
          </w:p>
        </w:tc>
        <w:tc>
          <w:tcPr>
            <w:tcW w:w="1012" w:type="pct"/>
          </w:tcPr>
          <w:p w14:paraId="5D721C3B" w14:textId="4B425567" w:rsidR="00290BA7" w:rsidRPr="0060531F" w:rsidRDefault="00290BA7" w:rsidP="00290BA7">
            <w:pPr>
              <w:spacing w:after="0" w:line="240" w:lineRule="auto"/>
              <w:rPr>
                <w:rFonts w:ascii="Times New Roman" w:hAnsi="Times New Roman" w:cs="Times New Roman"/>
              </w:rPr>
            </w:pPr>
            <w:r>
              <w:rPr>
                <w:rFonts w:ascii="Times New Roman" w:hAnsi="Times New Roman" w:cs="Times New Roman"/>
              </w:rPr>
              <w:t>по настоящее время</w:t>
            </w:r>
          </w:p>
        </w:tc>
        <w:tc>
          <w:tcPr>
            <w:tcW w:w="2041" w:type="pct"/>
          </w:tcPr>
          <w:p w14:paraId="7DB1F698" w14:textId="05DFE044" w:rsidR="00290BA7" w:rsidRPr="00690AAD" w:rsidRDefault="00290BA7" w:rsidP="00290BA7">
            <w:pPr>
              <w:spacing w:after="0" w:line="240" w:lineRule="auto"/>
              <w:rPr>
                <w:rFonts w:ascii="Times New Roman" w:hAnsi="Times New Roman" w:cs="Times New Roman"/>
                <w:bCs/>
                <w:iCs/>
              </w:rPr>
            </w:pPr>
            <w:r w:rsidRPr="00690AAD">
              <w:rPr>
                <w:rFonts w:ascii="Times New Roman" w:hAnsi="Times New Roman" w:cs="Times New Roman"/>
              </w:rPr>
              <w:t>ПАО</w:t>
            </w:r>
            <w:r w:rsidRPr="00690AAD">
              <w:rPr>
                <w:rFonts w:ascii="Times New Roman" w:hAnsi="Times New Roman" w:cs="Times New Roman"/>
                <w:bCs/>
                <w:iCs/>
              </w:rPr>
              <w:t xml:space="preserve"> «Россети Сибирь»</w:t>
            </w:r>
          </w:p>
        </w:tc>
        <w:tc>
          <w:tcPr>
            <w:tcW w:w="1338" w:type="pct"/>
          </w:tcPr>
          <w:p w14:paraId="2F4E2C64" w14:textId="78AB551C" w:rsidR="00290BA7" w:rsidRPr="00690AAD" w:rsidRDefault="00290BA7" w:rsidP="00290BA7">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bl>
    <w:p w14:paraId="3CA68FF0" w14:textId="77777777" w:rsidR="0088102A" w:rsidRPr="00690AAD" w:rsidRDefault="0088102A" w:rsidP="002010FD">
      <w:pPr>
        <w:spacing w:after="0" w:line="240" w:lineRule="auto"/>
        <w:jc w:val="both"/>
        <w:rPr>
          <w:rStyle w:val="Subst"/>
          <w:rFonts w:ascii="Times New Roman" w:hAnsi="Times New Roman" w:cs="Times New Roman"/>
          <w:b w:val="0"/>
          <w:i w:val="0"/>
        </w:rPr>
      </w:pPr>
    </w:p>
    <w:tbl>
      <w:tblPr>
        <w:tblStyle w:val="ab"/>
        <w:tblW w:w="5079" w:type="pct"/>
        <w:tblLook w:val="04A0" w:firstRow="1" w:lastRow="0" w:firstColumn="1" w:lastColumn="0" w:noHBand="0" w:noVBand="1"/>
      </w:tblPr>
      <w:tblGrid>
        <w:gridCol w:w="6339"/>
        <w:gridCol w:w="3153"/>
      </w:tblGrid>
      <w:tr w:rsidR="0088102A" w:rsidRPr="00690AAD" w14:paraId="29FF993B" w14:textId="77777777" w:rsidTr="00E1746E">
        <w:tc>
          <w:tcPr>
            <w:tcW w:w="3339" w:type="pct"/>
            <w:tcBorders>
              <w:top w:val="single" w:sz="4" w:space="0" w:color="auto"/>
            </w:tcBorders>
          </w:tcPr>
          <w:p w14:paraId="5CECC2C0" w14:textId="77777777" w:rsidR="0088102A" w:rsidRPr="00690AAD" w:rsidRDefault="0088102A" w:rsidP="002010FD">
            <w:pPr>
              <w:pStyle w:val="ConsPlusNormal"/>
              <w:jc w:val="both"/>
              <w:rPr>
                <w:sz w:val="22"/>
                <w:szCs w:val="22"/>
              </w:rPr>
            </w:pPr>
            <w:r w:rsidRPr="00690AAD">
              <w:rPr>
                <w:sz w:val="22"/>
                <w:szCs w:val="22"/>
              </w:rPr>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14:paraId="01F8346B" w14:textId="77777777" w:rsidR="0088102A" w:rsidRPr="00690AAD" w:rsidRDefault="0088102A" w:rsidP="002010FD">
            <w:pPr>
              <w:pStyle w:val="ConsPlusNormal"/>
              <w:jc w:val="both"/>
              <w:rPr>
                <w:sz w:val="22"/>
                <w:szCs w:val="22"/>
              </w:rPr>
            </w:pPr>
            <w:r w:rsidRPr="00690AAD">
              <w:rPr>
                <w:b/>
                <w:bCs/>
                <w:i/>
                <w:sz w:val="22"/>
                <w:szCs w:val="22"/>
              </w:rPr>
              <w:t>Не имеет</w:t>
            </w:r>
          </w:p>
        </w:tc>
      </w:tr>
      <w:tr w:rsidR="0088102A" w:rsidRPr="00690AAD" w14:paraId="7CEC9A5F" w14:textId="77777777" w:rsidTr="00E1746E">
        <w:tc>
          <w:tcPr>
            <w:tcW w:w="3339" w:type="pct"/>
          </w:tcPr>
          <w:p w14:paraId="4DA6344B" w14:textId="77777777" w:rsidR="0088102A" w:rsidRPr="00690AAD" w:rsidRDefault="0088102A" w:rsidP="002010FD">
            <w:pPr>
              <w:pStyle w:val="ConsPlusNormal"/>
              <w:jc w:val="both"/>
              <w:rPr>
                <w:sz w:val="22"/>
                <w:szCs w:val="22"/>
              </w:rPr>
            </w:pPr>
            <w:r w:rsidRPr="00690AAD">
              <w:rPr>
                <w:sz w:val="22"/>
                <w:szCs w:val="22"/>
              </w:rPr>
              <w:t>доля принадлежащих такому лицу обыкновенных акций эмитента</w:t>
            </w:r>
          </w:p>
        </w:tc>
        <w:tc>
          <w:tcPr>
            <w:tcW w:w="1661" w:type="pct"/>
            <w:vAlign w:val="center"/>
          </w:tcPr>
          <w:p w14:paraId="7C30F324" w14:textId="77777777" w:rsidR="0088102A" w:rsidRPr="00690AAD" w:rsidRDefault="0088102A" w:rsidP="002010FD">
            <w:pPr>
              <w:pStyle w:val="ConsPlusNormal"/>
              <w:jc w:val="both"/>
              <w:rPr>
                <w:sz w:val="22"/>
                <w:szCs w:val="22"/>
              </w:rPr>
            </w:pPr>
            <w:r w:rsidRPr="00690AAD">
              <w:rPr>
                <w:b/>
                <w:bCs/>
                <w:i/>
                <w:sz w:val="22"/>
                <w:szCs w:val="22"/>
              </w:rPr>
              <w:t>Не имеет</w:t>
            </w:r>
          </w:p>
        </w:tc>
      </w:tr>
      <w:tr w:rsidR="0088102A" w:rsidRPr="00690AAD" w14:paraId="7880D86A" w14:textId="77777777" w:rsidTr="00E1746E">
        <w:tc>
          <w:tcPr>
            <w:tcW w:w="3339" w:type="pct"/>
          </w:tcPr>
          <w:p w14:paraId="1BEB16BD" w14:textId="77777777" w:rsidR="0088102A" w:rsidRPr="00690AAD" w:rsidRDefault="0088102A" w:rsidP="002010FD">
            <w:pPr>
              <w:pStyle w:val="ConsPlusNormal"/>
              <w:jc w:val="both"/>
              <w:rPr>
                <w:sz w:val="22"/>
                <w:szCs w:val="22"/>
              </w:rPr>
            </w:pPr>
            <w:r w:rsidRPr="00690AAD">
              <w:rPr>
                <w:sz w:val="22"/>
                <w:szCs w:val="22"/>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14:paraId="24D41D9D" w14:textId="77777777" w:rsidR="0088102A" w:rsidRPr="00690AAD" w:rsidRDefault="0088102A" w:rsidP="002010FD">
            <w:pPr>
              <w:pStyle w:val="ConsPlusNormal"/>
              <w:jc w:val="both"/>
              <w:rPr>
                <w:sz w:val="22"/>
                <w:szCs w:val="22"/>
              </w:rPr>
            </w:pPr>
            <w:r w:rsidRPr="00690AAD">
              <w:rPr>
                <w:b/>
                <w:bCs/>
                <w:i/>
                <w:sz w:val="22"/>
                <w:szCs w:val="22"/>
              </w:rPr>
              <w:t>Не имеет</w:t>
            </w:r>
          </w:p>
        </w:tc>
      </w:tr>
      <w:tr w:rsidR="0088102A" w:rsidRPr="00690AAD" w14:paraId="2A96AD9B" w14:textId="77777777" w:rsidTr="00E1746E">
        <w:tc>
          <w:tcPr>
            <w:tcW w:w="3339" w:type="pct"/>
          </w:tcPr>
          <w:p w14:paraId="01FB462F" w14:textId="77777777" w:rsidR="0088102A" w:rsidRPr="00690AAD" w:rsidRDefault="0088102A" w:rsidP="002010FD">
            <w:pPr>
              <w:pStyle w:val="ConsPlusNormal"/>
              <w:jc w:val="both"/>
              <w:rPr>
                <w:sz w:val="22"/>
                <w:szCs w:val="22"/>
              </w:rPr>
            </w:pPr>
            <w:r w:rsidRPr="00690AAD">
              <w:rPr>
                <w:sz w:val="22"/>
                <w:szCs w:val="22"/>
              </w:rPr>
              <w:t>доля участия лица в уставном капитале подконтрольных эмитенту организаций, имеющих для него существенное значение</w:t>
            </w:r>
          </w:p>
        </w:tc>
        <w:tc>
          <w:tcPr>
            <w:tcW w:w="1661" w:type="pct"/>
            <w:vAlign w:val="center"/>
          </w:tcPr>
          <w:p w14:paraId="1FC02D4D" w14:textId="77777777" w:rsidR="0088102A" w:rsidRPr="00690AAD" w:rsidRDefault="0088102A" w:rsidP="002010FD">
            <w:pPr>
              <w:pStyle w:val="ConsPlusNormal"/>
              <w:jc w:val="both"/>
              <w:rPr>
                <w:sz w:val="22"/>
                <w:szCs w:val="22"/>
              </w:rPr>
            </w:pPr>
            <w:r w:rsidRPr="00690AAD">
              <w:rPr>
                <w:b/>
                <w:bCs/>
                <w:i/>
                <w:sz w:val="22"/>
                <w:szCs w:val="22"/>
              </w:rPr>
              <w:t>Отсутствует</w:t>
            </w:r>
          </w:p>
        </w:tc>
      </w:tr>
      <w:tr w:rsidR="0088102A" w:rsidRPr="00690AAD" w14:paraId="6EFECF02" w14:textId="77777777" w:rsidTr="00E1746E">
        <w:tc>
          <w:tcPr>
            <w:tcW w:w="3339" w:type="pct"/>
          </w:tcPr>
          <w:p w14:paraId="718EDA7D" w14:textId="77777777" w:rsidR="0088102A" w:rsidRPr="00690AAD" w:rsidRDefault="0088102A" w:rsidP="002010FD">
            <w:pPr>
              <w:pStyle w:val="ConsPlusNormal"/>
              <w:jc w:val="both"/>
              <w:rPr>
                <w:sz w:val="22"/>
                <w:szCs w:val="22"/>
              </w:rPr>
            </w:pPr>
            <w:r w:rsidRPr="00690AAD">
              <w:rPr>
                <w:sz w:val="22"/>
                <w:szCs w:val="22"/>
              </w:rPr>
              <w:t>доли принадлежащих такому лицу обыкновенных акций подконтрольной эмитенту организации</w:t>
            </w:r>
          </w:p>
        </w:tc>
        <w:tc>
          <w:tcPr>
            <w:tcW w:w="1661" w:type="pct"/>
            <w:vAlign w:val="center"/>
          </w:tcPr>
          <w:p w14:paraId="1060DCAF" w14:textId="77777777" w:rsidR="0088102A" w:rsidRPr="00690AAD" w:rsidRDefault="0088102A" w:rsidP="002010FD">
            <w:pPr>
              <w:pStyle w:val="ConsPlusNormal"/>
              <w:jc w:val="both"/>
              <w:rPr>
                <w:sz w:val="22"/>
                <w:szCs w:val="22"/>
              </w:rPr>
            </w:pPr>
            <w:r w:rsidRPr="00690AAD">
              <w:rPr>
                <w:b/>
                <w:bCs/>
                <w:i/>
                <w:sz w:val="22"/>
                <w:szCs w:val="22"/>
              </w:rPr>
              <w:t>Отсутствует</w:t>
            </w:r>
          </w:p>
        </w:tc>
      </w:tr>
      <w:tr w:rsidR="0088102A" w:rsidRPr="00690AAD" w14:paraId="627EA5AE" w14:textId="77777777" w:rsidTr="00E1746E">
        <w:tc>
          <w:tcPr>
            <w:tcW w:w="3339" w:type="pct"/>
          </w:tcPr>
          <w:p w14:paraId="40586AB9" w14:textId="77777777" w:rsidR="0088102A" w:rsidRPr="00690AAD" w:rsidRDefault="0088102A" w:rsidP="002010FD">
            <w:pPr>
              <w:pStyle w:val="ConsPlusNormal"/>
              <w:jc w:val="both"/>
              <w:rPr>
                <w:sz w:val="22"/>
                <w:szCs w:val="22"/>
              </w:rPr>
            </w:pPr>
            <w:r w:rsidRPr="00690AAD">
              <w:rPr>
                <w:sz w:val="22"/>
                <w:szCs w:val="22"/>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61" w:type="pct"/>
            <w:vAlign w:val="center"/>
          </w:tcPr>
          <w:p w14:paraId="1B0323BC" w14:textId="77777777" w:rsidR="0088102A" w:rsidRPr="00690AAD" w:rsidRDefault="0088102A" w:rsidP="002010FD">
            <w:pPr>
              <w:pStyle w:val="ConsPlusNormal"/>
              <w:jc w:val="both"/>
              <w:rPr>
                <w:sz w:val="22"/>
                <w:szCs w:val="22"/>
              </w:rPr>
            </w:pPr>
            <w:r w:rsidRPr="00690AAD">
              <w:rPr>
                <w:b/>
                <w:bCs/>
                <w:i/>
                <w:sz w:val="22"/>
                <w:szCs w:val="22"/>
              </w:rPr>
              <w:t>Отсутствует</w:t>
            </w:r>
          </w:p>
        </w:tc>
      </w:tr>
      <w:tr w:rsidR="0088102A" w:rsidRPr="00690AAD" w14:paraId="45F535D1" w14:textId="77777777" w:rsidTr="00E1746E">
        <w:tc>
          <w:tcPr>
            <w:tcW w:w="3339" w:type="pct"/>
          </w:tcPr>
          <w:p w14:paraId="2FA701DE" w14:textId="77777777" w:rsidR="0088102A" w:rsidRPr="00690AAD" w:rsidRDefault="0088102A" w:rsidP="002010FD">
            <w:pPr>
              <w:pStyle w:val="ConsPlusNormal"/>
              <w:jc w:val="both"/>
              <w:rPr>
                <w:sz w:val="22"/>
                <w:szCs w:val="22"/>
              </w:rPr>
            </w:pPr>
            <w:r w:rsidRPr="00690AAD">
              <w:rPr>
                <w:sz w:val="22"/>
                <w:szCs w:val="22"/>
              </w:rPr>
              <w:t xml:space="preserve">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в пункте </w:t>
            </w:r>
            <w:r w:rsidR="005033E8" w:rsidRPr="00690AAD">
              <w:rPr>
                <w:sz w:val="22"/>
                <w:szCs w:val="22"/>
              </w:rPr>
              <w:t>2.4</w:t>
            </w:r>
            <w:r w:rsidRPr="00690AAD">
              <w:rPr>
                <w:sz w:val="22"/>
                <w:szCs w:val="22"/>
              </w:rPr>
              <w:t xml:space="preserve"> настоящего </w:t>
            </w:r>
            <w:r w:rsidR="005033E8" w:rsidRPr="00690AAD">
              <w:rPr>
                <w:sz w:val="22"/>
                <w:szCs w:val="22"/>
              </w:rPr>
              <w:t>отчета эмитента</w:t>
            </w:r>
          </w:p>
        </w:tc>
        <w:tc>
          <w:tcPr>
            <w:tcW w:w="1661" w:type="pct"/>
            <w:vAlign w:val="center"/>
          </w:tcPr>
          <w:p w14:paraId="34FF6C94" w14:textId="77777777" w:rsidR="0088102A" w:rsidRPr="00690AAD" w:rsidRDefault="0088102A" w:rsidP="002010FD">
            <w:pPr>
              <w:pStyle w:val="ConsPlusNormal"/>
              <w:jc w:val="both"/>
              <w:rPr>
                <w:sz w:val="22"/>
                <w:szCs w:val="22"/>
              </w:rPr>
            </w:pPr>
            <w:r w:rsidRPr="00690AAD">
              <w:rPr>
                <w:b/>
                <w:bCs/>
                <w:i/>
                <w:sz w:val="22"/>
                <w:szCs w:val="22"/>
              </w:rPr>
              <w:t>Родственные связи с указанными лицами отсутствуют</w:t>
            </w:r>
          </w:p>
        </w:tc>
      </w:tr>
      <w:tr w:rsidR="0088102A" w:rsidRPr="00690AAD" w14:paraId="6EB00064" w14:textId="77777777" w:rsidTr="00E1746E">
        <w:tc>
          <w:tcPr>
            <w:tcW w:w="3339" w:type="pct"/>
          </w:tcPr>
          <w:p w14:paraId="6B1E7AC6" w14:textId="77777777" w:rsidR="0088102A" w:rsidRPr="00690AAD" w:rsidRDefault="0088102A" w:rsidP="002010FD">
            <w:pPr>
              <w:pStyle w:val="ConsPlusNormal"/>
              <w:jc w:val="both"/>
              <w:rPr>
                <w:sz w:val="22"/>
                <w:szCs w:val="22"/>
              </w:rPr>
            </w:pPr>
            <w:r w:rsidRPr="00690AAD">
              <w:rPr>
                <w:sz w:val="22"/>
                <w:szCs w:val="22"/>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61" w:type="pct"/>
            <w:vAlign w:val="center"/>
          </w:tcPr>
          <w:p w14:paraId="0B58F4B2" w14:textId="77777777" w:rsidR="0088102A" w:rsidRPr="00690AAD" w:rsidRDefault="00E36A33" w:rsidP="002010FD">
            <w:pPr>
              <w:pStyle w:val="ConsPlusNormal"/>
              <w:jc w:val="both"/>
              <w:rPr>
                <w:sz w:val="22"/>
                <w:szCs w:val="22"/>
              </w:rPr>
            </w:pPr>
            <w:r w:rsidRPr="00690AAD">
              <w:rPr>
                <w:b/>
                <w:i/>
                <w:sz w:val="20"/>
                <w:szCs w:val="20"/>
              </w:rPr>
              <w:t>Нет данных</w:t>
            </w:r>
          </w:p>
        </w:tc>
      </w:tr>
      <w:tr w:rsidR="0088102A" w:rsidRPr="00690AAD" w14:paraId="779DC63D" w14:textId="77777777" w:rsidTr="00E1746E">
        <w:tc>
          <w:tcPr>
            <w:tcW w:w="3339" w:type="pct"/>
          </w:tcPr>
          <w:p w14:paraId="710BF137" w14:textId="77777777" w:rsidR="0088102A" w:rsidRPr="00690AAD" w:rsidRDefault="0088102A" w:rsidP="002010FD">
            <w:pPr>
              <w:pStyle w:val="ConsPlusNormal"/>
              <w:jc w:val="both"/>
              <w:rPr>
                <w:sz w:val="22"/>
                <w:szCs w:val="22"/>
              </w:rPr>
            </w:pPr>
            <w:r w:rsidRPr="00690AAD">
              <w:rPr>
                <w:sz w:val="22"/>
                <w:szCs w:val="22"/>
              </w:rPr>
              <w:t xml:space="preserve">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w:t>
            </w:r>
            <w:r w:rsidRPr="00690AAD">
              <w:rPr>
                <w:sz w:val="22"/>
                <w:szCs w:val="22"/>
              </w:rPr>
              <w:lastRenderedPageBreak/>
              <w:t>законодательством Российской Федерации о несостоятельности (банкротстве)</w:t>
            </w:r>
          </w:p>
        </w:tc>
        <w:tc>
          <w:tcPr>
            <w:tcW w:w="1661" w:type="pct"/>
            <w:vAlign w:val="center"/>
          </w:tcPr>
          <w:p w14:paraId="7231B29B" w14:textId="77777777" w:rsidR="0088102A" w:rsidRPr="00690AAD" w:rsidRDefault="0088102A" w:rsidP="002010FD">
            <w:pPr>
              <w:pStyle w:val="ConsPlusNormal"/>
              <w:jc w:val="both"/>
              <w:rPr>
                <w:sz w:val="22"/>
                <w:szCs w:val="22"/>
              </w:rPr>
            </w:pPr>
            <w:r w:rsidRPr="00690AAD">
              <w:rPr>
                <w:b/>
                <w:bCs/>
                <w:i/>
                <w:sz w:val="22"/>
                <w:szCs w:val="22"/>
              </w:rPr>
              <w:lastRenderedPageBreak/>
              <w:t>Указанные должности не занимал</w:t>
            </w:r>
          </w:p>
        </w:tc>
      </w:tr>
      <w:tr w:rsidR="0088102A" w:rsidRPr="00690AAD" w14:paraId="3C9CC214" w14:textId="77777777" w:rsidTr="00E1746E">
        <w:tc>
          <w:tcPr>
            <w:tcW w:w="3339" w:type="pct"/>
          </w:tcPr>
          <w:p w14:paraId="7ACAFB95" w14:textId="77777777" w:rsidR="0088102A" w:rsidRPr="00690AAD" w:rsidRDefault="0088102A" w:rsidP="002010FD">
            <w:pPr>
              <w:autoSpaceDE w:val="0"/>
              <w:autoSpaceDN w:val="0"/>
              <w:adjustRightInd w:val="0"/>
              <w:jc w:val="both"/>
              <w:rPr>
                <w:rFonts w:ascii="Times New Roman" w:hAnsi="Times New Roman" w:cs="Times New Roman"/>
              </w:rPr>
            </w:pPr>
            <w:r w:rsidRPr="00690AAD">
              <w:rPr>
                <w:rFonts w:ascii="Times New Roman" w:hAnsi="Times New Roman" w:cs="Times New Roman"/>
              </w:rPr>
              <w:t>сведения об участии (член комитета, председатель комитета) в работе комитетов совета директоров (наблюдательного совета) с указанием названия комитета (комитетов)</w:t>
            </w:r>
          </w:p>
        </w:tc>
        <w:tc>
          <w:tcPr>
            <w:tcW w:w="1661" w:type="pct"/>
            <w:vAlign w:val="center"/>
          </w:tcPr>
          <w:p w14:paraId="582272D9" w14:textId="77777777" w:rsidR="0088102A" w:rsidRPr="00690AAD" w:rsidRDefault="0088102A" w:rsidP="002010FD">
            <w:pPr>
              <w:pStyle w:val="ConsPlusNormal"/>
              <w:jc w:val="both"/>
              <w:rPr>
                <w:b/>
                <w:bCs/>
                <w:i/>
                <w:sz w:val="22"/>
                <w:szCs w:val="22"/>
              </w:rPr>
            </w:pPr>
            <w:r w:rsidRPr="00690AAD">
              <w:rPr>
                <w:b/>
                <w:bCs/>
                <w:i/>
                <w:sz w:val="22"/>
                <w:szCs w:val="22"/>
              </w:rPr>
              <w:t>Не участвует</w:t>
            </w:r>
          </w:p>
        </w:tc>
      </w:tr>
      <w:tr w:rsidR="0088102A" w:rsidRPr="00690AAD" w14:paraId="75474EA5" w14:textId="77777777" w:rsidTr="00E1746E">
        <w:tc>
          <w:tcPr>
            <w:tcW w:w="3339" w:type="pct"/>
          </w:tcPr>
          <w:p w14:paraId="64CE4B89" w14:textId="77777777" w:rsidR="0088102A" w:rsidRPr="00690AAD" w:rsidRDefault="0088102A" w:rsidP="002010FD">
            <w:pPr>
              <w:autoSpaceDE w:val="0"/>
              <w:autoSpaceDN w:val="0"/>
              <w:adjustRightInd w:val="0"/>
              <w:jc w:val="both"/>
              <w:rPr>
                <w:rFonts w:ascii="Times New Roman" w:hAnsi="Times New Roman" w:cs="Times New Roman"/>
              </w:rPr>
            </w:pPr>
            <w:r w:rsidRPr="00690AAD">
              <w:rPr>
                <w:rFonts w:ascii="Times New Roman" w:hAnsi="Times New Roman" w:cs="Times New Roman"/>
              </w:rPr>
              <w:t xml:space="preserve">сведения о членах совета директоров (наблюдательного совета), которых эмитент считает независимыми с учетом положений </w:t>
            </w:r>
            <w:hyperlink r:id="rId11" w:history="1">
              <w:r w:rsidRPr="00690AAD">
                <w:rPr>
                  <w:rFonts w:ascii="Times New Roman" w:hAnsi="Times New Roman" w:cs="Times New Roman"/>
                </w:rPr>
                <w:t>Кодекса</w:t>
              </w:r>
            </w:hyperlink>
            <w:r w:rsidRPr="00690AAD">
              <w:rPr>
                <w:rFonts w:ascii="Times New Roman" w:hAnsi="Times New Roman" w:cs="Times New Roman"/>
              </w:rPr>
              <w:t xml:space="preserve"> корпоративного управления</w:t>
            </w:r>
          </w:p>
          <w:p w14:paraId="5934B18B" w14:textId="77777777" w:rsidR="0088102A" w:rsidRPr="00690AAD" w:rsidRDefault="0088102A" w:rsidP="002010FD">
            <w:pPr>
              <w:autoSpaceDE w:val="0"/>
              <w:autoSpaceDN w:val="0"/>
              <w:adjustRightInd w:val="0"/>
              <w:jc w:val="both"/>
              <w:rPr>
                <w:rFonts w:ascii="Times New Roman" w:hAnsi="Times New Roman" w:cs="Times New Roman"/>
              </w:rPr>
            </w:pPr>
          </w:p>
        </w:tc>
        <w:tc>
          <w:tcPr>
            <w:tcW w:w="1661" w:type="pct"/>
            <w:vAlign w:val="center"/>
          </w:tcPr>
          <w:p w14:paraId="558BF51D" w14:textId="77777777" w:rsidR="0088102A" w:rsidRPr="00690AAD" w:rsidRDefault="0088102A" w:rsidP="002010FD">
            <w:pPr>
              <w:pStyle w:val="ConsPlusNormal"/>
              <w:jc w:val="both"/>
              <w:rPr>
                <w:b/>
                <w:bCs/>
                <w:i/>
                <w:sz w:val="22"/>
                <w:szCs w:val="22"/>
              </w:rPr>
            </w:pPr>
            <w:r w:rsidRPr="00690AAD">
              <w:rPr>
                <w:b/>
                <w:bCs/>
                <w:i/>
                <w:sz w:val="22"/>
                <w:szCs w:val="22"/>
              </w:rPr>
              <w:t>Не является независимым</w:t>
            </w:r>
          </w:p>
        </w:tc>
      </w:tr>
    </w:tbl>
    <w:p w14:paraId="4BA10C79" w14:textId="77777777" w:rsidR="0088102A" w:rsidRPr="00690AAD" w:rsidRDefault="0088102A" w:rsidP="002010FD">
      <w:pPr>
        <w:spacing w:after="0" w:line="240" w:lineRule="auto"/>
        <w:jc w:val="both"/>
        <w:rPr>
          <w:rFonts w:ascii="Times New Roman" w:hAnsi="Times New Roman" w:cs="Times New Roman"/>
        </w:rPr>
      </w:pPr>
    </w:p>
    <w:p w14:paraId="7C685399" w14:textId="77777777" w:rsidR="0088102A" w:rsidRPr="00690AAD" w:rsidRDefault="0088102A" w:rsidP="002010FD">
      <w:pPr>
        <w:spacing w:after="0" w:line="240" w:lineRule="auto"/>
        <w:jc w:val="both"/>
        <w:rPr>
          <w:rFonts w:ascii="Times New Roman" w:hAnsi="Times New Roman" w:cs="Times New Roman"/>
        </w:rPr>
      </w:pPr>
      <w:r w:rsidRPr="004C195D">
        <w:rPr>
          <w:rFonts w:ascii="Times New Roman" w:hAnsi="Times New Roman" w:cs="Times New Roman"/>
        </w:rPr>
        <w:t>2. ФИО:</w:t>
      </w:r>
      <w:r w:rsidRPr="004C195D">
        <w:rPr>
          <w:rStyle w:val="Subst"/>
          <w:rFonts w:ascii="Times New Roman" w:hAnsi="Times New Roman" w:cs="Times New Roman"/>
          <w:bCs/>
          <w:iCs/>
        </w:rPr>
        <w:t xml:space="preserve"> </w:t>
      </w:r>
      <w:r w:rsidR="00CF7906" w:rsidRPr="004C195D">
        <w:rPr>
          <w:rStyle w:val="Subst"/>
          <w:rFonts w:ascii="Times New Roman" w:hAnsi="Times New Roman" w:cs="Times New Roman"/>
          <w:bCs/>
          <w:iCs/>
        </w:rPr>
        <w:t>Андреева Елена Викторовна</w:t>
      </w:r>
    </w:p>
    <w:p w14:paraId="495C0606" w14:textId="77777777" w:rsidR="0088102A" w:rsidRPr="00690AAD" w:rsidRDefault="0088102A" w:rsidP="002010FD">
      <w:pPr>
        <w:spacing w:after="0" w:line="240" w:lineRule="auto"/>
        <w:jc w:val="both"/>
        <w:rPr>
          <w:rFonts w:ascii="Times New Roman" w:hAnsi="Times New Roman" w:cs="Times New Roman"/>
        </w:rPr>
      </w:pPr>
    </w:p>
    <w:p w14:paraId="6A5FEE51" w14:textId="09FA6796" w:rsidR="007D3D83"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Год рождения:</w:t>
      </w:r>
      <w:r w:rsidR="007D3D83" w:rsidRPr="00690AAD">
        <w:rPr>
          <w:rStyle w:val="Subst"/>
          <w:rFonts w:ascii="Times New Roman" w:hAnsi="Times New Roman" w:cs="Times New Roman"/>
          <w:bCs/>
          <w:iCs/>
        </w:rPr>
        <w:t xml:space="preserve"> </w:t>
      </w:r>
      <w:r w:rsidR="004C195D">
        <w:rPr>
          <w:rStyle w:val="Subst"/>
          <w:rFonts w:ascii="Times New Roman" w:hAnsi="Times New Roman" w:cs="Times New Roman"/>
          <w:bCs/>
          <w:iCs/>
        </w:rPr>
        <w:t>1974</w:t>
      </w:r>
    </w:p>
    <w:p w14:paraId="7D4686F8" w14:textId="68894E2B" w:rsidR="007D3D83"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Образование:</w:t>
      </w:r>
      <w:r w:rsidR="007D3D83" w:rsidRPr="00690AAD">
        <w:rPr>
          <w:rFonts w:ascii="Times New Roman" w:hAnsi="Times New Roman" w:cs="Times New Roman"/>
        </w:rPr>
        <w:t xml:space="preserve"> </w:t>
      </w:r>
      <w:r w:rsidR="00C13CDD" w:rsidRPr="00280E41">
        <w:rPr>
          <w:rFonts w:ascii="Times New Roman" w:hAnsi="Times New Roman" w:cs="Times New Roman"/>
          <w:b/>
          <w:i/>
        </w:rPr>
        <w:t>высшее,</w:t>
      </w:r>
      <w:r w:rsidR="00C13CDD">
        <w:rPr>
          <w:rFonts w:ascii="Times New Roman" w:hAnsi="Times New Roman" w:cs="Times New Roman"/>
        </w:rPr>
        <w:t xml:space="preserve"> </w:t>
      </w:r>
      <w:r w:rsidR="004C195D" w:rsidRPr="00280E41">
        <w:rPr>
          <w:rFonts w:ascii="Times New Roman" w:hAnsi="Times New Roman" w:cs="Times New Roman"/>
          <w:b/>
          <w:i/>
        </w:rPr>
        <w:t>1997 г., Ивановский государственный энергетический университет, экономика и управление на предприятиях энергетики, экономист-менеджер</w:t>
      </w:r>
      <w:r w:rsidR="00FA1A7F">
        <w:rPr>
          <w:rStyle w:val="Subst"/>
          <w:rFonts w:ascii="Times New Roman" w:hAnsi="Times New Roman" w:cs="Times New Roman"/>
          <w:b w:val="0"/>
          <w:i w:val="0"/>
        </w:rPr>
        <w:t>.</w:t>
      </w:r>
    </w:p>
    <w:p w14:paraId="15B4C75D" w14:textId="77777777" w:rsidR="0088102A" w:rsidRPr="00690AAD" w:rsidRDefault="0088102A" w:rsidP="002010FD">
      <w:pPr>
        <w:spacing w:after="0" w:line="240" w:lineRule="auto"/>
        <w:jc w:val="both"/>
        <w:rPr>
          <w:rFonts w:ascii="Times New Roman" w:hAnsi="Times New Roman" w:cs="Times New Roman"/>
        </w:rPr>
      </w:pPr>
    </w:p>
    <w:p w14:paraId="670FE120" w14:textId="35BBB93A" w:rsidR="005B2A5B" w:rsidRPr="00690AAD" w:rsidRDefault="0088102A" w:rsidP="002010FD">
      <w:pPr>
        <w:spacing w:after="0" w:line="240" w:lineRule="auto"/>
        <w:jc w:val="both"/>
        <w:rPr>
          <w:rFonts w:ascii="Times New Roman" w:eastAsiaTheme="minorEastAsia" w:hAnsi="Times New Roman" w:cs="Times New Roman"/>
          <w:lang w:eastAsia="ru-RU"/>
        </w:rPr>
      </w:pPr>
      <w:r w:rsidRPr="00690AAD">
        <w:rPr>
          <w:rFonts w:ascii="Times New Roman" w:eastAsiaTheme="minorEastAsia" w:hAnsi="Times New Roman" w:cs="Times New Roman"/>
          <w:lang w:eastAsia="ru-RU"/>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tbl>
      <w:tblPr>
        <w:tblpPr w:leftFromText="180" w:rightFromText="180" w:vertAnchor="text" w:horzAnchor="margin" w:tblpY="147"/>
        <w:tblW w:w="9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1332"/>
        <w:gridCol w:w="1260"/>
        <w:gridCol w:w="3980"/>
        <w:gridCol w:w="2680"/>
      </w:tblGrid>
      <w:tr w:rsidR="00CF7906" w:rsidRPr="00690AAD" w14:paraId="49CA87AB" w14:textId="77777777" w:rsidTr="00CF7906">
        <w:tc>
          <w:tcPr>
            <w:tcW w:w="2592" w:type="dxa"/>
            <w:gridSpan w:val="2"/>
          </w:tcPr>
          <w:p w14:paraId="673C7126" w14:textId="77777777" w:rsidR="00CF7906" w:rsidRPr="00690AAD" w:rsidRDefault="00CF7906" w:rsidP="002010FD">
            <w:pPr>
              <w:spacing w:after="0" w:line="240" w:lineRule="auto"/>
              <w:jc w:val="both"/>
              <w:rPr>
                <w:rFonts w:ascii="Times New Roman" w:hAnsi="Times New Roman" w:cs="Times New Roman"/>
              </w:rPr>
            </w:pPr>
            <w:r w:rsidRPr="00690AAD">
              <w:rPr>
                <w:rFonts w:ascii="Times New Roman" w:hAnsi="Times New Roman" w:cs="Times New Roman"/>
              </w:rPr>
              <w:t>Период</w:t>
            </w:r>
          </w:p>
        </w:tc>
        <w:tc>
          <w:tcPr>
            <w:tcW w:w="3980" w:type="dxa"/>
          </w:tcPr>
          <w:p w14:paraId="14CDA78F" w14:textId="77777777" w:rsidR="00CF7906" w:rsidRPr="00690AAD" w:rsidRDefault="00CF7906" w:rsidP="002010FD">
            <w:pPr>
              <w:spacing w:after="0" w:line="240" w:lineRule="auto"/>
              <w:jc w:val="both"/>
              <w:rPr>
                <w:rFonts w:ascii="Times New Roman" w:hAnsi="Times New Roman" w:cs="Times New Roman"/>
              </w:rPr>
            </w:pPr>
            <w:r w:rsidRPr="00690AAD">
              <w:rPr>
                <w:rFonts w:ascii="Times New Roman" w:hAnsi="Times New Roman" w:cs="Times New Roman"/>
              </w:rPr>
              <w:t>Наименование организации</w:t>
            </w:r>
          </w:p>
        </w:tc>
        <w:tc>
          <w:tcPr>
            <w:tcW w:w="2680" w:type="dxa"/>
          </w:tcPr>
          <w:p w14:paraId="30A1C9E1" w14:textId="77777777" w:rsidR="00CF7906" w:rsidRPr="00690AAD" w:rsidRDefault="00CF7906" w:rsidP="002010FD">
            <w:pPr>
              <w:spacing w:after="0" w:line="240" w:lineRule="auto"/>
              <w:jc w:val="both"/>
              <w:rPr>
                <w:rFonts w:ascii="Times New Roman" w:hAnsi="Times New Roman" w:cs="Times New Roman"/>
              </w:rPr>
            </w:pPr>
            <w:r w:rsidRPr="00690AAD">
              <w:rPr>
                <w:rFonts w:ascii="Times New Roman" w:hAnsi="Times New Roman" w:cs="Times New Roman"/>
              </w:rPr>
              <w:t>Должность</w:t>
            </w:r>
          </w:p>
        </w:tc>
      </w:tr>
      <w:tr w:rsidR="00CF7906" w:rsidRPr="00690AAD" w14:paraId="7624DD6B" w14:textId="77777777" w:rsidTr="00CF7906">
        <w:tc>
          <w:tcPr>
            <w:tcW w:w="1332" w:type="dxa"/>
          </w:tcPr>
          <w:p w14:paraId="79C3772C" w14:textId="77777777" w:rsidR="00CF7906" w:rsidRPr="00690AAD" w:rsidRDefault="00CF7906" w:rsidP="002010FD">
            <w:pPr>
              <w:spacing w:after="0" w:line="240" w:lineRule="auto"/>
              <w:jc w:val="both"/>
              <w:rPr>
                <w:rFonts w:ascii="Times New Roman" w:hAnsi="Times New Roman" w:cs="Times New Roman"/>
              </w:rPr>
            </w:pPr>
            <w:r w:rsidRPr="00690AAD">
              <w:rPr>
                <w:rFonts w:ascii="Times New Roman" w:hAnsi="Times New Roman" w:cs="Times New Roman"/>
              </w:rPr>
              <w:t>с</w:t>
            </w:r>
          </w:p>
        </w:tc>
        <w:tc>
          <w:tcPr>
            <w:tcW w:w="1260" w:type="dxa"/>
          </w:tcPr>
          <w:p w14:paraId="5ABFBAD5" w14:textId="77777777" w:rsidR="00CF7906" w:rsidRPr="00690AAD" w:rsidRDefault="00CF7906" w:rsidP="002010FD">
            <w:pPr>
              <w:spacing w:after="0" w:line="240" w:lineRule="auto"/>
              <w:jc w:val="both"/>
              <w:rPr>
                <w:rFonts w:ascii="Times New Roman" w:hAnsi="Times New Roman" w:cs="Times New Roman"/>
              </w:rPr>
            </w:pPr>
            <w:r w:rsidRPr="00690AAD">
              <w:rPr>
                <w:rFonts w:ascii="Times New Roman" w:hAnsi="Times New Roman" w:cs="Times New Roman"/>
              </w:rPr>
              <w:t>по</w:t>
            </w:r>
          </w:p>
        </w:tc>
        <w:tc>
          <w:tcPr>
            <w:tcW w:w="3980" w:type="dxa"/>
          </w:tcPr>
          <w:p w14:paraId="086F744B" w14:textId="77777777" w:rsidR="00CF7906" w:rsidRPr="00690AAD" w:rsidRDefault="00CF7906" w:rsidP="002010FD">
            <w:pPr>
              <w:spacing w:after="0" w:line="240" w:lineRule="auto"/>
              <w:jc w:val="both"/>
              <w:rPr>
                <w:rFonts w:ascii="Times New Roman" w:hAnsi="Times New Roman" w:cs="Times New Roman"/>
              </w:rPr>
            </w:pPr>
          </w:p>
        </w:tc>
        <w:tc>
          <w:tcPr>
            <w:tcW w:w="2680" w:type="dxa"/>
          </w:tcPr>
          <w:p w14:paraId="36CD1ED7" w14:textId="77777777" w:rsidR="00CF7906" w:rsidRPr="00690AAD" w:rsidRDefault="00CF7906" w:rsidP="002010FD">
            <w:pPr>
              <w:spacing w:after="0" w:line="240" w:lineRule="auto"/>
              <w:jc w:val="both"/>
              <w:rPr>
                <w:rFonts w:ascii="Times New Roman" w:hAnsi="Times New Roman" w:cs="Times New Roman"/>
              </w:rPr>
            </w:pPr>
          </w:p>
        </w:tc>
      </w:tr>
      <w:tr w:rsidR="00CF7906" w:rsidRPr="00690AAD" w14:paraId="2D051D0E" w14:textId="77777777" w:rsidTr="00CF7906">
        <w:tc>
          <w:tcPr>
            <w:tcW w:w="1332" w:type="dxa"/>
          </w:tcPr>
          <w:p w14:paraId="7F4F3E5D" w14:textId="5F91B655" w:rsidR="00CF7906" w:rsidRPr="00690AAD" w:rsidRDefault="004C195D" w:rsidP="002010FD">
            <w:pPr>
              <w:spacing w:after="0" w:line="240" w:lineRule="auto"/>
              <w:jc w:val="both"/>
              <w:rPr>
                <w:rFonts w:ascii="Times New Roman" w:hAnsi="Times New Roman" w:cs="Times New Roman"/>
              </w:rPr>
            </w:pPr>
            <w:r>
              <w:rPr>
                <w:rFonts w:ascii="Times New Roman" w:hAnsi="Times New Roman" w:cs="Times New Roman"/>
              </w:rPr>
              <w:t>2022 год</w:t>
            </w:r>
          </w:p>
        </w:tc>
        <w:tc>
          <w:tcPr>
            <w:tcW w:w="1260" w:type="dxa"/>
          </w:tcPr>
          <w:p w14:paraId="1E187697" w14:textId="7688A5A7" w:rsidR="00CF7906" w:rsidRPr="00690AAD" w:rsidRDefault="009662B4" w:rsidP="002010FD">
            <w:pPr>
              <w:spacing w:after="0" w:line="240" w:lineRule="auto"/>
              <w:jc w:val="both"/>
              <w:rPr>
                <w:rFonts w:ascii="Times New Roman" w:hAnsi="Times New Roman" w:cs="Times New Roman"/>
              </w:rPr>
            </w:pPr>
            <w:r>
              <w:rPr>
                <w:rFonts w:ascii="Times New Roman" w:hAnsi="Times New Roman" w:cs="Times New Roman"/>
              </w:rPr>
              <w:t>по настоящее время</w:t>
            </w:r>
          </w:p>
        </w:tc>
        <w:tc>
          <w:tcPr>
            <w:tcW w:w="3980" w:type="dxa"/>
          </w:tcPr>
          <w:p w14:paraId="2B8A3BA0" w14:textId="77777777" w:rsidR="00CF7906" w:rsidRPr="00690AAD" w:rsidRDefault="00CF7906" w:rsidP="002010FD">
            <w:pPr>
              <w:spacing w:after="0" w:line="240" w:lineRule="auto"/>
              <w:jc w:val="both"/>
              <w:rPr>
                <w:rFonts w:ascii="Times New Roman" w:hAnsi="Times New Roman" w:cs="Times New Roman"/>
              </w:rPr>
            </w:pPr>
            <w:r w:rsidRPr="00690AAD">
              <w:rPr>
                <w:rFonts w:ascii="Times New Roman" w:hAnsi="Times New Roman" w:cs="Times New Roman"/>
              </w:rPr>
              <w:t>Публичное акционерное общество «Федеральная сетевая компания - Россети»</w:t>
            </w:r>
          </w:p>
        </w:tc>
        <w:tc>
          <w:tcPr>
            <w:tcW w:w="2680" w:type="dxa"/>
          </w:tcPr>
          <w:p w14:paraId="711E2883" w14:textId="77777777" w:rsidR="00CF7906" w:rsidRPr="00690AAD" w:rsidRDefault="00A01298" w:rsidP="002010FD">
            <w:pPr>
              <w:spacing w:after="0" w:line="240" w:lineRule="auto"/>
              <w:jc w:val="both"/>
              <w:rPr>
                <w:rFonts w:ascii="Times New Roman" w:hAnsi="Times New Roman" w:cs="Times New Roman"/>
              </w:rPr>
            </w:pPr>
            <w:r w:rsidRPr="00690AAD">
              <w:rPr>
                <w:rFonts w:ascii="Times New Roman" w:hAnsi="Times New Roman" w:cs="Times New Roman"/>
              </w:rPr>
              <w:t>Заместитель Генерального директора по реализации услуг и транспорту электроэнергии</w:t>
            </w:r>
          </w:p>
        </w:tc>
      </w:tr>
      <w:tr w:rsidR="00D350A5" w:rsidRPr="00690AAD" w14:paraId="3B87235D" w14:textId="77777777" w:rsidTr="00CF7906">
        <w:tc>
          <w:tcPr>
            <w:tcW w:w="1332" w:type="dxa"/>
          </w:tcPr>
          <w:p w14:paraId="3838787B" w14:textId="77777777" w:rsidR="00D350A5" w:rsidRPr="00690AAD" w:rsidRDefault="00D350A5" w:rsidP="002010FD">
            <w:pPr>
              <w:spacing w:after="0" w:line="240" w:lineRule="auto"/>
              <w:jc w:val="both"/>
              <w:rPr>
                <w:rFonts w:ascii="Times New Roman" w:hAnsi="Times New Roman" w:cs="Times New Roman"/>
              </w:rPr>
            </w:pPr>
            <w:r w:rsidRPr="00690AAD">
              <w:rPr>
                <w:rFonts w:ascii="Times New Roman" w:hAnsi="Times New Roman" w:cs="Times New Roman"/>
              </w:rPr>
              <w:t>июнь 2023 года</w:t>
            </w:r>
          </w:p>
        </w:tc>
        <w:tc>
          <w:tcPr>
            <w:tcW w:w="1260" w:type="dxa"/>
          </w:tcPr>
          <w:p w14:paraId="6972CAB7" w14:textId="2AC09A8D" w:rsidR="00D350A5" w:rsidRPr="00690AAD" w:rsidRDefault="009662B4" w:rsidP="002010FD">
            <w:pPr>
              <w:spacing w:after="0" w:line="240" w:lineRule="auto"/>
              <w:jc w:val="both"/>
              <w:rPr>
                <w:rFonts w:ascii="Times New Roman" w:hAnsi="Times New Roman" w:cs="Times New Roman"/>
              </w:rPr>
            </w:pPr>
            <w:r>
              <w:rPr>
                <w:rFonts w:ascii="Times New Roman" w:hAnsi="Times New Roman" w:cs="Times New Roman"/>
              </w:rPr>
              <w:t>по настоящее время</w:t>
            </w:r>
          </w:p>
        </w:tc>
        <w:tc>
          <w:tcPr>
            <w:tcW w:w="3980" w:type="dxa"/>
          </w:tcPr>
          <w:p w14:paraId="73D7CBFC" w14:textId="77777777" w:rsidR="00D350A5" w:rsidRPr="00690AAD" w:rsidRDefault="00D350A5" w:rsidP="002010FD">
            <w:pPr>
              <w:spacing w:after="0" w:line="240" w:lineRule="auto"/>
              <w:jc w:val="both"/>
              <w:rPr>
                <w:rFonts w:ascii="Times New Roman" w:hAnsi="Times New Roman" w:cs="Times New Roman"/>
              </w:rPr>
            </w:pPr>
            <w:r w:rsidRPr="00690AAD">
              <w:rPr>
                <w:rFonts w:ascii="Times New Roman" w:hAnsi="Times New Roman" w:cs="Times New Roman"/>
              </w:rPr>
              <w:t>ПАО «Россети Центр»</w:t>
            </w:r>
          </w:p>
        </w:tc>
        <w:tc>
          <w:tcPr>
            <w:tcW w:w="2680" w:type="dxa"/>
          </w:tcPr>
          <w:p w14:paraId="38B965E7" w14:textId="77777777" w:rsidR="00D350A5" w:rsidRPr="00690AAD" w:rsidRDefault="00D350A5" w:rsidP="002010FD">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D350A5" w:rsidRPr="00690AAD" w14:paraId="54845757" w14:textId="77777777" w:rsidTr="00CF7906">
        <w:tc>
          <w:tcPr>
            <w:tcW w:w="1332" w:type="dxa"/>
          </w:tcPr>
          <w:p w14:paraId="4A647576" w14:textId="77777777" w:rsidR="00D350A5" w:rsidRPr="00690AAD" w:rsidRDefault="00D350A5" w:rsidP="002010FD">
            <w:pPr>
              <w:spacing w:after="0" w:line="240" w:lineRule="auto"/>
              <w:jc w:val="both"/>
              <w:rPr>
                <w:rFonts w:ascii="Times New Roman" w:hAnsi="Times New Roman" w:cs="Times New Roman"/>
              </w:rPr>
            </w:pPr>
            <w:r w:rsidRPr="00690AAD">
              <w:rPr>
                <w:rFonts w:ascii="Times New Roman" w:hAnsi="Times New Roman" w:cs="Times New Roman"/>
              </w:rPr>
              <w:t>июнь 2023 года</w:t>
            </w:r>
          </w:p>
        </w:tc>
        <w:tc>
          <w:tcPr>
            <w:tcW w:w="1260" w:type="dxa"/>
          </w:tcPr>
          <w:p w14:paraId="0AFAFF12" w14:textId="39F5DE14" w:rsidR="00D350A5" w:rsidRPr="00690AAD" w:rsidRDefault="009662B4" w:rsidP="002010FD">
            <w:pPr>
              <w:spacing w:after="0" w:line="240" w:lineRule="auto"/>
              <w:jc w:val="both"/>
              <w:rPr>
                <w:rFonts w:ascii="Times New Roman" w:hAnsi="Times New Roman" w:cs="Times New Roman"/>
              </w:rPr>
            </w:pPr>
            <w:r>
              <w:rPr>
                <w:rFonts w:ascii="Times New Roman" w:hAnsi="Times New Roman" w:cs="Times New Roman"/>
              </w:rPr>
              <w:t>по настоящее время</w:t>
            </w:r>
          </w:p>
        </w:tc>
        <w:tc>
          <w:tcPr>
            <w:tcW w:w="3980" w:type="dxa"/>
          </w:tcPr>
          <w:p w14:paraId="5A1808CA" w14:textId="77777777" w:rsidR="00D350A5" w:rsidRPr="00690AAD" w:rsidRDefault="00D350A5" w:rsidP="002010FD">
            <w:pPr>
              <w:spacing w:after="0" w:line="240" w:lineRule="auto"/>
              <w:jc w:val="both"/>
              <w:rPr>
                <w:rFonts w:ascii="Times New Roman" w:hAnsi="Times New Roman" w:cs="Times New Roman"/>
              </w:rPr>
            </w:pPr>
            <w:r w:rsidRPr="00690AAD">
              <w:rPr>
                <w:rFonts w:ascii="Times New Roman" w:hAnsi="Times New Roman" w:cs="Times New Roman"/>
              </w:rPr>
              <w:t>ПАО «Россети Центр и Приволжье»</w:t>
            </w:r>
          </w:p>
        </w:tc>
        <w:tc>
          <w:tcPr>
            <w:tcW w:w="2680" w:type="dxa"/>
          </w:tcPr>
          <w:p w14:paraId="67161083" w14:textId="77777777" w:rsidR="00D350A5" w:rsidRPr="00690AAD" w:rsidRDefault="00D350A5" w:rsidP="002010FD">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5B2A5B" w:rsidRPr="00690AAD" w14:paraId="6D821FF6" w14:textId="77777777" w:rsidTr="00CF7906">
        <w:tc>
          <w:tcPr>
            <w:tcW w:w="1332" w:type="dxa"/>
          </w:tcPr>
          <w:p w14:paraId="74179811" w14:textId="77777777" w:rsidR="005B2A5B" w:rsidRPr="00690AAD" w:rsidRDefault="005B2A5B" w:rsidP="002010FD">
            <w:pPr>
              <w:spacing w:after="0" w:line="240" w:lineRule="auto"/>
              <w:jc w:val="both"/>
              <w:rPr>
                <w:rFonts w:ascii="Times New Roman" w:hAnsi="Times New Roman" w:cs="Times New Roman"/>
              </w:rPr>
            </w:pPr>
            <w:r w:rsidRPr="00690AAD">
              <w:rPr>
                <w:rFonts w:ascii="Times New Roman" w:hAnsi="Times New Roman" w:cs="Times New Roman"/>
              </w:rPr>
              <w:t>июнь 2023 года</w:t>
            </w:r>
          </w:p>
        </w:tc>
        <w:tc>
          <w:tcPr>
            <w:tcW w:w="1260" w:type="dxa"/>
          </w:tcPr>
          <w:p w14:paraId="4831C0DB" w14:textId="28556A5A" w:rsidR="005B2A5B" w:rsidRPr="00690AAD" w:rsidRDefault="009662B4" w:rsidP="002010FD">
            <w:pPr>
              <w:spacing w:after="0" w:line="240" w:lineRule="auto"/>
              <w:jc w:val="both"/>
              <w:rPr>
                <w:rFonts w:ascii="Times New Roman" w:hAnsi="Times New Roman" w:cs="Times New Roman"/>
              </w:rPr>
            </w:pPr>
            <w:r>
              <w:rPr>
                <w:rFonts w:ascii="Times New Roman" w:hAnsi="Times New Roman" w:cs="Times New Roman"/>
              </w:rPr>
              <w:t>по настоящее время</w:t>
            </w:r>
          </w:p>
        </w:tc>
        <w:tc>
          <w:tcPr>
            <w:tcW w:w="3980" w:type="dxa"/>
          </w:tcPr>
          <w:p w14:paraId="37C074FD" w14:textId="77777777" w:rsidR="005B2A5B" w:rsidRPr="00690AAD" w:rsidRDefault="005B2A5B" w:rsidP="002010FD">
            <w:pPr>
              <w:spacing w:after="0" w:line="240" w:lineRule="auto"/>
              <w:jc w:val="both"/>
              <w:rPr>
                <w:rFonts w:ascii="Times New Roman" w:hAnsi="Times New Roman" w:cs="Times New Roman"/>
              </w:rPr>
            </w:pPr>
            <w:r w:rsidRPr="00690AAD">
              <w:rPr>
                <w:rFonts w:ascii="Times New Roman" w:hAnsi="Times New Roman" w:cs="Times New Roman"/>
              </w:rPr>
              <w:t>ПАО «Россети Сибирь»</w:t>
            </w:r>
          </w:p>
        </w:tc>
        <w:tc>
          <w:tcPr>
            <w:tcW w:w="2680" w:type="dxa"/>
          </w:tcPr>
          <w:p w14:paraId="6D54E92C" w14:textId="77777777" w:rsidR="005B2A5B" w:rsidRPr="00690AAD" w:rsidRDefault="005B2A5B" w:rsidP="002010FD">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5B2A5B" w:rsidRPr="00690AAD" w14:paraId="68A11480" w14:textId="77777777" w:rsidTr="00CF7906">
        <w:tc>
          <w:tcPr>
            <w:tcW w:w="1332" w:type="dxa"/>
          </w:tcPr>
          <w:p w14:paraId="34111E9F" w14:textId="77777777" w:rsidR="005B2A5B" w:rsidRPr="00690AAD" w:rsidRDefault="005B2A5B" w:rsidP="002010FD">
            <w:pPr>
              <w:spacing w:after="0" w:line="240" w:lineRule="auto"/>
              <w:jc w:val="both"/>
              <w:rPr>
                <w:rFonts w:ascii="Times New Roman" w:hAnsi="Times New Roman" w:cs="Times New Roman"/>
              </w:rPr>
            </w:pPr>
            <w:r w:rsidRPr="00690AAD">
              <w:rPr>
                <w:rFonts w:ascii="Times New Roman" w:hAnsi="Times New Roman" w:cs="Times New Roman"/>
              </w:rPr>
              <w:t>июнь 2023 года</w:t>
            </w:r>
          </w:p>
        </w:tc>
        <w:tc>
          <w:tcPr>
            <w:tcW w:w="1260" w:type="dxa"/>
          </w:tcPr>
          <w:p w14:paraId="0FD09627" w14:textId="6FDDC44D" w:rsidR="005B2A5B" w:rsidRPr="00690AAD" w:rsidRDefault="009662B4" w:rsidP="002010FD">
            <w:pPr>
              <w:spacing w:after="0" w:line="240" w:lineRule="auto"/>
              <w:jc w:val="both"/>
              <w:rPr>
                <w:rFonts w:ascii="Times New Roman" w:hAnsi="Times New Roman" w:cs="Times New Roman"/>
              </w:rPr>
            </w:pPr>
            <w:r>
              <w:rPr>
                <w:rFonts w:ascii="Times New Roman" w:hAnsi="Times New Roman" w:cs="Times New Roman"/>
              </w:rPr>
              <w:t>по настоящее время</w:t>
            </w:r>
          </w:p>
        </w:tc>
        <w:tc>
          <w:tcPr>
            <w:tcW w:w="3980" w:type="dxa"/>
          </w:tcPr>
          <w:p w14:paraId="501D0838" w14:textId="2269D2B9" w:rsidR="005B2A5B" w:rsidRPr="00690AAD" w:rsidRDefault="004C195D" w:rsidP="002010FD">
            <w:pPr>
              <w:spacing w:after="0" w:line="240" w:lineRule="auto"/>
              <w:jc w:val="both"/>
              <w:rPr>
                <w:rFonts w:ascii="Times New Roman" w:hAnsi="Times New Roman" w:cs="Times New Roman"/>
              </w:rPr>
            </w:pPr>
            <w:r w:rsidRPr="004C195D">
              <w:rPr>
                <w:rFonts w:ascii="Times New Roman" w:hAnsi="Times New Roman" w:cs="Times New Roman"/>
                <w:iCs/>
              </w:rPr>
              <w:t>ПАО «Россети Урал»</w:t>
            </w:r>
          </w:p>
        </w:tc>
        <w:tc>
          <w:tcPr>
            <w:tcW w:w="2680" w:type="dxa"/>
          </w:tcPr>
          <w:p w14:paraId="04D13313" w14:textId="77777777" w:rsidR="005B2A5B" w:rsidRPr="00690AAD" w:rsidRDefault="005B2A5B" w:rsidP="002010FD">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C43B4B" w:rsidRPr="00690AAD" w14:paraId="0FA20D8E" w14:textId="77777777" w:rsidTr="00CF7906">
        <w:tc>
          <w:tcPr>
            <w:tcW w:w="1332" w:type="dxa"/>
          </w:tcPr>
          <w:p w14:paraId="069C5FF9" w14:textId="77777777" w:rsidR="00C43B4B" w:rsidRPr="00690AAD" w:rsidRDefault="00C43B4B" w:rsidP="002010FD">
            <w:pPr>
              <w:spacing w:after="0" w:line="240" w:lineRule="auto"/>
              <w:jc w:val="both"/>
              <w:rPr>
                <w:rFonts w:ascii="Times New Roman" w:hAnsi="Times New Roman" w:cs="Times New Roman"/>
              </w:rPr>
            </w:pPr>
            <w:r w:rsidRPr="00690AAD">
              <w:rPr>
                <w:rFonts w:ascii="Times New Roman" w:hAnsi="Times New Roman" w:cs="Times New Roman"/>
              </w:rPr>
              <w:t>июнь 2023 года</w:t>
            </w:r>
          </w:p>
        </w:tc>
        <w:tc>
          <w:tcPr>
            <w:tcW w:w="1260" w:type="dxa"/>
          </w:tcPr>
          <w:p w14:paraId="381A9565" w14:textId="29C0B45C" w:rsidR="00C43B4B" w:rsidRPr="00690AAD" w:rsidRDefault="009662B4" w:rsidP="002010FD">
            <w:pPr>
              <w:spacing w:after="0" w:line="240" w:lineRule="auto"/>
              <w:jc w:val="both"/>
              <w:rPr>
                <w:rFonts w:ascii="Times New Roman" w:hAnsi="Times New Roman" w:cs="Times New Roman"/>
              </w:rPr>
            </w:pPr>
            <w:r>
              <w:rPr>
                <w:rFonts w:ascii="Times New Roman" w:hAnsi="Times New Roman" w:cs="Times New Roman"/>
              </w:rPr>
              <w:t>по настоящее время</w:t>
            </w:r>
          </w:p>
        </w:tc>
        <w:tc>
          <w:tcPr>
            <w:tcW w:w="3980" w:type="dxa"/>
          </w:tcPr>
          <w:p w14:paraId="6EE21789" w14:textId="77777777" w:rsidR="00C43B4B" w:rsidRPr="00690AAD" w:rsidRDefault="00C43B4B" w:rsidP="002010FD">
            <w:pPr>
              <w:spacing w:after="0" w:line="240" w:lineRule="auto"/>
              <w:jc w:val="both"/>
              <w:rPr>
                <w:rFonts w:ascii="Times New Roman" w:hAnsi="Times New Roman" w:cs="Times New Roman"/>
              </w:rPr>
            </w:pPr>
            <w:r w:rsidRPr="00690AAD">
              <w:rPr>
                <w:rFonts w:ascii="Times New Roman" w:hAnsi="Times New Roman" w:cs="Times New Roman"/>
              </w:rPr>
              <w:t>АО «</w:t>
            </w:r>
            <w:proofErr w:type="spellStart"/>
            <w:r w:rsidRPr="00690AAD">
              <w:rPr>
                <w:rFonts w:ascii="Times New Roman" w:hAnsi="Times New Roman" w:cs="Times New Roman"/>
              </w:rPr>
              <w:t>Янтарьэнергосбыт</w:t>
            </w:r>
            <w:proofErr w:type="spellEnd"/>
            <w:r w:rsidRPr="00690AAD">
              <w:rPr>
                <w:rFonts w:ascii="Times New Roman" w:hAnsi="Times New Roman" w:cs="Times New Roman"/>
              </w:rPr>
              <w:t>»</w:t>
            </w:r>
          </w:p>
        </w:tc>
        <w:tc>
          <w:tcPr>
            <w:tcW w:w="2680" w:type="dxa"/>
          </w:tcPr>
          <w:p w14:paraId="72ADC66C" w14:textId="77777777" w:rsidR="00C43B4B" w:rsidRPr="00690AAD" w:rsidRDefault="00C43B4B" w:rsidP="002010FD">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C43B4B" w:rsidRPr="00690AAD" w14:paraId="6820E4E5" w14:textId="77777777" w:rsidTr="00CF7906">
        <w:trPr>
          <w:trHeight w:val="511"/>
        </w:trPr>
        <w:tc>
          <w:tcPr>
            <w:tcW w:w="1332" w:type="dxa"/>
          </w:tcPr>
          <w:p w14:paraId="56EEBEDA" w14:textId="411BE787" w:rsidR="00C43B4B" w:rsidRPr="00690AAD" w:rsidRDefault="00C43B4B" w:rsidP="00883EC1">
            <w:pPr>
              <w:spacing w:after="0" w:line="240" w:lineRule="auto"/>
              <w:jc w:val="both"/>
              <w:rPr>
                <w:rFonts w:ascii="Times New Roman" w:hAnsi="Times New Roman" w:cs="Times New Roman"/>
              </w:rPr>
            </w:pPr>
            <w:r w:rsidRPr="00690AAD">
              <w:rPr>
                <w:rFonts w:ascii="Times New Roman" w:hAnsi="Times New Roman" w:cs="Times New Roman"/>
              </w:rPr>
              <w:t xml:space="preserve">июнь </w:t>
            </w:r>
            <w:r w:rsidR="00E67CA0" w:rsidRPr="00690AAD">
              <w:rPr>
                <w:rFonts w:ascii="Times New Roman" w:hAnsi="Times New Roman" w:cs="Times New Roman"/>
              </w:rPr>
              <w:t>202</w:t>
            </w:r>
            <w:r w:rsidR="003A19E1">
              <w:rPr>
                <w:rFonts w:ascii="Times New Roman" w:hAnsi="Times New Roman" w:cs="Times New Roman"/>
              </w:rPr>
              <w:t>3</w:t>
            </w:r>
            <w:r w:rsidR="00E67CA0" w:rsidRPr="00690AAD">
              <w:rPr>
                <w:rFonts w:ascii="Times New Roman" w:hAnsi="Times New Roman" w:cs="Times New Roman"/>
              </w:rPr>
              <w:t xml:space="preserve"> </w:t>
            </w:r>
            <w:r w:rsidRPr="00690AAD">
              <w:rPr>
                <w:rFonts w:ascii="Times New Roman" w:hAnsi="Times New Roman" w:cs="Times New Roman"/>
              </w:rPr>
              <w:t>года</w:t>
            </w:r>
          </w:p>
        </w:tc>
        <w:tc>
          <w:tcPr>
            <w:tcW w:w="1260" w:type="dxa"/>
          </w:tcPr>
          <w:p w14:paraId="201C88DD" w14:textId="668E0FEA" w:rsidR="00C43B4B" w:rsidRPr="00690AAD" w:rsidRDefault="009662B4" w:rsidP="002010FD">
            <w:pPr>
              <w:spacing w:after="0" w:line="240" w:lineRule="auto"/>
              <w:jc w:val="both"/>
              <w:rPr>
                <w:rFonts w:ascii="Times New Roman" w:hAnsi="Times New Roman" w:cs="Times New Roman"/>
              </w:rPr>
            </w:pPr>
            <w:r>
              <w:rPr>
                <w:rFonts w:ascii="Times New Roman" w:hAnsi="Times New Roman" w:cs="Times New Roman"/>
              </w:rPr>
              <w:t>по настоящее время</w:t>
            </w:r>
          </w:p>
        </w:tc>
        <w:tc>
          <w:tcPr>
            <w:tcW w:w="3980" w:type="dxa"/>
          </w:tcPr>
          <w:p w14:paraId="01BB4DB2" w14:textId="77777777" w:rsidR="00C43B4B" w:rsidRPr="00690AAD" w:rsidRDefault="00C43B4B" w:rsidP="002010FD">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80" w:type="dxa"/>
          </w:tcPr>
          <w:p w14:paraId="09A05D1D" w14:textId="77777777" w:rsidR="00C43B4B" w:rsidRPr="00690AAD" w:rsidRDefault="00C43B4B" w:rsidP="002010FD">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4C195D" w:rsidRPr="00690AAD" w14:paraId="312F5BE4" w14:textId="77777777" w:rsidTr="00CF7906">
        <w:trPr>
          <w:trHeight w:val="511"/>
        </w:trPr>
        <w:tc>
          <w:tcPr>
            <w:tcW w:w="1332" w:type="dxa"/>
          </w:tcPr>
          <w:p w14:paraId="5792B122" w14:textId="33B6D3EC" w:rsidR="004C195D" w:rsidRPr="00690AAD" w:rsidRDefault="003A19E1" w:rsidP="00883EC1">
            <w:pPr>
              <w:spacing w:after="0" w:line="240" w:lineRule="auto"/>
              <w:jc w:val="both"/>
              <w:rPr>
                <w:rFonts w:ascii="Times New Roman" w:hAnsi="Times New Roman" w:cs="Times New Roman"/>
              </w:rPr>
            </w:pPr>
            <w:r>
              <w:rPr>
                <w:rFonts w:ascii="Times New Roman" w:hAnsi="Times New Roman" w:cs="Times New Roman"/>
              </w:rPr>
              <w:t xml:space="preserve">декабрь 2023 </w:t>
            </w:r>
            <w:r w:rsidR="004C195D">
              <w:rPr>
                <w:rFonts w:ascii="Times New Roman" w:hAnsi="Times New Roman" w:cs="Times New Roman"/>
              </w:rPr>
              <w:t>года</w:t>
            </w:r>
          </w:p>
        </w:tc>
        <w:tc>
          <w:tcPr>
            <w:tcW w:w="1260" w:type="dxa"/>
          </w:tcPr>
          <w:p w14:paraId="31A237EC" w14:textId="07ECD67C" w:rsidR="004C195D" w:rsidRPr="00690AAD" w:rsidRDefault="009662B4" w:rsidP="002010FD">
            <w:pPr>
              <w:spacing w:after="0" w:line="240" w:lineRule="auto"/>
              <w:jc w:val="both"/>
              <w:rPr>
                <w:rFonts w:ascii="Times New Roman" w:hAnsi="Times New Roman" w:cs="Times New Roman"/>
              </w:rPr>
            </w:pPr>
            <w:r>
              <w:rPr>
                <w:rFonts w:ascii="Times New Roman" w:hAnsi="Times New Roman" w:cs="Times New Roman"/>
              </w:rPr>
              <w:t>по настоящее время</w:t>
            </w:r>
          </w:p>
        </w:tc>
        <w:tc>
          <w:tcPr>
            <w:tcW w:w="3980" w:type="dxa"/>
          </w:tcPr>
          <w:p w14:paraId="37483905" w14:textId="3AE37FA0" w:rsidR="004C195D" w:rsidRPr="00690AAD" w:rsidRDefault="004C195D" w:rsidP="002010FD">
            <w:pPr>
              <w:spacing w:after="0" w:line="240" w:lineRule="auto"/>
              <w:jc w:val="both"/>
              <w:rPr>
                <w:rFonts w:ascii="Times New Roman" w:hAnsi="Times New Roman" w:cs="Times New Roman"/>
              </w:rPr>
            </w:pPr>
            <w:r w:rsidRPr="004C195D">
              <w:rPr>
                <w:rFonts w:ascii="Times New Roman" w:hAnsi="Times New Roman" w:cs="Times New Roman"/>
              </w:rPr>
              <w:t>АО «Энергетик»</w:t>
            </w:r>
          </w:p>
        </w:tc>
        <w:tc>
          <w:tcPr>
            <w:tcW w:w="2680" w:type="dxa"/>
          </w:tcPr>
          <w:p w14:paraId="68C037F3" w14:textId="60B29CAD" w:rsidR="004C195D" w:rsidRPr="00690AAD" w:rsidRDefault="004C195D" w:rsidP="002010FD">
            <w:pPr>
              <w:spacing w:after="0" w:line="240" w:lineRule="auto"/>
              <w:jc w:val="both"/>
              <w:rPr>
                <w:rFonts w:ascii="Times New Roman" w:hAnsi="Times New Roman" w:cs="Times New Roman"/>
              </w:rPr>
            </w:pPr>
            <w:r w:rsidRPr="004C195D">
              <w:rPr>
                <w:rFonts w:ascii="Times New Roman" w:hAnsi="Times New Roman" w:cs="Times New Roman"/>
              </w:rPr>
              <w:t>Член Совета директоров</w:t>
            </w:r>
          </w:p>
        </w:tc>
      </w:tr>
    </w:tbl>
    <w:p w14:paraId="50FA2156" w14:textId="77777777" w:rsidR="00CF7906" w:rsidRPr="00690AAD" w:rsidRDefault="00CF7906" w:rsidP="002010FD">
      <w:pPr>
        <w:spacing w:after="0" w:line="240" w:lineRule="auto"/>
        <w:jc w:val="both"/>
        <w:rPr>
          <w:rFonts w:ascii="Times New Roman" w:eastAsiaTheme="minorEastAsia" w:hAnsi="Times New Roman" w:cs="Times New Roman"/>
          <w:lang w:eastAsia="ru-RU"/>
        </w:rPr>
      </w:pPr>
    </w:p>
    <w:tbl>
      <w:tblPr>
        <w:tblStyle w:val="ab"/>
        <w:tblW w:w="5079" w:type="pct"/>
        <w:tblLook w:val="04A0" w:firstRow="1" w:lastRow="0" w:firstColumn="1" w:lastColumn="0" w:noHBand="0" w:noVBand="1"/>
      </w:tblPr>
      <w:tblGrid>
        <w:gridCol w:w="6339"/>
        <w:gridCol w:w="3153"/>
      </w:tblGrid>
      <w:tr w:rsidR="0088102A" w:rsidRPr="00690AAD" w14:paraId="3AA901E4" w14:textId="77777777" w:rsidTr="00E1746E">
        <w:tc>
          <w:tcPr>
            <w:tcW w:w="3339" w:type="pct"/>
            <w:tcBorders>
              <w:top w:val="single" w:sz="4" w:space="0" w:color="auto"/>
            </w:tcBorders>
          </w:tcPr>
          <w:p w14:paraId="26DDD056" w14:textId="77777777" w:rsidR="0088102A" w:rsidRPr="00690AAD" w:rsidRDefault="0088102A" w:rsidP="002010FD">
            <w:pPr>
              <w:pStyle w:val="ConsPlusNormal"/>
              <w:jc w:val="both"/>
              <w:rPr>
                <w:sz w:val="22"/>
                <w:szCs w:val="22"/>
              </w:rPr>
            </w:pPr>
            <w:r w:rsidRPr="00690AAD">
              <w:rPr>
                <w:sz w:val="22"/>
                <w:szCs w:val="22"/>
              </w:rPr>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14:paraId="268E42E5" w14:textId="77777777" w:rsidR="0088102A" w:rsidRPr="00690AAD" w:rsidRDefault="0088102A" w:rsidP="002010FD">
            <w:pPr>
              <w:pStyle w:val="ConsPlusNormal"/>
              <w:jc w:val="both"/>
              <w:rPr>
                <w:sz w:val="22"/>
                <w:szCs w:val="22"/>
              </w:rPr>
            </w:pPr>
            <w:r w:rsidRPr="00690AAD">
              <w:rPr>
                <w:b/>
                <w:bCs/>
                <w:i/>
                <w:sz w:val="22"/>
                <w:szCs w:val="22"/>
              </w:rPr>
              <w:t>Не имеет</w:t>
            </w:r>
          </w:p>
        </w:tc>
      </w:tr>
      <w:tr w:rsidR="0088102A" w:rsidRPr="00690AAD" w14:paraId="7B3245A8" w14:textId="77777777" w:rsidTr="00E1746E">
        <w:tc>
          <w:tcPr>
            <w:tcW w:w="3339" w:type="pct"/>
          </w:tcPr>
          <w:p w14:paraId="00BA523C" w14:textId="77777777" w:rsidR="0088102A" w:rsidRPr="00690AAD" w:rsidRDefault="0088102A" w:rsidP="002010FD">
            <w:pPr>
              <w:pStyle w:val="ConsPlusNormal"/>
              <w:jc w:val="both"/>
              <w:rPr>
                <w:sz w:val="22"/>
                <w:szCs w:val="22"/>
              </w:rPr>
            </w:pPr>
            <w:r w:rsidRPr="00690AAD">
              <w:rPr>
                <w:sz w:val="22"/>
                <w:szCs w:val="22"/>
              </w:rPr>
              <w:t>доля принадлежащих такому лицу обыкновенных акций эмитента</w:t>
            </w:r>
          </w:p>
        </w:tc>
        <w:tc>
          <w:tcPr>
            <w:tcW w:w="1661" w:type="pct"/>
            <w:vAlign w:val="center"/>
          </w:tcPr>
          <w:p w14:paraId="06F18970" w14:textId="77777777" w:rsidR="0088102A" w:rsidRPr="00690AAD" w:rsidRDefault="0088102A" w:rsidP="002010FD">
            <w:pPr>
              <w:pStyle w:val="ConsPlusNormal"/>
              <w:jc w:val="both"/>
              <w:rPr>
                <w:sz w:val="22"/>
                <w:szCs w:val="22"/>
              </w:rPr>
            </w:pPr>
            <w:r w:rsidRPr="00690AAD">
              <w:rPr>
                <w:b/>
                <w:bCs/>
                <w:i/>
                <w:sz w:val="22"/>
                <w:szCs w:val="22"/>
              </w:rPr>
              <w:t>Не имеет</w:t>
            </w:r>
          </w:p>
        </w:tc>
      </w:tr>
      <w:tr w:rsidR="0088102A" w:rsidRPr="00690AAD" w14:paraId="13CC0BBE" w14:textId="77777777" w:rsidTr="00E1746E">
        <w:tc>
          <w:tcPr>
            <w:tcW w:w="3339" w:type="pct"/>
          </w:tcPr>
          <w:p w14:paraId="52A73DAC" w14:textId="77777777" w:rsidR="0088102A" w:rsidRPr="00690AAD" w:rsidRDefault="0088102A" w:rsidP="002010FD">
            <w:pPr>
              <w:pStyle w:val="ConsPlusNormal"/>
              <w:jc w:val="both"/>
              <w:rPr>
                <w:sz w:val="22"/>
                <w:szCs w:val="22"/>
              </w:rPr>
            </w:pPr>
            <w:r w:rsidRPr="00690AAD">
              <w:rPr>
                <w:sz w:val="22"/>
                <w:szCs w:val="22"/>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14:paraId="74F5C679" w14:textId="77777777" w:rsidR="0088102A" w:rsidRPr="00690AAD" w:rsidRDefault="0088102A" w:rsidP="002010FD">
            <w:pPr>
              <w:pStyle w:val="ConsPlusNormal"/>
              <w:jc w:val="both"/>
              <w:rPr>
                <w:sz w:val="22"/>
                <w:szCs w:val="22"/>
              </w:rPr>
            </w:pPr>
            <w:r w:rsidRPr="00690AAD">
              <w:rPr>
                <w:b/>
                <w:bCs/>
                <w:i/>
                <w:sz w:val="22"/>
                <w:szCs w:val="22"/>
              </w:rPr>
              <w:t>Не имеет</w:t>
            </w:r>
          </w:p>
        </w:tc>
      </w:tr>
      <w:tr w:rsidR="0088102A" w:rsidRPr="00690AAD" w14:paraId="20FE1871" w14:textId="77777777" w:rsidTr="00E1746E">
        <w:tc>
          <w:tcPr>
            <w:tcW w:w="3339" w:type="pct"/>
          </w:tcPr>
          <w:p w14:paraId="15EB2E33" w14:textId="77777777" w:rsidR="0088102A" w:rsidRPr="00690AAD" w:rsidRDefault="0088102A" w:rsidP="002010FD">
            <w:pPr>
              <w:pStyle w:val="ConsPlusNormal"/>
              <w:jc w:val="both"/>
              <w:rPr>
                <w:sz w:val="22"/>
                <w:szCs w:val="22"/>
              </w:rPr>
            </w:pPr>
            <w:r w:rsidRPr="00690AAD">
              <w:rPr>
                <w:sz w:val="22"/>
                <w:szCs w:val="22"/>
              </w:rPr>
              <w:lastRenderedPageBreak/>
              <w:t>доля участия лица в уставном капитале подконтрольных эмитенту организаций, имеющих для него существенное значение</w:t>
            </w:r>
          </w:p>
        </w:tc>
        <w:tc>
          <w:tcPr>
            <w:tcW w:w="1661" w:type="pct"/>
            <w:vAlign w:val="center"/>
          </w:tcPr>
          <w:p w14:paraId="7A581A83" w14:textId="77777777" w:rsidR="0088102A" w:rsidRPr="00690AAD" w:rsidRDefault="0088102A" w:rsidP="002010FD">
            <w:pPr>
              <w:pStyle w:val="ConsPlusNormal"/>
              <w:jc w:val="both"/>
              <w:rPr>
                <w:sz w:val="22"/>
                <w:szCs w:val="22"/>
              </w:rPr>
            </w:pPr>
            <w:r w:rsidRPr="00690AAD">
              <w:rPr>
                <w:b/>
                <w:bCs/>
                <w:i/>
                <w:sz w:val="22"/>
                <w:szCs w:val="22"/>
              </w:rPr>
              <w:t>Отсутствует</w:t>
            </w:r>
          </w:p>
        </w:tc>
      </w:tr>
      <w:tr w:rsidR="0088102A" w:rsidRPr="00690AAD" w14:paraId="09AD0D08" w14:textId="77777777" w:rsidTr="00E1746E">
        <w:tc>
          <w:tcPr>
            <w:tcW w:w="3339" w:type="pct"/>
          </w:tcPr>
          <w:p w14:paraId="4EFC5C79" w14:textId="77777777" w:rsidR="0088102A" w:rsidRPr="00690AAD" w:rsidRDefault="0088102A" w:rsidP="002010FD">
            <w:pPr>
              <w:pStyle w:val="ConsPlusNormal"/>
              <w:jc w:val="both"/>
              <w:rPr>
                <w:sz w:val="22"/>
                <w:szCs w:val="22"/>
              </w:rPr>
            </w:pPr>
            <w:r w:rsidRPr="00690AAD">
              <w:rPr>
                <w:sz w:val="22"/>
                <w:szCs w:val="22"/>
              </w:rPr>
              <w:t>доли принадлежащих такому лицу обыкновенных акций подконтрольной эмитенту организации</w:t>
            </w:r>
          </w:p>
        </w:tc>
        <w:tc>
          <w:tcPr>
            <w:tcW w:w="1661" w:type="pct"/>
            <w:vAlign w:val="center"/>
          </w:tcPr>
          <w:p w14:paraId="42747B5A" w14:textId="77777777" w:rsidR="0088102A" w:rsidRPr="00690AAD" w:rsidRDefault="0088102A" w:rsidP="002010FD">
            <w:pPr>
              <w:pStyle w:val="ConsPlusNormal"/>
              <w:jc w:val="both"/>
              <w:rPr>
                <w:sz w:val="22"/>
                <w:szCs w:val="22"/>
              </w:rPr>
            </w:pPr>
            <w:r w:rsidRPr="00690AAD">
              <w:rPr>
                <w:b/>
                <w:bCs/>
                <w:i/>
                <w:sz w:val="22"/>
                <w:szCs w:val="22"/>
              </w:rPr>
              <w:t>Отсутствует</w:t>
            </w:r>
          </w:p>
        </w:tc>
      </w:tr>
      <w:tr w:rsidR="0088102A" w:rsidRPr="00690AAD" w14:paraId="789BB38D" w14:textId="77777777" w:rsidTr="00E1746E">
        <w:tc>
          <w:tcPr>
            <w:tcW w:w="3339" w:type="pct"/>
          </w:tcPr>
          <w:p w14:paraId="4ED99D82" w14:textId="77777777" w:rsidR="0088102A" w:rsidRPr="00690AAD" w:rsidRDefault="0088102A" w:rsidP="002010FD">
            <w:pPr>
              <w:pStyle w:val="ConsPlusNormal"/>
              <w:jc w:val="both"/>
              <w:rPr>
                <w:sz w:val="22"/>
                <w:szCs w:val="22"/>
              </w:rPr>
            </w:pPr>
            <w:r w:rsidRPr="00690AAD">
              <w:rPr>
                <w:sz w:val="22"/>
                <w:szCs w:val="22"/>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61" w:type="pct"/>
            <w:vAlign w:val="center"/>
          </w:tcPr>
          <w:p w14:paraId="0D7C6783" w14:textId="77777777" w:rsidR="0088102A" w:rsidRPr="00690AAD" w:rsidRDefault="0088102A" w:rsidP="002010FD">
            <w:pPr>
              <w:pStyle w:val="ConsPlusNormal"/>
              <w:jc w:val="both"/>
              <w:rPr>
                <w:sz w:val="22"/>
                <w:szCs w:val="22"/>
              </w:rPr>
            </w:pPr>
            <w:r w:rsidRPr="00690AAD">
              <w:rPr>
                <w:b/>
                <w:bCs/>
                <w:i/>
                <w:sz w:val="22"/>
                <w:szCs w:val="22"/>
              </w:rPr>
              <w:t>Отсутствует</w:t>
            </w:r>
          </w:p>
        </w:tc>
      </w:tr>
      <w:tr w:rsidR="0088102A" w:rsidRPr="00690AAD" w14:paraId="5282D1F1" w14:textId="77777777" w:rsidTr="00E1746E">
        <w:tc>
          <w:tcPr>
            <w:tcW w:w="3339" w:type="pct"/>
          </w:tcPr>
          <w:p w14:paraId="08441373" w14:textId="77777777" w:rsidR="0088102A" w:rsidRPr="00690AAD" w:rsidRDefault="0088102A" w:rsidP="002010FD">
            <w:pPr>
              <w:pStyle w:val="ConsPlusNormal"/>
              <w:jc w:val="both"/>
              <w:rPr>
                <w:sz w:val="22"/>
                <w:szCs w:val="22"/>
              </w:rPr>
            </w:pPr>
            <w:r w:rsidRPr="00690AAD">
              <w:rPr>
                <w:sz w:val="22"/>
                <w:szCs w:val="22"/>
              </w:rPr>
              <w:t xml:space="preserve">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в пункте </w:t>
            </w:r>
            <w:r w:rsidR="005033E8" w:rsidRPr="00690AAD">
              <w:rPr>
                <w:sz w:val="22"/>
                <w:szCs w:val="22"/>
              </w:rPr>
              <w:t>2.4</w:t>
            </w:r>
            <w:r w:rsidRPr="00690AAD">
              <w:rPr>
                <w:sz w:val="22"/>
                <w:szCs w:val="22"/>
              </w:rPr>
              <w:t xml:space="preserve"> настоящего </w:t>
            </w:r>
            <w:r w:rsidR="005033E8" w:rsidRPr="00690AAD">
              <w:rPr>
                <w:sz w:val="22"/>
                <w:szCs w:val="22"/>
              </w:rPr>
              <w:t>отчета эмитента</w:t>
            </w:r>
          </w:p>
        </w:tc>
        <w:tc>
          <w:tcPr>
            <w:tcW w:w="1661" w:type="pct"/>
            <w:vAlign w:val="center"/>
          </w:tcPr>
          <w:p w14:paraId="36AAD38E" w14:textId="77777777" w:rsidR="0088102A" w:rsidRPr="00690AAD" w:rsidRDefault="0088102A" w:rsidP="002010FD">
            <w:pPr>
              <w:pStyle w:val="ConsPlusNormal"/>
              <w:jc w:val="both"/>
              <w:rPr>
                <w:sz w:val="22"/>
                <w:szCs w:val="22"/>
              </w:rPr>
            </w:pPr>
            <w:r w:rsidRPr="00690AAD">
              <w:rPr>
                <w:b/>
                <w:bCs/>
                <w:i/>
                <w:sz w:val="22"/>
                <w:szCs w:val="22"/>
              </w:rPr>
              <w:t>Родственные связи с указанными лицами отсутствуют</w:t>
            </w:r>
          </w:p>
        </w:tc>
      </w:tr>
      <w:tr w:rsidR="0088102A" w:rsidRPr="00690AAD" w14:paraId="1003177C" w14:textId="77777777" w:rsidTr="00E1746E">
        <w:tc>
          <w:tcPr>
            <w:tcW w:w="3339" w:type="pct"/>
          </w:tcPr>
          <w:p w14:paraId="7FBCDED7" w14:textId="77777777" w:rsidR="0088102A" w:rsidRPr="00690AAD" w:rsidRDefault="0088102A" w:rsidP="002010FD">
            <w:pPr>
              <w:pStyle w:val="ConsPlusNormal"/>
              <w:jc w:val="both"/>
              <w:rPr>
                <w:sz w:val="22"/>
                <w:szCs w:val="22"/>
              </w:rPr>
            </w:pPr>
            <w:r w:rsidRPr="00690AAD">
              <w:rPr>
                <w:sz w:val="22"/>
                <w:szCs w:val="22"/>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61" w:type="pct"/>
            <w:vAlign w:val="center"/>
          </w:tcPr>
          <w:p w14:paraId="0BBDEB93" w14:textId="77777777" w:rsidR="0088102A" w:rsidRPr="00690AAD" w:rsidRDefault="00E36A33" w:rsidP="002010FD">
            <w:pPr>
              <w:pStyle w:val="ConsPlusNormal"/>
              <w:jc w:val="both"/>
              <w:rPr>
                <w:sz w:val="22"/>
                <w:szCs w:val="22"/>
              </w:rPr>
            </w:pPr>
            <w:r w:rsidRPr="00690AAD">
              <w:rPr>
                <w:b/>
                <w:i/>
                <w:sz w:val="20"/>
                <w:szCs w:val="20"/>
              </w:rPr>
              <w:t>Нет данных</w:t>
            </w:r>
          </w:p>
        </w:tc>
      </w:tr>
      <w:tr w:rsidR="0088102A" w:rsidRPr="00690AAD" w14:paraId="095D7E83" w14:textId="77777777" w:rsidTr="00E1746E">
        <w:tc>
          <w:tcPr>
            <w:tcW w:w="3339" w:type="pct"/>
          </w:tcPr>
          <w:p w14:paraId="61A8A28C" w14:textId="77777777" w:rsidR="0088102A" w:rsidRPr="00690AAD" w:rsidRDefault="0088102A" w:rsidP="002010FD">
            <w:pPr>
              <w:pStyle w:val="ConsPlusNormal"/>
              <w:jc w:val="both"/>
              <w:rPr>
                <w:sz w:val="22"/>
                <w:szCs w:val="22"/>
              </w:rPr>
            </w:pPr>
            <w:r w:rsidRPr="00690AAD">
              <w:rPr>
                <w:sz w:val="22"/>
                <w:szCs w:val="22"/>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61" w:type="pct"/>
            <w:vAlign w:val="center"/>
          </w:tcPr>
          <w:p w14:paraId="1D70BF09" w14:textId="77777777" w:rsidR="0088102A" w:rsidRPr="00690AAD" w:rsidRDefault="0088102A" w:rsidP="002010FD">
            <w:pPr>
              <w:pStyle w:val="ConsPlusNormal"/>
              <w:jc w:val="both"/>
              <w:rPr>
                <w:sz w:val="22"/>
                <w:szCs w:val="22"/>
              </w:rPr>
            </w:pPr>
            <w:r w:rsidRPr="00690AAD">
              <w:rPr>
                <w:b/>
                <w:bCs/>
                <w:i/>
                <w:sz w:val="22"/>
                <w:szCs w:val="22"/>
              </w:rPr>
              <w:t>Указанные должности не занимал</w:t>
            </w:r>
            <w:r w:rsidR="00E36A33" w:rsidRPr="00690AAD">
              <w:rPr>
                <w:b/>
                <w:bCs/>
                <w:i/>
                <w:sz w:val="22"/>
                <w:szCs w:val="22"/>
              </w:rPr>
              <w:t>а</w:t>
            </w:r>
          </w:p>
        </w:tc>
      </w:tr>
      <w:tr w:rsidR="0088102A" w:rsidRPr="00690AAD" w14:paraId="1C745A47" w14:textId="77777777" w:rsidTr="00E1746E">
        <w:tc>
          <w:tcPr>
            <w:tcW w:w="3339" w:type="pct"/>
          </w:tcPr>
          <w:p w14:paraId="62CB0A94" w14:textId="77777777" w:rsidR="0088102A" w:rsidRPr="00690AAD" w:rsidRDefault="0088102A" w:rsidP="002010FD">
            <w:pPr>
              <w:autoSpaceDE w:val="0"/>
              <w:autoSpaceDN w:val="0"/>
              <w:adjustRightInd w:val="0"/>
              <w:jc w:val="both"/>
              <w:rPr>
                <w:rFonts w:ascii="Times New Roman" w:hAnsi="Times New Roman" w:cs="Times New Roman"/>
              </w:rPr>
            </w:pPr>
            <w:r w:rsidRPr="00690AAD">
              <w:rPr>
                <w:rFonts w:ascii="Times New Roman" w:hAnsi="Times New Roman" w:cs="Times New Roman"/>
              </w:rPr>
              <w:t>сведения об участии (член комитета, председатель комитета) в работе комитетов совета директоров (наблюдательного совета) с указанием названия комитета (комитетов)</w:t>
            </w:r>
          </w:p>
        </w:tc>
        <w:tc>
          <w:tcPr>
            <w:tcW w:w="1661" w:type="pct"/>
            <w:vAlign w:val="center"/>
          </w:tcPr>
          <w:p w14:paraId="2261C94D" w14:textId="77777777" w:rsidR="0088102A" w:rsidRPr="00690AAD" w:rsidRDefault="00CF7906" w:rsidP="002010FD">
            <w:pPr>
              <w:pStyle w:val="ConsPlusNormal"/>
              <w:jc w:val="both"/>
              <w:rPr>
                <w:b/>
                <w:bCs/>
                <w:i/>
                <w:sz w:val="22"/>
                <w:szCs w:val="22"/>
              </w:rPr>
            </w:pPr>
            <w:r w:rsidRPr="00690AAD">
              <w:rPr>
                <w:b/>
                <w:bCs/>
                <w:i/>
                <w:sz w:val="22"/>
                <w:szCs w:val="22"/>
              </w:rPr>
              <w:t>Не участвует</w:t>
            </w:r>
          </w:p>
        </w:tc>
      </w:tr>
      <w:tr w:rsidR="0088102A" w:rsidRPr="00690AAD" w14:paraId="2DA65AED" w14:textId="77777777" w:rsidTr="00E1746E">
        <w:tc>
          <w:tcPr>
            <w:tcW w:w="3339" w:type="pct"/>
          </w:tcPr>
          <w:p w14:paraId="36B81E53" w14:textId="77777777" w:rsidR="0088102A" w:rsidRPr="00690AAD" w:rsidRDefault="0088102A" w:rsidP="002010FD">
            <w:pPr>
              <w:autoSpaceDE w:val="0"/>
              <w:autoSpaceDN w:val="0"/>
              <w:adjustRightInd w:val="0"/>
              <w:jc w:val="both"/>
              <w:rPr>
                <w:rFonts w:ascii="Times New Roman" w:hAnsi="Times New Roman" w:cs="Times New Roman"/>
              </w:rPr>
            </w:pPr>
            <w:r w:rsidRPr="00690AAD">
              <w:rPr>
                <w:rFonts w:ascii="Times New Roman" w:hAnsi="Times New Roman" w:cs="Times New Roman"/>
              </w:rPr>
              <w:t xml:space="preserve">сведения о членах совета директоров (наблюдательного совета), которых эмитент считает независимыми с учетом положений </w:t>
            </w:r>
            <w:hyperlink r:id="rId12" w:history="1">
              <w:r w:rsidRPr="00690AAD">
                <w:rPr>
                  <w:rFonts w:ascii="Times New Roman" w:hAnsi="Times New Roman" w:cs="Times New Roman"/>
                </w:rPr>
                <w:t>Кодекса</w:t>
              </w:r>
            </w:hyperlink>
            <w:r w:rsidRPr="00690AAD">
              <w:rPr>
                <w:rFonts w:ascii="Times New Roman" w:hAnsi="Times New Roman" w:cs="Times New Roman"/>
              </w:rPr>
              <w:t xml:space="preserve"> корпоративного управления</w:t>
            </w:r>
          </w:p>
          <w:p w14:paraId="50702966" w14:textId="77777777" w:rsidR="0088102A" w:rsidRPr="00690AAD" w:rsidRDefault="0088102A" w:rsidP="002010FD">
            <w:pPr>
              <w:autoSpaceDE w:val="0"/>
              <w:autoSpaceDN w:val="0"/>
              <w:adjustRightInd w:val="0"/>
              <w:jc w:val="both"/>
              <w:rPr>
                <w:rFonts w:ascii="Times New Roman" w:hAnsi="Times New Roman" w:cs="Times New Roman"/>
              </w:rPr>
            </w:pPr>
          </w:p>
        </w:tc>
        <w:tc>
          <w:tcPr>
            <w:tcW w:w="1661" w:type="pct"/>
            <w:vAlign w:val="center"/>
          </w:tcPr>
          <w:p w14:paraId="79F10053" w14:textId="77777777" w:rsidR="0088102A" w:rsidRPr="00690AAD" w:rsidRDefault="0088102A" w:rsidP="002010FD">
            <w:pPr>
              <w:pStyle w:val="ConsPlusNormal"/>
              <w:jc w:val="both"/>
              <w:rPr>
                <w:b/>
                <w:bCs/>
                <w:i/>
                <w:sz w:val="22"/>
                <w:szCs w:val="22"/>
              </w:rPr>
            </w:pPr>
            <w:r w:rsidRPr="00690AAD">
              <w:rPr>
                <w:b/>
                <w:bCs/>
                <w:i/>
                <w:sz w:val="22"/>
                <w:szCs w:val="22"/>
              </w:rPr>
              <w:t>Не является независимым</w:t>
            </w:r>
          </w:p>
        </w:tc>
      </w:tr>
    </w:tbl>
    <w:p w14:paraId="61FB09CA" w14:textId="77777777" w:rsidR="0088102A" w:rsidRPr="00690AAD" w:rsidRDefault="0088102A" w:rsidP="002010FD">
      <w:pPr>
        <w:spacing w:after="0" w:line="240" w:lineRule="auto"/>
        <w:jc w:val="both"/>
        <w:rPr>
          <w:rFonts w:ascii="Times New Roman" w:hAnsi="Times New Roman" w:cs="Times New Roman"/>
        </w:rPr>
      </w:pPr>
    </w:p>
    <w:p w14:paraId="76B38676"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3. ФИО:</w:t>
      </w:r>
      <w:r w:rsidRPr="00690AAD">
        <w:rPr>
          <w:rStyle w:val="Subst"/>
          <w:rFonts w:ascii="Times New Roman" w:hAnsi="Times New Roman" w:cs="Times New Roman"/>
          <w:bCs/>
          <w:iCs/>
        </w:rPr>
        <w:t xml:space="preserve"> </w:t>
      </w:r>
      <w:r w:rsidR="000850A1" w:rsidRPr="00690AAD">
        <w:rPr>
          <w:rStyle w:val="Subst"/>
          <w:rFonts w:ascii="Times New Roman" w:hAnsi="Times New Roman" w:cs="Times New Roman"/>
          <w:bCs/>
          <w:iCs/>
        </w:rPr>
        <w:t>Парамонова Наталья Владимировна</w:t>
      </w:r>
    </w:p>
    <w:p w14:paraId="603A5546" w14:textId="77777777" w:rsidR="00033787" w:rsidRPr="00690AAD" w:rsidRDefault="00033787" w:rsidP="002010FD">
      <w:pPr>
        <w:spacing w:after="0" w:line="240" w:lineRule="auto"/>
        <w:jc w:val="both"/>
        <w:rPr>
          <w:rFonts w:ascii="Times New Roman" w:hAnsi="Times New Roman" w:cs="Times New Roman"/>
        </w:rPr>
      </w:pPr>
    </w:p>
    <w:p w14:paraId="38E65ABD"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Год рождения:</w:t>
      </w:r>
      <w:r w:rsidRPr="00690AAD">
        <w:rPr>
          <w:rStyle w:val="Subst"/>
          <w:rFonts w:ascii="Times New Roman" w:hAnsi="Times New Roman" w:cs="Times New Roman"/>
          <w:bCs/>
          <w:iCs/>
        </w:rPr>
        <w:t xml:space="preserve"> </w:t>
      </w:r>
      <w:r w:rsidR="00D7495C" w:rsidRPr="00690AAD">
        <w:rPr>
          <w:rStyle w:val="Subst"/>
          <w:rFonts w:ascii="Times New Roman" w:hAnsi="Times New Roman" w:cs="Times New Roman"/>
          <w:bCs/>
          <w:iCs/>
        </w:rPr>
        <w:t>1970</w:t>
      </w:r>
    </w:p>
    <w:p w14:paraId="255BCBD4" w14:textId="77777777" w:rsidR="00FA1A7F" w:rsidRDefault="0088102A" w:rsidP="004C195D">
      <w:pPr>
        <w:spacing w:after="0" w:line="240" w:lineRule="auto"/>
        <w:jc w:val="both"/>
        <w:rPr>
          <w:rFonts w:ascii="Times New Roman" w:hAnsi="Times New Roman" w:cs="Times New Roman"/>
          <w:b/>
          <w:bCs/>
          <w:i/>
          <w:iCs/>
        </w:rPr>
      </w:pPr>
      <w:r w:rsidRPr="00690AAD">
        <w:rPr>
          <w:rFonts w:ascii="Times New Roman" w:hAnsi="Times New Roman" w:cs="Times New Roman"/>
        </w:rPr>
        <w:t>Образование:</w:t>
      </w:r>
      <w:r w:rsidR="00F40DA1">
        <w:rPr>
          <w:rFonts w:ascii="Times New Roman" w:hAnsi="Times New Roman" w:cs="Times New Roman"/>
        </w:rPr>
        <w:t xml:space="preserve"> </w:t>
      </w:r>
      <w:r w:rsidR="00AF369D" w:rsidRPr="00690AAD">
        <w:rPr>
          <w:rStyle w:val="Subst"/>
          <w:rFonts w:ascii="Times New Roman" w:hAnsi="Times New Roman" w:cs="Times New Roman"/>
          <w:bCs/>
          <w:iCs/>
        </w:rPr>
        <w:t xml:space="preserve">высшее, </w:t>
      </w:r>
      <w:r w:rsidR="004C195D" w:rsidRPr="004C195D">
        <w:rPr>
          <w:rFonts w:ascii="Times New Roman" w:hAnsi="Times New Roman" w:cs="Times New Roman"/>
          <w:b/>
          <w:bCs/>
          <w:i/>
          <w:iCs/>
        </w:rPr>
        <w:t>1995 г., Государственная академия нефти и газа им. И.М. Губкина, инженер по автоматиз</w:t>
      </w:r>
      <w:r w:rsidR="00C13CDD">
        <w:rPr>
          <w:rFonts w:ascii="Times New Roman" w:hAnsi="Times New Roman" w:cs="Times New Roman"/>
          <w:b/>
          <w:bCs/>
          <w:i/>
          <w:iCs/>
        </w:rPr>
        <w:t xml:space="preserve">ации технологических процессов; </w:t>
      </w:r>
    </w:p>
    <w:p w14:paraId="4111DFB7" w14:textId="23ED0D0B" w:rsidR="0088102A" w:rsidRDefault="004C195D" w:rsidP="004C195D">
      <w:pPr>
        <w:spacing w:after="0" w:line="240" w:lineRule="auto"/>
        <w:jc w:val="both"/>
        <w:rPr>
          <w:rFonts w:ascii="Times New Roman" w:hAnsi="Times New Roman" w:cs="Times New Roman"/>
          <w:b/>
          <w:bCs/>
          <w:i/>
          <w:iCs/>
        </w:rPr>
      </w:pPr>
      <w:r w:rsidRPr="004C195D">
        <w:rPr>
          <w:rFonts w:ascii="Times New Roman" w:hAnsi="Times New Roman" w:cs="Times New Roman"/>
          <w:b/>
          <w:bCs/>
          <w:i/>
          <w:iCs/>
        </w:rPr>
        <w:t>2005 г., Институт бизнеса и политики, бухгалтерский учет, анализ и аудит, экономист</w:t>
      </w:r>
      <w:r w:rsidR="00FA1A7F">
        <w:rPr>
          <w:rFonts w:ascii="Times New Roman" w:hAnsi="Times New Roman" w:cs="Times New Roman"/>
          <w:b/>
          <w:bCs/>
          <w:i/>
          <w:iCs/>
        </w:rPr>
        <w:t>.</w:t>
      </w:r>
    </w:p>
    <w:p w14:paraId="5A11B971" w14:textId="77777777" w:rsidR="00F40DA1" w:rsidRPr="00690AAD" w:rsidRDefault="00F40DA1" w:rsidP="004C195D">
      <w:pPr>
        <w:spacing w:after="0" w:line="240" w:lineRule="auto"/>
        <w:jc w:val="both"/>
        <w:rPr>
          <w:rFonts w:ascii="Times New Roman" w:hAnsi="Times New Roman" w:cs="Times New Roman"/>
        </w:rPr>
      </w:pPr>
    </w:p>
    <w:p w14:paraId="65C03B9B"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eastAsiaTheme="minorEastAsia" w:hAnsi="Times New Roman" w:cs="Times New Roman"/>
          <w:lang w:eastAsia="ru-RU"/>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14:paraId="1ABB9821" w14:textId="77777777" w:rsidR="0088102A" w:rsidRPr="00690AAD" w:rsidRDefault="0088102A" w:rsidP="002010FD">
      <w:pPr>
        <w:pStyle w:val="ThinDelim"/>
        <w:jc w:val="both"/>
        <w:rPr>
          <w:sz w:val="22"/>
          <w:szCs w:val="22"/>
        </w:rPr>
      </w:pPr>
    </w:p>
    <w:tbl>
      <w:tblPr>
        <w:tblW w:w="5000" w:type="pct"/>
        <w:tblBorders>
          <w:top w:val="double" w:sz="6" w:space="0" w:color="auto"/>
          <w:left w:val="double" w:sz="6" w:space="0" w:color="auto"/>
          <w:bottom w:val="double" w:sz="4" w:space="0" w:color="auto"/>
          <w:right w:val="double" w:sz="6"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921"/>
        <w:gridCol w:w="1406"/>
        <w:gridCol w:w="4200"/>
        <w:gridCol w:w="2781"/>
      </w:tblGrid>
      <w:tr w:rsidR="0088102A" w:rsidRPr="00690AAD" w14:paraId="2CDA3A0B" w14:textId="77777777" w:rsidTr="00C47B11">
        <w:tc>
          <w:tcPr>
            <w:tcW w:w="1250" w:type="pct"/>
            <w:gridSpan w:val="2"/>
          </w:tcPr>
          <w:p w14:paraId="29C7F644" w14:textId="77777777" w:rsidR="0088102A" w:rsidRPr="00690AAD" w:rsidRDefault="0088102A" w:rsidP="002010FD">
            <w:pPr>
              <w:spacing w:after="0" w:line="240" w:lineRule="auto"/>
              <w:jc w:val="center"/>
              <w:rPr>
                <w:rFonts w:ascii="Times New Roman" w:hAnsi="Times New Roman" w:cs="Times New Roman"/>
              </w:rPr>
            </w:pPr>
            <w:r w:rsidRPr="00690AAD">
              <w:rPr>
                <w:rFonts w:ascii="Times New Roman" w:hAnsi="Times New Roman" w:cs="Times New Roman"/>
              </w:rPr>
              <w:t>Период</w:t>
            </w:r>
          </w:p>
        </w:tc>
        <w:tc>
          <w:tcPr>
            <w:tcW w:w="2256" w:type="pct"/>
          </w:tcPr>
          <w:p w14:paraId="773F6518" w14:textId="77777777" w:rsidR="0088102A" w:rsidRPr="00690AAD" w:rsidRDefault="0088102A" w:rsidP="002010FD">
            <w:pPr>
              <w:spacing w:after="0" w:line="240" w:lineRule="auto"/>
              <w:jc w:val="center"/>
              <w:rPr>
                <w:rFonts w:ascii="Times New Roman" w:hAnsi="Times New Roman" w:cs="Times New Roman"/>
              </w:rPr>
            </w:pPr>
            <w:r w:rsidRPr="00690AAD">
              <w:rPr>
                <w:rFonts w:ascii="Times New Roman" w:hAnsi="Times New Roman" w:cs="Times New Roman"/>
              </w:rPr>
              <w:t>Наименование организации</w:t>
            </w:r>
          </w:p>
        </w:tc>
        <w:tc>
          <w:tcPr>
            <w:tcW w:w="1494" w:type="pct"/>
          </w:tcPr>
          <w:p w14:paraId="5616341E" w14:textId="77777777" w:rsidR="0088102A" w:rsidRPr="00690AAD" w:rsidRDefault="0088102A" w:rsidP="002010FD">
            <w:pPr>
              <w:spacing w:after="0" w:line="240" w:lineRule="auto"/>
              <w:jc w:val="center"/>
              <w:rPr>
                <w:rFonts w:ascii="Times New Roman" w:hAnsi="Times New Roman" w:cs="Times New Roman"/>
              </w:rPr>
            </w:pPr>
            <w:r w:rsidRPr="00690AAD">
              <w:rPr>
                <w:rFonts w:ascii="Times New Roman" w:hAnsi="Times New Roman" w:cs="Times New Roman"/>
              </w:rPr>
              <w:t>Должность</w:t>
            </w:r>
          </w:p>
        </w:tc>
      </w:tr>
      <w:tr w:rsidR="0088102A" w:rsidRPr="00690AAD" w14:paraId="3F159359" w14:textId="77777777" w:rsidTr="00C47B11">
        <w:tc>
          <w:tcPr>
            <w:tcW w:w="495" w:type="pct"/>
          </w:tcPr>
          <w:p w14:paraId="4AF174FD" w14:textId="77777777" w:rsidR="0088102A" w:rsidRPr="00690AAD" w:rsidRDefault="0088102A" w:rsidP="002010FD">
            <w:pPr>
              <w:spacing w:after="0" w:line="240" w:lineRule="auto"/>
              <w:rPr>
                <w:rFonts w:ascii="Times New Roman" w:hAnsi="Times New Roman" w:cs="Times New Roman"/>
              </w:rPr>
            </w:pPr>
            <w:r w:rsidRPr="00690AAD">
              <w:rPr>
                <w:rFonts w:ascii="Times New Roman" w:hAnsi="Times New Roman" w:cs="Times New Roman"/>
              </w:rPr>
              <w:t>с</w:t>
            </w:r>
          </w:p>
        </w:tc>
        <w:tc>
          <w:tcPr>
            <w:tcW w:w="755" w:type="pct"/>
          </w:tcPr>
          <w:p w14:paraId="2C21E235" w14:textId="77777777" w:rsidR="0088102A" w:rsidRPr="00690AAD" w:rsidRDefault="0088102A" w:rsidP="002010FD">
            <w:pPr>
              <w:spacing w:after="0" w:line="240" w:lineRule="auto"/>
              <w:rPr>
                <w:rFonts w:ascii="Times New Roman" w:hAnsi="Times New Roman" w:cs="Times New Roman"/>
              </w:rPr>
            </w:pPr>
            <w:r w:rsidRPr="00690AAD">
              <w:rPr>
                <w:rFonts w:ascii="Times New Roman" w:hAnsi="Times New Roman" w:cs="Times New Roman"/>
              </w:rPr>
              <w:t>по</w:t>
            </w:r>
          </w:p>
        </w:tc>
        <w:tc>
          <w:tcPr>
            <w:tcW w:w="2256" w:type="pct"/>
          </w:tcPr>
          <w:p w14:paraId="2AEFCBFE" w14:textId="77777777" w:rsidR="0088102A" w:rsidRPr="00690AAD" w:rsidRDefault="0088102A" w:rsidP="002010FD">
            <w:pPr>
              <w:spacing w:after="0" w:line="240" w:lineRule="auto"/>
              <w:rPr>
                <w:rFonts w:ascii="Times New Roman" w:hAnsi="Times New Roman" w:cs="Times New Roman"/>
              </w:rPr>
            </w:pPr>
          </w:p>
        </w:tc>
        <w:tc>
          <w:tcPr>
            <w:tcW w:w="1494" w:type="pct"/>
          </w:tcPr>
          <w:p w14:paraId="4C71A6B7" w14:textId="77777777" w:rsidR="0088102A" w:rsidRPr="00690AAD" w:rsidRDefault="0088102A" w:rsidP="002010FD">
            <w:pPr>
              <w:spacing w:after="0" w:line="240" w:lineRule="auto"/>
              <w:rPr>
                <w:rFonts w:ascii="Times New Roman" w:hAnsi="Times New Roman" w:cs="Times New Roman"/>
              </w:rPr>
            </w:pPr>
          </w:p>
        </w:tc>
      </w:tr>
      <w:tr w:rsidR="00312039" w:rsidRPr="00690AAD" w14:paraId="11CFF702" w14:textId="77777777" w:rsidTr="00C47B11">
        <w:tc>
          <w:tcPr>
            <w:tcW w:w="495" w:type="pct"/>
          </w:tcPr>
          <w:p w14:paraId="39C28125" w14:textId="77777777" w:rsidR="00312039" w:rsidRPr="00690AAD" w:rsidRDefault="00904F63" w:rsidP="002010FD">
            <w:pPr>
              <w:spacing w:after="0" w:line="240" w:lineRule="auto"/>
              <w:rPr>
                <w:rFonts w:ascii="Times New Roman" w:hAnsi="Times New Roman" w:cs="Times New Roman"/>
              </w:rPr>
            </w:pPr>
            <w:r w:rsidRPr="00690AAD">
              <w:rPr>
                <w:rFonts w:ascii="Times New Roman" w:hAnsi="Times New Roman" w:cs="Times New Roman"/>
              </w:rPr>
              <w:t>20</w:t>
            </w:r>
            <w:r w:rsidR="00AF369D" w:rsidRPr="00690AAD">
              <w:rPr>
                <w:rFonts w:ascii="Times New Roman" w:hAnsi="Times New Roman" w:cs="Times New Roman"/>
              </w:rPr>
              <w:t>18</w:t>
            </w:r>
            <w:r w:rsidRPr="00690AAD">
              <w:rPr>
                <w:rFonts w:ascii="Times New Roman" w:hAnsi="Times New Roman" w:cs="Times New Roman"/>
              </w:rPr>
              <w:t xml:space="preserve"> год</w:t>
            </w:r>
          </w:p>
        </w:tc>
        <w:tc>
          <w:tcPr>
            <w:tcW w:w="755" w:type="pct"/>
          </w:tcPr>
          <w:p w14:paraId="75E12AAD" w14:textId="77777777" w:rsidR="00312039" w:rsidRPr="00690AAD" w:rsidRDefault="0077162E" w:rsidP="002010FD">
            <w:pPr>
              <w:spacing w:after="0" w:line="240" w:lineRule="auto"/>
              <w:rPr>
                <w:rFonts w:ascii="Times New Roman" w:hAnsi="Times New Roman" w:cs="Times New Roman"/>
              </w:rPr>
            </w:pPr>
            <w:r w:rsidRPr="00690AAD">
              <w:rPr>
                <w:rFonts w:ascii="Times New Roman" w:hAnsi="Times New Roman" w:cs="Times New Roman"/>
              </w:rPr>
              <w:t>январь 2023 года</w:t>
            </w:r>
          </w:p>
        </w:tc>
        <w:tc>
          <w:tcPr>
            <w:tcW w:w="2256" w:type="pct"/>
          </w:tcPr>
          <w:p w14:paraId="5A2F1E91" w14:textId="77777777" w:rsidR="00312039" w:rsidRPr="00690AAD" w:rsidRDefault="00C94A97" w:rsidP="002010FD">
            <w:pPr>
              <w:spacing w:after="0" w:line="240" w:lineRule="auto"/>
              <w:rPr>
                <w:rFonts w:ascii="Times New Roman" w:hAnsi="Times New Roman" w:cs="Times New Roman"/>
              </w:rPr>
            </w:pPr>
            <w:r w:rsidRPr="00690AAD">
              <w:rPr>
                <w:rFonts w:ascii="Times New Roman" w:hAnsi="Times New Roman" w:cs="Times New Roman"/>
              </w:rPr>
              <w:t>Публичное акционерное общество «Российские сети»</w:t>
            </w:r>
          </w:p>
        </w:tc>
        <w:tc>
          <w:tcPr>
            <w:tcW w:w="1494" w:type="pct"/>
          </w:tcPr>
          <w:p w14:paraId="5CB473EB" w14:textId="77777777" w:rsidR="00312039" w:rsidRPr="00690AAD" w:rsidRDefault="00AF369D" w:rsidP="002010FD">
            <w:pPr>
              <w:spacing w:after="0" w:line="240" w:lineRule="auto"/>
              <w:rPr>
                <w:rFonts w:ascii="Times New Roman" w:hAnsi="Times New Roman" w:cs="Times New Roman"/>
              </w:rPr>
            </w:pPr>
            <w:r w:rsidRPr="00690AAD">
              <w:rPr>
                <w:rFonts w:ascii="Times New Roman" w:hAnsi="Times New Roman" w:cs="Times New Roman"/>
              </w:rPr>
              <w:t xml:space="preserve">Начальник планово-экономического управления Департамента тарифной политики, Директор Департамента экономики, </w:t>
            </w:r>
            <w:r w:rsidR="002D65E2" w:rsidRPr="00690AAD">
              <w:rPr>
                <w:rFonts w:ascii="Times New Roman" w:hAnsi="Times New Roman" w:cs="Times New Roman"/>
              </w:rPr>
              <w:lastRenderedPageBreak/>
              <w:t>н</w:t>
            </w:r>
            <w:r w:rsidR="000850A1" w:rsidRPr="00690AAD">
              <w:rPr>
                <w:rFonts w:ascii="Times New Roman" w:hAnsi="Times New Roman" w:cs="Times New Roman"/>
              </w:rPr>
              <w:t>ачальник Департамента экономики</w:t>
            </w:r>
          </w:p>
        </w:tc>
      </w:tr>
      <w:tr w:rsidR="00150876" w:rsidRPr="00690AAD" w14:paraId="6470318B" w14:textId="77777777" w:rsidTr="00C47B11">
        <w:tc>
          <w:tcPr>
            <w:tcW w:w="495" w:type="pct"/>
            <w:tcBorders>
              <w:top w:val="single" w:sz="6" w:space="0" w:color="auto"/>
              <w:left w:val="double" w:sz="6" w:space="0" w:color="auto"/>
              <w:bottom w:val="single" w:sz="6" w:space="0" w:color="auto"/>
              <w:right w:val="single" w:sz="6" w:space="0" w:color="auto"/>
            </w:tcBorders>
          </w:tcPr>
          <w:p w14:paraId="7243CC22" w14:textId="77777777" w:rsidR="00150876" w:rsidRPr="00690AAD" w:rsidRDefault="00AF369D" w:rsidP="002010FD">
            <w:pPr>
              <w:spacing w:after="0" w:line="240" w:lineRule="auto"/>
              <w:rPr>
                <w:rFonts w:ascii="Times New Roman" w:hAnsi="Times New Roman" w:cs="Times New Roman"/>
              </w:rPr>
            </w:pPr>
            <w:r w:rsidRPr="00690AAD">
              <w:rPr>
                <w:rFonts w:ascii="Times New Roman" w:hAnsi="Times New Roman" w:cs="Times New Roman"/>
              </w:rPr>
              <w:lastRenderedPageBreak/>
              <w:t>июнь</w:t>
            </w:r>
            <w:r w:rsidR="00150876" w:rsidRPr="00690AAD">
              <w:rPr>
                <w:rFonts w:ascii="Times New Roman" w:hAnsi="Times New Roman" w:cs="Times New Roman"/>
              </w:rPr>
              <w:t xml:space="preserve"> 20</w:t>
            </w:r>
            <w:r w:rsidRPr="00690AAD">
              <w:rPr>
                <w:rFonts w:ascii="Times New Roman" w:hAnsi="Times New Roman" w:cs="Times New Roman"/>
              </w:rPr>
              <w:t>18</w:t>
            </w:r>
            <w:r w:rsidR="00150876" w:rsidRPr="00690AAD">
              <w:rPr>
                <w:rFonts w:ascii="Times New Roman" w:hAnsi="Times New Roman" w:cs="Times New Roman"/>
              </w:rPr>
              <w:t xml:space="preserve"> года</w:t>
            </w:r>
          </w:p>
        </w:tc>
        <w:tc>
          <w:tcPr>
            <w:tcW w:w="755" w:type="pct"/>
            <w:tcBorders>
              <w:top w:val="single" w:sz="6" w:space="0" w:color="auto"/>
              <w:left w:val="single" w:sz="6" w:space="0" w:color="auto"/>
              <w:bottom w:val="single" w:sz="6" w:space="0" w:color="auto"/>
              <w:right w:val="single" w:sz="6" w:space="0" w:color="auto"/>
            </w:tcBorders>
          </w:tcPr>
          <w:p w14:paraId="2DFB2E56" w14:textId="77777777" w:rsidR="00150876" w:rsidRPr="00690AAD" w:rsidRDefault="000C6876" w:rsidP="002010FD">
            <w:pPr>
              <w:spacing w:after="0" w:line="240" w:lineRule="auto"/>
              <w:rPr>
                <w:rFonts w:ascii="Times New Roman" w:hAnsi="Times New Roman" w:cs="Times New Roman"/>
              </w:rPr>
            </w:pPr>
            <w:r w:rsidRPr="00690AAD">
              <w:rPr>
                <w:rFonts w:ascii="Times New Roman" w:hAnsi="Times New Roman" w:cs="Times New Roman"/>
              </w:rPr>
              <w:t>2023 год</w:t>
            </w:r>
          </w:p>
        </w:tc>
        <w:tc>
          <w:tcPr>
            <w:tcW w:w="2256" w:type="pct"/>
            <w:tcBorders>
              <w:top w:val="single" w:sz="6" w:space="0" w:color="auto"/>
              <w:left w:val="single" w:sz="6" w:space="0" w:color="auto"/>
              <w:bottom w:val="single" w:sz="6" w:space="0" w:color="auto"/>
              <w:right w:val="single" w:sz="6" w:space="0" w:color="auto"/>
            </w:tcBorders>
          </w:tcPr>
          <w:p w14:paraId="182D67FF" w14:textId="77777777" w:rsidR="00150876" w:rsidRPr="00690AAD" w:rsidRDefault="00150876" w:rsidP="002010FD">
            <w:pPr>
              <w:spacing w:after="0" w:line="240" w:lineRule="auto"/>
              <w:rPr>
                <w:rFonts w:ascii="Times New Roman" w:hAnsi="Times New Roman" w:cs="Times New Roman"/>
              </w:rPr>
            </w:pPr>
            <w:r w:rsidRPr="00690AAD">
              <w:rPr>
                <w:rFonts w:ascii="Times New Roman" w:hAnsi="Times New Roman" w:cs="Times New Roman"/>
              </w:rPr>
              <w:t>АО «НИЦ ЕЭС»</w:t>
            </w:r>
          </w:p>
        </w:tc>
        <w:tc>
          <w:tcPr>
            <w:tcW w:w="1494" w:type="pct"/>
            <w:tcBorders>
              <w:top w:val="single" w:sz="6" w:space="0" w:color="auto"/>
              <w:left w:val="single" w:sz="6" w:space="0" w:color="auto"/>
              <w:bottom w:val="single" w:sz="6" w:space="0" w:color="auto"/>
              <w:right w:val="double" w:sz="6" w:space="0" w:color="auto"/>
            </w:tcBorders>
          </w:tcPr>
          <w:p w14:paraId="20FB5171" w14:textId="77777777" w:rsidR="00150876" w:rsidRPr="00690AAD" w:rsidRDefault="00150876" w:rsidP="002010FD">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237E0E" w:rsidRPr="00690AAD" w14:paraId="5E9E2082" w14:textId="77777777" w:rsidTr="00C47B11">
        <w:tc>
          <w:tcPr>
            <w:tcW w:w="495" w:type="pct"/>
            <w:tcBorders>
              <w:top w:val="single" w:sz="6" w:space="0" w:color="auto"/>
              <w:left w:val="double" w:sz="6" w:space="0" w:color="auto"/>
              <w:bottom w:val="single" w:sz="6" w:space="0" w:color="auto"/>
              <w:right w:val="single" w:sz="6" w:space="0" w:color="auto"/>
            </w:tcBorders>
          </w:tcPr>
          <w:p w14:paraId="3F298500" w14:textId="77777777" w:rsidR="00237E0E" w:rsidRPr="00690AAD" w:rsidRDefault="00237E0E" w:rsidP="002010FD">
            <w:pPr>
              <w:spacing w:after="0" w:line="240" w:lineRule="auto"/>
              <w:rPr>
                <w:rFonts w:ascii="Times New Roman" w:hAnsi="Times New Roman" w:cs="Times New Roman"/>
              </w:rPr>
            </w:pPr>
            <w:r w:rsidRPr="00690AAD">
              <w:rPr>
                <w:rFonts w:ascii="Times New Roman" w:hAnsi="Times New Roman" w:cs="Times New Roman"/>
              </w:rPr>
              <w:t>июнь 20</w:t>
            </w:r>
            <w:r w:rsidR="00AF369D" w:rsidRPr="00690AAD">
              <w:rPr>
                <w:rFonts w:ascii="Times New Roman" w:hAnsi="Times New Roman" w:cs="Times New Roman"/>
              </w:rPr>
              <w:t>18</w:t>
            </w:r>
            <w:r w:rsidRPr="00690AAD">
              <w:rPr>
                <w:rFonts w:ascii="Times New Roman" w:hAnsi="Times New Roman" w:cs="Times New Roman"/>
              </w:rPr>
              <w:t xml:space="preserve"> года</w:t>
            </w:r>
          </w:p>
        </w:tc>
        <w:tc>
          <w:tcPr>
            <w:tcW w:w="755" w:type="pct"/>
            <w:tcBorders>
              <w:top w:val="single" w:sz="6" w:space="0" w:color="auto"/>
              <w:left w:val="single" w:sz="6" w:space="0" w:color="auto"/>
              <w:bottom w:val="single" w:sz="6" w:space="0" w:color="auto"/>
              <w:right w:val="single" w:sz="6" w:space="0" w:color="auto"/>
            </w:tcBorders>
          </w:tcPr>
          <w:p w14:paraId="36E0333B" w14:textId="77777777" w:rsidR="00237E0E" w:rsidRPr="00690AAD" w:rsidRDefault="000C6876" w:rsidP="002010FD">
            <w:pPr>
              <w:spacing w:after="0" w:line="240" w:lineRule="auto"/>
              <w:rPr>
                <w:rFonts w:ascii="Times New Roman" w:hAnsi="Times New Roman" w:cs="Times New Roman"/>
              </w:rPr>
            </w:pPr>
            <w:r w:rsidRPr="00690AAD">
              <w:rPr>
                <w:rFonts w:ascii="Times New Roman" w:hAnsi="Times New Roman" w:cs="Times New Roman"/>
              </w:rPr>
              <w:t>2023 год</w:t>
            </w:r>
          </w:p>
        </w:tc>
        <w:tc>
          <w:tcPr>
            <w:tcW w:w="2256" w:type="pct"/>
            <w:tcBorders>
              <w:top w:val="single" w:sz="6" w:space="0" w:color="auto"/>
              <w:left w:val="single" w:sz="6" w:space="0" w:color="auto"/>
              <w:bottom w:val="single" w:sz="6" w:space="0" w:color="auto"/>
              <w:right w:val="single" w:sz="6" w:space="0" w:color="auto"/>
            </w:tcBorders>
          </w:tcPr>
          <w:p w14:paraId="521A3D4B" w14:textId="77777777" w:rsidR="00237E0E" w:rsidRPr="00690AAD" w:rsidRDefault="00237E0E" w:rsidP="002010FD">
            <w:pPr>
              <w:spacing w:after="0" w:line="240" w:lineRule="auto"/>
              <w:rPr>
                <w:rFonts w:ascii="Times New Roman" w:hAnsi="Times New Roman" w:cs="Times New Roman"/>
              </w:rPr>
            </w:pPr>
            <w:r w:rsidRPr="00690AAD">
              <w:rPr>
                <w:rFonts w:ascii="Times New Roman" w:hAnsi="Times New Roman" w:cs="Times New Roman"/>
              </w:rPr>
              <w:t>АО «</w:t>
            </w:r>
            <w:r w:rsidR="00294D45" w:rsidRPr="00690AAD">
              <w:rPr>
                <w:rFonts w:ascii="Times New Roman" w:hAnsi="Times New Roman" w:cs="Times New Roman"/>
              </w:rPr>
              <w:t xml:space="preserve">Россети </w:t>
            </w:r>
            <w:r w:rsidRPr="00690AAD">
              <w:rPr>
                <w:rFonts w:ascii="Times New Roman" w:hAnsi="Times New Roman" w:cs="Times New Roman"/>
              </w:rPr>
              <w:t>Янтарь»</w:t>
            </w:r>
          </w:p>
        </w:tc>
        <w:tc>
          <w:tcPr>
            <w:tcW w:w="1494" w:type="pct"/>
            <w:tcBorders>
              <w:top w:val="single" w:sz="6" w:space="0" w:color="auto"/>
              <w:left w:val="single" w:sz="6" w:space="0" w:color="auto"/>
              <w:bottom w:val="single" w:sz="6" w:space="0" w:color="auto"/>
              <w:right w:val="double" w:sz="6" w:space="0" w:color="auto"/>
            </w:tcBorders>
          </w:tcPr>
          <w:p w14:paraId="53AE3E70" w14:textId="77777777" w:rsidR="00237E0E" w:rsidRPr="00690AAD" w:rsidRDefault="00237E0E" w:rsidP="002010FD">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AF369D" w:rsidRPr="00690AAD" w14:paraId="091380C9" w14:textId="77777777" w:rsidTr="00C47B11">
        <w:tc>
          <w:tcPr>
            <w:tcW w:w="495" w:type="pct"/>
            <w:tcBorders>
              <w:top w:val="single" w:sz="6" w:space="0" w:color="auto"/>
              <w:left w:val="double" w:sz="6" w:space="0" w:color="auto"/>
              <w:bottom w:val="single" w:sz="6" w:space="0" w:color="auto"/>
              <w:right w:val="single" w:sz="6" w:space="0" w:color="auto"/>
            </w:tcBorders>
          </w:tcPr>
          <w:p w14:paraId="4ED5D95F" w14:textId="77777777" w:rsidR="00AF369D" w:rsidRPr="00690AAD" w:rsidRDefault="00AF369D" w:rsidP="002010FD">
            <w:pPr>
              <w:spacing w:after="0" w:line="240" w:lineRule="auto"/>
              <w:rPr>
                <w:rFonts w:ascii="Times New Roman" w:hAnsi="Times New Roman" w:cs="Times New Roman"/>
              </w:rPr>
            </w:pPr>
            <w:r w:rsidRPr="00690AAD">
              <w:rPr>
                <w:rFonts w:ascii="Times New Roman" w:hAnsi="Times New Roman" w:cs="Times New Roman"/>
              </w:rPr>
              <w:t>сентябрь 2020 года</w:t>
            </w:r>
          </w:p>
        </w:tc>
        <w:tc>
          <w:tcPr>
            <w:tcW w:w="755" w:type="pct"/>
            <w:tcBorders>
              <w:top w:val="single" w:sz="6" w:space="0" w:color="auto"/>
              <w:left w:val="single" w:sz="6" w:space="0" w:color="auto"/>
              <w:bottom w:val="single" w:sz="6" w:space="0" w:color="auto"/>
              <w:right w:val="single" w:sz="6" w:space="0" w:color="auto"/>
            </w:tcBorders>
          </w:tcPr>
          <w:p w14:paraId="7D0101AD" w14:textId="77777777" w:rsidR="00AF369D" w:rsidRPr="00690AAD" w:rsidRDefault="0077162E" w:rsidP="002010FD">
            <w:pPr>
              <w:spacing w:after="0" w:line="240" w:lineRule="auto"/>
              <w:rPr>
                <w:rFonts w:ascii="Times New Roman" w:hAnsi="Times New Roman" w:cs="Times New Roman"/>
              </w:rPr>
            </w:pPr>
            <w:r w:rsidRPr="00690AAD">
              <w:rPr>
                <w:rFonts w:ascii="Times New Roman" w:hAnsi="Times New Roman" w:cs="Times New Roman"/>
              </w:rPr>
              <w:t>январь 2023 года</w:t>
            </w:r>
          </w:p>
        </w:tc>
        <w:tc>
          <w:tcPr>
            <w:tcW w:w="2256" w:type="pct"/>
            <w:tcBorders>
              <w:top w:val="single" w:sz="6" w:space="0" w:color="auto"/>
              <w:left w:val="single" w:sz="6" w:space="0" w:color="auto"/>
              <w:bottom w:val="single" w:sz="6" w:space="0" w:color="auto"/>
              <w:right w:val="single" w:sz="6" w:space="0" w:color="auto"/>
            </w:tcBorders>
          </w:tcPr>
          <w:p w14:paraId="2AAA46D4" w14:textId="77777777" w:rsidR="00AF369D" w:rsidRPr="00690AAD" w:rsidRDefault="00AF369D" w:rsidP="002010FD">
            <w:pPr>
              <w:spacing w:after="0" w:line="240" w:lineRule="auto"/>
              <w:rPr>
                <w:rFonts w:ascii="Times New Roman" w:hAnsi="Times New Roman" w:cs="Times New Roman"/>
              </w:rPr>
            </w:pPr>
            <w:r w:rsidRPr="00690AAD">
              <w:rPr>
                <w:rFonts w:ascii="Times New Roman" w:hAnsi="Times New Roman" w:cs="Times New Roman"/>
              </w:rPr>
              <w:t>АО «Кубанские магистральные сети»</w:t>
            </w:r>
          </w:p>
        </w:tc>
        <w:tc>
          <w:tcPr>
            <w:tcW w:w="1494" w:type="pct"/>
            <w:tcBorders>
              <w:top w:val="single" w:sz="6" w:space="0" w:color="auto"/>
              <w:left w:val="single" w:sz="6" w:space="0" w:color="auto"/>
              <w:bottom w:val="single" w:sz="6" w:space="0" w:color="auto"/>
              <w:right w:val="double" w:sz="6" w:space="0" w:color="auto"/>
            </w:tcBorders>
          </w:tcPr>
          <w:p w14:paraId="616C0BF4" w14:textId="77777777" w:rsidR="00AF369D" w:rsidRPr="00690AAD" w:rsidRDefault="00AF369D" w:rsidP="002010FD">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237E0E" w:rsidRPr="00690AAD" w14:paraId="66A037C7" w14:textId="77777777" w:rsidTr="00C47B11">
        <w:tc>
          <w:tcPr>
            <w:tcW w:w="495" w:type="pct"/>
          </w:tcPr>
          <w:p w14:paraId="4C405D22" w14:textId="77777777" w:rsidR="00237E0E" w:rsidRPr="00690AAD" w:rsidRDefault="00237E0E" w:rsidP="002010FD">
            <w:pPr>
              <w:spacing w:after="0" w:line="240" w:lineRule="auto"/>
              <w:rPr>
                <w:rFonts w:ascii="Times New Roman" w:hAnsi="Times New Roman" w:cs="Times New Roman"/>
              </w:rPr>
            </w:pPr>
            <w:r w:rsidRPr="00690AAD">
              <w:rPr>
                <w:rFonts w:ascii="Times New Roman" w:hAnsi="Times New Roman" w:cs="Times New Roman"/>
              </w:rPr>
              <w:t>июнь 2022 года</w:t>
            </w:r>
          </w:p>
        </w:tc>
        <w:tc>
          <w:tcPr>
            <w:tcW w:w="755" w:type="pct"/>
          </w:tcPr>
          <w:p w14:paraId="5C41D171" w14:textId="581A2919" w:rsidR="00237E0E" w:rsidRPr="00690AAD" w:rsidRDefault="003C6AC4" w:rsidP="002010FD">
            <w:pPr>
              <w:spacing w:after="0" w:line="240" w:lineRule="auto"/>
              <w:rPr>
                <w:rFonts w:ascii="Times New Roman" w:hAnsi="Times New Roman" w:cs="Times New Roman"/>
              </w:rPr>
            </w:pPr>
            <w:r>
              <w:rPr>
                <w:rFonts w:ascii="Times New Roman" w:hAnsi="Times New Roman" w:cs="Times New Roman"/>
              </w:rPr>
              <w:t>по настоящее время</w:t>
            </w:r>
          </w:p>
        </w:tc>
        <w:tc>
          <w:tcPr>
            <w:tcW w:w="2256" w:type="pct"/>
          </w:tcPr>
          <w:p w14:paraId="640CD210" w14:textId="77777777" w:rsidR="00237E0E" w:rsidRPr="00690AAD" w:rsidRDefault="00237E0E" w:rsidP="002010FD">
            <w:pPr>
              <w:spacing w:after="0" w:line="240" w:lineRule="auto"/>
              <w:rPr>
                <w:rFonts w:ascii="Times New Roman" w:hAnsi="Times New Roman" w:cs="Times New Roman"/>
              </w:rPr>
            </w:pPr>
            <w:r w:rsidRPr="00690AAD">
              <w:rPr>
                <w:rFonts w:ascii="Times New Roman" w:hAnsi="Times New Roman" w:cs="Times New Roman"/>
              </w:rPr>
              <w:t xml:space="preserve">ПАО «Россети Северный Кавказ» </w:t>
            </w:r>
          </w:p>
        </w:tc>
        <w:tc>
          <w:tcPr>
            <w:tcW w:w="1494" w:type="pct"/>
          </w:tcPr>
          <w:p w14:paraId="5AE38CDF" w14:textId="77777777" w:rsidR="00237E0E" w:rsidRPr="00690AAD" w:rsidRDefault="00237E0E" w:rsidP="002010FD">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770F50" w:rsidRPr="00690AAD" w14:paraId="30227032" w14:textId="77777777" w:rsidTr="00C47B11">
        <w:tc>
          <w:tcPr>
            <w:tcW w:w="495" w:type="pct"/>
          </w:tcPr>
          <w:p w14:paraId="2B88B54C" w14:textId="77777777" w:rsidR="00770F50" w:rsidRPr="00690AAD" w:rsidRDefault="00770F50" w:rsidP="002010FD">
            <w:pPr>
              <w:spacing w:after="0" w:line="240" w:lineRule="auto"/>
              <w:rPr>
                <w:rFonts w:ascii="Times New Roman" w:hAnsi="Times New Roman" w:cs="Times New Roman"/>
              </w:rPr>
            </w:pPr>
            <w:r w:rsidRPr="00690AAD">
              <w:rPr>
                <w:rFonts w:ascii="Times New Roman" w:hAnsi="Times New Roman" w:cs="Times New Roman"/>
              </w:rPr>
              <w:t>сентябрь 2022 года</w:t>
            </w:r>
          </w:p>
        </w:tc>
        <w:tc>
          <w:tcPr>
            <w:tcW w:w="755" w:type="pct"/>
          </w:tcPr>
          <w:p w14:paraId="369FDC95" w14:textId="7EA79692" w:rsidR="00770F50" w:rsidRPr="00690AAD" w:rsidRDefault="003C6AC4" w:rsidP="003D70C0">
            <w:pPr>
              <w:spacing w:after="0" w:line="240" w:lineRule="auto"/>
              <w:rPr>
                <w:rFonts w:ascii="Times New Roman" w:hAnsi="Times New Roman" w:cs="Times New Roman"/>
              </w:rPr>
            </w:pPr>
            <w:r>
              <w:rPr>
                <w:rFonts w:ascii="Times New Roman" w:hAnsi="Times New Roman" w:cs="Times New Roman"/>
              </w:rPr>
              <w:t>по настоящее время</w:t>
            </w:r>
          </w:p>
        </w:tc>
        <w:tc>
          <w:tcPr>
            <w:tcW w:w="2256" w:type="pct"/>
          </w:tcPr>
          <w:p w14:paraId="2DDE0DE8" w14:textId="77777777" w:rsidR="00770F50" w:rsidRPr="00690AAD" w:rsidRDefault="00770F50" w:rsidP="002010FD">
            <w:pPr>
              <w:spacing w:after="0" w:line="240" w:lineRule="auto"/>
              <w:rPr>
                <w:rFonts w:ascii="Times New Roman" w:hAnsi="Times New Roman" w:cs="Times New Roman"/>
              </w:rPr>
            </w:pPr>
            <w:r w:rsidRPr="00690AAD">
              <w:rPr>
                <w:rFonts w:ascii="Times New Roman" w:hAnsi="Times New Roman" w:cs="Times New Roman"/>
              </w:rPr>
              <w:t xml:space="preserve">ПАО «Россети Северный Кавказ» </w:t>
            </w:r>
          </w:p>
        </w:tc>
        <w:tc>
          <w:tcPr>
            <w:tcW w:w="1494" w:type="pct"/>
          </w:tcPr>
          <w:p w14:paraId="3AC84596" w14:textId="77777777" w:rsidR="00770F50" w:rsidRPr="00690AAD" w:rsidRDefault="00770F50" w:rsidP="002010FD">
            <w:pPr>
              <w:spacing w:after="0" w:line="240" w:lineRule="auto"/>
              <w:rPr>
                <w:rFonts w:ascii="Times New Roman" w:hAnsi="Times New Roman" w:cs="Times New Roman"/>
              </w:rPr>
            </w:pPr>
            <w:r w:rsidRPr="00690AAD">
              <w:rPr>
                <w:rFonts w:ascii="Times New Roman" w:hAnsi="Times New Roman" w:cs="Times New Roman"/>
                <w:iCs/>
              </w:rPr>
              <w:t>Председатель Комитета</w:t>
            </w:r>
            <w:r w:rsidR="00477D92" w:rsidRPr="00690AAD">
              <w:rPr>
                <w:rFonts w:ascii="Times New Roman" w:hAnsi="Times New Roman" w:cs="Times New Roman"/>
                <w:iCs/>
              </w:rPr>
              <w:t xml:space="preserve"> по стратегии Совета директоров</w:t>
            </w:r>
          </w:p>
        </w:tc>
      </w:tr>
      <w:tr w:rsidR="00770F50" w:rsidRPr="00690AAD" w14:paraId="26501622" w14:textId="77777777" w:rsidTr="00C47B11">
        <w:tc>
          <w:tcPr>
            <w:tcW w:w="495" w:type="pct"/>
          </w:tcPr>
          <w:p w14:paraId="34370CCD" w14:textId="77777777" w:rsidR="00770F50" w:rsidRPr="00690AAD" w:rsidRDefault="00770F50" w:rsidP="002010FD">
            <w:pPr>
              <w:spacing w:after="0" w:line="240" w:lineRule="auto"/>
              <w:rPr>
                <w:rFonts w:ascii="Times New Roman" w:hAnsi="Times New Roman" w:cs="Times New Roman"/>
              </w:rPr>
            </w:pPr>
            <w:r w:rsidRPr="00690AAD">
              <w:rPr>
                <w:rFonts w:ascii="Times New Roman" w:hAnsi="Times New Roman" w:cs="Times New Roman"/>
              </w:rPr>
              <w:t>январь 2023 года</w:t>
            </w:r>
          </w:p>
        </w:tc>
        <w:tc>
          <w:tcPr>
            <w:tcW w:w="755" w:type="pct"/>
          </w:tcPr>
          <w:p w14:paraId="3EF2D7C2" w14:textId="7E484DDB" w:rsidR="00770F50" w:rsidRPr="00690AAD" w:rsidRDefault="0060531F" w:rsidP="003C6AC4">
            <w:pPr>
              <w:spacing w:after="0" w:line="240" w:lineRule="auto"/>
              <w:rPr>
                <w:rFonts w:ascii="Times New Roman" w:hAnsi="Times New Roman" w:cs="Times New Roman"/>
              </w:rPr>
            </w:pPr>
            <w:r>
              <w:rPr>
                <w:rFonts w:ascii="Times New Roman" w:hAnsi="Times New Roman" w:cs="Times New Roman"/>
              </w:rPr>
              <w:t xml:space="preserve">по </w:t>
            </w:r>
            <w:r w:rsidR="003C6AC4">
              <w:rPr>
                <w:rFonts w:ascii="Times New Roman" w:hAnsi="Times New Roman" w:cs="Times New Roman"/>
              </w:rPr>
              <w:t>настоящее время</w:t>
            </w:r>
          </w:p>
        </w:tc>
        <w:tc>
          <w:tcPr>
            <w:tcW w:w="2256" w:type="pct"/>
          </w:tcPr>
          <w:p w14:paraId="054C0BAA" w14:textId="77777777" w:rsidR="00770F50" w:rsidRPr="00690AAD" w:rsidRDefault="00770F50" w:rsidP="002010FD">
            <w:pPr>
              <w:spacing w:after="0" w:line="240" w:lineRule="auto"/>
              <w:rPr>
                <w:rFonts w:ascii="Times New Roman" w:hAnsi="Times New Roman" w:cs="Times New Roman"/>
              </w:rPr>
            </w:pPr>
            <w:r w:rsidRPr="00690AAD">
              <w:rPr>
                <w:rFonts w:ascii="Times New Roman" w:hAnsi="Times New Roman" w:cs="Times New Roman"/>
              </w:rPr>
              <w:t>Публичное акционерное общество «Федеральная сетевая компания - Россети»</w:t>
            </w:r>
          </w:p>
        </w:tc>
        <w:tc>
          <w:tcPr>
            <w:tcW w:w="1494" w:type="pct"/>
          </w:tcPr>
          <w:p w14:paraId="51683899" w14:textId="77777777" w:rsidR="00770F50" w:rsidRPr="00690AAD" w:rsidRDefault="00770F50" w:rsidP="002010FD">
            <w:pPr>
              <w:spacing w:after="0" w:line="240" w:lineRule="auto"/>
              <w:rPr>
                <w:rFonts w:ascii="Times New Roman" w:hAnsi="Times New Roman" w:cs="Times New Roman"/>
              </w:rPr>
            </w:pPr>
            <w:r w:rsidRPr="00690AAD">
              <w:rPr>
                <w:rFonts w:ascii="Times New Roman" w:hAnsi="Times New Roman" w:cs="Times New Roman"/>
              </w:rPr>
              <w:t>Первый заместитель начальника Департамента экономики</w:t>
            </w:r>
          </w:p>
        </w:tc>
      </w:tr>
      <w:tr w:rsidR="00413BFE" w:rsidRPr="00690AAD" w14:paraId="627BF397" w14:textId="77777777" w:rsidTr="00C47B11">
        <w:tc>
          <w:tcPr>
            <w:tcW w:w="495" w:type="pct"/>
          </w:tcPr>
          <w:p w14:paraId="696DD3F1" w14:textId="77777777" w:rsidR="00413BFE" w:rsidRPr="00690AAD" w:rsidRDefault="00413BFE" w:rsidP="002010FD">
            <w:pPr>
              <w:spacing w:after="0" w:line="240" w:lineRule="auto"/>
              <w:rPr>
                <w:rFonts w:ascii="Times New Roman" w:hAnsi="Times New Roman" w:cs="Times New Roman"/>
              </w:rPr>
            </w:pPr>
            <w:r w:rsidRPr="00690AAD">
              <w:rPr>
                <w:rFonts w:ascii="Times New Roman" w:hAnsi="Times New Roman" w:cs="Times New Roman"/>
              </w:rPr>
              <w:t>июнь 2023 года</w:t>
            </w:r>
          </w:p>
        </w:tc>
        <w:tc>
          <w:tcPr>
            <w:tcW w:w="755" w:type="pct"/>
          </w:tcPr>
          <w:p w14:paraId="3568AA3B" w14:textId="36DFBD46" w:rsidR="00413BFE" w:rsidRPr="00690AAD" w:rsidRDefault="006D539E" w:rsidP="002010FD">
            <w:pPr>
              <w:spacing w:after="0" w:line="240" w:lineRule="auto"/>
              <w:rPr>
                <w:rFonts w:ascii="Times New Roman" w:hAnsi="Times New Roman" w:cs="Times New Roman"/>
              </w:rPr>
            </w:pPr>
            <w:r>
              <w:rPr>
                <w:rFonts w:ascii="Times New Roman" w:hAnsi="Times New Roman" w:cs="Times New Roman"/>
              </w:rPr>
              <w:t>июнь 2024 года</w:t>
            </w:r>
          </w:p>
        </w:tc>
        <w:tc>
          <w:tcPr>
            <w:tcW w:w="2256" w:type="pct"/>
          </w:tcPr>
          <w:p w14:paraId="0B575F92" w14:textId="77777777" w:rsidR="00413BFE" w:rsidRPr="00690AAD" w:rsidRDefault="00413BFE" w:rsidP="002010FD">
            <w:pPr>
              <w:spacing w:after="0" w:line="240" w:lineRule="auto"/>
              <w:rPr>
                <w:rFonts w:ascii="Times New Roman" w:hAnsi="Times New Roman" w:cs="Times New Roman"/>
              </w:rPr>
            </w:pPr>
            <w:r w:rsidRPr="00690AAD">
              <w:rPr>
                <w:rFonts w:ascii="Times New Roman" w:hAnsi="Times New Roman" w:cs="Times New Roman"/>
              </w:rPr>
              <w:t xml:space="preserve">ПАО «Россети Северо-Запад» </w:t>
            </w:r>
          </w:p>
        </w:tc>
        <w:tc>
          <w:tcPr>
            <w:tcW w:w="1494" w:type="pct"/>
          </w:tcPr>
          <w:p w14:paraId="31FA181E" w14:textId="77777777" w:rsidR="00413BFE" w:rsidRPr="00690AAD" w:rsidRDefault="00413BFE" w:rsidP="002010FD">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413BFE" w:rsidRPr="00690AAD" w14:paraId="00949560" w14:textId="77777777" w:rsidTr="00C47B11">
        <w:tc>
          <w:tcPr>
            <w:tcW w:w="495" w:type="pct"/>
          </w:tcPr>
          <w:p w14:paraId="483CC6A4" w14:textId="77777777" w:rsidR="00413BFE" w:rsidRPr="00690AAD" w:rsidRDefault="00413BFE" w:rsidP="002010FD">
            <w:pPr>
              <w:spacing w:after="0" w:line="240" w:lineRule="auto"/>
              <w:rPr>
                <w:rFonts w:ascii="Times New Roman" w:hAnsi="Times New Roman" w:cs="Times New Roman"/>
              </w:rPr>
            </w:pPr>
            <w:r w:rsidRPr="00690AAD">
              <w:rPr>
                <w:rFonts w:ascii="Times New Roman" w:hAnsi="Times New Roman" w:cs="Times New Roman"/>
              </w:rPr>
              <w:t>июнь 2023 года</w:t>
            </w:r>
          </w:p>
        </w:tc>
        <w:tc>
          <w:tcPr>
            <w:tcW w:w="755" w:type="pct"/>
          </w:tcPr>
          <w:p w14:paraId="5E9D52CD" w14:textId="406D03DE" w:rsidR="00413BFE" w:rsidRPr="00690AAD" w:rsidRDefault="006D539E" w:rsidP="002010FD">
            <w:pPr>
              <w:spacing w:after="0" w:line="240" w:lineRule="auto"/>
              <w:rPr>
                <w:rFonts w:ascii="Times New Roman" w:hAnsi="Times New Roman" w:cs="Times New Roman"/>
              </w:rPr>
            </w:pPr>
            <w:r>
              <w:rPr>
                <w:rFonts w:ascii="Times New Roman" w:hAnsi="Times New Roman" w:cs="Times New Roman"/>
              </w:rPr>
              <w:t>июнь 2025 года</w:t>
            </w:r>
          </w:p>
        </w:tc>
        <w:tc>
          <w:tcPr>
            <w:tcW w:w="2256" w:type="pct"/>
          </w:tcPr>
          <w:p w14:paraId="547E586A" w14:textId="77777777" w:rsidR="00413BFE" w:rsidRPr="00690AAD" w:rsidRDefault="00413BFE" w:rsidP="002010FD">
            <w:pPr>
              <w:spacing w:after="0" w:line="240" w:lineRule="auto"/>
              <w:rPr>
                <w:rFonts w:ascii="Times New Roman" w:hAnsi="Times New Roman" w:cs="Times New Roman"/>
              </w:rPr>
            </w:pPr>
            <w:r w:rsidRPr="00690AAD">
              <w:rPr>
                <w:rFonts w:ascii="Times New Roman" w:hAnsi="Times New Roman" w:cs="Times New Roman"/>
              </w:rPr>
              <w:t xml:space="preserve">ПАО «Россети Юг» </w:t>
            </w:r>
          </w:p>
        </w:tc>
        <w:tc>
          <w:tcPr>
            <w:tcW w:w="1494" w:type="pct"/>
          </w:tcPr>
          <w:p w14:paraId="0E12C176" w14:textId="77777777" w:rsidR="00413BFE" w:rsidRPr="00690AAD" w:rsidRDefault="00413BFE" w:rsidP="002010FD">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6D539E" w:rsidRPr="00690AAD" w14:paraId="369DE9A6" w14:textId="77777777" w:rsidTr="003C6AC4">
        <w:tc>
          <w:tcPr>
            <w:tcW w:w="495" w:type="pct"/>
          </w:tcPr>
          <w:p w14:paraId="4D9E8E8A" w14:textId="48FA590A" w:rsidR="006D539E" w:rsidRPr="00690AAD" w:rsidRDefault="006D539E" w:rsidP="002010FD">
            <w:pPr>
              <w:spacing w:after="0" w:line="240" w:lineRule="auto"/>
              <w:rPr>
                <w:rFonts w:ascii="Times New Roman" w:hAnsi="Times New Roman" w:cs="Times New Roman"/>
              </w:rPr>
            </w:pPr>
            <w:r>
              <w:rPr>
                <w:rFonts w:ascii="Times New Roman" w:hAnsi="Times New Roman" w:cs="Times New Roman"/>
              </w:rPr>
              <w:t>февраль 2024 года</w:t>
            </w:r>
          </w:p>
        </w:tc>
        <w:tc>
          <w:tcPr>
            <w:tcW w:w="755" w:type="pct"/>
          </w:tcPr>
          <w:p w14:paraId="56CF1820" w14:textId="737EBF3D" w:rsidR="006D539E" w:rsidRPr="0060531F" w:rsidDel="006D539E" w:rsidRDefault="006D539E" w:rsidP="002010FD">
            <w:pPr>
              <w:spacing w:after="0" w:line="240" w:lineRule="auto"/>
              <w:rPr>
                <w:rFonts w:ascii="Times New Roman" w:hAnsi="Times New Roman" w:cs="Times New Roman"/>
              </w:rPr>
            </w:pPr>
            <w:r>
              <w:rPr>
                <w:rFonts w:ascii="Times New Roman" w:hAnsi="Times New Roman" w:cs="Times New Roman"/>
              </w:rPr>
              <w:t>июнь 2024 года</w:t>
            </w:r>
          </w:p>
        </w:tc>
        <w:tc>
          <w:tcPr>
            <w:tcW w:w="2256" w:type="pct"/>
          </w:tcPr>
          <w:p w14:paraId="61DD7537" w14:textId="37F6575C" w:rsidR="006D539E" w:rsidRPr="00690AAD" w:rsidRDefault="006D539E" w:rsidP="002010FD">
            <w:pPr>
              <w:spacing w:after="0" w:line="240" w:lineRule="auto"/>
              <w:rPr>
                <w:rFonts w:ascii="Times New Roman" w:hAnsi="Times New Roman" w:cs="Times New Roman"/>
              </w:rPr>
            </w:pPr>
            <w:r w:rsidRPr="006D539E">
              <w:rPr>
                <w:rFonts w:ascii="Times New Roman" w:hAnsi="Times New Roman" w:cs="Times New Roman"/>
              </w:rPr>
              <w:t>АО «Электромагистраль»</w:t>
            </w:r>
          </w:p>
        </w:tc>
        <w:tc>
          <w:tcPr>
            <w:tcW w:w="1494" w:type="pct"/>
          </w:tcPr>
          <w:p w14:paraId="07E6A6E9" w14:textId="3DA95AEC" w:rsidR="006D539E" w:rsidRPr="00690AAD" w:rsidRDefault="006D539E" w:rsidP="002010FD">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9B4EDF" w:rsidRPr="00690AAD" w14:paraId="4476C4BE" w14:textId="77777777" w:rsidTr="00C47B11">
        <w:tc>
          <w:tcPr>
            <w:tcW w:w="495" w:type="pct"/>
          </w:tcPr>
          <w:p w14:paraId="3C996FB2" w14:textId="280CF073" w:rsidR="009B4EDF" w:rsidRPr="00690AAD" w:rsidRDefault="009B4EDF" w:rsidP="003D70C0">
            <w:pPr>
              <w:spacing w:after="0" w:line="240" w:lineRule="auto"/>
              <w:rPr>
                <w:rFonts w:ascii="Times New Roman" w:hAnsi="Times New Roman" w:cs="Times New Roman"/>
              </w:rPr>
            </w:pPr>
            <w:r>
              <w:rPr>
                <w:rFonts w:ascii="Times New Roman" w:hAnsi="Times New Roman" w:cs="Times New Roman"/>
              </w:rPr>
              <w:t>июнь 2024 года</w:t>
            </w:r>
          </w:p>
        </w:tc>
        <w:tc>
          <w:tcPr>
            <w:tcW w:w="755" w:type="pct"/>
          </w:tcPr>
          <w:p w14:paraId="655EC26C" w14:textId="1E4B8ECE" w:rsidR="009B4EDF" w:rsidRPr="00690AAD" w:rsidRDefault="006D539E" w:rsidP="003D70C0">
            <w:pPr>
              <w:spacing w:after="0" w:line="240" w:lineRule="auto"/>
              <w:rPr>
                <w:rFonts w:ascii="Times New Roman" w:hAnsi="Times New Roman" w:cs="Times New Roman"/>
              </w:rPr>
            </w:pPr>
            <w:r>
              <w:rPr>
                <w:rFonts w:ascii="Times New Roman" w:hAnsi="Times New Roman" w:cs="Times New Roman"/>
              </w:rPr>
              <w:t>июнь 2025 года</w:t>
            </w:r>
          </w:p>
        </w:tc>
        <w:tc>
          <w:tcPr>
            <w:tcW w:w="2256" w:type="pct"/>
          </w:tcPr>
          <w:p w14:paraId="7F55A35D" w14:textId="7F3D20EF" w:rsidR="009B4EDF" w:rsidRPr="00690AAD" w:rsidRDefault="009B4EDF" w:rsidP="00280E41">
            <w:pPr>
              <w:tabs>
                <w:tab w:val="left" w:pos="1376"/>
              </w:tabs>
              <w:spacing w:after="0" w:line="240" w:lineRule="auto"/>
              <w:rPr>
                <w:rFonts w:ascii="Times New Roman" w:hAnsi="Times New Roman" w:cs="Times New Roman"/>
              </w:rPr>
            </w:pPr>
            <w:r w:rsidRPr="009B4EDF">
              <w:rPr>
                <w:rFonts w:ascii="Times New Roman" w:hAnsi="Times New Roman" w:cs="Times New Roman"/>
              </w:rPr>
              <w:t>ПАО «Россети Кубань»</w:t>
            </w:r>
          </w:p>
        </w:tc>
        <w:tc>
          <w:tcPr>
            <w:tcW w:w="1494" w:type="pct"/>
          </w:tcPr>
          <w:p w14:paraId="136929D6" w14:textId="49B2E5AE" w:rsidR="009B4EDF" w:rsidRPr="00690AAD" w:rsidRDefault="009B4EDF" w:rsidP="003D70C0">
            <w:pPr>
              <w:spacing w:after="0" w:line="240" w:lineRule="auto"/>
              <w:rPr>
                <w:rFonts w:ascii="Times New Roman" w:hAnsi="Times New Roman" w:cs="Times New Roman"/>
                <w:iCs/>
              </w:rPr>
            </w:pPr>
            <w:r w:rsidRPr="009B4EDF">
              <w:rPr>
                <w:rFonts w:ascii="Times New Roman" w:hAnsi="Times New Roman" w:cs="Times New Roman"/>
                <w:iCs/>
              </w:rPr>
              <w:t>Член Совета директоров</w:t>
            </w:r>
          </w:p>
        </w:tc>
      </w:tr>
      <w:tr w:rsidR="00501276" w:rsidRPr="00690AAD" w14:paraId="6A4527EE" w14:textId="77777777" w:rsidTr="00C47B11">
        <w:tc>
          <w:tcPr>
            <w:tcW w:w="495" w:type="pct"/>
          </w:tcPr>
          <w:p w14:paraId="23560AEE" w14:textId="37877E47" w:rsidR="00501276" w:rsidRDefault="00501276" w:rsidP="00501276">
            <w:pPr>
              <w:spacing w:after="0" w:line="240" w:lineRule="auto"/>
              <w:rPr>
                <w:rFonts w:ascii="Times New Roman" w:hAnsi="Times New Roman" w:cs="Times New Roman"/>
              </w:rPr>
            </w:pPr>
            <w:r>
              <w:rPr>
                <w:rFonts w:ascii="Times New Roman" w:hAnsi="Times New Roman" w:cs="Times New Roman"/>
              </w:rPr>
              <w:t>июнь 2025 года</w:t>
            </w:r>
          </w:p>
        </w:tc>
        <w:tc>
          <w:tcPr>
            <w:tcW w:w="755" w:type="pct"/>
          </w:tcPr>
          <w:p w14:paraId="36EE1C43" w14:textId="5EB62C48" w:rsidR="00501276" w:rsidRPr="0060531F" w:rsidRDefault="00501276" w:rsidP="003D70C0">
            <w:pPr>
              <w:spacing w:after="0" w:line="240" w:lineRule="auto"/>
              <w:rPr>
                <w:rFonts w:ascii="Times New Roman" w:hAnsi="Times New Roman" w:cs="Times New Roman"/>
              </w:rPr>
            </w:pPr>
            <w:r>
              <w:rPr>
                <w:rFonts w:ascii="Times New Roman" w:hAnsi="Times New Roman" w:cs="Times New Roman"/>
              </w:rPr>
              <w:t>по настоящее время</w:t>
            </w:r>
          </w:p>
        </w:tc>
        <w:tc>
          <w:tcPr>
            <w:tcW w:w="2256" w:type="pct"/>
          </w:tcPr>
          <w:p w14:paraId="67BEFAF9" w14:textId="5F448DC6" w:rsidR="00501276" w:rsidRPr="009B4EDF" w:rsidRDefault="00501276" w:rsidP="00501276">
            <w:pPr>
              <w:tabs>
                <w:tab w:val="left" w:pos="1376"/>
              </w:tabs>
              <w:spacing w:after="0" w:line="240" w:lineRule="auto"/>
              <w:rPr>
                <w:rFonts w:ascii="Times New Roman" w:hAnsi="Times New Roman" w:cs="Times New Roman"/>
              </w:rPr>
            </w:pPr>
            <w:r w:rsidRPr="009B4EDF">
              <w:rPr>
                <w:rFonts w:ascii="Times New Roman" w:hAnsi="Times New Roman" w:cs="Times New Roman"/>
              </w:rPr>
              <w:t xml:space="preserve">ПАО «Россети </w:t>
            </w:r>
            <w:r>
              <w:rPr>
                <w:rFonts w:ascii="Times New Roman" w:hAnsi="Times New Roman" w:cs="Times New Roman"/>
              </w:rPr>
              <w:t>Томск</w:t>
            </w:r>
            <w:r w:rsidRPr="009B4EDF">
              <w:rPr>
                <w:rFonts w:ascii="Times New Roman" w:hAnsi="Times New Roman" w:cs="Times New Roman"/>
              </w:rPr>
              <w:t>»</w:t>
            </w:r>
          </w:p>
        </w:tc>
        <w:tc>
          <w:tcPr>
            <w:tcW w:w="1494" w:type="pct"/>
          </w:tcPr>
          <w:p w14:paraId="24AF0AFC" w14:textId="15ECCAD6" w:rsidR="00501276" w:rsidRPr="009B4EDF" w:rsidRDefault="00501276" w:rsidP="003D70C0">
            <w:pPr>
              <w:spacing w:after="0" w:line="240" w:lineRule="auto"/>
              <w:rPr>
                <w:rFonts w:ascii="Times New Roman" w:hAnsi="Times New Roman" w:cs="Times New Roman"/>
                <w:iCs/>
              </w:rPr>
            </w:pPr>
            <w:r w:rsidRPr="009B4EDF">
              <w:rPr>
                <w:rFonts w:ascii="Times New Roman" w:hAnsi="Times New Roman" w:cs="Times New Roman"/>
                <w:iCs/>
              </w:rPr>
              <w:t>Член Совета директоров</w:t>
            </w:r>
          </w:p>
        </w:tc>
      </w:tr>
    </w:tbl>
    <w:p w14:paraId="7CF39445" w14:textId="77777777" w:rsidR="0088102A" w:rsidRPr="00690AAD" w:rsidRDefault="0088102A" w:rsidP="002010FD">
      <w:pPr>
        <w:spacing w:after="0" w:line="240" w:lineRule="auto"/>
        <w:jc w:val="both"/>
        <w:rPr>
          <w:rFonts w:ascii="Times New Roman" w:hAnsi="Times New Roman" w:cs="Times New Roman"/>
        </w:rPr>
      </w:pPr>
    </w:p>
    <w:tbl>
      <w:tblPr>
        <w:tblStyle w:val="ab"/>
        <w:tblW w:w="5079" w:type="pct"/>
        <w:tblLook w:val="04A0" w:firstRow="1" w:lastRow="0" w:firstColumn="1" w:lastColumn="0" w:noHBand="0" w:noVBand="1"/>
      </w:tblPr>
      <w:tblGrid>
        <w:gridCol w:w="6339"/>
        <w:gridCol w:w="3153"/>
      </w:tblGrid>
      <w:tr w:rsidR="0088102A" w:rsidRPr="00690AAD" w14:paraId="72DB4DEA" w14:textId="77777777" w:rsidTr="00E1746E">
        <w:tc>
          <w:tcPr>
            <w:tcW w:w="3339" w:type="pct"/>
            <w:tcBorders>
              <w:top w:val="single" w:sz="4" w:space="0" w:color="auto"/>
            </w:tcBorders>
          </w:tcPr>
          <w:p w14:paraId="278C167A" w14:textId="77777777" w:rsidR="0088102A" w:rsidRPr="00690AAD" w:rsidRDefault="0088102A" w:rsidP="002010FD">
            <w:pPr>
              <w:pStyle w:val="ConsPlusNormal"/>
              <w:jc w:val="both"/>
              <w:rPr>
                <w:sz w:val="22"/>
                <w:szCs w:val="22"/>
              </w:rPr>
            </w:pPr>
            <w:r w:rsidRPr="00690AAD">
              <w:rPr>
                <w:sz w:val="22"/>
                <w:szCs w:val="22"/>
              </w:rPr>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14:paraId="44470017" w14:textId="77777777" w:rsidR="0088102A" w:rsidRPr="00690AAD" w:rsidRDefault="0088102A" w:rsidP="002010FD">
            <w:pPr>
              <w:pStyle w:val="ConsPlusNormal"/>
              <w:jc w:val="both"/>
              <w:rPr>
                <w:sz w:val="22"/>
                <w:szCs w:val="22"/>
              </w:rPr>
            </w:pPr>
            <w:r w:rsidRPr="00690AAD">
              <w:rPr>
                <w:b/>
                <w:bCs/>
                <w:i/>
                <w:sz w:val="22"/>
                <w:szCs w:val="22"/>
              </w:rPr>
              <w:t>Не имеет</w:t>
            </w:r>
          </w:p>
        </w:tc>
      </w:tr>
      <w:tr w:rsidR="0088102A" w:rsidRPr="00690AAD" w14:paraId="5910DD1C" w14:textId="77777777" w:rsidTr="00E1746E">
        <w:tc>
          <w:tcPr>
            <w:tcW w:w="3339" w:type="pct"/>
          </w:tcPr>
          <w:p w14:paraId="624908DC" w14:textId="77777777" w:rsidR="0088102A" w:rsidRPr="00690AAD" w:rsidRDefault="0088102A" w:rsidP="002010FD">
            <w:pPr>
              <w:pStyle w:val="ConsPlusNormal"/>
              <w:jc w:val="both"/>
              <w:rPr>
                <w:sz w:val="22"/>
                <w:szCs w:val="22"/>
              </w:rPr>
            </w:pPr>
            <w:r w:rsidRPr="00690AAD">
              <w:rPr>
                <w:sz w:val="22"/>
                <w:szCs w:val="22"/>
              </w:rPr>
              <w:t>доля принадлежащих такому лицу обыкновенных акций эмитента</w:t>
            </w:r>
          </w:p>
        </w:tc>
        <w:tc>
          <w:tcPr>
            <w:tcW w:w="1661" w:type="pct"/>
            <w:vAlign w:val="center"/>
          </w:tcPr>
          <w:p w14:paraId="26E5CDB2" w14:textId="77777777" w:rsidR="0088102A" w:rsidRPr="00690AAD" w:rsidRDefault="0088102A" w:rsidP="002010FD">
            <w:pPr>
              <w:pStyle w:val="ConsPlusNormal"/>
              <w:jc w:val="both"/>
              <w:rPr>
                <w:sz w:val="22"/>
                <w:szCs w:val="22"/>
              </w:rPr>
            </w:pPr>
            <w:r w:rsidRPr="00690AAD">
              <w:rPr>
                <w:b/>
                <w:bCs/>
                <w:i/>
                <w:sz w:val="22"/>
                <w:szCs w:val="22"/>
              </w:rPr>
              <w:t>Не имеет</w:t>
            </w:r>
          </w:p>
        </w:tc>
      </w:tr>
      <w:tr w:rsidR="0088102A" w:rsidRPr="00690AAD" w14:paraId="149E3434" w14:textId="77777777" w:rsidTr="00E1746E">
        <w:tc>
          <w:tcPr>
            <w:tcW w:w="3339" w:type="pct"/>
          </w:tcPr>
          <w:p w14:paraId="76FF64E5" w14:textId="77777777" w:rsidR="0088102A" w:rsidRPr="00690AAD" w:rsidRDefault="0088102A" w:rsidP="002010FD">
            <w:pPr>
              <w:pStyle w:val="ConsPlusNormal"/>
              <w:jc w:val="both"/>
              <w:rPr>
                <w:sz w:val="22"/>
                <w:szCs w:val="22"/>
              </w:rPr>
            </w:pPr>
            <w:r w:rsidRPr="00690AAD">
              <w:rPr>
                <w:sz w:val="22"/>
                <w:szCs w:val="22"/>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14:paraId="3ECE8A58" w14:textId="77777777" w:rsidR="0088102A" w:rsidRPr="00690AAD" w:rsidRDefault="0088102A" w:rsidP="002010FD">
            <w:pPr>
              <w:pStyle w:val="ConsPlusNormal"/>
              <w:jc w:val="both"/>
              <w:rPr>
                <w:sz w:val="22"/>
                <w:szCs w:val="22"/>
              </w:rPr>
            </w:pPr>
            <w:r w:rsidRPr="00690AAD">
              <w:rPr>
                <w:b/>
                <w:bCs/>
                <w:i/>
                <w:sz w:val="22"/>
                <w:szCs w:val="22"/>
              </w:rPr>
              <w:t>Не имеет</w:t>
            </w:r>
          </w:p>
        </w:tc>
      </w:tr>
      <w:tr w:rsidR="0088102A" w:rsidRPr="00690AAD" w14:paraId="107DE55B" w14:textId="77777777" w:rsidTr="00E1746E">
        <w:tc>
          <w:tcPr>
            <w:tcW w:w="3339" w:type="pct"/>
          </w:tcPr>
          <w:p w14:paraId="14456764" w14:textId="77777777" w:rsidR="0088102A" w:rsidRPr="00690AAD" w:rsidRDefault="0088102A" w:rsidP="002010FD">
            <w:pPr>
              <w:pStyle w:val="ConsPlusNormal"/>
              <w:jc w:val="both"/>
              <w:rPr>
                <w:sz w:val="22"/>
                <w:szCs w:val="22"/>
              </w:rPr>
            </w:pPr>
            <w:r w:rsidRPr="00690AAD">
              <w:rPr>
                <w:sz w:val="22"/>
                <w:szCs w:val="22"/>
              </w:rPr>
              <w:t>доля участия лица в уставном капитале подконтрольных эмитенту организаций, имеющих для него существенное значение</w:t>
            </w:r>
          </w:p>
        </w:tc>
        <w:tc>
          <w:tcPr>
            <w:tcW w:w="1661" w:type="pct"/>
            <w:vAlign w:val="center"/>
          </w:tcPr>
          <w:p w14:paraId="459C1928" w14:textId="77777777" w:rsidR="0088102A" w:rsidRPr="00690AAD" w:rsidRDefault="0088102A" w:rsidP="002010FD">
            <w:pPr>
              <w:pStyle w:val="ConsPlusNormal"/>
              <w:jc w:val="both"/>
              <w:rPr>
                <w:sz w:val="22"/>
                <w:szCs w:val="22"/>
              </w:rPr>
            </w:pPr>
            <w:r w:rsidRPr="00690AAD">
              <w:rPr>
                <w:b/>
                <w:bCs/>
                <w:i/>
                <w:sz w:val="22"/>
                <w:szCs w:val="22"/>
              </w:rPr>
              <w:t>Отсутствует</w:t>
            </w:r>
          </w:p>
        </w:tc>
      </w:tr>
      <w:tr w:rsidR="0088102A" w:rsidRPr="00690AAD" w14:paraId="427C90C3" w14:textId="77777777" w:rsidTr="00E1746E">
        <w:tc>
          <w:tcPr>
            <w:tcW w:w="3339" w:type="pct"/>
          </w:tcPr>
          <w:p w14:paraId="48D49505" w14:textId="77777777" w:rsidR="0088102A" w:rsidRPr="00690AAD" w:rsidRDefault="0088102A" w:rsidP="002010FD">
            <w:pPr>
              <w:pStyle w:val="ConsPlusNormal"/>
              <w:jc w:val="both"/>
              <w:rPr>
                <w:sz w:val="22"/>
                <w:szCs w:val="22"/>
              </w:rPr>
            </w:pPr>
            <w:r w:rsidRPr="00690AAD">
              <w:rPr>
                <w:sz w:val="22"/>
                <w:szCs w:val="22"/>
              </w:rPr>
              <w:t>доли принадлежащих такому лицу обыкновенных акций подконтрольной эмитенту организации</w:t>
            </w:r>
          </w:p>
        </w:tc>
        <w:tc>
          <w:tcPr>
            <w:tcW w:w="1661" w:type="pct"/>
            <w:vAlign w:val="center"/>
          </w:tcPr>
          <w:p w14:paraId="1E65CD2A" w14:textId="77777777" w:rsidR="0088102A" w:rsidRPr="00690AAD" w:rsidRDefault="0088102A" w:rsidP="002010FD">
            <w:pPr>
              <w:pStyle w:val="ConsPlusNormal"/>
              <w:jc w:val="both"/>
              <w:rPr>
                <w:sz w:val="22"/>
                <w:szCs w:val="22"/>
              </w:rPr>
            </w:pPr>
            <w:r w:rsidRPr="00690AAD">
              <w:rPr>
                <w:b/>
                <w:bCs/>
                <w:i/>
                <w:sz w:val="22"/>
                <w:szCs w:val="22"/>
              </w:rPr>
              <w:t>Отсутствует</w:t>
            </w:r>
          </w:p>
        </w:tc>
      </w:tr>
      <w:tr w:rsidR="0088102A" w:rsidRPr="00690AAD" w14:paraId="2DAB15FF" w14:textId="77777777" w:rsidTr="00E1746E">
        <w:tc>
          <w:tcPr>
            <w:tcW w:w="3339" w:type="pct"/>
          </w:tcPr>
          <w:p w14:paraId="3FCA4DC6" w14:textId="77777777" w:rsidR="0088102A" w:rsidRPr="00690AAD" w:rsidRDefault="0088102A" w:rsidP="002010FD">
            <w:pPr>
              <w:pStyle w:val="ConsPlusNormal"/>
              <w:jc w:val="both"/>
              <w:rPr>
                <w:sz w:val="22"/>
                <w:szCs w:val="22"/>
              </w:rPr>
            </w:pPr>
            <w:r w:rsidRPr="00690AAD">
              <w:rPr>
                <w:sz w:val="22"/>
                <w:szCs w:val="22"/>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61" w:type="pct"/>
            <w:vAlign w:val="center"/>
          </w:tcPr>
          <w:p w14:paraId="4F1682F7" w14:textId="77777777" w:rsidR="0088102A" w:rsidRPr="00690AAD" w:rsidRDefault="0088102A" w:rsidP="002010FD">
            <w:pPr>
              <w:pStyle w:val="ConsPlusNormal"/>
              <w:jc w:val="both"/>
              <w:rPr>
                <w:sz w:val="22"/>
                <w:szCs w:val="22"/>
              </w:rPr>
            </w:pPr>
            <w:r w:rsidRPr="00690AAD">
              <w:rPr>
                <w:b/>
                <w:bCs/>
                <w:i/>
                <w:sz w:val="22"/>
                <w:szCs w:val="22"/>
              </w:rPr>
              <w:t>Отсутствует</w:t>
            </w:r>
          </w:p>
        </w:tc>
      </w:tr>
      <w:tr w:rsidR="0088102A" w:rsidRPr="00690AAD" w14:paraId="65022D31" w14:textId="77777777" w:rsidTr="00E1746E">
        <w:tc>
          <w:tcPr>
            <w:tcW w:w="3339" w:type="pct"/>
          </w:tcPr>
          <w:p w14:paraId="1777B06E" w14:textId="77777777" w:rsidR="0088102A" w:rsidRPr="00690AAD" w:rsidRDefault="0088102A" w:rsidP="002010FD">
            <w:pPr>
              <w:pStyle w:val="ConsPlusNormal"/>
              <w:jc w:val="both"/>
              <w:rPr>
                <w:sz w:val="22"/>
                <w:szCs w:val="22"/>
              </w:rPr>
            </w:pPr>
            <w:r w:rsidRPr="00690AAD">
              <w:rPr>
                <w:sz w:val="22"/>
                <w:szCs w:val="22"/>
              </w:rPr>
              <w:t xml:space="preserve">характер родственных связей (супруги, родители, дети, усыновители, усыновленные, родные братья и сестры, дедушки, </w:t>
            </w:r>
            <w:r w:rsidRPr="00690AAD">
              <w:rPr>
                <w:sz w:val="22"/>
                <w:szCs w:val="22"/>
              </w:rPr>
              <w:lastRenderedPageBreak/>
              <w:t xml:space="preserve">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в пункте </w:t>
            </w:r>
            <w:r w:rsidR="005033E8" w:rsidRPr="00690AAD">
              <w:rPr>
                <w:sz w:val="22"/>
                <w:szCs w:val="22"/>
              </w:rPr>
              <w:t>2.4</w:t>
            </w:r>
            <w:r w:rsidRPr="00690AAD">
              <w:rPr>
                <w:sz w:val="22"/>
                <w:szCs w:val="22"/>
              </w:rPr>
              <w:t xml:space="preserve"> настоящего </w:t>
            </w:r>
            <w:r w:rsidR="005033E8" w:rsidRPr="00690AAD">
              <w:rPr>
                <w:sz w:val="22"/>
                <w:szCs w:val="22"/>
              </w:rPr>
              <w:t>отчета эмитента</w:t>
            </w:r>
          </w:p>
        </w:tc>
        <w:tc>
          <w:tcPr>
            <w:tcW w:w="1661" w:type="pct"/>
            <w:vAlign w:val="center"/>
          </w:tcPr>
          <w:p w14:paraId="65B828CD" w14:textId="77777777" w:rsidR="0088102A" w:rsidRPr="00690AAD" w:rsidRDefault="0088102A" w:rsidP="002010FD">
            <w:pPr>
              <w:pStyle w:val="ConsPlusNormal"/>
              <w:jc w:val="both"/>
              <w:rPr>
                <w:sz w:val="22"/>
                <w:szCs w:val="22"/>
              </w:rPr>
            </w:pPr>
            <w:r w:rsidRPr="00690AAD">
              <w:rPr>
                <w:b/>
                <w:bCs/>
                <w:i/>
                <w:sz w:val="22"/>
                <w:szCs w:val="22"/>
              </w:rPr>
              <w:lastRenderedPageBreak/>
              <w:t xml:space="preserve">Родственные связи с указанными лицами </w:t>
            </w:r>
            <w:r w:rsidRPr="00690AAD">
              <w:rPr>
                <w:b/>
                <w:bCs/>
                <w:i/>
                <w:sz w:val="22"/>
                <w:szCs w:val="22"/>
              </w:rPr>
              <w:lastRenderedPageBreak/>
              <w:t>отсутствуют</w:t>
            </w:r>
          </w:p>
        </w:tc>
      </w:tr>
      <w:tr w:rsidR="0088102A" w:rsidRPr="00690AAD" w14:paraId="22D53243" w14:textId="77777777" w:rsidTr="00E1746E">
        <w:tc>
          <w:tcPr>
            <w:tcW w:w="3339" w:type="pct"/>
          </w:tcPr>
          <w:p w14:paraId="1F8CA026" w14:textId="77777777" w:rsidR="0088102A" w:rsidRPr="00690AAD" w:rsidRDefault="0088102A" w:rsidP="002010FD">
            <w:pPr>
              <w:pStyle w:val="ConsPlusNormal"/>
              <w:jc w:val="both"/>
              <w:rPr>
                <w:sz w:val="22"/>
                <w:szCs w:val="22"/>
              </w:rPr>
            </w:pPr>
            <w:r w:rsidRPr="00690AAD">
              <w:rPr>
                <w:sz w:val="22"/>
                <w:szCs w:val="22"/>
              </w:rPr>
              <w:lastRenderedPageBreak/>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61" w:type="pct"/>
            <w:vAlign w:val="center"/>
          </w:tcPr>
          <w:p w14:paraId="70E88221" w14:textId="77777777" w:rsidR="0088102A" w:rsidRPr="00690AAD" w:rsidRDefault="00E36A33" w:rsidP="002010FD">
            <w:pPr>
              <w:pStyle w:val="ConsPlusNormal"/>
              <w:jc w:val="both"/>
              <w:rPr>
                <w:sz w:val="22"/>
                <w:szCs w:val="22"/>
              </w:rPr>
            </w:pPr>
            <w:r w:rsidRPr="00690AAD">
              <w:rPr>
                <w:b/>
                <w:i/>
                <w:sz w:val="20"/>
                <w:szCs w:val="20"/>
              </w:rPr>
              <w:t>Нет данных</w:t>
            </w:r>
          </w:p>
        </w:tc>
      </w:tr>
      <w:tr w:rsidR="0088102A" w:rsidRPr="00690AAD" w14:paraId="5265C0FB" w14:textId="77777777" w:rsidTr="00E1746E">
        <w:tc>
          <w:tcPr>
            <w:tcW w:w="3339" w:type="pct"/>
          </w:tcPr>
          <w:p w14:paraId="67F5FAFF" w14:textId="77777777" w:rsidR="0088102A" w:rsidRPr="00690AAD" w:rsidRDefault="0088102A" w:rsidP="002010FD">
            <w:pPr>
              <w:pStyle w:val="ConsPlusNormal"/>
              <w:jc w:val="both"/>
              <w:rPr>
                <w:sz w:val="22"/>
                <w:szCs w:val="22"/>
              </w:rPr>
            </w:pPr>
            <w:r w:rsidRPr="00690AAD">
              <w:rPr>
                <w:sz w:val="22"/>
                <w:szCs w:val="22"/>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61" w:type="pct"/>
            <w:vAlign w:val="center"/>
          </w:tcPr>
          <w:p w14:paraId="62AAED7D" w14:textId="77777777" w:rsidR="0088102A" w:rsidRPr="00690AAD" w:rsidRDefault="0088102A" w:rsidP="002010FD">
            <w:pPr>
              <w:pStyle w:val="ConsPlusNormal"/>
              <w:jc w:val="both"/>
              <w:rPr>
                <w:sz w:val="22"/>
                <w:szCs w:val="22"/>
              </w:rPr>
            </w:pPr>
            <w:r w:rsidRPr="00690AAD">
              <w:rPr>
                <w:b/>
                <w:bCs/>
                <w:i/>
                <w:sz w:val="22"/>
                <w:szCs w:val="22"/>
              </w:rPr>
              <w:t>Указанные должности не занимал</w:t>
            </w:r>
            <w:r w:rsidR="00E36A33" w:rsidRPr="00690AAD">
              <w:rPr>
                <w:b/>
                <w:bCs/>
                <w:i/>
                <w:sz w:val="22"/>
                <w:szCs w:val="22"/>
              </w:rPr>
              <w:t>а</w:t>
            </w:r>
          </w:p>
        </w:tc>
      </w:tr>
      <w:tr w:rsidR="0088102A" w:rsidRPr="00690AAD" w14:paraId="3991F58B" w14:textId="77777777" w:rsidTr="00E1746E">
        <w:tc>
          <w:tcPr>
            <w:tcW w:w="3339" w:type="pct"/>
          </w:tcPr>
          <w:p w14:paraId="24A93E98" w14:textId="77777777" w:rsidR="0088102A" w:rsidRPr="00690AAD" w:rsidRDefault="0088102A" w:rsidP="002010FD">
            <w:pPr>
              <w:autoSpaceDE w:val="0"/>
              <w:autoSpaceDN w:val="0"/>
              <w:adjustRightInd w:val="0"/>
              <w:jc w:val="both"/>
              <w:rPr>
                <w:rFonts w:ascii="Times New Roman" w:hAnsi="Times New Roman" w:cs="Times New Roman"/>
              </w:rPr>
            </w:pPr>
            <w:r w:rsidRPr="00690AAD">
              <w:rPr>
                <w:rFonts w:ascii="Times New Roman" w:hAnsi="Times New Roman" w:cs="Times New Roman"/>
              </w:rPr>
              <w:t>сведения об участии (член комитета, председатель комитета) в работе комитетов совета директоров (наблюдательного совета) с указанием названия комитета (комитетов)</w:t>
            </w:r>
          </w:p>
        </w:tc>
        <w:tc>
          <w:tcPr>
            <w:tcW w:w="1661" w:type="pct"/>
            <w:vAlign w:val="center"/>
          </w:tcPr>
          <w:p w14:paraId="0BD305CB" w14:textId="77777777" w:rsidR="0088102A" w:rsidRPr="00690AAD" w:rsidRDefault="00770F50" w:rsidP="002010FD">
            <w:pPr>
              <w:pStyle w:val="ConsPlusNormal"/>
              <w:jc w:val="both"/>
              <w:rPr>
                <w:b/>
                <w:bCs/>
                <w:i/>
                <w:sz w:val="22"/>
                <w:szCs w:val="22"/>
              </w:rPr>
            </w:pPr>
            <w:r w:rsidRPr="00690AAD">
              <w:rPr>
                <w:b/>
                <w:bCs/>
                <w:i/>
                <w:sz w:val="22"/>
                <w:szCs w:val="22"/>
              </w:rPr>
              <w:t>Председатель Комитета</w:t>
            </w:r>
            <w:r w:rsidR="0091345C" w:rsidRPr="00690AAD">
              <w:rPr>
                <w:b/>
                <w:bCs/>
                <w:i/>
                <w:sz w:val="22"/>
                <w:szCs w:val="22"/>
              </w:rPr>
              <w:t xml:space="preserve"> по стратегии Совета директоров</w:t>
            </w:r>
          </w:p>
        </w:tc>
      </w:tr>
      <w:tr w:rsidR="0088102A" w:rsidRPr="00690AAD" w14:paraId="2A5C176F" w14:textId="77777777" w:rsidTr="00E1746E">
        <w:tc>
          <w:tcPr>
            <w:tcW w:w="3339" w:type="pct"/>
          </w:tcPr>
          <w:p w14:paraId="2F85A333" w14:textId="77777777" w:rsidR="0088102A" w:rsidRPr="00690AAD" w:rsidRDefault="0088102A" w:rsidP="002010FD">
            <w:pPr>
              <w:autoSpaceDE w:val="0"/>
              <w:autoSpaceDN w:val="0"/>
              <w:adjustRightInd w:val="0"/>
              <w:jc w:val="both"/>
              <w:rPr>
                <w:rFonts w:ascii="Times New Roman" w:hAnsi="Times New Roman" w:cs="Times New Roman"/>
              </w:rPr>
            </w:pPr>
            <w:r w:rsidRPr="00690AAD">
              <w:rPr>
                <w:rFonts w:ascii="Times New Roman" w:hAnsi="Times New Roman" w:cs="Times New Roman"/>
              </w:rPr>
              <w:t xml:space="preserve">сведения о членах совета директоров (наблюдательного совета), которых эмитент считает независимыми с учетом положений </w:t>
            </w:r>
            <w:hyperlink r:id="rId13" w:history="1">
              <w:r w:rsidRPr="00690AAD">
                <w:rPr>
                  <w:rFonts w:ascii="Times New Roman" w:hAnsi="Times New Roman" w:cs="Times New Roman"/>
                </w:rPr>
                <w:t>Кодекса</w:t>
              </w:r>
            </w:hyperlink>
            <w:r w:rsidRPr="00690AAD">
              <w:rPr>
                <w:rFonts w:ascii="Times New Roman" w:hAnsi="Times New Roman" w:cs="Times New Roman"/>
              </w:rPr>
              <w:t xml:space="preserve"> корпоративного управления</w:t>
            </w:r>
          </w:p>
          <w:p w14:paraId="34D29CDE" w14:textId="77777777" w:rsidR="0088102A" w:rsidRPr="00690AAD" w:rsidRDefault="0088102A" w:rsidP="002010FD">
            <w:pPr>
              <w:autoSpaceDE w:val="0"/>
              <w:autoSpaceDN w:val="0"/>
              <w:adjustRightInd w:val="0"/>
              <w:jc w:val="both"/>
              <w:rPr>
                <w:rFonts w:ascii="Times New Roman" w:hAnsi="Times New Roman" w:cs="Times New Roman"/>
              </w:rPr>
            </w:pPr>
          </w:p>
        </w:tc>
        <w:tc>
          <w:tcPr>
            <w:tcW w:w="1661" w:type="pct"/>
            <w:vAlign w:val="center"/>
          </w:tcPr>
          <w:p w14:paraId="0ED8B31D" w14:textId="77777777" w:rsidR="0088102A" w:rsidRPr="00690AAD" w:rsidRDefault="0088102A" w:rsidP="002010FD">
            <w:pPr>
              <w:pStyle w:val="ConsPlusNormal"/>
              <w:jc w:val="both"/>
              <w:rPr>
                <w:b/>
                <w:bCs/>
                <w:i/>
                <w:sz w:val="22"/>
                <w:szCs w:val="22"/>
              </w:rPr>
            </w:pPr>
            <w:r w:rsidRPr="00690AAD">
              <w:rPr>
                <w:b/>
                <w:bCs/>
                <w:i/>
                <w:sz w:val="22"/>
                <w:szCs w:val="22"/>
              </w:rPr>
              <w:t>Не является независимым</w:t>
            </w:r>
          </w:p>
        </w:tc>
      </w:tr>
    </w:tbl>
    <w:p w14:paraId="29FBC422" w14:textId="77777777" w:rsidR="0088102A" w:rsidRPr="00690AAD" w:rsidRDefault="0088102A" w:rsidP="002010FD">
      <w:pPr>
        <w:spacing w:after="0" w:line="240" w:lineRule="auto"/>
        <w:jc w:val="both"/>
        <w:rPr>
          <w:rFonts w:ascii="Times New Roman" w:hAnsi="Times New Roman" w:cs="Times New Roman"/>
        </w:rPr>
      </w:pPr>
    </w:p>
    <w:p w14:paraId="3AA018C7"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4. ФИО:</w:t>
      </w:r>
      <w:r w:rsidRPr="00690AAD">
        <w:rPr>
          <w:rStyle w:val="Subst"/>
          <w:rFonts w:ascii="Times New Roman" w:hAnsi="Times New Roman" w:cs="Times New Roman"/>
          <w:bCs/>
          <w:iCs/>
        </w:rPr>
        <w:t xml:space="preserve"> </w:t>
      </w:r>
      <w:r w:rsidR="007D3D83" w:rsidRPr="00690AAD">
        <w:rPr>
          <w:rStyle w:val="Subst"/>
          <w:rFonts w:ascii="Times New Roman" w:hAnsi="Times New Roman" w:cs="Times New Roman"/>
          <w:bCs/>
          <w:iCs/>
        </w:rPr>
        <w:t>Устюгов Дмитрий Владимирович</w:t>
      </w:r>
    </w:p>
    <w:p w14:paraId="2AE36EA0" w14:textId="77777777" w:rsidR="0088102A" w:rsidRPr="00690AAD" w:rsidRDefault="0088102A" w:rsidP="002010FD">
      <w:pPr>
        <w:spacing w:after="0" w:line="240" w:lineRule="auto"/>
        <w:jc w:val="both"/>
        <w:rPr>
          <w:rFonts w:ascii="Times New Roman" w:hAnsi="Times New Roman" w:cs="Times New Roman"/>
        </w:rPr>
      </w:pPr>
    </w:p>
    <w:p w14:paraId="7217ABEA" w14:textId="2F88077F"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Год рождения:</w:t>
      </w:r>
      <w:r w:rsidRPr="00690AAD">
        <w:rPr>
          <w:rStyle w:val="Subst"/>
          <w:rFonts w:ascii="Times New Roman" w:hAnsi="Times New Roman" w:cs="Times New Roman"/>
          <w:bCs/>
          <w:iCs/>
        </w:rPr>
        <w:t xml:space="preserve"> </w:t>
      </w:r>
      <w:r w:rsidR="009B4EDF" w:rsidRPr="009B4EDF">
        <w:rPr>
          <w:rStyle w:val="Subst"/>
          <w:rFonts w:ascii="Times New Roman" w:hAnsi="Times New Roman" w:cs="Times New Roman"/>
          <w:bCs/>
          <w:iCs/>
        </w:rPr>
        <w:t>1976</w:t>
      </w:r>
    </w:p>
    <w:p w14:paraId="112B2E44" w14:textId="53B22EAE" w:rsidR="0088102A" w:rsidRPr="00690AAD" w:rsidRDefault="0088102A" w:rsidP="002010FD">
      <w:pPr>
        <w:spacing w:after="0" w:line="240" w:lineRule="auto"/>
        <w:jc w:val="both"/>
        <w:rPr>
          <w:rStyle w:val="Subst"/>
          <w:rFonts w:ascii="Times New Roman" w:hAnsi="Times New Roman" w:cs="Times New Roman"/>
          <w:bCs/>
          <w:iCs/>
        </w:rPr>
      </w:pPr>
      <w:r w:rsidRPr="00690AAD">
        <w:rPr>
          <w:rFonts w:ascii="Times New Roman" w:hAnsi="Times New Roman" w:cs="Times New Roman"/>
        </w:rPr>
        <w:t>Образование:</w:t>
      </w:r>
      <w:r w:rsidR="008F7764" w:rsidRPr="00690AAD">
        <w:rPr>
          <w:rFonts w:ascii="Times New Roman" w:hAnsi="Times New Roman" w:cs="Times New Roman"/>
        </w:rPr>
        <w:t xml:space="preserve"> </w:t>
      </w:r>
      <w:r w:rsidR="009B4EDF" w:rsidRPr="00280E41">
        <w:rPr>
          <w:rFonts w:ascii="Times New Roman" w:hAnsi="Times New Roman" w:cs="Times New Roman"/>
          <w:b/>
          <w:i/>
        </w:rPr>
        <w:t>высшее, 1999 г., Омский государственный университет, юриспруденция, юрист</w:t>
      </w:r>
      <w:r w:rsidR="00FA1A7F">
        <w:rPr>
          <w:rFonts w:ascii="Times New Roman" w:hAnsi="Times New Roman" w:cs="Times New Roman"/>
        </w:rPr>
        <w:t>.</w:t>
      </w:r>
    </w:p>
    <w:p w14:paraId="409A9CBA" w14:textId="77777777" w:rsidR="0088102A" w:rsidRPr="00690AAD" w:rsidRDefault="0088102A" w:rsidP="002010FD">
      <w:pPr>
        <w:spacing w:after="0" w:line="240" w:lineRule="auto"/>
        <w:jc w:val="both"/>
        <w:rPr>
          <w:rFonts w:ascii="Times New Roman" w:hAnsi="Times New Roman" w:cs="Times New Roman"/>
        </w:rPr>
      </w:pPr>
    </w:p>
    <w:p w14:paraId="067B63FD"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eastAsiaTheme="minorEastAsia" w:hAnsi="Times New Roman" w:cs="Times New Roman"/>
          <w:lang w:eastAsia="ru-RU"/>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14:paraId="46B7A146" w14:textId="77777777" w:rsidR="0088102A" w:rsidRPr="00690AAD" w:rsidRDefault="0088102A" w:rsidP="002010FD">
      <w:pPr>
        <w:pStyle w:val="ThinDelim"/>
        <w:jc w:val="both"/>
        <w:rPr>
          <w:sz w:val="22"/>
          <w:szCs w:val="22"/>
        </w:rPr>
      </w:pPr>
    </w:p>
    <w:tbl>
      <w:tblPr>
        <w:tblW w:w="9252" w:type="dxa"/>
        <w:jc w:val="center"/>
        <w:tblLayout w:type="fixed"/>
        <w:tblCellMar>
          <w:left w:w="72" w:type="dxa"/>
          <w:right w:w="72" w:type="dxa"/>
        </w:tblCellMar>
        <w:tblLook w:val="0000" w:firstRow="0" w:lastRow="0" w:firstColumn="0" w:lastColumn="0" w:noHBand="0" w:noVBand="0"/>
      </w:tblPr>
      <w:tblGrid>
        <w:gridCol w:w="1332"/>
        <w:gridCol w:w="1260"/>
        <w:gridCol w:w="3980"/>
        <w:gridCol w:w="2680"/>
      </w:tblGrid>
      <w:tr w:rsidR="0088102A" w:rsidRPr="00690AAD" w14:paraId="32D8FBFE" w14:textId="77777777" w:rsidTr="00E1746E">
        <w:trPr>
          <w:jc w:val="center"/>
        </w:trPr>
        <w:tc>
          <w:tcPr>
            <w:tcW w:w="2592" w:type="dxa"/>
            <w:gridSpan w:val="2"/>
            <w:tcBorders>
              <w:top w:val="double" w:sz="6" w:space="0" w:color="auto"/>
              <w:left w:val="double" w:sz="6" w:space="0" w:color="auto"/>
              <w:bottom w:val="single" w:sz="6" w:space="0" w:color="auto"/>
              <w:right w:val="single" w:sz="6" w:space="0" w:color="auto"/>
            </w:tcBorders>
          </w:tcPr>
          <w:p w14:paraId="0DB2D565"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Период</w:t>
            </w:r>
          </w:p>
        </w:tc>
        <w:tc>
          <w:tcPr>
            <w:tcW w:w="3980" w:type="dxa"/>
            <w:tcBorders>
              <w:top w:val="double" w:sz="6" w:space="0" w:color="auto"/>
              <w:left w:val="single" w:sz="6" w:space="0" w:color="auto"/>
              <w:bottom w:val="single" w:sz="6" w:space="0" w:color="auto"/>
              <w:right w:val="single" w:sz="6" w:space="0" w:color="auto"/>
            </w:tcBorders>
          </w:tcPr>
          <w:p w14:paraId="20B14ACD"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14:paraId="4C8F5C69"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Должность</w:t>
            </w:r>
          </w:p>
        </w:tc>
      </w:tr>
      <w:tr w:rsidR="0088102A" w:rsidRPr="00690AAD" w14:paraId="030AF2CA"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4947FC91"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с</w:t>
            </w:r>
          </w:p>
        </w:tc>
        <w:tc>
          <w:tcPr>
            <w:tcW w:w="1260" w:type="dxa"/>
            <w:tcBorders>
              <w:top w:val="single" w:sz="6" w:space="0" w:color="auto"/>
              <w:left w:val="single" w:sz="6" w:space="0" w:color="auto"/>
              <w:bottom w:val="single" w:sz="6" w:space="0" w:color="auto"/>
              <w:right w:val="single" w:sz="6" w:space="0" w:color="auto"/>
            </w:tcBorders>
          </w:tcPr>
          <w:p w14:paraId="69B1107A"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по</w:t>
            </w:r>
          </w:p>
        </w:tc>
        <w:tc>
          <w:tcPr>
            <w:tcW w:w="3980" w:type="dxa"/>
            <w:tcBorders>
              <w:top w:val="single" w:sz="6" w:space="0" w:color="auto"/>
              <w:left w:val="single" w:sz="6" w:space="0" w:color="auto"/>
              <w:bottom w:val="single" w:sz="6" w:space="0" w:color="auto"/>
              <w:right w:val="single" w:sz="6" w:space="0" w:color="auto"/>
            </w:tcBorders>
          </w:tcPr>
          <w:p w14:paraId="48D2154D" w14:textId="77777777" w:rsidR="0088102A" w:rsidRPr="00690AAD" w:rsidRDefault="0088102A" w:rsidP="002010FD">
            <w:pPr>
              <w:spacing w:after="0" w:line="240" w:lineRule="auto"/>
              <w:jc w:val="both"/>
              <w:rPr>
                <w:rFonts w:ascii="Times New Roman" w:hAnsi="Times New Roman" w:cs="Times New Roman"/>
              </w:rPr>
            </w:pPr>
          </w:p>
        </w:tc>
        <w:tc>
          <w:tcPr>
            <w:tcW w:w="2680" w:type="dxa"/>
            <w:tcBorders>
              <w:top w:val="single" w:sz="6" w:space="0" w:color="auto"/>
              <w:left w:val="single" w:sz="6" w:space="0" w:color="auto"/>
              <w:bottom w:val="single" w:sz="6" w:space="0" w:color="auto"/>
              <w:right w:val="double" w:sz="6" w:space="0" w:color="auto"/>
            </w:tcBorders>
          </w:tcPr>
          <w:p w14:paraId="3E8803EA" w14:textId="77777777" w:rsidR="0088102A" w:rsidRPr="00690AAD" w:rsidRDefault="0088102A" w:rsidP="002010FD">
            <w:pPr>
              <w:spacing w:after="0" w:line="240" w:lineRule="auto"/>
              <w:jc w:val="both"/>
              <w:rPr>
                <w:rFonts w:ascii="Times New Roman" w:hAnsi="Times New Roman" w:cs="Times New Roman"/>
              </w:rPr>
            </w:pPr>
          </w:p>
        </w:tc>
      </w:tr>
      <w:tr w:rsidR="006F6EFB" w:rsidRPr="00690AAD" w14:paraId="048C7B24"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5610ED7F" w14:textId="24E9D540" w:rsidR="006F6EFB" w:rsidRPr="00690AAD" w:rsidRDefault="009B4EDF" w:rsidP="002010FD">
            <w:pPr>
              <w:spacing w:after="0" w:line="240" w:lineRule="auto"/>
              <w:jc w:val="both"/>
              <w:rPr>
                <w:rFonts w:ascii="Times New Roman" w:hAnsi="Times New Roman" w:cs="Times New Roman"/>
              </w:rPr>
            </w:pPr>
            <w:r>
              <w:rPr>
                <w:rFonts w:ascii="Times New Roman" w:hAnsi="Times New Roman" w:cs="Times New Roman"/>
              </w:rPr>
              <w:t>2015 год</w:t>
            </w:r>
          </w:p>
        </w:tc>
        <w:tc>
          <w:tcPr>
            <w:tcW w:w="1260" w:type="dxa"/>
            <w:tcBorders>
              <w:top w:val="single" w:sz="6" w:space="0" w:color="auto"/>
              <w:left w:val="single" w:sz="6" w:space="0" w:color="auto"/>
              <w:bottom w:val="single" w:sz="6" w:space="0" w:color="auto"/>
              <w:right w:val="single" w:sz="6" w:space="0" w:color="auto"/>
            </w:tcBorders>
          </w:tcPr>
          <w:p w14:paraId="6274113B" w14:textId="75B5ABBD" w:rsidR="006F6EFB" w:rsidRPr="00690AAD" w:rsidRDefault="0060531F" w:rsidP="006B262E">
            <w:pPr>
              <w:spacing w:after="0" w:line="240" w:lineRule="auto"/>
              <w:jc w:val="both"/>
              <w:rPr>
                <w:rFonts w:ascii="Times New Roman" w:hAnsi="Times New Roman" w:cs="Times New Roman"/>
              </w:rPr>
            </w:pPr>
            <w:r w:rsidRPr="0060531F">
              <w:rPr>
                <w:rFonts w:ascii="Times New Roman" w:hAnsi="Times New Roman" w:cs="Times New Roman"/>
              </w:rPr>
              <w:t xml:space="preserve">по </w:t>
            </w:r>
            <w:r w:rsidR="006B262E">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19C5EB17" w14:textId="77777777" w:rsidR="006F6EFB" w:rsidRPr="00690AAD" w:rsidRDefault="006F6EFB" w:rsidP="002010FD">
            <w:pPr>
              <w:spacing w:after="0" w:line="240" w:lineRule="auto"/>
              <w:jc w:val="both"/>
              <w:rPr>
                <w:rFonts w:ascii="Times New Roman" w:hAnsi="Times New Roman" w:cs="Times New Roman"/>
              </w:rPr>
            </w:pPr>
            <w:r w:rsidRPr="00690AAD">
              <w:rPr>
                <w:rFonts w:ascii="Times New Roman" w:hAnsi="Times New Roman" w:cs="Times New Roman"/>
              </w:rPr>
              <w:t>Публичное акционерное общество «Федеральная сетевая компания - Россети»</w:t>
            </w:r>
          </w:p>
        </w:tc>
        <w:tc>
          <w:tcPr>
            <w:tcW w:w="2680" w:type="dxa"/>
            <w:tcBorders>
              <w:top w:val="single" w:sz="6" w:space="0" w:color="auto"/>
              <w:left w:val="single" w:sz="6" w:space="0" w:color="auto"/>
              <w:bottom w:val="single" w:sz="6" w:space="0" w:color="auto"/>
              <w:right w:val="double" w:sz="6" w:space="0" w:color="auto"/>
            </w:tcBorders>
          </w:tcPr>
          <w:p w14:paraId="58D87EFC" w14:textId="77777777" w:rsidR="006F6EFB" w:rsidRPr="00690AAD" w:rsidRDefault="00112D92" w:rsidP="002010FD">
            <w:pPr>
              <w:spacing w:after="0" w:line="240" w:lineRule="auto"/>
              <w:jc w:val="both"/>
              <w:rPr>
                <w:rFonts w:ascii="Times New Roman" w:hAnsi="Times New Roman" w:cs="Times New Roman"/>
              </w:rPr>
            </w:pPr>
            <w:r w:rsidRPr="00690AAD">
              <w:rPr>
                <w:rFonts w:ascii="Times New Roman" w:hAnsi="Times New Roman" w:cs="Times New Roman"/>
              </w:rPr>
              <w:t>Директор по правовым вопросам</w:t>
            </w:r>
          </w:p>
        </w:tc>
      </w:tr>
      <w:tr w:rsidR="00E0148D" w:rsidRPr="00690AAD" w14:paraId="033B8501"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1C5CD5A5" w14:textId="77777777" w:rsidR="00E0148D" w:rsidRPr="00690AAD" w:rsidRDefault="00E0148D" w:rsidP="002010FD">
            <w:pPr>
              <w:spacing w:after="0" w:line="240" w:lineRule="auto"/>
              <w:jc w:val="both"/>
              <w:rPr>
                <w:rFonts w:ascii="Times New Roman" w:hAnsi="Times New Roman" w:cs="Times New Roman"/>
              </w:rPr>
            </w:pPr>
            <w:r w:rsidRPr="00690AAD">
              <w:rPr>
                <w:rFonts w:ascii="Times New Roman" w:hAnsi="Times New Roman" w:cs="Times New Roman"/>
              </w:rPr>
              <w:t>июнь 2023 года</w:t>
            </w:r>
          </w:p>
        </w:tc>
        <w:tc>
          <w:tcPr>
            <w:tcW w:w="1260" w:type="dxa"/>
            <w:tcBorders>
              <w:top w:val="single" w:sz="6" w:space="0" w:color="auto"/>
              <w:left w:val="single" w:sz="6" w:space="0" w:color="auto"/>
              <w:bottom w:val="single" w:sz="6" w:space="0" w:color="auto"/>
              <w:right w:val="single" w:sz="6" w:space="0" w:color="auto"/>
            </w:tcBorders>
          </w:tcPr>
          <w:p w14:paraId="307CCBF2" w14:textId="558A6C64" w:rsidR="00E0148D" w:rsidRPr="00690AAD" w:rsidRDefault="00290BA7" w:rsidP="002010FD">
            <w:pPr>
              <w:spacing w:after="0" w:line="240" w:lineRule="auto"/>
              <w:jc w:val="both"/>
              <w:rPr>
                <w:rFonts w:ascii="Times New Roman" w:hAnsi="Times New Roman" w:cs="Times New Roman"/>
              </w:rPr>
            </w:pPr>
            <w:r>
              <w:rPr>
                <w:rFonts w:ascii="Times New Roman" w:hAnsi="Times New Roman" w:cs="Times New Roman"/>
              </w:rPr>
              <w:t>июнь 2025 года</w:t>
            </w:r>
          </w:p>
        </w:tc>
        <w:tc>
          <w:tcPr>
            <w:tcW w:w="3980" w:type="dxa"/>
            <w:tcBorders>
              <w:top w:val="single" w:sz="6" w:space="0" w:color="auto"/>
              <w:left w:val="single" w:sz="6" w:space="0" w:color="auto"/>
              <w:bottom w:val="single" w:sz="6" w:space="0" w:color="auto"/>
              <w:right w:val="single" w:sz="6" w:space="0" w:color="auto"/>
            </w:tcBorders>
          </w:tcPr>
          <w:p w14:paraId="3EA8D4D0" w14:textId="77777777" w:rsidR="00E0148D" w:rsidRPr="00690AAD" w:rsidRDefault="00E0148D" w:rsidP="002010FD">
            <w:pPr>
              <w:spacing w:after="0" w:line="240" w:lineRule="auto"/>
              <w:jc w:val="both"/>
              <w:rPr>
                <w:rFonts w:ascii="Times New Roman" w:hAnsi="Times New Roman" w:cs="Times New Roman"/>
              </w:rPr>
            </w:pPr>
            <w:r w:rsidRPr="00690AAD">
              <w:rPr>
                <w:rFonts w:ascii="Times New Roman" w:hAnsi="Times New Roman" w:cs="Times New Roman"/>
              </w:rPr>
              <w:t>ПАО «Россети Сибирь»</w:t>
            </w:r>
          </w:p>
        </w:tc>
        <w:tc>
          <w:tcPr>
            <w:tcW w:w="2680" w:type="dxa"/>
            <w:tcBorders>
              <w:top w:val="single" w:sz="6" w:space="0" w:color="auto"/>
              <w:left w:val="single" w:sz="6" w:space="0" w:color="auto"/>
              <w:bottom w:val="single" w:sz="6" w:space="0" w:color="auto"/>
              <w:right w:val="double" w:sz="6" w:space="0" w:color="auto"/>
            </w:tcBorders>
          </w:tcPr>
          <w:p w14:paraId="6DF8F77E" w14:textId="77777777" w:rsidR="00E0148D" w:rsidRPr="00690AAD" w:rsidRDefault="00E0148D" w:rsidP="002010FD">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E0148D" w:rsidRPr="00690AAD" w14:paraId="13FE1232"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1D6A1DF4" w14:textId="77777777" w:rsidR="00E0148D" w:rsidRPr="00690AAD" w:rsidRDefault="00E0148D" w:rsidP="002010FD">
            <w:pPr>
              <w:spacing w:after="0" w:line="240" w:lineRule="auto"/>
              <w:jc w:val="both"/>
              <w:rPr>
                <w:rFonts w:ascii="Times New Roman" w:hAnsi="Times New Roman" w:cs="Times New Roman"/>
              </w:rPr>
            </w:pPr>
            <w:r w:rsidRPr="00690AAD">
              <w:rPr>
                <w:rFonts w:ascii="Times New Roman" w:hAnsi="Times New Roman" w:cs="Times New Roman"/>
              </w:rPr>
              <w:t>июнь 2023 года</w:t>
            </w:r>
          </w:p>
        </w:tc>
        <w:tc>
          <w:tcPr>
            <w:tcW w:w="1260" w:type="dxa"/>
            <w:tcBorders>
              <w:top w:val="single" w:sz="6" w:space="0" w:color="auto"/>
              <w:left w:val="single" w:sz="6" w:space="0" w:color="auto"/>
              <w:bottom w:val="single" w:sz="6" w:space="0" w:color="auto"/>
              <w:right w:val="single" w:sz="6" w:space="0" w:color="auto"/>
            </w:tcBorders>
          </w:tcPr>
          <w:p w14:paraId="0B0BE207" w14:textId="3A6D268C" w:rsidR="00E0148D" w:rsidRPr="00690AAD" w:rsidRDefault="00290BA7" w:rsidP="002010FD">
            <w:pPr>
              <w:spacing w:after="0" w:line="240" w:lineRule="auto"/>
              <w:jc w:val="both"/>
              <w:rPr>
                <w:rFonts w:ascii="Times New Roman" w:hAnsi="Times New Roman" w:cs="Times New Roman"/>
              </w:rPr>
            </w:pPr>
            <w:r w:rsidRPr="0060531F">
              <w:rPr>
                <w:rFonts w:ascii="Times New Roman" w:hAnsi="Times New Roman" w:cs="Times New Roman"/>
              </w:rPr>
              <w:t xml:space="preserve">по </w:t>
            </w:r>
            <w:r>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61EADC7D" w14:textId="77777777" w:rsidR="00E0148D" w:rsidRPr="00690AAD" w:rsidRDefault="00E0148D" w:rsidP="002010FD">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0A199F39" w14:textId="77777777" w:rsidR="00E0148D" w:rsidRPr="00690AAD" w:rsidRDefault="00E0148D" w:rsidP="002010FD">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9B4EDF" w:rsidRPr="00690AAD" w14:paraId="55594D61"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120A516A" w14:textId="4C7A70F6" w:rsidR="009B4EDF" w:rsidRPr="00690AAD" w:rsidRDefault="009B4EDF" w:rsidP="009B4EDF">
            <w:pPr>
              <w:spacing w:after="0" w:line="240" w:lineRule="auto"/>
              <w:jc w:val="both"/>
              <w:rPr>
                <w:rFonts w:ascii="Times New Roman" w:hAnsi="Times New Roman" w:cs="Times New Roman"/>
              </w:rPr>
            </w:pPr>
            <w:r>
              <w:rPr>
                <w:rFonts w:ascii="Times New Roman" w:hAnsi="Times New Roman" w:cs="Times New Roman"/>
              </w:rPr>
              <w:t>нет данных</w:t>
            </w:r>
          </w:p>
        </w:tc>
        <w:tc>
          <w:tcPr>
            <w:tcW w:w="1260" w:type="dxa"/>
            <w:tcBorders>
              <w:top w:val="single" w:sz="6" w:space="0" w:color="auto"/>
              <w:left w:val="single" w:sz="6" w:space="0" w:color="auto"/>
              <w:bottom w:val="single" w:sz="6" w:space="0" w:color="auto"/>
              <w:right w:val="single" w:sz="6" w:space="0" w:color="auto"/>
            </w:tcBorders>
          </w:tcPr>
          <w:p w14:paraId="30E209F4" w14:textId="086CAA1F" w:rsidR="009B4EDF" w:rsidRPr="00690AAD" w:rsidRDefault="00290BA7" w:rsidP="002010FD">
            <w:pPr>
              <w:spacing w:after="0" w:line="240" w:lineRule="auto"/>
              <w:jc w:val="both"/>
              <w:rPr>
                <w:rFonts w:ascii="Times New Roman" w:hAnsi="Times New Roman" w:cs="Times New Roman"/>
              </w:rPr>
            </w:pPr>
            <w:r w:rsidRPr="0060531F">
              <w:rPr>
                <w:rFonts w:ascii="Times New Roman" w:hAnsi="Times New Roman" w:cs="Times New Roman"/>
              </w:rPr>
              <w:t xml:space="preserve">по </w:t>
            </w:r>
            <w:r>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6AA4A330" w14:textId="419DEF2B" w:rsidR="009B4EDF" w:rsidRPr="00690AAD" w:rsidRDefault="009B4EDF" w:rsidP="002010FD">
            <w:pPr>
              <w:spacing w:after="0" w:line="240" w:lineRule="auto"/>
              <w:jc w:val="both"/>
              <w:rPr>
                <w:rFonts w:ascii="Times New Roman" w:hAnsi="Times New Roman" w:cs="Times New Roman"/>
              </w:rPr>
            </w:pPr>
            <w:r w:rsidRPr="009B4EDF">
              <w:rPr>
                <w:rFonts w:ascii="Times New Roman" w:hAnsi="Times New Roman" w:cs="Times New Roman"/>
              </w:rPr>
              <w:t>АО ОЭС «</w:t>
            </w:r>
            <w:proofErr w:type="spellStart"/>
            <w:r w:rsidRPr="009B4EDF">
              <w:rPr>
                <w:rFonts w:ascii="Times New Roman" w:hAnsi="Times New Roman" w:cs="Times New Roman"/>
              </w:rPr>
              <w:t>СакРусэнерго</w:t>
            </w:r>
            <w:proofErr w:type="spellEnd"/>
            <w:r w:rsidRPr="009B4EDF">
              <w:rPr>
                <w:rFonts w:ascii="Times New Roman" w:hAnsi="Times New Roman" w:cs="Times New Roman"/>
              </w:rPr>
              <w:t>»</w:t>
            </w:r>
          </w:p>
        </w:tc>
        <w:tc>
          <w:tcPr>
            <w:tcW w:w="2680" w:type="dxa"/>
            <w:tcBorders>
              <w:top w:val="single" w:sz="6" w:space="0" w:color="auto"/>
              <w:left w:val="single" w:sz="6" w:space="0" w:color="auto"/>
              <w:bottom w:val="single" w:sz="6" w:space="0" w:color="auto"/>
              <w:right w:val="double" w:sz="6" w:space="0" w:color="auto"/>
            </w:tcBorders>
          </w:tcPr>
          <w:p w14:paraId="49156891" w14:textId="4BC711E5" w:rsidR="009B4EDF" w:rsidRPr="00690AAD" w:rsidRDefault="009B4EDF" w:rsidP="00290BA7">
            <w:pPr>
              <w:spacing w:after="0" w:line="240" w:lineRule="auto"/>
              <w:jc w:val="both"/>
              <w:rPr>
                <w:rFonts w:ascii="Times New Roman" w:hAnsi="Times New Roman" w:cs="Times New Roman"/>
              </w:rPr>
            </w:pPr>
            <w:r w:rsidRPr="00690AAD">
              <w:rPr>
                <w:rFonts w:ascii="Times New Roman" w:hAnsi="Times New Roman" w:cs="Times New Roman"/>
              </w:rPr>
              <w:t xml:space="preserve">Член </w:t>
            </w:r>
            <w:r w:rsidR="00290BA7">
              <w:rPr>
                <w:rFonts w:ascii="Times New Roman" w:hAnsi="Times New Roman" w:cs="Times New Roman"/>
              </w:rPr>
              <w:t>Наблюдательного совета</w:t>
            </w:r>
          </w:p>
        </w:tc>
      </w:tr>
      <w:tr w:rsidR="009B4EDF" w:rsidRPr="00690AAD" w14:paraId="460EC01B"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5DFA5FBF" w14:textId="58398EF8" w:rsidR="009B4EDF" w:rsidRPr="00690AAD" w:rsidRDefault="009B4EDF" w:rsidP="002010FD">
            <w:pPr>
              <w:spacing w:after="0" w:line="240" w:lineRule="auto"/>
              <w:jc w:val="both"/>
              <w:rPr>
                <w:rFonts w:ascii="Times New Roman" w:hAnsi="Times New Roman" w:cs="Times New Roman"/>
              </w:rPr>
            </w:pPr>
            <w:r>
              <w:rPr>
                <w:rFonts w:ascii="Times New Roman" w:hAnsi="Times New Roman" w:cs="Times New Roman"/>
              </w:rPr>
              <w:t>июнь 2024 года</w:t>
            </w:r>
          </w:p>
        </w:tc>
        <w:tc>
          <w:tcPr>
            <w:tcW w:w="1260" w:type="dxa"/>
            <w:tcBorders>
              <w:top w:val="single" w:sz="6" w:space="0" w:color="auto"/>
              <w:left w:val="single" w:sz="6" w:space="0" w:color="auto"/>
              <w:bottom w:val="single" w:sz="6" w:space="0" w:color="auto"/>
              <w:right w:val="single" w:sz="6" w:space="0" w:color="auto"/>
            </w:tcBorders>
          </w:tcPr>
          <w:p w14:paraId="69381699" w14:textId="2F066598" w:rsidR="009B4EDF" w:rsidRPr="00690AAD" w:rsidRDefault="009E1E0A" w:rsidP="002010FD">
            <w:pPr>
              <w:spacing w:after="0" w:line="240" w:lineRule="auto"/>
              <w:jc w:val="both"/>
              <w:rPr>
                <w:rFonts w:ascii="Times New Roman" w:hAnsi="Times New Roman" w:cs="Times New Roman"/>
              </w:rPr>
            </w:pPr>
            <w:r w:rsidRPr="0060531F">
              <w:rPr>
                <w:rFonts w:ascii="Times New Roman" w:hAnsi="Times New Roman" w:cs="Times New Roman"/>
              </w:rPr>
              <w:t xml:space="preserve">по </w:t>
            </w:r>
            <w:r>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27C7E139" w14:textId="50C8861E" w:rsidR="009B4EDF" w:rsidRPr="00690AAD" w:rsidRDefault="009B4EDF" w:rsidP="002010FD">
            <w:pPr>
              <w:spacing w:after="0" w:line="240" w:lineRule="auto"/>
              <w:jc w:val="both"/>
              <w:rPr>
                <w:rFonts w:ascii="Times New Roman" w:hAnsi="Times New Roman" w:cs="Times New Roman"/>
              </w:rPr>
            </w:pPr>
            <w:r w:rsidRPr="009B4EDF">
              <w:rPr>
                <w:rFonts w:ascii="Times New Roman" w:hAnsi="Times New Roman" w:cs="Times New Roman"/>
              </w:rPr>
              <w:t>АО «РЭС»</w:t>
            </w:r>
          </w:p>
        </w:tc>
        <w:tc>
          <w:tcPr>
            <w:tcW w:w="2680" w:type="dxa"/>
            <w:tcBorders>
              <w:top w:val="single" w:sz="6" w:space="0" w:color="auto"/>
              <w:left w:val="single" w:sz="6" w:space="0" w:color="auto"/>
              <w:bottom w:val="single" w:sz="6" w:space="0" w:color="auto"/>
              <w:right w:val="double" w:sz="6" w:space="0" w:color="auto"/>
            </w:tcBorders>
          </w:tcPr>
          <w:p w14:paraId="3A1801ED" w14:textId="6FFE452D" w:rsidR="009B4EDF" w:rsidRPr="00690AAD" w:rsidRDefault="009B4EDF" w:rsidP="002010FD">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9B4EDF" w:rsidRPr="00690AAD" w14:paraId="0CF74DBD"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3EECB1F0" w14:textId="27CF9E48" w:rsidR="009B4EDF" w:rsidRPr="00690AAD" w:rsidRDefault="009B4EDF" w:rsidP="002010FD">
            <w:pPr>
              <w:spacing w:after="0" w:line="240" w:lineRule="auto"/>
              <w:jc w:val="both"/>
              <w:rPr>
                <w:rFonts w:ascii="Times New Roman" w:hAnsi="Times New Roman" w:cs="Times New Roman"/>
              </w:rPr>
            </w:pPr>
            <w:r>
              <w:rPr>
                <w:rFonts w:ascii="Times New Roman" w:hAnsi="Times New Roman" w:cs="Times New Roman"/>
              </w:rPr>
              <w:t>май 2024 года</w:t>
            </w:r>
          </w:p>
        </w:tc>
        <w:tc>
          <w:tcPr>
            <w:tcW w:w="1260" w:type="dxa"/>
            <w:tcBorders>
              <w:top w:val="single" w:sz="6" w:space="0" w:color="auto"/>
              <w:left w:val="single" w:sz="6" w:space="0" w:color="auto"/>
              <w:bottom w:val="single" w:sz="6" w:space="0" w:color="auto"/>
              <w:right w:val="single" w:sz="6" w:space="0" w:color="auto"/>
            </w:tcBorders>
          </w:tcPr>
          <w:p w14:paraId="19730DC5" w14:textId="2374452C" w:rsidR="009B4EDF" w:rsidRPr="00690AAD" w:rsidRDefault="009E1E0A" w:rsidP="002010FD">
            <w:pPr>
              <w:spacing w:after="0" w:line="240" w:lineRule="auto"/>
              <w:jc w:val="both"/>
              <w:rPr>
                <w:rFonts w:ascii="Times New Roman" w:hAnsi="Times New Roman" w:cs="Times New Roman"/>
              </w:rPr>
            </w:pPr>
            <w:r w:rsidRPr="0060531F">
              <w:rPr>
                <w:rFonts w:ascii="Times New Roman" w:hAnsi="Times New Roman" w:cs="Times New Roman"/>
              </w:rPr>
              <w:t xml:space="preserve">по </w:t>
            </w:r>
            <w:r>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6DE40047" w14:textId="3E8E715E" w:rsidR="009B4EDF" w:rsidRPr="00690AAD" w:rsidRDefault="009E1E0A" w:rsidP="002010FD">
            <w:pPr>
              <w:spacing w:after="0" w:line="240" w:lineRule="auto"/>
              <w:jc w:val="both"/>
              <w:rPr>
                <w:rFonts w:ascii="Times New Roman" w:hAnsi="Times New Roman" w:cs="Times New Roman"/>
              </w:rPr>
            </w:pPr>
            <w:r w:rsidRPr="009E1E0A">
              <w:rPr>
                <w:rFonts w:ascii="Times New Roman" w:hAnsi="Times New Roman" w:cs="Times New Roman"/>
                <w:iCs/>
              </w:rPr>
              <w:t>АО «Россети Научно-технический центр»</w:t>
            </w:r>
          </w:p>
        </w:tc>
        <w:tc>
          <w:tcPr>
            <w:tcW w:w="2680" w:type="dxa"/>
            <w:tcBorders>
              <w:top w:val="single" w:sz="6" w:space="0" w:color="auto"/>
              <w:left w:val="single" w:sz="6" w:space="0" w:color="auto"/>
              <w:bottom w:val="single" w:sz="6" w:space="0" w:color="auto"/>
              <w:right w:val="double" w:sz="6" w:space="0" w:color="auto"/>
            </w:tcBorders>
          </w:tcPr>
          <w:p w14:paraId="5EEB8918" w14:textId="79EC6C0A" w:rsidR="009B4EDF" w:rsidRPr="00690AAD" w:rsidRDefault="009B4EDF" w:rsidP="002010FD">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bl>
    <w:p w14:paraId="150CBC64" w14:textId="77777777" w:rsidR="0088102A" w:rsidRPr="00690AAD" w:rsidRDefault="0088102A" w:rsidP="002010FD">
      <w:pPr>
        <w:spacing w:after="0" w:line="240" w:lineRule="auto"/>
        <w:jc w:val="both"/>
        <w:rPr>
          <w:rFonts w:ascii="Times New Roman" w:hAnsi="Times New Roman" w:cs="Times New Roman"/>
        </w:rPr>
      </w:pPr>
    </w:p>
    <w:tbl>
      <w:tblPr>
        <w:tblStyle w:val="ab"/>
        <w:tblW w:w="5079" w:type="pct"/>
        <w:tblLook w:val="04A0" w:firstRow="1" w:lastRow="0" w:firstColumn="1" w:lastColumn="0" w:noHBand="0" w:noVBand="1"/>
      </w:tblPr>
      <w:tblGrid>
        <w:gridCol w:w="6339"/>
        <w:gridCol w:w="3153"/>
      </w:tblGrid>
      <w:tr w:rsidR="0088102A" w:rsidRPr="00690AAD" w14:paraId="2B2C27D5" w14:textId="77777777" w:rsidTr="00E1746E">
        <w:tc>
          <w:tcPr>
            <w:tcW w:w="3339" w:type="pct"/>
            <w:tcBorders>
              <w:top w:val="single" w:sz="4" w:space="0" w:color="auto"/>
            </w:tcBorders>
          </w:tcPr>
          <w:p w14:paraId="24A412F5" w14:textId="77777777" w:rsidR="0088102A" w:rsidRPr="00690AAD" w:rsidRDefault="0088102A" w:rsidP="002010FD">
            <w:pPr>
              <w:pStyle w:val="ConsPlusNormal"/>
              <w:jc w:val="both"/>
              <w:rPr>
                <w:sz w:val="22"/>
                <w:szCs w:val="22"/>
              </w:rPr>
            </w:pPr>
            <w:r w:rsidRPr="00690AAD">
              <w:rPr>
                <w:sz w:val="22"/>
                <w:szCs w:val="22"/>
              </w:rPr>
              <w:t xml:space="preserve">доля участия лица в уставном капитале эмитента, являющегося </w:t>
            </w:r>
            <w:r w:rsidRPr="00690AAD">
              <w:rPr>
                <w:sz w:val="22"/>
                <w:szCs w:val="22"/>
              </w:rPr>
              <w:lastRenderedPageBreak/>
              <w:t>коммерческой организацией</w:t>
            </w:r>
          </w:p>
        </w:tc>
        <w:tc>
          <w:tcPr>
            <w:tcW w:w="1661" w:type="pct"/>
            <w:tcBorders>
              <w:top w:val="single" w:sz="4" w:space="0" w:color="auto"/>
            </w:tcBorders>
            <w:vAlign w:val="center"/>
          </w:tcPr>
          <w:p w14:paraId="4578178C" w14:textId="77777777" w:rsidR="0088102A" w:rsidRPr="00690AAD" w:rsidRDefault="0088102A" w:rsidP="002010FD">
            <w:pPr>
              <w:pStyle w:val="ConsPlusNormal"/>
              <w:jc w:val="both"/>
              <w:rPr>
                <w:sz w:val="22"/>
                <w:szCs w:val="22"/>
              </w:rPr>
            </w:pPr>
            <w:r w:rsidRPr="00690AAD">
              <w:rPr>
                <w:b/>
                <w:bCs/>
                <w:i/>
                <w:sz w:val="22"/>
                <w:szCs w:val="22"/>
              </w:rPr>
              <w:lastRenderedPageBreak/>
              <w:t>Не имеет</w:t>
            </w:r>
          </w:p>
        </w:tc>
      </w:tr>
      <w:tr w:rsidR="0088102A" w:rsidRPr="00690AAD" w14:paraId="0D8A1CCF" w14:textId="77777777" w:rsidTr="00E1746E">
        <w:tc>
          <w:tcPr>
            <w:tcW w:w="3339" w:type="pct"/>
          </w:tcPr>
          <w:p w14:paraId="5800E547" w14:textId="77777777" w:rsidR="0088102A" w:rsidRPr="00690AAD" w:rsidRDefault="0088102A" w:rsidP="002010FD">
            <w:pPr>
              <w:pStyle w:val="ConsPlusNormal"/>
              <w:jc w:val="both"/>
              <w:rPr>
                <w:sz w:val="22"/>
                <w:szCs w:val="22"/>
              </w:rPr>
            </w:pPr>
            <w:r w:rsidRPr="00690AAD">
              <w:rPr>
                <w:sz w:val="22"/>
                <w:szCs w:val="22"/>
              </w:rPr>
              <w:t>доля принадлежащих такому лицу обыкновенных акций эмитента</w:t>
            </w:r>
          </w:p>
        </w:tc>
        <w:tc>
          <w:tcPr>
            <w:tcW w:w="1661" w:type="pct"/>
            <w:vAlign w:val="center"/>
          </w:tcPr>
          <w:p w14:paraId="3568B8E6" w14:textId="77777777" w:rsidR="0088102A" w:rsidRPr="00690AAD" w:rsidRDefault="0088102A" w:rsidP="002010FD">
            <w:pPr>
              <w:pStyle w:val="ConsPlusNormal"/>
              <w:jc w:val="both"/>
              <w:rPr>
                <w:sz w:val="22"/>
                <w:szCs w:val="22"/>
              </w:rPr>
            </w:pPr>
            <w:r w:rsidRPr="00690AAD">
              <w:rPr>
                <w:b/>
                <w:bCs/>
                <w:i/>
                <w:sz w:val="22"/>
                <w:szCs w:val="22"/>
              </w:rPr>
              <w:t>Не имеет</w:t>
            </w:r>
          </w:p>
        </w:tc>
      </w:tr>
      <w:tr w:rsidR="0088102A" w:rsidRPr="00690AAD" w14:paraId="3A615082" w14:textId="77777777" w:rsidTr="00E1746E">
        <w:tc>
          <w:tcPr>
            <w:tcW w:w="3339" w:type="pct"/>
          </w:tcPr>
          <w:p w14:paraId="067FEF18" w14:textId="77777777" w:rsidR="0088102A" w:rsidRPr="00690AAD" w:rsidRDefault="0088102A" w:rsidP="002010FD">
            <w:pPr>
              <w:pStyle w:val="ConsPlusNormal"/>
              <w:jc w:val="both"/>
              <w:rPr>
                <w:sz w:val="22"/>
                <w:szCs w:val="22"/>
              </w:rPr>
            </w:pPr>
            <w:r w:rsidRPr="00690AAD">
              <w:rPr>
                <w:sz w:val="22"/>
                <w:szCs w:val="22"/>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14:paraId="7504208A" w14:textId="77777777" w:rsidR="0088102A" w:rsidRPr="00690AAD" w:rsidRDefault="0088102A" w:rsidP="002010FD">
            <w:pPr>
              <w:pStyle w:val="ConsPlusNormal"/>
              <w:jc w:val="both"/>
              <w:rPr>
                <w:sz w:val="22"/>
                <w:szCs w:val="22"/>
              </w:rPr>
            </w:pPr>
            <w:r w:rsidRPr="00690AAD">
              <w:rPr>
                <w:b/>
                <w:bCs/>
                <w:i/>
                <w:sz w:val="22"/>
                <w:szCs w:val="22"/>
              </w:rPr>
              <w:t>Не имеет</w:t>
            </w:r>
          </w:p>
        </w:tc>
      </w:tr>
      <w:tr w:rsidR="0088102A" w:rsidRPr="00690AAD" w14:paraId="77CE0928" w14:textId="77777777" w:rsidTr="00E1746E">
        <w:tc>
          <w:tcPr>
            <w:tcW w:w="3339" w:type="pct"/>
          </w:tcPr>
          <w:p w14:paraId="425A672A" w14:textId="77777777" w:rsidR="0088102A" w:rsidRPr="00690AAD" w:rsidRDefault="0088102A" w:rsidP="002010FD">
            <w:pPr>
              <w:pStyle w:val="ConsPlusNormal"/>
              <w:jc w:val="both"/>
              <w:rPr>
                <w:sz w:val="22"/>
                <w:szCs w:val="22"/>
              </w:rPr>
            </w:pPr>
            <w:r w:rsidRPr="00690AAD">
              <w:rPr>
                <w:sz w:val="22"/>
                <w:szCs w:val="22"/>
              </w:rPr>
              <w:t>доля участия лица в уставном капитале подконтрольных эмитенту организаций, имеющих для него существенное значение</w:t>
            </w:r>
          </w:p>
        </w:tc>
        <w:tc>
          <w:tcPr>
            <w:tcW w:w="1661" w:type="pct"/>
            <w:vAlign w:val="center"/>
          </w:tcPr>
          <w:p w14:paraId="21348B3B" w14:textId="77777777" w:rsidR="0088102A" w:rsidRPr="00690AAD" w:rsidRDefault="0088102A" w:rsidP="002010FD">
            <w:pPr>
              <w:pStyle w:val="ConsPlusNormal"/>
              <w:jc w:val="both"/>
              <w:rPr>
                <w:sz w:val="22"/>
                <w:szCs w:val="22"/>
              </w:rPr>
            </w:pPr>
            <w:r w:rsidRPr="00690AAD">
              <w:rPr>
                <w:b/>
                <w:bCs/>
                <w:i/>
                <w:sz w:val="22"/>
                <w:szCs w:val="22"/>
              </w:rPr>
              <w:t>Отсутствует</w:t>
            </w:r>
          </w:p>
        </w:tc>
      </w:tr>
      <w:tr w:rsidR="0088102A" w:rsidRPr="00690AAD" w14:paraId="1B015320" w14:textId="77777777" w:rsidTr="00E1746E">
        <w:tc>
          <w:tcPr>
            <w:tcW w:w="3339" w:type="pct"/>
          </w:tcPr>
          <w:p w14:paraId="3642429C" w14:textId="77777777" w:rsidR="0088102A" w:rsidRPr="00690AAD" w:rsidRDefault="0088102A" w:rsidP="002010FD">
            <w:pPr>
              <w:pStyle w:val="ConsPlusNormal"/>
              <w:jc w:val="both"/>
              <w:rPr>
                <w:sz w:val="22"/>
                <w:szCs w:val="22"/>
              </w:rPr>
            </w:pPr>
            <w:r w:rsidRPr="00690AAD">
              <w:rPr>
                <w:sz w:val="22"/>
                <w:szCs w:val="22"/>
              </w:rPr>
              <w:t>доли принадлежащих такому лицу обыкновенных акций подконтрольной эмитенту организации</w:t>
            </w:r>
          </w:p>
        </w:tc>
        <w:tc>
          <w:tcPr>
            <w:tcW w:w="1661" w:type="pct"/>
            <w:vAlign w:val="center"/>
          </w:tcPr>
          <w:p w14:paraId="270236E9" w14:textId="77777777" w:rsidR="0088102A" w:rsidRPr="00690AAD" w:rsidRDefault="0088102A" w:rsidP="002010FD">
            <w:pPr>
              <w:pStyle w:val="ConsPlusNormal"/>
              <w:jc w:val="both"/>
              <w:rPr>
                <w:sz w:val="22"/>
                <w:szCs w:val="22"/>
              </w:rPr>
            </w:pPr>
            <w:r w:rsidRPr="00690AAD">
              <w:rPr>
                <w:b/>
                <w:bCs/>
                <w:i/>
                <w:sz w:val="22"/>
                <w:szCs w:val="22"/>
              </w:rPr>
              <w:t>Отсутствует</w:t>
            </w:r>
          </w:p>
        </w:tc>
      </w:tr>
      <w:tr w:rsidR="0088102A" w:rsidRPr="00690AAD" w14:paraId="4A3CCE74" w14:textId="77777777" w:rsidTr="00E1746E">
        <w:tc>
          <w:tcPr>
            <w:tcW w:w="3339" w:type="pct"/>
          </w:tcPr>
          <w:p w14:paraId="1CDEBB3C" w14:textId="77777777" w:rsidR="0088102A" w:rsidRPr="00690AAD" w:rsidRDefault="0088102A" w:rsidP="002010FD">
            <w:pPr>
              <w:pStyle w:val="ConsPlusNormal"/>
              <w:jc w:val="both"/>
              <w:rPr>
                <w:sz w:val="22"/>
                <w:szCs w:val="22"/>
              </w:rPr>
            </w:pPr>
            <w:r w:rsidRPr="00690AAD">
              <w:rPr>
                <w:sz w:val="22"/>
                <w:szCs w:val="22"/>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61" w:type="pct"/>
            <w:vAlign w:val="center"/>
          </w:tcPr>
          <w:p w14:paraId="27C1A0A6" w14:textId="77777777" w:rsidR="0088102A" w:rsidRPr="00690AAD" w:rsidRDefault="0088102A" w:rsidP="002010FD">
            <w:pPr>
              <w:pStyle w:val="ConsPlusNormal"/>
              <w:jc w:val="both"/>
              <w:rPr>
                <w:sz w:val="22"/>
                <w:szCs w:val="22"/>
              </w:rPr>
            </w:pPr>
            <w:r w:rsidRPr="00690AAD">
              <w:rPr>
                <w:b/>
                <w:bCs/>
                <w:i/>
                <w:sz w:val="22"/>
                <w:szCs w:val="22"/>
              </w:rPr>
              <w:t>Отсутствует</w:t>
            </w:r>
          </w:p>
        </w:tc>
      </w:tr>
      <w:tr w:rsidR="0088102A" w:rsidRPr="00690AAD" w14:paraId="59C886B1" w14:textId="77777777" w:rsidTr="00E1746E">
        <w:tc>
          <w:tcPr>
            <w:tcW w:w="3339" w:type="pct"/>
          </w:tcPr>
          <w:p w14:paraId="19C9234A" w14:textId="77777777" w:rsidR="0088102A" w:rsidRPr="00690AAD" w:rsidRDefault="0088102A" w:rsidP="002010FD">
            <w:pPr>
              <w:pStyle w:val="ConsPlusNormal"/>
              <w:jc w:val="both"/>
              <w:rPr>
                <w:sz w:val="22"/>
                <w:szCs w:val="22"/>
              </w:rPr>
            </w:pPr>
            <w:r w:rsidRPr="00690AAD">
              <w:rPr>
                <w:sz w:val="22"/>
                <w:szCs w:val="22"/>
              </w:rPr>
              <w:t xml:space="preserve">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в пункте </w:t>
            </w:r>
            <w:r w:rsidR="005033E8" w:rsidRPr="00690AAD">
              <w:rPr>
                <w:sz w:val="22"/>
                <w:szCs w:val="22"/>
              </w:rPr>
              <w:t>2.4</w:t>
            </w:r>
            <w:r w:rsidRPr="00690AAD">
              <w:rPr>
                <w:sz w:val="22"/>
                <w:szCs w:val="22"/>
              </w:rPr>
              <w:t xml:space="preserve"> настоящего </w:t>
            </w:r>
            <w:r w:rsidR="005033E8" w:rsidRPr="00690AAD">
              <w:rPr>
                <w:sz w:val="22"/>
                <w:szCs w:val="22"/>
              </w:rPr>
              <w:t>отчета эмитента</w:t>
            </w:r>
          </w:p>
        </w:tc>
        <w:tc>
          <w:tcPr>
            <w:tcW w:w="1661" w:type="pct"/>
            <w:vAlign w:val="center"/>
          </w:tcPr>
          <w:p w14:paraId="545B9DFB" w14:textId="77777777" w:rsidR="0088102A" w:rsidRPr="00690AAD" w:rsidRDefault="0088102A" w:rsidP="002010FD">
            <w:pPr>
              <w:pStyle w:val="ConsPlusNormal"/>
              <w:jc w:val="both"/>
              <w:rPr>
                <w:sz w:val="22"/>
                <w:szCs w:val="22"/>
              </w:rPr>
            </w:pPr>
            <w:r w:rsidRPr="00690AAD">
              <w:rPr>
                <w:b/>
                <w:bCs/>
                <w:i/>
                <w:sz w:val="22"/>
                <w:szCs w:val="22"/>
              </w:rPr>
              <w:t>Родственные связи с указанными лицами отсутствуют</w:t>
            </w:r>
          </w:p>
        </w:tc>
      </w:tr>
      <w:tr w:rsidR="0088102A" w:rsidRPr="00690AAD" w14:paraId="2D964DEA" w14:textId="77777777" w:rsidTr="00E1746E">
        <w:tc>
          <w:tcPr>
            <w:tcW w:w="3339" w:type="pct"/>
          </w:tcPr>
          <w:p w14:paraId="7CE40C57" w14:textId="77777777" w:rsidR="0088102A" w:rsidRPr="00690AAD" w:rsidRDefault="0088102A" w:rsidP="002010FD">
            <w:pPr>
              <w:pStyle w:val="ConsPlusNormal"/>
              <w:jc w:val="both"/>
              <w:rPr>
                <w:sz w:val="22"/>
                <w:szCs w:val="22"/>
              </w:rPr>
            </w:pPr>
            <w:r w:rsidRPr="00690AAD">
              <w:rPr>
                <w:sz w:val="22"/>
                <w:szCs w:val="22"/>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61" w:type="pct"/>
            <w:vAlign w:val="center"/>
          </w:tcPr>
          <w:p w14:paraId="53BA4FDA" w14:textId="77777777" w:rsidR="0088102A" w:rsidRPr="00690AAD" w:rsidRDefault="00E36A33" w:rsidP="002010FD">
            <w:pPr>
              <w:pStyle w:val="ConsPlusNormal"/>
              <w:jc w:val="both"/>
              <w:rPr>
                <w:sz w:val="22"/>
                <w:szCs w:val="22"/>
              </w:rPr>
            </w:pPr>
            <w:r w:rsidRPr="00690AAD">
              <w:rPr>
                <w:b/>
                <w:i/>
                <w:sz w:val="20"/>
                <w:szCs w:val="20"/>
              </w:rPr>
              <w:t>Нет данных</w:t>
            </w:r>
          </w:p>
        </w:tc>
      </w:tr>
      <w:tr w:rsidR="0088102A" w:rsidRPr="00690AAD" w14:paraId="7459D70E" w14:textId="77777777" w:rsidTr="00E1746E">
        <w:tc>
          <w:tcPr>
            <w:tcW w:w="3339" w:type="pct"/>
          </w:tcPr>
          <w:p w14:paraId="7A37DD2D" w14:textId="77777777" w:rsidR="0088102A" w:rsidRPr="00690AAD" w:rsidRDefault="0088102A" w:rsidP="002010FD">
            <w:pPr>
              <w:pStyle w:val="ConsPlusNormal"/>
              <w:jc w:val="both"/>
              <w:rPr>
                <w:sz w:val="22"/>
                <w:szCs w:val="22"/>
              </w:rPr>
            </w:pPr>
            <w:r w:rsidRPr="00690AAD">
              <w:rPr>
                <w:sz w:val="22"/>
                <w:szCs w:val="22"/>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61" w:type="pct"/>
            <w:vAlign w:val="center"/>
          </w:tcPr>
          <w:p w14:paraId="4C2CF903" w14:textId="77777777" w:rsidR="0088102A" w:rsidRPr="00690AAD" w:rsidRDefault="00112D92" w:rsidP="002010FD">
            <w:pPr>
              <w:pStyle w:val="ConsPlusNormal"/>
              <w:jc w:val="both"/>
              <w:rPr>
                <w:sz w:val="22"/>
                <w:szCs w:val="22"/>
              </w:rPr>
            </w:pPr>
            <w:r w:rsidRPr="00690AAD">
              <w:rPr>
                <w:b/>
                <w:bCs/>
                <w:i/>
                <w:sz w:val="22"/>
                <w:szCs w:val="22"/>
              </w:rPr>
              <w:t>Указанные должности не занимал</w:t>
            </w:r>
          </w:p>
        </w:tc>
      </w:tr>
      <w:tr w:rsidR="0088102A" w:rsidRPr="00690AAD" w14:paraId="5CAA4E6D" w14:textId="77777777" w:rsidTr="00E1746E">
        <w:tc>
          <w:tcPr>
            <w:tcW w:w="3339" w:type="pct"/>
          </w:tcPr>
          <w:p w14:paraId="359C34AA" w14:textId="77777777" w:rsidR="0088102A" w:rsidRPr="00690AAD" w:rsidRDefault="0088102A" w:rsidP="002010FD">
            <w:pPr>
              <w:autoSpaceDE w:val="0"/>
              <w:autoSpaceDN w:val="0"/>
              <w:adjustRightInd w:val="0"/>
              <w:jc w:val="both"/>
              <w:rPr>
                <w:rFonts w:ascii="Times New Roman" w:hAnsi="Times New Roman" w:cs="Times New Roman"/>
              </w:rPr>
            </w:pPr>
            <w:r w:rsidRPr="00690AAD">
              <w:rPr>
                <w:rFonts w:ascii="Times New Roman" w:hAnsi="Times New Roman" w:cs="Times New Roman"/>
              </w:rPr>
              <w:t>сведения об участии (член комитета, председатель комитета) в работе комитетов совета директоров (наблюдательного совета) с указанием названия комитета (комитетов)</w:t>
            </w:r>
          </w:p>
        </w:tc>
        <w:tc>
          <w:tcPr>
            <w:tcW w:w="1661" w:type="pct"/>
            <w:vAlign w:val="center"/>
          </w:tcPr>
          <w:p w14:paraId="449D2BE8" w14:textId="77777777" w:rsidR="0088102A" w:rsidRPr="00690AAD" w:rsidRDefault="00A22E3F" w:rsidP="002010FD">
            <w:pPr>
              <w:pStyle w:val="ConsPlusNormal"/>
              <w:jc w:val="both"/>
              <w:rPr>
                <w:b/>
                <w:bCs/>
                <w:i/>
                <w:sz w:val="22"/>
                <w:szCs w:val="22"/>
              </w:rPr>
            </w:pPr>
            <w:r w:rsidRPr="00690AAD">
              <w:rPr>
                <w:b/>
                <w:bCs/>
                <w:i/>
                <w:sz w:val="22"/>
                <w:szCs w:val="22"/>
              </w:rPr>
              <w:t>Не участвует</w:t>
            </w:r>
          </w:p>
        </w:tc>
      </w:tr>
      <w:tr w:rsidR="0088102A" w:rsidRPr="00690AAD" w14:paraId="5C6A0451" w14:textId="77777777" w:rsidTr="00E1746E">
        <w:tc>
          <w:tcPr>
            <w:tcW w:w="3339" w:type="pct"/>
          </w:tcPr>
          <w:p w14:paraId="0C8FA210" w14:textId="77777777" w:rsidR="0088102A" w:rsidRPr="00690AAD" w:rsidRDefault="0088102A" w:rsidP="002010FD">
            <w:pPr>
              <w:autoSpaceDE w:val="0"/>
              <w:autoSpaceDN w:val="0"/>
              <w:adjustRightInd w:val="0"/>
              <w:jc w:val="both"/>
              <w:rPr>
                <w:rFonts w:ascii="Times New Roman" w:hAnsi="Times New Roman" w:cs="Times New Roman"/>
              </w:rPr>
            </w:pPr>
            <w:r w:rsidRPr="00690AAD">
              <w:rPr>
                <w:rFonts w:ascii="Times New Roman" w:hAnsi="Times New Roman" w:cs="Times New Roman"/>
              </w:rPr>
              <w:t xml:space="preserve">сведения о членах совета директоров (наблюдательного совета), которых эмитент считает независимыми с учетом положений </w:t>
            </w:r>
            <w:hyperlink r:id="rId14" w:history="1">
              <w:r w:rsidRPr="00690AAD">
                <w:rPr>
                  <w:rFonts w:ascii="Times New Roman" w:hAnsi="Times New Roman" w:cs="Times New Roman"/>
                </w:rPr>
                <w:t>Кодекса</w:t>
              </w:r>
            </w:hyperlink>
            <w:r w:rsidRPr="00690AAD">
              <w:rPr>
                <w:rFonts w:ascii="Times New Roman" w:hAnsi="Times New Roman" w:cs="Times New Roman"/>
              </w:rPr>
              <w:t xml:space="preserve"> корпоративного управления</w:t>
            </w:r>
          </w:p>
          <w:p w14:paraId="7D48F9F4" w14:textId="77777777" w:rsidR="0088102A" w:rsidRPr="00690AAD" w:rsidRDefault="0088102A" w:rsidP="002010FD">
            <w:pPr>
              <w:autoSpaceDE w:val="0"/>
              <w:autoSpaceDN w:val="0"/>
              <w:adjustRightInd w:val="0"/>
              <w:jc w:val="both"/>
              <w:rPr>
                <w:rFonts w:ascii="Times New Roman" w:hAnsi="Times New Roman" w:cs="Times New Roman"/>
              </w:rPr>
            </w:pPr>
          </w:p>
        </w:tc>
        <w:tc>
          <w:tcPr>
            <w:tcW w:w="1661" w:type="pct"/>
            <w:vAlign w:val="center"/>
          </w:tcPr>
          <w:p w14:paraId="73AA040B" w14:textId="77777777" w:rsidR="0088102A" w:rsidRPr="00690AAD" w:rsidRDefault="0088102A" w:rsidP="002010FD">
            <w:pPr>
              <w:pStyle w:val="ConsPlusNormal"/>
              <w:jc w:val="both"/>
              <w:rPr>
                <w:b/>
                <w:bCs/>
                <w:i/>
                <w:sz w:val="22"/>
                <w:szCs w:val="22"/>
              </w:rPr>
            </w:pPr>
            <w:r w:rsidRPr="00690AAD">
              <w:rPr>
                <w:b/>
                <w:bCs/>
                <w:i/>
                <w:sz w:val="22"/>
                <w:szCs w:val="22"/>
              </w:rPr>
              <w:t>Не является независимым</w:t>
            </w:r>
          </w:p>
        </w:tc>
      </w:tr>
    </w:tbl>
    <w:p w14:paraId="503E66A0" w14:textId="77777777" w:rsidR="00F40DA1" w:rsidRDefault="00F40DA1" w:rsidP="002010FD">
      <w:pPr>
        <w:spacing w:after="0" w:line="240" w:lineRule="auto"/>
        <w:jc w:val="both"/>
        <w:rPr>
          <w:rFonts w:ascii="Times New Roman" w:hAnsi="Times New Roman" w:cs="Times New Roman"/>
        </w:rPr>
      </w:pPr>
    </w:p>
    <w:p w14:paraId="0F3F71BD" w14:textId="380FC67C" w:rsidR="0088102A" w:rsidRPr="00690AAD" w:rsidRDefault="0060531F" w:rsidP="002010FD">
      <w:pPr>
        <w:spacing w:after="0" w:line="240" w:lineRule="auto"/>
        <w:jc w:val="both"/>
        <w:rPr>
          <w:rFonts w:ascii="Times New Roman" w:hAnsi="Times New Roman" w:cs="Times New Roman"/>
        </w:rPr>
      </w:pPr>
      <w:r>
        <w:rPr>
          <w:rFonts w:ascii="Times New Roman" w:hAnsi="Times New Roman" w:cs="Times New Roman"/>
        </w:rPr>
        <w:t>5</w:t>
      </w:r>
      <w:r w:rsidR="0088102A" w:rsidRPr="00690AAD">
        <w:rPr>
          <w:rFonts w:ascii="Times New Roman" w:hAnsi="Times New Roman" w:cs="Times New Roman"/>
        </w:rPr>
        <w:t>. ФИО:</w:t>
      </w:r>
      <w:r w:rsidR="0088102A" w:rsidRPr="00690AAD">
        <w:rPr>
          <w:rStyle w:val="Subst"/>
          <w:rFonts w:ascii="Times New Roman" w:hAnsi="Times New Roman" w:cs="Times New Roman"/>
          <w:bCs/>
          <w:iCs/>
        </w:rPr>
        <w:t xml:space="preserve"> Левченко Роман Алексеевич</w:t>
      </w:r>
    </w:p>
    <w:p w14:paraId="0FFB24BF" w14:textId="77777777" w:rsidR="0088102A" w:rsidRPr="00690AAD" w:rsidRDefault="0088102A" w:rsidP="002010FD">
      <w:pPr>
        <w:spacing w:after="0" w:line="240" w:lineRule="auto"/>
        <w:jc w:val="both"/>
        <w:rPr>
          <w:rFonts w:ascii="Times New Roman" w:hAnsi="Times New Roman" w:cs="Times New Roman"/>
        </w:rPr>
      </w:pPr>
    </w:p>
    <w:p w14:paraId="30BD78FF"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Год рождения:</w:t>
      </w:r>
      <w:r w:rsidRPr="00690AAD">
        <w:rPr>
          <w:rStyle w:val="Subst"/>
          <w:rFonts w:ascii="Times New Roman" w:hAnsi="Times New Roman" w:cs="Times New Roman"/>
          <w:bCs/>
          <w:iCs/>
        </w:rPr>
        <w:t xml:space="preserve"> 1979</w:t>
      </w:r>
    </w:p>
    <w:p w14:paraId="6FD79EA8" w14:textId="77777777" w:rsidR="0088102A" w:rsidRPr="00690AAD" w:rsidRDefault="0088102A" w:rsidP="002010FD">
      <w:pPr>
        <w:pStyle w:val="ThinDelim"/>
        <w:jc w:val="both"/>
        <w:rPr>
          <w:sz w:val="22"/>
          <w:szCs w:val="22"/>
        </w:rPr>
      </w:pPr>
    </w:p>
    <w:p w14:paraId="5FC930C2" w14:textId="23D301C1" w:rsidR="00927087" w:rsidRPr="00927087" w:rsidRDefault="0088102A" w:rsidP="00280E41">
      <w:pPr>
        <w:spacing w:after="0" w:line="240" w:lineRule="auto"/>
        <w:rPr>
          <w:rStyle w:val="Subst"/>
          <w:rFonts w:ascii="Times New Roman" w:eastAsiaTheme="minorEastAsia" w:hAnsi="Times New Roman" w:cs="Times New Roman"/>
          <w:bCs/>
          <w:iCs/>
          <w:sz w:val="16"/>
          <w:szCs w:val="16"/>
          <w:lang w:eastAsia="ru-RU"/>
        </w:rPr>
      </w:pPr>
      <w:r w:rsidRPr="00690AAD">
        <w:rPr>
          <w:rFonts w:ascii="Times New Roman" w:hAnsi="Times New Roman" w:cs="Times New Roman"/>
        </w:rPr>
        <w:t>Образование:</w:t>
      </w:r>
      <w:r w:rsidR="009304BE">
        <w:rPr>
          <w:rFonts w:ascii="Times New Roman" w:hAnsi="Times New Roman" w:cs="Times New Roman"/>
        </w:rPr>
        <w:t xml:space="preserve"> </w:t>
      </w:r>
      <w:r w:rsidR="00927087">
        <w:rPr>
          <w:rStyle w:val="Subst"/>
          <w:rFonts w:ascii="Times New Roman" w:hAnsi="Times New Roman" w:cs="Times New Roman"/>
          <w:bCs/>
          <w:iCs/>
        </w:rPr>
        <w:t xml:space="preserve">высшее, </w:t>
      </w:r>
      <w:r w:rsidR="00927087" w:rsidRPr="00927087">
        <w:rPr>
          <w:rStyle w:val="Subst"/>
          <w:rFonts w:ascii="Times New Roman" w:hAnsi="Times New Roman" w:cs="Times New Roman"/>
          <w:bCs/>
          <w:iCs/>
        </w:rPr>
        <w:t>1997 г., Пятигорский торгово-экономический техникум, бухгалтерский учет, контроль и анализ хозяйственной деятельности;</w:t>
      </w:r>
    </w:p>
    <w:p w14:paraId="44606263" w14:textId="1C025DC1" w:rsidR="00927087" w:rsidRPr="00927087" w:rsidRDefault="00927087" w:rsidP="00927087">
      <w:pPr>
        <w:spacing w:after="0" w:line="240" w:lineRule="auto"/>
        <w:jc w:val="both"/>
        <w:rPr>
          <w:rStyle w:val="Subst"/>
          <w:rFonts w:ascii="Times New Roman" w:hAnsi="Times New Roman" w:cs="Times New Roman"/>
          <w:bCs/>
          <w:iCs/>
        </w:rPr>
      </w:pPr>
      <w:r w:rsidRPr="00927087">
        <w:rPr>
          <w:rStyle w:val="Subst"/>
          <w:rFonts w:ascii="Times New Roman" w:hAnsi="Times New Roman" w:cs="Times New Roman"/>
          <w:bCs/>
          <w:iCs/>
        </w:rPr>
        <w:t xml:space="preserve">2000 г., </w:t>
      </w:r>
      <w:proofErr w:type="gramStart"/>
      <w:r w:rsidRPr="00927087">
        <w:rPr>
          <w:rStyle w:val="Subst"/>
          <w:rFonts w:ascii="Times New Roman" w:hAnsi="Times New Roman" w:cs="Times New Roman"/>
          <w:bCs/>
          <w:iCs/>
        </w:rPr>
        <w:t>Северо-Кавказский</w:t>
      </w:r>
      <w:proofErr w:type="gramEnd"/>
      <w:r w:rsidRPr="00927087">
        <w:rPr>
          <w:rStyle w:val="Subst"/>
          <w:rFonts w:ascii="Times New Roman" w:hAnsi="Times New Roman" w:cs="Times New Roman"/>
          <w:bCs/>
          <w:iCs/>
        </w:rPr>
        <w:t xml:space="preserve"> государственный университет, юриспруденция, юрист</w:t>
      </w:r>
      <w:r>
        <w:rPr>
          <w:rStyle w:val="Subst"/>
          <w:rFonts w:ascii="Times New Roman" w:hAnsi="Times New Roman" w:cs="Times New Roman"/>
          <w:bCs/>
          <w:iCs/>
        </w:rPr>
        <w:t>;</w:t>
      </w:r>
    </w:p>
    <w:p w14:paraId="40AB369F" w14:textId="37A58299" w:rsidR="00927087" w:rsidRPr="00927087" w:rsidRDefault="00927087" w:rsidP="00927087">
      <w:pPr>
        <w:spacing w:after="0" w:line="240" w:lineRule="auto"/>
        <w:jc w:val="both"/>
        <w:rPr>
          <w:rStyle w:val="Subst"/>
          <w:rFonts w:ascii="Times New Roman" w:hAnsi="Times New Roman" w:cs="Times New Roman"/>
          <w:bCs/>
          <w:iCs/>
        </w:rPr>
      </w:pPr>
      <w:r w:rsidRPr="00927087">
        <w:rPr>
          <w:rStyle w:val="Subst"/>
          <w:rFonts w:ascii="Times New Roman" w:hAnsi="Times New Roman" w:cs="Times New Roman"/>
          <w:bCs/>
          <w:iCs/>
        </w:rPr>
        <w:t>2012 г., Южно-Российский государственный университет экономики и сервиса, сервис энергетического оборудования, специалист по сервису</w:t>
      </w:r>
      <w:r>
        <w:rPr>
          <w:rStyle w:val="Subst"/>
          <w:rFonts w:ascii="Times New Roman" w:hAnsi="Times New Roman" w:cs="Times New Roman"/>
          <w:bCs/>
          <w:iCs/>
        </w:rPr>
        <w:t>;</w:t>
      </w:r>
    </w:p>
    <w:p w14:paraId="141EFCA9" w14:textId="3D21E949" w:rsidR="00927087" w:rsidRDefault="00927087" w:rsidP="00927087">
      <w:pPr>
        <w:spacing w:after="0" w:line="240" w:lineRule="auto"/>
        <w:jc w:val="both"/>
        <w:rPr>
          <w:rStyle w:val="Subst"/>
          <w:rFonts w:ascii="Times New Roman" w:hAnsi="Times New Roman" w:cs="Times New Roman"/>
          <w:bCs/>
          <w:iCs/>
        </w:rPr>
      </w:pPr>
      <w:r w:rsidRPr="00927087">
        <w:rPr>
          <w:rStyle w:val="Subst"/>
          <w:rFonts w:ascii="Times New Roman" w:hAnsi="Times New Roman" w:cs="Times New Roman"/>
          <w:bCs/>
          <w:iCs/>
        </w:rPr>
        <w:t>2023 г., профессиональная переподготовка в Московском энергетическом институте, «Электроэнергетика и электротехника»</w:t>
      </w:r>
      <w:r w:rsidR="00FA1A7F">
        <w:rPr>
          <w:rStyle w:val="Subst"/>
          <w:rFonts w:ascii="Times New Roman" w:hAnsi="Times New Roman" w:cs="Times New Roman"/>
          <w:bCs/>
          <w:iCs/>
        </w:rPr>
        <w:t>.</w:t>
      </w:r>
    </w:p>
    <w:p w14:paraId="7A6624D9" w14:textId="77777777" w:rsidR="0088102A" w:rsidRPr="00690AAD" w:rsidRDefault="0088102A" w:rsidP="00927087">
      <w:pPr>
        <w:spacing w:after="0" w:line="240" w:lineRule="auto"/>
        <w:jc w:val="both"/>
        <w:rPr>
          <w:rFonts w:ascii="Times New Roman" w:eastAsiaTheme="minorEastAsia" w:hAnsi="Times New Roman" w:cs="Times New Roman"/>
          <w:lang w:eastAsia="ru-RU"/>
        </w:rPr>
      </w:pPr>
    </w:p>
    <w:p w14:paraId="3BA09969"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eastAsiaTheme="minorEastAsia" w:hAnsi="Times New Roman" w:cs="Times New Roman"/>
          <w:lang w:eastAsia="ru-RU"/>
        </w:rPr>
        <w:lastRenderedPageBreak/>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14:paraId="1B2A1F4C" w14:textId="77777777" w:rsidR="0088102A" w:rsidRPr="00690AAD" w:rsidRDefault="0088102A" w:rsidP="002010FD">
      <w:pPr>
        <w:pStyle w:val="ThinDelim"/>
        <w:jc w:val="both"/>
        <w:rPr>
          <w:sz w:val="22"/>
          <w:szCs w:val="22"/>
        </w:rPr>
      </w:pPr>
    </w:p>
    <w:tbl>
      <w:tblPr>
        <w:tblW w:w="0" w:type="auto"/>
        <w:jc w:val="center"/>
        <w:tblLayout w:type="fixed"/>
        <w:tblCellMar>
          <w:left w:w="72" w:type="dxa"/>
          <w:right w:w="72" w:type="dxa"/>
        </w:tblCellMar>
        <w:tblLook w:val="0000" w:firstRow="0" w:lastRow="0" w:firstColumn="0" w:lastColumn="0" w:noHBand="0" w:noVBand="0"/>
      </w:tblPr>
      <w:tblGrid>
        <w:gridCol w:w="1332"/>
        <w:gridCol w:w="1260"/>
        <w:gridCol w:w="3980"/>
        <w:gridCol w:w="2680"/>
      </w:tblGrid>
      <w:tr w:rsidR="0088102A" w:rsidRPr="00690AAD" w14:paraId="38898CDF" w14:textId="77777777" w:rsidTr="00E1746E">
        <w:trPr>
          <w:jc w:val="center"/>
        </w:trPr>
        <w:tc>
          <w:tcPr>
            <w:tcW w:w="2592" w:type="dxa"/>
            <w:gridSpan w:val="2"/>
            <w:tcBorders>
              <w:top w:val="double" w:sz="6" w:space="0" w:color="auto"/>
              <w:left w:val="double" w:sz="6" w:space="0" w:color="auto"/>
              <w:bottom w:val="single" w:sz="6" w:space="0" w:color="auto"/>
              <w:right w:val="single" w:sz="6" w:space="0" w:color="auto"/>
            </w:tcBorders>
          </w:tcPr>
          <w:p w14:paraId="39FF6B65"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Период</w:t>
            </w:r>
          </w:p>
        </w:tc>
        <w:tc>
          <w:tcPr>
            <w:tcW w:w="3980" w:type="dxa"/>
            <w:tcBorders>
              <w:top w:val="double" w:sz="6" w:space="0" w:color="auto"/>
              <w:left w:val="single" w:sz="6" w:space="0" w:color="auto"/>
              <w:bottom w:val="single" w:sz="6" w:space="0" w:color="auto"/>
              <w:right w:val="single" w:sz="6" w:space="0" w:color="auto"/>
            </w:tcBorders>
          </w:tcPr>
          <w:p w14:paraId="16C7D1CB"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14:paraId="0AC812E5"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Должность</w:t>
            </w:r>
          </w:p>
        </w:tc>
      </w:tr>
      <w:tr w:rsidR="0088102A" w:rsidRPr="00690AAD" w14:paraId="531E578F"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0FEE0AE6"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с</w:t>
            </w:r>
          </w:p>
        </w:tc>
        <w:tc>
          <w:tcPr>
            <w:tcW w:w="1260" w:type="dxa"/>
            <w:tcBorders>
              <w:top w:val="single" w:sz="6" w:space="0" w:color="auto"/>
              <w:left w:val="single" w:sz="6" w:space="0" w:color="auto"/>
              <w:bottom w:val="single" w:sz="6" w:space="0" w:color="auto"/>
              <w:right w:val="single" w:sz="6" w:space="0" w:color="auto"/>
            </w:tcBorders>
          </w:tcPr>
          <w:p w14:paraId="3A24E2C3"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по</w:t>
            </w:r>
          </w:p>
        </w:tc>
        <w:tc>
          <w:tcPr>
            <w:tcW w:w="3980" w:type="dxa"/>
            <w:tcBorders>
              <w:top w:val="single" w:sz="6" w:space="0" w:color="auto"/>
              <w:left w:val="single" w:sz="6" w:space="0" w:color="auto"/>
              <w:bottom w:val="single" w:sz="6" w:space="0" w:color="auto"/>
              <w:right w:val="single" w:sz="6" w:space="0" w:color="auto"/>
            </w:tcBorders>
          </w:tcPr>
          <w:p w14:paraId="341C1813" w14:textId="77777777" w:rsidR="0088102A" w:rsidRPr="00690AAD" w:rsidRDefault="0088102A" w:rsidP="002010FD">
            <w:pPr>
              <w:spacing w:after="0" w:line="240" w:lineRule="auto"/>
              <w:jc w:val="both"/>
              <w:rPr>
                <w:rFonts w:ascii="Times New Roman" w:hAnsi="Times New Roman" w:cs="Times New Roman"/>
              </w:rPr>
            </w:pPr>
          </w:p>
        </w:tc>
        <w:tc>
          <w:tcPr>
            <w:tcW w:w="2680" w:type="dxa"/>
            <w:tcBorders>
              <w:top w:val="single" w:sz="6" w:space="0" w:color="auto"/>
              <w:left w:val="single" w:sz="6" w:space="0" w:color="auto"/>
              <w:bottom w:val="single" w:sz="6" w:space="0" w:color="auto"/>
              <w:right w:val="double" w:sz="6" w:space="0" w:color="auto"/>
            </w:tcBorders>
          </w:tcPr>
          <w:p w14:paraId="34D46473" w14:textId="77777777" w:rsidR="0088102A" w:rsidRPr="00690AAD" w:rsidRDefault="0088102A" w:rsidP="002010FD">
            <w:pPr>
              <w:spacing w:after="0" w:line="240" w:lineRule="auto"/>
              <w:jc w:val="both"/>
              <w:rPr>
                <w:rFonts w:ascii="Times New Roman" w:hAnsi="Times New Roman" w:cs="Times New Roman"/>
              </w:rPr>
            </w:pPr>
          </w:p>
        </w:tc>
      </w:tr>
      <w:tr w:rsidR="00F164AE" w:rsidRPr="00690AAD" w14:paraId="12D6D7A1"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6828D373" w14:textId="77777777" w:rsidR="00F164AE" w:rsidRPr="00690AAD" w:rsidRDefault="00F164AE" w:rsidP="002010FD">
            <w:pPr>
              <w:spacing w:after="0" w:line="240" w:lineRule="auto"/>
              <w:jc w:val="both"/>
              <w:rPr>
                <w:rFonts w:ascii="Times New Roman" w:hAnsi="Times New Roman" w:cs="Times New Roman"/>
              </w:rPr>
            </w:pPr>
            <w:r w:rsidRPr="00690AAD">
              <w:rPr>
                <w:rFonts w:ascii="Times New Roman" w:hAnsi="Times New Roman" w:cs="Times New Roman"/>
              </w:rPr>
              <w:t>март 2021 года</w:t>
            </w:r>
          </w:p>
        </w:tc>
        <w:tc>
          <w:tcPr>
            <w:tcW w:w="1260" w:type="dxa"/>
            <w:tcBorders>
              <w:top w:val="single" w:sz="6" w:space="0" w:color="auto"/>
              <w:left w:val="single" w:sz="6" w:space="0" w:color="auto"/>
              <w:bottom w:val="single" w:sz="6" w:space="0" w:color="auto"/>
              <w:right w:val="single" w:sz="6" w:space="0" w:color="auto"/>
            </w:tcBorders>
          </w:tcPr>
          <w:p w14:paraId="0144CEE7" w14:textId="77777777" w:rsidR="00F164AE" w:rsidRPr="00690AAD" w:rsidRDefault="00FC5CB8" w:rsidP="002010FD">
            <w:pPr>
              <w:spacing w:after="0" w:line="240" w:lineRule="auto"/>
              <w:jc w:val="both"/>
              <w:rPr>
                <w:rFonts w:ascii="Times New Roman" w:hAnsi="Times New Roman" w:cs="Times New Roman"/>
              </w:rPr>
            </w:pPr>
            <w:r w:rsidRPr="00690AAD">
              <w:rPr>
                <w:rFonts w:ascii="Times New Roman" w:hAnsi="Times New Roman" w:cs="Times New Roman"/>
              </w:rPr>
              <w:t>февраль 2022 года</w:t>
            </w:r>
          </w:p>
        </w:tc>
        <w:tc>
          <w:tcPr>
            <w:tcW w:w="3980" w:type="dxa"/>
            <w:tcBorders>
              <w:top w:val="single" w:sz="6" w:space="0" w:color="auto"/>
              <w:left w:val="single" w:sz="6" w:space="0" w:color="auto"/>
              <w:bottom w:val="single" w:sz="6" w:space="0" w:color="auto"/>
              <w:right w:val="single" w:sz="6" w:space="0" w:color="auto"/>
            </w:tcBorders>
          </w:tcPr>
          <w:p w14:paraId="47C22B84" w14:textId="77777777" w:rsidR="00F164AE" w:rsidRPr="00690AAD" w:rsidRDefault="00F164AE" w:rsidP="002010FD">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7F0C383F" w14:textId="77777777" w:rsidR="00F164AE" w:rsidRPr="00690AAD" w:rsidRDefault="00F164AE" w:rsidP="002010FD">
            <w:pPr>
              <w:spacing w:after="0" w:line="240" w:lineRule="auto"/>
              <w:jc w:val="both"/>
              <w:rPr>
                <w:rFonts w:ascii="Times New Roman" w:hAnsi="Times New Roman" w:cs="Times New Roman"/>
              </w:rPr>
            </w:pPr>
            <w:r w:rsidRPr="00690AAD">
              <w:rPr>
                <w:rFonts w:ascii="Times New Roman" w:hAnsi="Times New Roman" w:cs="Times New Roman"/>
              </w:rPr>
              <w:t>Заместитель генерального директора по взаимодействию с субъектами рынка электроэнергии</w:t>
            </w:r>
          </w:p>
        </w:tc>
      </w:tr>
      <w:tr w:rsidR="00F164AE" w:rsidRPr="00690AAD" w14:paraId="72A28E83"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571AF003" w14:textId="77777777" w:rsidR="00F164AE" w:rsidRPr="00690AAD" w:rsidRDefault="00F164AE" w:rsidP="002010FD">
            <w:pPr>
              <w:spacing w:after="0" w:line="240" w:lineRule="auto"/>
              <w:jc w:val="both"/>
              <w:rPr>
                <w:rFonts w:ascii="Times New Roman" w:hAnsi="Times New Roman" w:cs="Times New Roman"/>
              </w:rPr>
            </w:pPr>
            <w:r w:rsidRPr="00690AAD">
              <w:rPr>
                <w:rFonts w:ascii="Times New Roman" w:hAnsi="Times New Roman" w:cs="Times New Roman"/>
              </w:rPr>
              <w:t>апрель 2021 года</w:t>
            </w:r>
          </w:p>
        </w:tc>
        <w:tc>
          <w:tcPr>
            <w:tcW w:w="1260" w:type="dxa"/>
            <w:tcBorders>
              <w:top w:val="single" w:sz="6" w:space="0" w:color="auto"/>
              <w:left w:val="single" w:sz="6" w:space="0" w:color="auto"/>
              <w:bottom w:val="single" w:sz="6" w:space="0" w:color="auto"/>
              <w:right w:val="single" w:sz="6" w:space="0" w:color="auto"/>
            </w:tcBorders>
          </w:tcPr>
          <w:p w14:paraId="3F768998" w14:textId="77777777" w:rsidR="00F164AE" w:rsidRPr="00690AAD" w:rsidRDefault="00FC5CB8" w:rsidP="002010FD">
            <w:pPr>
              <w:spacing w:after="0" w:line="240" w:lineRule="auto"/>
              <w:jc w:val="both"/>
              <w:rPr>
                <w:rFonts w:ascii="Times New Roman" w:hAnsi="Times New Roman" w:cs="Times New Roman"/>
              </w:rPr>
            </w:pPr>
            <w:r w:rsidRPr="00690AAD">
              <w:rPr>
                <w:rFonts w:ascii="Times New Roman" w:hAnsi="Times New Roman" w:cs="Times New Roman"/>
              </w:rPr>
              <w:t>февраль 2022 года</w:t>
            </w:r>
          </w:p>
        </w:tc>
        <w:tc>
          <w:tcPr>
            <w:tcW w:w="3980" w:type="dxa"/>
            <w:tcBorders>
              <w:top w:val="single" w:sz="6" w:space="0" w:color="auto"/>
              <w:left w:val="single" w:sz="6" w:space="0" w:color="auto"/>
              <w:bottom w:val="single" w:sz="6" w:space="0" w:color="auto"/>
              <w:right w:val="single" w:sz="6" w:space="0" w:color="auto"/>
            </w:tcBorders>
          </w:tcPr>
          <w:p w14:paraId="41895247" w14:textId="77777777" w:rsidR="00F164AE" w:rsidRPr="00690AAD" w:rsidRDefault="00F164AE" w:rsidP="002010FD">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4C264143" w14:textId="77777777" w:rsidR="00F164AE" w:rsidRPr="00690AAD" w:rsidRDefault="00FC5CB8" w:rsidP="002010FD">
            <w:pPr>
              <w:spacing w:after="0" w:line="240" w:lineRule="auto"/>
              <w:jc w:val="both"/>
              <w:rPr>
                <w:rFonts w:ascii="Times New Roman" w:hAnsi="Times New Roman" w:cs="Times New Roman"/>
              </w:rPr>
            </w:pPr>
            <w:r w:rsidRPr="00690AAD">
              <w:rPr>
                <w:rFonts w:ascii="Times New Roman" w:hAnsi="Times New Roman" w:cs="Times New Roman"/>
              </w:rPr>
              <w:t xml:space="preserve">Исполняющий обязанности </w:t>
            </w:r>
            <w:r w:rsidR="002950AF" w:rsidRPr="00690AAD">
              <w:rPr>
                <w:rFonts w:ascii="Times New Roman" w:hAnsi="Times New Roman" w:cs="Times New Roman"/>
              </w:rPr>
              <w:t>г</w:t>
            </w:r>
            <w:r w:rsidR="00F164AE" w:rsidRPr="00690AAD">
              <w:rPr>
                <w:rFonts w:ascii="Times New Roman" w:hAnsi="Times New Roman" w:cs="Times New Roman"/>
              </w:rPr>
              <w:t>енеральн</w:t>
            </w:r>
            <w:r w:rsidRPr="00690AAD">
              <w:rPr>
                <w:rFonts w:ascii="Times New Roman" w:hAnsi="Times New Roman" w:cs="Times New Roman"/>
              </w:rPr>
              <w:t>ого</w:t>
            </w:r>
            <w:r w:rsidR="00F164AE" w:rsidRPr="00690AAD">
              <w:rPr>
                <w:rFonts w:ascii="Times New Roman" w:hAnsi="Times New Roman" w:cs="Times New Roman"/>
              </w:rPr>
              <w:t xml:space="preserve"> директор</w:t>
            </w:r>
            <w:r w:rsidRPr="00690AAD">
              <w:rPr>
                <w:rFonts w:ascii="Times New Roman" w:hAnsi="Times New Roman" w:cs="Times New Roman"/>
              </w:rPr>
              <w:t>а</w:t>
            </w:r>
          </w:p>
        </w:tc>
      </w:tr>
      <w:tr w:rsidR="00F164AE" w:rsidRPr="00690AAD" w14:paraId="2709DA04"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61423C5C" w14:textId="77777777" w:rsidR="00F164AE" w:rsidRPr="00690AAD" w:rsidRDefault="00F164AE" w:rsidP="002010FD">
            <w:pPr>
              <w:spacing w:after="0" w:line="240" w:lineRule="auto"/>
              <w:jc w:val="both"/>
              <w:rPr>
                <w:rFonts w:ascii="Times New Roman" w:hAnsi="Times New Roman" w:cs="Times New Roman"/>
              </w:rPr>
            </w:pPr>
            <w:r w:rsidRPr="00690AAD">
              <w:rPr>
                <w:rFonts w:ascii="Times New Roman" w:hAnsi="Times New Roman" w:cs="Times New Roman"/>
              </w:rPr>
              <w:t>май 2021 года</w:t>
            </w:r>
          </w:p>
        </w:tc>
        <w:tc>
          <w:tcPr>
            <w:tcW w:w="1260" w:type="dxa"/>
            <w:tcBorders>
              <w:top w:val="single" w:sz="6" w:space="0" w:color="auto"/>
              <w:left w:val="single" w:sz="6" w:space="0" w:color="auto"/>
              <w:bottom w:val="single" w:sz="6" w:space="0" w:color="auto"/>
              <w:right w:val="single" w:sz="6" w:space="0" w:color="auto"/>
            </w:tcBorders>
          </w:tcPr>
          <w:p w14:paraId="45129087" w14:textId="799FE874" w:rsidR="00F164AE" w:rsidRPr="00690AAD" w:rsidRDefault="009662B4" w:rsidP="002010FD">
            <w:pPr>
              <w:spacing w:after="0" w:line="240" w:lineRule="auto"/>
              <w:jc w:val="both"/>
              <w:rPr>
                <w:rFonts w:ascii="Times New Roman" w:hAnsi="Times New Roman" w:cs="Times New Roman"/>
              </w:rPr>
            </w:pPr>
            <w:r>
              <w:rPr>
                <w:rFonts w:ascii="Times New Roman" w:hAnsi="Times New Roman" w:cs="Times New Roman"/>
              </w:rPr>
              <w:t>по настоящее время</w:t>
            </w:r>
          </w:p>
        </w:tc>
        <w:tc>
          <w:tcPr>
            <w:tcW w:w="3980" w:type="dxa"/>
            <w:tcBorders>
              <w:top w:val="single" w:sz="6" w:space="0" w:color="auto"/>
              <w:left w:val="single" w:sz="6" w:space="0" w:color="auto"/>
              <w:bottom w:val="single" w:sz="6" w:space="0" w:color="auto"/>
              <w:right w:val="single" w:sz="6" w:space="0" w:color="auto"/>
            </w:tcBorders>
          </w:tcPr>
          <w:p w14:paraId="743F7597" w14:textId="77777777" w:rsidR="00F164AE" w:rsidRPr="00690AAD" w:rsidRDefault="00F164AE" w:rsidP="002010FD">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418F06EF" w14:textId="17994A23" w:rsidR="008C267D" w:rsidRPr="00690AAD" w:rsidRDefault="00FC5CB8" w:rsidP="002010FD">
            <w:pPr>
              <w:spacing w:after="0" w:line="240" w:lineRule="auto"/>
              <w:jc w:val="both"/>
              <w:rPr>
                <w:rFonts w:ascii="Times New Roman" w:hAnsi="Times New Roman" w:cs="Times New Roman"/>
              </w:rPr>
            </w:pPr>
            <w:r w:rsidRPr="00690AAD">
              <w:rPr>
                <w:rFonts w:ascii="Times New Roman" w:hAnsi="Times New Roman" w:cs="Times New Roman"/>
              </w:rPr>
              <w:t>Член Правления</w:t>
            </w:r>
          </w:p>
        </w:tc>
      </w:tr>
      <w:tr w:rsidR="00FC5CB8" w:rsidRPr="00690AAD" w14:paraId="4158D672"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3FFD811A" w14:textId="77777777" w:rsidR="00FC5CB8" w:rsidRPr="00690AAD" w:rsidRDefault="00FC5CB8" w:rsidP="002010FD">
            <w:pPr>
              <w:spacing w:after="0" w:line="240" w:lineRule="auto"/>
              <w:jc w:val="both"/>
              <w:rPr>
                <w:rFonts w:ascii="Times New Roman" w:hAnsi="Times New Roman" w:cs="Times New Roman"/>
              </w:rPr>
            </w:pPr>
            <w:r w:rsidRPr="00690AAD">
              <w:rPr>
                <w:rFonts w:ascii="Times New Roman" w:hAnsi="Times New Roman" w:cs="Times New Roman"/>
              </w:rPr>
              <w:t>май 2021 года</w:t>
            </w:r>
          </w:p>
        </w:tc>
        <w:tc>
          <w:tcPr>
            <w:tcW w:w="1260" w:type="dxa"/>
            <w:tcBorders>
              <w:top w:val="single" w:sz="6" w:space="0" w:color="auto"/>
              <w:left w:val="single" w:sz="6" w:space="0" w:color="auto"/>
              <w:bottom w:val="single" w:sz="6" w:space="0" w:color="auto"/>
              <w:right w:val="single" w:sz="6" w:space="0" w:color="auto"/>
            </w:tcBorders>
          </w:tcPr>
          <w:p w14:paraId="7B4E9E61" w14:textId="77777777" w:rsidR="00FC5CB8" w:rsidRPr="00690AAD" w:rsidRDefault="00FC5CB8" w:rsidP="002010FD">
            <w:pPr>
              <w:spacing w:after="0" w:line="240" w:lineRule="auto"/>
              <w:jc w:val="both"/>
              <w:rPr>
                <w:rFonts w:ascii="Times New Roman" w:hAnsi="Times New Roman" w:cs="Times New Roman"/>
              </w:rPr>
            </w:pPr>
            <w:r w:rsidRPr="00690AAD">
              <w:rPr>
                <w:rFonts w:ascii="Times New Roman" w:hAnsi="Times New Roman" w:cs="Times New Roman"/>
              </w:rPr>
              <w:t>февраль 2022 года</w:t>
            </w:r>
          </w:p>
        </w:tc>
        <w:tc>
          <w:tcPr>
            <w:tcW w:w="3980" w:type="dxa"/>
            <w:tcBorders>
              <w:top w:val="single" w:sz="6" w:space="0" w:color="auto"/>
              <w:left w:val="single" w:sz="6" w:space="0" w:color="auto"/>
              <w:bottom w:val="single" w:sz="6" w:space="0" w:color="auto"/>
              <w:right w:val="single" w:sz="6" w:space="0" w:color="auto"/>
            </w:tcBorders>
          </w:tcPr>
          <w:p w14:paraId="121EEA93" w14:textId="77777777" w:rsidR="00FC5CB8" w:rsidRPr="00690AAD" w:rsidRDefault="00FC5CB8" w:rsidP="002010FD">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4719BC47" w14:textId="77777777" w:rsidR="00FC5CB8" w:rsidRPr="00690AAD" w:rsidRDefault="00FC5CB8" w:rsidP="002010FD">
            <w:pPr>
              <w:spacing w:after="0" w:line="240" w:lineRule="auto"/>
              <w:jc w:val="both"/>
              <w:rPr>
                <w:rFonts w:ascii="Times New Roman" w:hAnsi="Times New Roman" w:cs="Times New Roman"/>
              </w:rPr>
            </w:pPr>
            <w:r w:rsidRPr="00690AAD">
              <w:rPr>
                <w:rFonts w:ascii="Times New Roman" w:hAnsi="Times New Roman" w:cs="Times New Roman"/>
              </w:rPr>
              <w:t>Исполняющий обязанности Председателя Правления</w:t>
            </w:r>
          </w:p>
        </w:tc>
      </w:tr>
      <w:tr w:rsidR="00FC5CB8" w:rsidRPr="00690AAD" w14:paraId="1B0F28EE" w14:textId="56BE50B9" w:rsidTr="00E1746E">
        <w:trPr>
          <w:jc w:val="center"/>
        </w:trPr>
        <w:tc>
          <w:tcPr>
            <w:tcW w:w="1332" w:type="dxa"/>
            <w:tcBorders>
              <w:top w:val="single" w:sz="6" w:space="0" w:color="auto"/>
              <w:left w:val="double" w:sz="6" w:space="0" w:color="auto"/>
              <w:bottom w:val="double" w:sz="6" w:space="0" w:color="auto"/>
              <w:right w:val="single" w:sz="6" w:space="0" w:color="auto"/>
            </w:tcBorders>
          </w:tcPr>
          <w:p w14:paraId="0827A76A" w14:textId="44083B61" w:rsidR="00FC5CB8" w:rsidRPr="00690AAD" w:rsidRDefault="00FC5CB8" w:rsidP="002010FD">
            <w:pPr>
              <w:spacing w:after="0" w:line="240" w:lineRule="auto"/>
              <w:jc w:val="both"/>
              <w:rPr>
                <w:rFonts w:ascii="Times New Roman" w:hAnsi="Times New Roman" w:cs="Times New Roman"/>
              </w:rPr>
            </w:pPr>
            <w:r w:rsidRPr="00690AAD">
              <w:rPr>
                <w:rFonts w:ascii="Times New Roman" w:hAnsi="Times New Roman" w:cs="Times New Roman"/>
              </w:rPr>
              <w:t>май 2021 года</w:t>
            </w:r>
          </w:p>
        </w:tc>
        <w:tc>
          <w:tcPr>
            <w:tcW w:w="1260" w:type="dxa"/>
            <w:tcBorders>
              <w:top w:val="single" w:sz="6" w:space="0" w:color="auto"/>
              <w:left w:val="single" w:sz="6" w:space="0" w:color="auto"/>
              <w:bottom w:val="double" w:sz="6" w:space="0" w:color="auto"/>
              <w:right w:val="single" w:sz="6" w:space="0" w:color="auto"/>
            </w:tcBorders>
          </w:tcPr>
          <w:p w14:paraId="744E325F" w14:textId="04F13B04" w:rsidR="00FC5CB8" w:rsidRPr="00690AAD" w:rsidRDefault="000D75C7" w:rsidP="002010FD">
            <w:pPr>
              <w:spacing w:after="0" w:line="240" w:lineRule="auto"/>
              <w:jc w:val="both"/>
              <w:rPr>
                <w:rFonts w:ascii="Times New Roman" w:hAnsi="Times New Roman" w:cs="Times New Roman"/>
              </w:rPr>
            </w:pPr>
            <w:r w:rsidRPr="00690AAD">
              <w:rPr>
                <w:rFonts w:ascii="Times New Roman" w:hAnsi="Times New Roman" w:cs="Times New Roman"/>
              </w:rPr>
              <w:t>июнь 2022 года</w:t>
            </w:r>
          </w:p>
        </w:tc>
        <w:tc>
          <w:tcPr>
            <w:tcW w:w="3980" w:type="dxa"/>
            <w:tcBorders>
              <w:top w:val="single" w:sz="6" w:space="0" w:color="auto"/>
              <w:left w:val="single" w:sz="6" w:space="0" w:color="auto"/>
              <w:bottom w:val="double" w:sz="6" w:space="0" w:color="auto"/>
              <w:right w:val="single" w:sz="6" w:space="0" w:color="auto"/>
            </w:tcBorders>
          </w:tcPr>
          <w:p w14:paraId="76EF4E6F" w14:textId="3571ADB2" w:rsidR="00FC5CB8" w:rsidRPr="00690AAD" w:rsidRDefault="00FC5CB8" w:rsidP="002010FD">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double" w:sz="6" w:space="0" w:color="auto"/>
              <w:right w:val="double" w:sz="6" w:space="0" w:color="auto"/>
            </w:tcBorders>
          </w:tcPr>
          <w:p w14:paraId="55A0F621" w14:textId="482F3984" w:rsidR="00FC5CB8" w:rsidRPr="00690AAD" w:rsidRDefault="00FC5CB8" w:rsidP="002010FD">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FC5CB8" w:rsidRPr="00690AAD" w14:paraId="6A6A3B77" w14:textId="77777777" w:rsidTr="00E1746E">
        <w:trPr>
          <w:jc w:val="center"/>
        </w:trPr>
        <w:tc>
          <w:tcPr>
            <w:tcW w:w="1332" w:type="dxa"/>
            <w:tcBorders>
              <w:top w:val="single" w:sz="6" w:space="0" w:color="auto"/>
              <w:left w:val="double" w:sz="6" w:space="0" w:color="auto"/>
              <w:bottom w:val="double" w:sz="6" w:space="0" w:color="auto"/>
              <w:right w:val="single" w:sz="6" w:space="0" w:color="auto"/>
            </w:tcBorders>
          </w:tcPr>
          <w:p w14:paraId="2FA1FD3E" w14:textId="77777777" w:rsidR="00FC5CB8" w:rsidRPr="00690AAD" w:rsidRDefault="00FC5CB8" w:rsidP="002010FD">
            <w:pPr>
              <w:spacing w:after="0" w:line="240" w:lineRule="auto"/>
              <w:jc w:val="both"/>
              <w:rPr>
                <w:rFonts w:ascii="Times New Roman" w:hAnsi="Times New Roman" w:cs="Times New Roman"/>
              </w:rPr>
            </w:pPr>
            <w:r w:rsidRPr="00690AAD">
              <w:rPr>
                <w:rFonts w:ascii="Times New Roman" w:hAnsi="Times New Roman" w:cs="Times New Roman"/>
              </w:rPr>
              <w:t>февраль 2022 года</w:t>
            </w:r>
          </w:p>
        </w:tc>
        <w:tc>
          <w:tcPr>
            <w:tcW w:w="1260" w:type="dxa"/>
            <w:tcBorders>
              <w:top w:val="single" w:sz="6" w:space="0" w:color="auto"/>
              <w:left w:val="single" w:sz="6" w:space="0" w:color="auto"/>
              <w:bottom w:val="double" w:sz="6" w:space="0" w:color="auto"/>
              <w:right w:val="single" w:sz="6" w:space="0" w:color="auto"/>
            </w:tcBorders>
          </w:tcPr>
          <w:p w14:paraId="747CF1A3" w14:textId="06A5AB05" w:rsidR="00FC5CB8" w:rsidRPr="00690AAD" w:rsidRDefault="009662B4" w:rsidP="002010FD">
            <w:pPr>
              <w:spacing w:after="0" w:line="240" w:lineRule="auto"/>
              <w:jc w:val="both"/>
              <w:rPr>
                <w:rFonts w:ascii="Times New Roman" w:hAnsi="Times New Roman" w:cs="Times New Roman"/>
              </w:rPr>
            </w:pPr>
            <w:r>
              <w:rPr>
                <w:rFonts w:ascii="Times New Roman" w:hAnsi="Times New Roman" w:cs="Times New Roman"/>
              </w:rPr>
              <w:t>по настоящее время</w:t>
            </w:r>
          </w:p>
        </w:tc>
        <w:tc>
          <w:tcPr>
            <w:tcW w:w="3980" w:type="dxa"/>
            <w:tcBorders>
              <w:top w:val="single" w:sz="6" w:space="0" w:color="auto"/>
              <w:left w:val="single" w:sz="6" w:space="0" w:color="auto"/>
              <w:bottom w:val="double" w:sz="6" w:space="0" w:color="auto"/>
              <w:right w:val="single" w:sz="6" w:space="0" w:color="auto"/>
            </w:tcBorders>
          </w:tcPr>
          <w:p w14:paraId="784EEA4E" w14:textId="77777777" w:rsidR="00FC5CB8" w:rsidRPr="00690AAD" w:rsidRDefault="00FC5CB8" w:rsidP="002010FD">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double" w:sz="6" w:space="0" w:color="auto"/>
              <w:right w:val="double" w:sz="6" w:space="0" w:color="auto"/>
            </w:tcBorders>
          </w:tcPr>
          <w:p w14:paraId="067FA85A" w14:textId="77777777" w:rsidR="00FC5CB8" w:rsidRPr="00690AAD" w:rsidRDefault="00FC5CB8" w:rsidP="002010FD">
            <w:pPr>
              <w:spacing w:after="0" w:line="240" w:lineRule="auto"/>
              <w:jc w:val="both"/>
              <w:rPr>
                <w:rFonts w:ascii="Times New Roman" w:hAnsi="Times New Roman" w:cs="Times New Roman"/>
              </w:rPr>
            </w:pPr>
            <w:r w:rsidRPr="00690AAD">
              <w:rPr>
                <w:rFonts w:ascii="Times New Roman" w:hAnsi="Times New Roman" w:cs="Times New Roman"/>
              </w:rPr>
              <w:t>Генеральный директор, Председатель Правления</w:t>
            </w:r>
          </w:p>
        </w:tc>
      </w:tr>
      <w:tr w:rsidR="000D75C7" w:rsidRPr="00690AAD" w14:paraId="2E6DC5A0" w14:textId="0D1109BD" w:rsidTr="00F40DA1">
        <w:trPr>
          <w:jc w:val="center"/>
        </w:trPr>
        <w:tc>
          <w:tcPr>
            <w:tcW w:w="1332" w:type="dxa"/>
            <w:tcBorders>
              <w:top w:val="single" w:sz="6" w:space="0" w:color="auto"/>
              <w:left w:val="double" w:sz="6" w:space="0" w:color="auto"/>
              <w:bottom w:val="double" w:sz="6" w:space="0" w:color="auto"/>
              <w:right w:val="single" w:sz="6" w:space="0" w:color="auto"/>
            </w:tcBorders>
          </w:tcPr>
          <w:p w14:paraId="08783BF8" w14:textId="0F4D1467" w:rsidR="000D75C7" w:rsidRPr="00690AAD" w:rsidRDefault="000D75C7" w:rsidP="002010FD">
            <w:pPr>
              <w:spacing w:after="0" w:line="240" w:lineRule="auto"/>
              <w:jc w:val="both"/>
              <w:rPr>
                <w:rFonts w:ascii="Times New Roman" w:hAnsi="Times New Roman" w:cs="Times New Roman"/>
              </w:rPr>
            </w:pPr>
            <w:r w:rsidRPr="00690AAD">
              <w:rPr>
                <w:rFonts w:ascii="Times New Roman" w:hAnsi="Times New Roman" w:cs="Times New Roman"/>
              </w:rPr>
              <w:t>июнь 2022 года</w:t>
            </w:r>
          </w:p>
        </w:tc>
        <w:tc>
          <w:tcPr>
            <w:tcW w:w="1260" w:type="dxa"/>
            <w:tcBorders>
              <w:top w:val="single" w:sz="6" w:space="0" w:color="auto"/>
              <w:left w:val="single" w:sz="6" w:space="0" w:color="auto"/>
              <w:bottom w:val="double" w:sz="6" w:space="0" w:color="auto"/>
              <w:right w:val="single" w:sz="6" w:space="0" w:color="auto"/>
            </w:tcBorders>
          </w:tcPr>
          <w:p w14:paraId="07A1569D" w14:textId="79BEE539" w:rsidR="000D75C7" w:rsidRPr="00690AAD" w:rsidRDefault="009F6FA5" w:rsidP="002010FD">
            <w:pPr>
              <w:spacing w:after="0" w:line="240" w:lineRule="auto"/>
              <w:jc w:val="both"/>
              <w:rPr>
                <w:rFonts w:ascii="Times New Roman" w:hAnsi="Times New Roman" w:cs="Times New Roman"/>
              </w:rPr>
            </w:pPr>
            <w:r w:rsidRPr="00690AAD">
              <w:rPr>
                <w:rFonts w:ascii="Times New Roman" w:hAnsi="Times New Roman" w:cs="Times New Roman"/>
              </w:rPr>
              <w:t>июнь 2023 года</w:t>
            </w:r>
          </w:p>
        </w:tc>
        <w:tc>
          <w:tcPr>
            <w:tcW w:w="3980" w:type="dxa"/>
            <w:tcBorders>
              <w:top w:val="single" w:sz="6" w:space="0" w:color="auto"/>
              <w:left w:val="single" w:sz="6" w:space="0" w:color="auto"/>
              <w:bottom w:val="double" w:sz="6" w:space="0" w:color="auto"/>
              <w:right w:val="single" w:sz="6" w:space="0" w:color="auto"/>
            </w:tcBorders>
          </w:tcPr>
          <w:p w14:paraId="53847D61" w14:textId="2B6CA1D6" w:rsidR="000D75C7" w:rsidRPr="00690AAD" w:rsidRDefault="000D75C7" w:rsidP="002010FD">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double" w:sz="6" w:space="0" w:color="auto"/>
              <w:right w:val="double" w:sz="6" w:space="0" w:color="auto"/>
            </w:tcBorders>
          </w:tcPr>
          <w:p w14:paraId="1CCAE2DC" w14:textId="01895867" w:rsidR="000D75C7" w:rsidRPr="00690AAD" w:rsidRDefault="000D75C7" w:rsidP="002010FD">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9F6FA5" w:rsidRPr="00690AAD" w14:paraId="60796527" w14:textId="77777777" w:rsidTr="00F40DA1">
        <w:trPr>
          <w:jc w:val="center"/>
        </w:trPr>
        <w:tc>
          <w:tcPr>
            <w:tcW w:w="1332" w:type="dxa"/>
            <w:tcBorders>
              <w:top w:val="double" w:sz="6" w:space="0" w:color="auto"/>
              <w:left w:val="double" w:sz="6" w:space="0" w:color="auto"/>
              <w:bottom w:val="single" w:sz="4" w:space="0" w:color="auto"/>
              <w:right w:val="single" w:sz="6" w:space="0" w:color="auto"/>
            </w:tcBorders>
          </w:tcPr>
          <w:p w14:paraId="44434B57" w14:textId="7D25E06C" w:rsidR="009F6FA5" w:rsidRPr="00690AAD" w:rsidRDefault="009F6FA5" w:rsidP="002010FD">
            <w:pPr>
              <w:spacing w:after="0" w:line="240" w:lineRule="auto"/>
              <w:jc w:val="both"/>
              <w:rPr>
                <w:rFonts w:ascii="Times New Roman" w:hAnsi="Times New Roman" w:cs="Times New Roman"/>
              </w:rPr>
            </w:pPr>
            <w:r w:rsidRPr="00690AAD">
              <w:rPr>
                <w:rFonts w:ascii="Times New Roman" w:hAnsi="Times New Roman" w:cs="Times New Roman"/>
              </w:rPr>
              <w:t>июнь 202</w:t>
            </w:r>
            <w:r w:rsidR="000730EC" w:rsidRPr="00690AAD">
              <w:rPr>
                <w:rFonts w:ascii="Times New Roman" w:hAnsi="Times New Roman" w:cs="Times New Roman"/>
              </w:rPr>
              <w:t>3</w:t>
            </w:r>
            <w:r w:rsidRPr="00690AAD">
              <w:rPr>
                <w:rFonts w:ascii="Times New Roman" w:hAnsi="Times New Roman" w:cs="Times New Roman"/>
              </w:rPr>
              <w:t xml:space="preserve"> года</w:t>
            </w:r>
          </w:p>
        </w:tc>
        <w:tc>
          <w:tcPr>
            <w:tcW w:w="1260" w:type="dxa"/>
            <w:tcBorders>
              <w:top w:val="double" w:sz="6" w:space="0" w:color="auto"/>
              <w:left w:val="single" w:sz="6" w:space="0" w:color="auto"/>
              <w:bottom w:val="single" w:sz="4" w:space="0" w:color="auto"/>
              <w:right w:val="single" w:sz="6" w:space="0" w:color="auto"/>
            </w:tcBorders>
          </w:tcPr>
          <w:p w14:paraId="64AE15A1" w14:textId="1C9EA27B" w:rsidR="009F6FA5" w:rsidRPr="00690AAD" w:rsidRDefault="006A218D" w:rsidP="002010FD">
            <w:pPr>
              <w:spacing w:after="0" w:line="240" w:lineRule="auto"/>
              <w:jc w:val="both"/>
              <w:rPr>
                <w:rFonts w:ascii="Times New Roman" w:hAnsi="Times New Roman" w:cs="Times New Roman"/>
              </w:rPr>
            </w:pPr>
            <w:r>
              <w:rPr>
                <w:rFonts w:ascii="Times New Roman" w:hAnsi="Times New Roman" w:cs="Times New Roman"/>
              </w:rPr>
              <w:t>июнь 2024 года</w:t>
            </w:r>
          </w:p>
        </w:tc>
        <w:tc>
          <w:tcPr>
            <w:tcW w:w="3980" w:type="dxa"/>
            <w:tcBorders>
              <w:top w:val="double" w:sz="6" w:space="0" w:color="auto"/>
              <w:left w:val="single" w:sz="6" w:space="0" w:color="auto"/>
              <w:bottom w:val="single" w:sz="4" w:space="0" w:color="auto"/>
              <w:right w:val="single" w:sz="6" w:space="0" w:color="auto"/>
            </w:tcBorders>
          </w:tcPr>
          <w:p w14:paraId="0580B734" w14:textId="77777777" w:rsidR="009F6FA5" w:rsidRPr="00690AAD" w:rsidRDefault="009F6FA5" w:rsidP="002010FD">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80" w:type="dxa"/>
            <w:tcBorders>
              <w:top w:val="double" w:sz="6" w:space="0" w:color="auto"/>
              <w:left w:val="single" w:sz="6" w:space="0" w:color="auto"/>
              <w:bottom w:val="single" w:sz="4" w:space="0" w:color="auto"/>
              <w:right w:val="double" w:sz="6" w:space="0" w:color="auto"/>
            </w:tcBorders>
          </w:tcPr>
          <w:p w14:paraId="36010714" w14:textId="77777777" w:rsidR="009F6FA5" w:rsidRPr="00690AAD" w:rsidRDefault="009F6FA5" w:rsidP="002010FD">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6A218D" w:rsidRPr="00690AAD" w14:paraId="733767D5" w14:textId="77777777" w:rsidTr="00F40DA1">
        <w:trPr>
          <w:jc w:val="center"/>
        </w:trPr>
        <w:tc>
          <w:tcPr>
            <w:tcW w:w="1332" w:type="dxa"/>
            <w:tcBorders>
              <w:top w:val="double" w:sz="6" w:space="0" w:color="auto"/>
              <w:left w:val="double" w:sz="6" w:space="0" w:color="auto"/>
              <w:bottom w:val="single" w:sz="4" w:space="0" w:color="auto"/>
              <w:right w:val="single" w:sz="6" w:space="0" w:color="auto"/>
            </w:tcBorders>
          </w:tcPr>
          <w:p w14:paraId="295B7843" w14:textId="0EA0A129" w:rsidR="006A218D" w:rsidRPr="00690AAD" w:rsidRDefault="006A218D" w:rsidP="006A218D">
            <w:pPr>
              <w:spacing w:after="0" w:line="240" w:lineRule="auto"/>
              <w:jc w:val="both"/>
              <w:rPr>
                <w:rFonts w:ascii="Times New Roman" w:hAnsi="Times New Roman" w:cs="Times New Roman"/>
              </w:rPr>
            </w:pPr>
            <w:r>
              <w:rPr>
                <w:rFonts w:ascii="Times New Roman" w:hAnsi="Times New Roman" w:cs="Times New Roman"/>
              </w:rPr>
              <w:t>июнь 2024 года</w:t>
            </w:r>
          </w:p>
        </w:tc>
        <w:tc>
          <w:tcPr>
            <w:tcW w:w="1260" w:type="dxa"/>
            <w:tcBorders>
              <w:top w:val="double" w:sz="6" w:space="0" w:color="auto"/>
              <w:left w:val="single" w:sz="6" w:space="0" w:color="auto"/>
              <w:bottom w:val="single" w:sz="4" w:space="0" w:color="auto"/>
              <w:right w:val="single" w:sz="6" w:space="0" w:color="auto"/>
            </w:tcBorders>
          </w:tcPr>
          <w:p w14:paraId="35216A32" w14:textId="19619E31" w:rsidR="006A218D" w:rsidRDefault="006A218D" w:rsidP="006A218D">
            <w:pPr>
              <w:spacing w:after="0" w:line="240" w:lineRule="auto"/>
              <w:jc w:val="both"/>
              <w:rPr>
                <w:rFonts w:ascii="Times New Roman" w:hAnsi="Times New Roman" w:cs="Times New Roman"/>
              </w:rPr>
            </w:pPr>
            <w:r w:rsidRPr="006A218D">
              <w:rPr>
                <w:rFonts w:ascii="Times New Roman" w:hAnsi="Times New Roman" w:cs="Times New Roman"/>
              </w:rPr>
              <w:t>по настоящее время</w:t>
            </w:r>
          </w:p>
        </w:tc>
        <w:tc>
          <w:tcPr>
            <w:tcW w:w="3980" w:type="dxa"/>
            <w:tcBorders>
              <w:top w:val="double" w:sz="6" w:space="0" w:color="auto"/>
              <w:left w:val="single" w:sz="6" w:space="0" w:color="auto"/>
              <w:bottom w:val="single" w:sz="4" w:space="0" w:color="auto"/>
              <w:right w:val="single" w:sz="6" w:space="0" w:color="auto"/>
            </w:tcBorders>
          </w:tcPr>
          <w:p w14:paraId="5DF3E16B" w14:textId="300EB138" w:rsidR="006A218D" w:rsidRPr="00690AAD" w:rsidRDefault="006A218D" w:rsidP="006A218D">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80" w:type="dxa"/>
            <w:tcBorders>
              <w:top w:val="double" w:sz="6" w:space="0" w:color="auto"/>
              <w:left w:val="single" w:sz="6" w:space="0" w:color="auto"/>
              <w:bottom w:val="single" w:sz="4" w:space="0" w:color="auto"/>
              <w:right w:val="double" w:sz="6" w:space="0" w:color="auto"/>
            </w:tcBorders>
          </w:tcPr>
          <w:p w14:paraId="701BBD3B" w14:textId="3EB176E1" w:rsidR="006A218D" w:rsidRPr="00690AAD" w:rsidRDefault="006A218D" w:rsidP="006A218D">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F40DA1" w:rsidRPr="00690AAD" w14:paraId="3FC6992B" w14:textId="77777777" w:rsidTr="00F40DA1">
        <w:trPr>
          <w:jc w:val="center"/>
        </w:trPr>
        <w:tc>
          <w:tcPr>
            <w:tcW w:w="1332" w:type="dxa"/>
            <w:tcBorders>
              <w:top w:val="single" w:sz="4" w:space="0" w:color="auto"/>
            </w:tcBorders>
          </w:tcPr>
          <w:p w14:paraId="2259E943" w14:textId="77777777" w:rsidR="00F40DA1" w:rsidRPr="00690AAD" w:rsidRDefault="00F40DA1" w:rsidP="002010FD">
            <w:pPr>
              <w:spacing w:after="0" w:line="240" w:lineRule="auto"/>
              <w:jc w:val="both"/>
              <w:rPr>
                <w:rFonts w:ascii="Times New Roman" w:hAnsi="Times New Roman" w:cs="Times New Roman"/>
              </w:rPr>
            </w:pPr>
          </w:p>
        </w:tc>
        <w:tc>
          <w:tcPr>
            <w:tcW w:w="1260" w:type="dxa"/>
            <w:tcBorders>
              <w:top w:val="single" w:sz="4" w:space="0" w:color="auto"/>
            </w:tcBorders>
          </w:tcPr>
          <w:p w14:paraId="6E567180" w14:textId="77777777" w:rsidR="00F40DA1" w:rsidRPr="0060531F" w:rsidRDefault="00F40DA1" w:rsidP="002010FD">
            <w:pPr>
              <w:spacing w:after="0" w:line="240" w:lineRule="auto"/>
              <w:jc w:val="both"/>
              <w:rPr>
                <w:rFonts w:ascii="Times New Roman" w:hAnsi="Times New Roman" w:cs="Times New Roman"/>
              </w:rPr>
            </w:pPr>
          </w:p>
        </w:tc>
        <w:tc>
          <w:tcPr>
            <w:tcW w:w="3980" w:type="dxa"/>
            <w:tcBorders>
              <w:top w:val="single" w:sz="4" w:space="0" w:color="auto"/>
            </w:tcBorders>
          </w:tcPr>
          <w:p w14:paraId="054D2441" w14:textId="77777777" w:rsidR="00F40DA1" w:rsidRPr="00690AAD" w:rsidRDefault="00F40DA1" w:rsidP="002010FD">
            <w:pPr>
              <w:spacing w:after="0" w:line="240" w:lineRule="auto"/>
              <w:jc w:val="both"/>
              <w:rPr>
                <w:rFonts w:ascii="Times New Roman" w:hAnsi="Times New Roman" w:cs="Times New Roman"/>
              </w:rPr>
            </w:pPr>
          </w:p>
        </w:tc>
        <w:tc>
          <w:tcPr>
            <w:tcW w:w="2680" w:type="dxa"/>
            <w:tcBorders>
              <w:top w:val="single" w:sz="4" w:space="0" w:color="auto"/>
            </w:tcBorders>
          </w:tcPr>
          <w:p w14:paraId="7B7482B0" w14:textId="77777777" w:rsidR="00F40DA1" w:rsidRPr="00690AAD" w:rsidRDefault="00F40DA1" w:rsidP="002010FD">
            <w:pPr>
              <w:spacing w:after="0" w:line="240" w:lineRule="auto"/>
              <w:jc w:val="both"/>
              <w:rPr>
                <w:rFonts w:ascii="Times New Roman" w:hAnsi="Times New Roman" w:cs="Times New Roman"/>
              </w:rPr>
            </w:pPr>
          </w:p>
        </w:tc>
      </w:tr>
    </w:tbl>
    <w:tbl>
      <w:tblPr>
        <w:tblStyle w:val="ab"/>
        <w:tblW w:w="5079" w:type="pct"/>
        <w:tblLook w:val="04A0" w:firstRow="1" w:lastRow="0" w:firstColumn="1" w:lastColumn="0" w:noHBand="0" w:noVBand="1"/>
      </w:tblPr>
      <w:tblGrid>
        <w:gridCol w:w="6339"/>
        <w:gridCol w:w="3153"/>
      </w:tblGrid>
      <w:tr w:rsidR="0088102A" w:rsidRPr="00690AAD" w14:paraId="032EAAF8" w14:textId="77777777" w:rsidTr="00E1746E">
        <w:tc>
          <w:tcPr>
            <w:tcW w:w="3339" w:type="pct"/>
            <w:tcBorders>
              <w:top w:val="single" w:sz="4" w:space="0" w:color="auto"/>
            </w:tcBorders>
          </w:tcPr>
          <w:p w14:paraId="2C2A6FAC" w14:textId="77777777" w:rsidR="0088102A" w:rsidRPr="00690AAD" w:rsidRDefault="0088102A" w:rsidP="002010FD">
            <w:pPr>
              <w:pStyle w:val="ConsPlusNormal"/>
              <w:jc w:val="both"/>
              <w:rPr>
                <w:sz w:val="22"/>
                <w:szCs w:val="22"/>
              </w:rPr>
            </w:pPr>
            <w:r w:rsidRPr="00690AAD">
              <w:rPr>
                <w:sz w:val="22"/>
                <w:szCs w:val="22"/>
              </w:rPr>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14:paraId="730ADF8A" w14:textId="77777777" w:rsidR="0088102A" w:rsidRPr="00690AAD" w:rsidRDefault="0088102A" w:rsidP="002010FD">
            <w:pPr>
              <w:pStyle w:val="ConsPlusNormal"/>
              <w:jc w:val="both"/>
              <w:rPr>
                <w:sz w:val="22"/>
                <w:szCs w:val="22"/>
              </w:rPr>
            </w:pPr>
            <w:r w:rsidRPr="00690AAD">
              <w:rPr>
                <w:b/>
                <w:bCs/>
                <w:i/>
                <w:sz w:val="22"/>
                <w:szCs w:val="22"/>
              </w:rPr>
              <w:t>Не имеет</w:t>
            </w:r>
          </w:p>
        </w:tc>
      </w:tr>
      <w:tr w:rsidR="0088102A" w:rsidRPr="00690AAD" w14:paraId="56BA2BD4" w14:textId="77777777" w:rsidTr="00E1746E">
        <w:tc>
          <w:tcPr>
            <w:tcW w:w="3339" w:type="pct"/>
          </w:tcPr>
          <w:p w14:paraId="3061AD0F" w14:textId="77777777" w:rsidR="0088102A" w:rsidRPr="00690AAD" w:rsidRDefault="0088102A" w:rsidP="002010FD">
            <w:pPr>
              <w:pStyle w:val="ConsPlusNormal"/>
              <w:jc w:val="both"/>
              <w:rPr>
                <w:sz w:val="22"/>
                <w:szCs w:val="22"/>
              </w:rPr>
            </w:pPr>
            <w:r w:rsidRPr="00690AAD">
              <w:rPr>
                <w:sz w:val="22"/>
                <w:szCs w:val="22"/>
              </w:rPr>
              <w:t>доля принадлежащих такому лицу обыкновенных акций эмитента</w:t>
            </w:r>
          </w:p>
        </w:tc>
        <w:tc>
          <w:tcPr>
            <w:tcW w:w="1661" w:type="pct"/>
            <w:vAlign w:val="center"/>
          </w:tcPr>
          <w:p w14:paraId="2E38DE70" w14:textId="77777777" w:rsidR="0088102A" w:rsidRPr="00690AAD" w:rsidRDefault="0088102A" w:rsidP="002010FD">
            <w:pPr>
              <w:pStyle w:val="ConsPlusNormal"/>
              <w:jc w:val="both"/>
              <w:rPr>
                <w:sz w:val="22"/>
                <w:szCs w:val="22"/>
              </w:rPr>
            </w:pPr>
            <w:r w:rsidRPr="00690AAD">
              <w:rPr>
                <w:b/>
                <w:bCs/>
                <w:i/>
                <w:sz w:val="22"/>
                <w:szCs w:val="22"/>
              </w:rPr>
              <w:t>Не имеет</w:t>
            </w:r>
          </w:p>
        </w:tc>
      </w:tr>
      <w:tr w:rsidR="0088102A" w:rsidRPr="00690AAD" w14:paraId="3C932094" w14:textId="77777777" w:rsidTr="00E1746E">
        <w:tc>
          <w:tcPr>
            <w:tcW w:w="3339" w:type="pct"/>
          </w:tcPr>
          <w:p w14:paraId="3F30463F" w14:textId="77777777" w:rsidR="0088102A" w:rsidRPr="00690AAD" w:rsidRDefault="0088102A" w:rsidP="002010FD">
            <w:pPr>
              <w:pStyle w:val="ConsPlusNormal"/>
              <w:jc w:val="both"/>
              <w:rPr>
                <w:sz w:val="22"/>
                <w:szCs w:val="22"/>
              </w:rPr>
            </w:pPr>
            <w:r w:rsidRPr="00690AAD">
              <w:rPr>
                <w:sz w:val="22"/>
                <w:szCs w:val="22"/>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14:paraId="3A03BDBF" w14:textId="77777777" w:rsidR="0088102A" w:rsidRPr="00690AAD" w:rsidRDefault="0088102A" w:rsidP="002010FD">
            <w:pPr>
              <w:pStyle w:val="ConsPlusNormal"/>
              <w:jc w:val="both"/>
              <w:rPr>
                <w:sz w:val="22"/>
                <w:szCs w:val="22"/>
              </w:rPr>
            </w:pPr>
            <w:r w:rsidRPr="00690AAD">
              <w:rPr>
                <w:b/>
                <w:bCs/>
                <w:i/>
                <w:sz w:val="22"/>
                <w:szCs w:val="22"/>
              </w:rPr>
              <w:t>Не имеет</w:t>
            </w:r>
          </w:p>
        </w:tc>
      </w:tr>
      <w:tr w:rsidR="0088102A" w:rsidRPr="00690AAD" w14:paraId="1D095259" w14:textId="77777777" w:rsidTr="00E1746E">
        <w:tc>
          <w:tcPr>
            <w:tcW w:w="3339" w:type="pct"/>
          </w:tcPr>
          <w:p w14:paraId="73559F96" w14:textId="77777777" w:rsidR="0088102A" w:rsidRPr="00690AAD" w:rsidRDefault="0088102A" w:rsidP="002010FD">
            <w:pPr>
              <w:pStyle w:val="ConsPlusNormal"/>
              <w:jc w:val="both"/>
              <w:rPr>
                <w:sz w:val="22"/>
                <w:szCs w:val="22"/>
              </w:rPr>
            </w:pPr>
            <w:r w:rsidRPr="00690AAD">
              <w:rPr>
                <w:sz w:val="22"/>
                <w:szCs w:val="22"/>
              </w:rPr>
              <w:t>доля участия лица в уставном капитале подконтрольных эмитенту организаций, имеющих для него существенное значение</w:t>
            </w:r>
          </w:p>
        </w:tc>
        <w:tc>
          <w:tcPr>
            <w:tcW w:w="1661" w:type="pct"/>
            <w:vAlign w:val="center"/>
          </w:tcPr>
          <w:p w14:paraId="36D824D2" w14:textId="77777777" w:rsidR="0088102A" w:rsidRPr="00690AAD" w:rsidRDefault="0088102A" w:rsidP="002010FD">
            <w:pPr>
              <w:pStyle w:val="ConsPlusNormal"/>
              <w:jc w:val="both"/>
              <w:rPr>
                <w:sz w:val="22"/>
                <w:szCs w:val="22"/>
              </w:rPr>
            </w:pPr>
            <w:r w:rsidRPr="00690AAD">
              <w:rPr>
                <w:b/>
                <w:bCs/>
                <w:i/>
                <w:sz w:val="22"/>
                <w:szCs w:val="22"/>
              </w:rPr>
              <w:t>Отсутствует</w:t>
            </w:r>
          </w:p>
        </w:tc>
      </w:tr>
      <w:tr w:rsidR="0088102A" w:rsidRPr="00690AAD" w14:paraId="11A64CB8" w14:textId="77777777" w:rsidTr="00E1746E">
        <w:tc>
          <w:tcPr>
            <w:tcW w:w="3339" w:type="pct"/>
          </w:tcPr>
          <w:p w14:paraId="09A8F3CE" w14:textId="77777777" w:rsidR="0088102A" w:rsidRPr="00690AAD" w:rsidRDefault="0088102A" w:rsidP="002010FD">
            <w:pPr>
              <w:pStyle w:val="ConsPlusNormal"/>
              <w:jc w:val="both"/>
              <w:rPr>
                <w:sz w:val="22"/>
                <w:szCs w:val="22"/>
              </w:rPr>
            </w:pPr>
            <w:r w:rsidRPr="00690AAD">
              <w:rPr>
                <w:sz w:val="22"/>
                <w:szCs w:val="22"/>
              </w:rPr>
              <w:t>доли принадлежащих такому лицу обыкновенных акций подконтрольной эмитенту организации</w:t>
            </w:r>
          </w:p>
        </w:tc>
        <w:tc>
          <w:tcPr>
            <w:tcW w:w="1661" w:type="pct"/>
            <w:vAlign w:val="center"/>
          </w:tcPr>
          <w:p w14:paraId="319DE6A6" w14:textId="77777777" w:rsidR="0088102A" w:rsidRPr="00690AAD" w:rsidRDefault="0088102A" w:rsidP="002010FD">
            <w:pPr>
              <w:pStyle w:val="ConsPlusNormal"/>
              <w:jc w:val="both"/>
              <w:rPr>
                <w:sz w:val="22"/>
                <w:szCs w:val="22"/>
              </w:rPr>
            </w:pPr>
            <w:r w:rsidRPr="00690AAD">
              <w:rPr>
                <w:b/>
                <w:bCs/>
                <w:i/>
                <w:sz w:val="22"/>
                <w:szCs w:val="22"/>
              </w:rPr>
              <w:t>Отсутствует</w:t>
            </w:r>
          </w:p>
        </w:tc>
      </w:tr>
      <w:tr w:rsidR="0088102A" w:rsidRPr="00690AAD" w14:paraId="1277A8B2" w14:textId="77777777" w:rsidTr="00E1746E">
        <w:tc>
          <w:tcPr>
            <w:tcW w:w="3339" w:type="pct"/>
          </w:tcPr>
          <w:p w14:paraId="33D9DD3A" w14:textId="77777777" w:rsidR="0088102A" w:rsidRPr="00690AAD" w:rsidRDefault="0088102A" w:rsidP="002010FD">
            <w:pPr>
              <w:pStyle w:val="ConsPlusNormal"/>
              <w:jc w:val="both"/>
              <w:rPr>
                <w:sz w:val="22"/>
                <w:szCs w:val="22"/>
              </w:rPr>
            </w:pPr>
            <w:r w:rsidRPr="00690AAD">
              <w:rPr>
                <w:sz w:val="22"/>
                <w:szCs w:val="22"/>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61" w:type="pct"/>
            <w:vAlign w:val="center"/>
          </w:tcPr>
          <w:p w14:paraId="4808BE41" w14:textId="77777777" w:rsidR="0088102A" w:rsidRPr="00690AAD" w:rsidRDefault="0088102A" w:rsidP="002010FD">
            <w:pPr>
              <w:pStyle w:val="ConsPlusNormal"/>
              <w:jc w:val="both"/>
              <w:rPr>
                <w:sz w:val="22"/>
                <w:szCs w:val="22"/>
              </w:rPr>
            </w:pPr>
            <w:r w:rsidRPr="00690AAD">
              <w:rPr>
                <w:b/>
                <w:bCs/>
                <w:i/>
                <w:sz w:val="22"/>
                <w:szCs w:val="22"/>
              </w:rPr>
              <w:t>Отсутствует</w:t>
            </w:r>
          </w:p>
        </w:tc>
      </w:tr>
      <w:tr w:rsidR="0088102A" w:rsidRPr="00690AAD" w14:paraId="4AD8ED48" w14:textId="77777777" w:rsidTr="00E1746E">
        <w:tc>
          <w:tcPr>
            <w:tcW w:w="3339" w:type="pct"/>
          </w:tcPr>
          <w:p w14:paraId="138F696B" w14:textId="77777777" w:rsidR="0088102A" w:rsidRPr="00690AAD" w:rsidRDefault="0088102A" w:rsidP="002010FD">
            <w:pPr>
              <w:pStyle w:val="ConsPlusNormal"/>
              <w:jc w:val="both"/>
              <w:rPr>
                <w:sz w:val="22"/>
                <w:szCs w:val="22"/>
              </w:rPr>
            </w:pPr>
            <w:r w:rsidRPr="00690AAD">
              <w:rPr>
                <w:sz w:val="22"/>
                <w:szCs w:val="22"/>
              </w:rPr>
              <w:t>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w:t>
            </w:r>
            <w:r w:rsidRPr="00690AAD">
              <w:rPr>
                <w:sz w:val="22"/>
                <w:szCs w:val="22"/>
              </w:rPr>
              <w:lastRenderedPageBreak/>
              <w:t xml:space="preserve">хозяйственной деятельностью эмитента, указанных в пункте </w:t>
            </w:r>
            <w:r w:rsidR="005033E8" w:rsidRPr="00690AAD">
              <w:rPr>
                <w:sz w:val="22"/>
                <w:szCs w:val="22"/>
              </w:rPr>
              <w:t>2.4</w:t>
            </w:r>
            <w:r w:rsidRPr="00690AAD">
              <w:rPr>
                <w:sz w:val="22"/>
                <w:szCs w:val="22"/>
              </w:rPr>
              <w:t xml:space="preserve"> настоящего </w:t>
            </w:r>
            <w:r w:rsidR="005033E8" w:rsidRPr="00690AAD">
              <w:rPr>
                <w:sz w:val="22"/>
                <w:szCs w:val="22"/>
              </w:rPr>
              <w:t>отчета эмитента</w:t>
            </w:r>
          </w:p>
        </w:tc>
        <w:tc>
          <w:tcPr>
            <w:tcW w:w="1661" w:type="pct"/>
            <w:vAlign w:val="center"/>
          </w:tcPr>
          <w:p w14:paraId="7FCBDC8C" w14:textId="77777777" w:rsidR="0088102A" w:rsidRPr="00690AAD" w:rsidRDefault="0088102A" w:rsidP="002010FD">
            <w:pPr>
              <w:pStyle w:val="ConsPlusNormal"/>
              <w:jc w:val="both"/>
              <w:rPr>
                <w:sz w:val="22"/>
                <w:szCs w:val="22"/>
              </w:rPr>
            </w:pPr>
            <w:r w:rsidRPr="00690AAD">
              <w:rPr>
                <w:b/>
                <w:bCs/>
                <w:i/>
                <w:sz w:val="22"/>
                <w:szCs w:val="22"/>
              </w:rPr>
              <w:lastRenderedPageBreak/>
              <w:t>Родственные связи с указанными лицами отсутствуют</w:t>
            </w:r>
          </w:p>
        </w:tc>
      </w:tr>
      <w:tr w:rsidR="0088102A" w:rsidRPr="00690AAD" w14:paraId="616913AC" w14:textId="77777777" w:rsidTr="00E1746E">
        <w:tc>
          <w:tcPr>
            <w:tcW w:w="3339" w:type="pct"/>
          </w:tcPr>
          <w:p w14:paraId="7F13B7E6" w14:textId="77777777" w:rsidR="0088102A" w:rsidRPr="00690AAD" w:rsidRDefault="0088102A" w:rsidP="002010FD">
            <w:pPr>
              <w:pStyle w:val="ConsPlusNormal"/>
              <w:jc w:val="both"/>
              <w:rPr>
                <w:sz w:val="22"/>
                <w:szCs w:val="22"/>
              </w:rPr>
            </w:pPr>
            <w:r w:rsidRPr="00690AAD">
              <w:rPr>
                <w:sz w:val="22"/>
                <w:szCs w:val="22"/>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61" w:type="pct"/>
            <w:vAlign w:val="center"/>
          </w:tcPr>
          <w:p w14:paraId="3282DD1B" w14:textId="77777777" w:rsidR="0088102A" w:rsidRPr="00690AAD" w:rsidRDefault="0088102A" w:rsidP="002010FD">
            <w:pPr>
              <w:pStyle w:val="ConsPlusNormal"/>
              <w:jc w:val="both"/>
              <w:rPr>
                <w:sz w:val="22"/>
                <w:szCs w:val="22"/>
              </w:rPr>
            </w:pPr>
            <w:r w:rsidRPr="00690AAD">
              <w:rPr>
                <w:b/>
                <w:bCs/>
                <w:i/>
                <w:sz w:val="22"/>
                <w:szCs w:val="22"/>
              </w:rPr>
              <w:t>К ответственности не привлекался (судимости отсутствуют)</w:t>
            </w:r>
          </w:p>
        </w:tc>
      </w:tr>
      <w:tr w:rsidR="0088102A" w:rsidRPr="00690AAD" w14:paraId="012E0BDA" w14:textId="77777777" w:rsidTr="00E1746E">
        <w:tc>
          <w:tcPr>
            <w:tcW w:w="3339" w:type="pct"/>
          </w:tcPr>
          <w:p w14:paraId="17249689" w14:textId="77777777" w:rsidR="0088102A" w:rsidRPr="00690AAD" w:rsidRDefault="0088102A" w:rsidP="002010FD">
            <w:pPr>
              <w:pStyle w:val="ConsPlusNormal"/>
              <w:jc w:val="both"/>
              <w:rPr>
                <w:sz w:val="22"/>
                <w:szCs w:val="22"/>
              </w:rPr>
            </w:pPr>
            <w:r w:rsidRPr="00690AAD">
              <w:rPr>
                <w:sz w:val="22"/>
                <w:szCs w:val="22"/>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61" w:type="pct"/>
            <w:vAlign w:val="center"/>
          </w:tcPr>
          <w:p w14:paraId="71AFD291" w14:textId="77777777" w:rsidR="0088102A" w:rsidRPr="00690AAD" w:rsidRDefault="0088102A" w:rsidP="002010FD">
            <w:pPr>
              <w:pStyle w:val="ConsPlusNormal"/>
              <w:jc w:val="both"/>
              <w:rPr>
                <w:sz w:val="22"/>
                <w:szCs w:val="22"/>
              </w:rPr>
            </w:pPr>
            <w:r w:rsidRPr="00690AAD">
              <w:rPr>
                <w:b/>
                <w:bCs/>
                <w:i/>
                <w:sz w:val="22"/>
                <w:szCs w:val="22"/>
              </w:rPr>
              <w:t>Указанные должности не занимал</w:t>
            </w:r>
          </w:p>
        </w:tc>
      </w:tr>
      <w:tr w:rsidR="0088102A" w:rsidRPr="00690AAD" w14:paraId="140F4A52" w14:textId="77777777" w:rsidTr="00E1746E">
        <w:tc>
          <w:tcPr>
            <w:tcW w:w="3339" w:type="pct"/>
          </w:tcPr>
          <w:p w14:paraId="5E895162" w14:textId="77777777" w:rsidR="0088102A" w:rsidRPr="00690AAD" w:rsidRDefault="0088102A" w:rsidP="002010FD">
            <w:pPr>
              <w:autoSpaceDE w:val="0"/>
              <w:autoSpaceDN w:val="0"/>
              <w:adjustRightInd w:val="0"/>
              <w:jc w:val="both"/>
              <w:rPr>
                <w:rFonts w:ascii="Times New Roman" w:hAnsi="Times New Roman" w:cs="Times New Roman"/>
              </w:rPr>
            </w:pPr>
            <w:r w:rsidRPr="00690AAD">
              <w:rPr>
                <w:rFonts w:ascii="Times New Roman" w:hAnsi="Times New Roman" w:cs="Times New Roman"/>
              </w:rPr>
              <w:t>сведения об участии (член комитета, председатель комитета) в работе комитетов совета директоров (наблюдательного совета) с указанием названия комитета (комитетов)</w:t>
            </w:r>
          </w:p>
        </w:tc>
        <w:tc>
          <w:tcPr>
            <w:tcW w:w="1661" w:type="pct"/>
            <w:vAlign w:val="center"/>
          </w:tcPr>
          <w:p w14:paraId="5503F65E" w14:textId="77777777" w:rsidR="0088102A" w:rsidRPr="00690AAD" w:rsidRDefault="0088102A" w:rsidP="002010FD">
            <w:pPr>
              <w:pStyle w:val="ConsPlusNormal"/>
              <w:jc w:val="both"/>
              <w:rPr>
                <w:b/>
                <w:bCs/>
                <w:i/>
                <w:sz w:val="22"/>
                <w:szCs w:val="22"/>
              </w:rPr>
            </w:pPr>
            <w:r w:rsidRPr="00690AAD">
              <w:rPr>
                <w:b/>
                <w:bCs/>
                <w:i/>
                <w:sz w:val="22"/>
                <w:szCs w:val="22"/>
              </w:rPr>
              <w:t>Не участвует</w:t>
            </w:r>
          </w:p>
        </w:tc>
      </w:tr>
      <w:tr w:rsidR="0088102A" w:rsidRPr="00690AAD" w14:paraId="5A8A8C2B" w14:textId="77777777" w:rsidTr="00E1746E">
        <w:tc>
          <w:tcPr>
            <w:tcW w:w="3339" w:type="pct"/>
          </w:tcPr>
          <w:p w14:paraId="29A2DAEC" w14:textId="77777777" w:rsidR="0088102A" w:rsidRPr="00690AAD" w:rsidRDefault="0088102A" w:rsidP="002010FD">
            <w:pPr>
              <w:autoSpaceDE w:val="0"/>
              <w:autoSpaceDN w:val="0"/>
              <w:adjustRightInd w:val="0"/>
              <w:jc w:val="both"/>
              <w:rPr>
                <w:rFonts w:ascii="Times New Roman" w:hAnsi="Times New Roman" w:cs="Times New Roman"/>
              </w:rPr>
            </w:pPr>
            <w:r w:rsidRPr="00690AAD">
              <w:rPr>
                <w:rFonts w:ascii="Times New Roman" w:hAnsi="Times New Roman" w:cs="Times New Roman"/>
              </w:rPr>
              <w:t xml:space="preserve">сведения о членах совета директоров (наблюдательного совета), которых эмитент считает независимыми с учетом положений </w:t>
            </w:r>
            <w:hyperlink r:id="rId15" w:history="1">
              <w:r w:rsidRPr="00690AAD">
                <w:rPr>
                  <w:rFonts w:ascii="Times New Roman" w:hAnsi="Times New Roman" w:cs="Times New Roman"/>
                </w:rPr>
                <w:t>Кодекса</w:t>
              </w:r>
            </w:hyperlink>
            <w:r w:rsidRPr="00690AAD">
              <w:rPr>
                <w:rFonts w:ascii="Times New Roman" w:hAnsi="Times New Roman" w:cs="Times New Roman"/>
              </w:rPr>
              <w:t xml:space="preserve"> корпоративного управления</w:t>
            </w:r>
          </w:p>
          <w:p w14:paraId="67B54CE0" w14:textId="77777777" w:rsidR="0088102A" w:rsidRPr="00690AAD" w:rsidRDefault="0088102A" w:rsidP="002010FD">
            <w:pPr>
              <w:autoSpaceDE w:val="0"/>
              <w:autoSpaceDN w:val="0"/>
              <w:adjustRightInd w:val="0"/>
              <w:jc w:val="both"/>
              <w:rPr>
                <w:rFonts w:ascii="Times New Roman" w:hAnsi="Times New Roman" w:cs="Times New Roman"/>
              </w:rPr>
            </w:pPr>
          </w:p>
        </w:tc>
        <w:tc>
          <w:tcPr>
            <w:tcW w:w="1661" w:type="pct"/>
            <w:vAlign w:val="center"/>
          </w:tcPr>
          <w:p w14:paraId="31530F9B" w14:textId="77777777" w:rsidR="0088102A" w:rsidRPr="00690AAD" w:rsidRDefault="0088102A" w:rsidP="002010FD">
            <w:pPr>
              <w:pStyle w:val="ConsPlusNormal"/>
              <w:jc w:val="both"/>
              <w:rPr>
                <w:b/>
                <w:bCs/>
                <w:i/>
                <w:sz w:val="22"/>
                <w:szCs w:val="22"/>
              </w:rPr>
            </w:pPr>
            <w:r w:rsidRPr="00690AAD">
              <w:rPr>
                <w:b/>
                <w:bCs/>
                <w:i/>
                <w:sz w:val="22"/>
                <w:szCs w:val="22"/>
              </w:rPr>
              <w:t>Не является независимым</w:t>
            </w:r>
          </w:p>
        </w:tc>
      </w:tr>
    </w:tbl>
    <w:p w14:paraId="103025D1" w14:textId="77777777" w:rsidR="0088102A" w:rsidRPr="00690AAD" w:rsidRDefault="0088102A" w:rsidP="002010FD">
      <w:pPr>
        <w:spacing w:after="0" w:line="240" w:lineRule="auto"/>
        <w:jc w:val="both"/>
        <w:rPr>
          <w:rFonts w:ascii="Times New Roman" w:hAnsi="Times New Roman" w:cs="Times New Roman"/>
        </w:rPr>
      </w:pPr>
    </w:p>
    <w:p w14:paraId="22276E63" w14:textId="4F1E5885" w:rsidR="0088102A" w:rsidRPr="00690AAD" w:rsidRDefault="0060531F" w:rsidP="002010FD">
      <w:pPr>
        <w:spacing w:after="0" w:line="240" w:lineRule="auto"/>
        <w:jc w:val="both"/>
        <w:rPr>
          <w:rFonts w:ascii="Times New Roman" w:hAnsi="Times New Roman" w:cs="Times New Roman"/>
        </w:rPr>
      </w:pPr>
      <w:r>
        <w:rPr>
          <w:rFonts w:ascii="Times New Roman" w:hAnsi="Times New Roman" w:cs="Times New Roman"/>
        </w:rPr>
        <w:t>6</w:t>
      </w:r>
      <w:r w:rsidR="0088102A" w:rsidRPr="00690AAD">
        <w:rPr>
          <w:rFonts w:ascii="Times New Roman" w:hAnsi="Times New Roman" w:cs="Times New Roman"/>
        </w:rPr>
        <w:t>. ФИО:</w:t>
      </w:r>
      <w:r w:rsidR="0088102A" w:rsidRPr="00690AAD">
        <w:rPr>
          <w:rStyle w:val="Subst"/>
          <w:rFonts w:ascii="Times New Roman" w:hAnsi="Times New Roman" w:cs="Times New Roman"/>
          <w:bCs/>
          <w:iCs/>
        </w:rPr>
        <w:t xml:space="preserve"> </w:t>
      </w:r>
      <w:r w:rsidR="00CD541F" w:rsidRPr="00690AAD">
        <w:rPr>
          <w:rStyle w:val="Subst"/>
          <w:rFonts w:ascii="Times New Roman" w:hAnsi="Times New Roman" w:cs="Times New Roman"/>
          <w:bCs/>
          <w:iCs/>
        </w:rPr>
        <w:t>Ляпунов Евгений Викторович</w:t>
      </w:r>
    </w:p>
    <w:p w14:paraId="5DC28CED" w14:textId="77777777" w:rsidR="0088102A" w:rsidRPr="00690AAD" w:rsidRDefault="0088102A" w:rsidP="002010FD">
      <w:pPr>
        <w:spacing w:after="0" w:line="240" w:lineRule="auto"/>
        <w:jc w:val="both"/>
        <w:rPr>
          <w:rFonts w:ascii="Times New Roman" w:hAnsi="Times New Roman" w:cs="Times New Roman"/>
        </w:rPr>
      </w:pPr>
    </w:p>
    <w:p w14:paraId="5F727DEA" w14:textId="20A21A1F" w:rsidR="0088102A" w:rsidRPr="00F40DA1" w:rsidRDefault="0088102A" w:rsidP="00F40DA1">
      <w:pPr>
        <w:spacing w:after="0" w:line="240" w:lineRule="auto"/>
        <w:jc w:val="both"/>
        <w:rPr>
          <w:rFonts w:ascii="Times New Roman" w:hAnsi="Times New Roman" w:cs="Times New Roman"/>
        </w:rPr>
      </w:pPr>
      <w:r w:rsidRPr="00690AAD">
        <w:rPr>
          <w:rFonts w:ascii="Times New Roman" w:hAnsi="Times New Roman" w:cs="Times New Roman"/>
        </w:rPr>
        <w:t>Год рождения:</w:t>
      </w:r>
      <w:r w:rsidRPr="00690AAD">
        <w:rPr>
          <w:rStyle w:val="Subst"/>
          <w:rFonts w:ascii="Times New Roman" w:hAnsi="Times New Roman" w:cs="Times New Roman"/>
          <w:bCs/>
          <w:iCs/>
        </w:rPr>
        <w:t xml:space="preserve"> </w:t>
      </w:r>
      <w:r w:rsidR="00463D63" w:rsidRPr="00690AAD">
        <w:rPr>
          <w:rStyle w:val="Subst"/>
          <w:rFonts w:ascii="Times New Roman" w:hAnsi="Times New Roman" w:cs="Times New Roman"/>
          <w:bCs/>
          <w:iCs/>
        </w:rPr>
        <w:t>1981</w:t>
      </w:r>
    </w:p>
    <w:p w14:paraId="647EACD4" w14:textId="3F321347" w:rsidR="008C267D" w:rsidRPr="00690AAD" w:rsidRDefault="0088102A" w:rsidP="008C267D">
      <w:pPr>
        <w:spacing w:after="0" w:line="240" w:lineRule="auto"/>
        <w:jc w:val="both"/>
        <w:rPr>
          <w:rFonts w:ascii="Times New Roman" w:hAnsi="Times New Roman" w:cs="Times New Roman"/>
        </w:rPr>
      </w:pPr>
      <w:r w:rsidRPr="00690AAD">
        <w:rPr>
          <w:rFonts w:ascii="Times New Roman" w:hAnsi="Times New Roman" w:cs="Times New Roman"/>
        </w:rPr>
        <w:t>Образование:</w:t>
      </w:r>
      <w:r w:rsidR="008C267D" w:rsidRPr="008C267D">
        <w:t xml:space="preserve"> </w:t>
      </w:r>
      <w:r w:rsidR="008C267D">
        <w:rPr>
          <w:rFonts w:ascii="Times New Roman" w:hAnsi="Times New Roman" w:cs="Times New Roman"/>
          <w:b/>
          <w:i/>
        </w:rPr>
        <w:t>высшее,</w:t>
      </w:r>
      <w:r w:rsidR="008C267D" w:rsidRPr="008C267D">
        <w:rPr>
          <w:rFonts w:ascii="Times New Roman" w:hAnsi="Times New Roman" w:cs="Times New Roman"/>
          <w:b/>
          <w:i/>
        </w:rPr>
        <w:t xml:space="preserve"> </w:t>
      </w:r>
      <w:r w:rsidR="008C267D" w:rsidRPr="00280E41">
        <w:rPr>
          <w:rFonts w:ascii="Times New Roman" w:hAnsi="Times New Roman" w:cs="Times New Roman"/>
          <w:b/>
          <w:i/>
        </w:rPr>
        <w:t>2003 г., Ивановский энергетический университет, электроэнергетические системы и сети, инженер-электрик</w:t>
      </w:r>
      <w:r w:rsidR="00FA1A7F">
        <w:rPr>
          <w:rFonts w:ascii="Times New Roman" w:hAnsi="Times New Roman" w:cs="Times New Roman"/>
          <w:b/>
          <w:i/>
        </w:rPr>
        <w:t>.</w:t>
      </w:r>
    </w:p>
    <w:p w14:paraId="37B7F7C7" w14:textId="77777777" w:rsidR="0088102A" w:rsidRPr="00690AAD" w:rsidRDefault="0088102A" w:rsidP="008C267D">
      <w:pPr>
        <w:spacing w:after="0" w:line="240" w:lineRule="auto"/>
        <w:jc w:val="both"/>
        <w:rPr>
          <w:rFonts w:ascii="Times New Roman" w:eastAsiaTheme="minorEastAsia" w:hAnsi="Times New Roman" w:cs="Times New Roman"/>
          <w:lang w:eastAsia="ru-RU"/>
        </w:rPr>
      </w:pPr>
    </w:p>
    <w:p w14:paraId="27A96616"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eastAsiaTheme="minorEastAsia" w:hAnsi="Times New Roman" w:cs="Times New Roman"/>
          <w:lang w:eastAsia="ru-RU"/>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14:paraId="28BE16D6" w14:textId="77777777" w:rsidR="0088102A" w:rsidRPr="00690AAD" w:rsidRDefault="0088102A" w:rsidP="002010FD">
      <w:pPr>
        <w:spacing w:after="0" w:line="240" w:lineRule="auto"/>
        <w:jc w:val="both"/>
        <w:rPr>
          <w:rFonts w:ascii="Times New Roman" w:hAnsi="Times New Roman" w:cs="Times New Roman"/>
        </w:rPr>
      </w:pPr>
    </w:p>
    <w:tbl>
      <w:tblPr>
        <w:tblW w:w="5000" w:type="pct"/>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shd w:val="clear" w:color="auto" w:fill="FFFFFF"/>
        <w:tblCellMar>
          <w:left w:w="0" w:type="dxa"/>
          <w:right w:w="0" w:type="dxa"/>
        </w:tblCellMar>
        <w:tblLook w:val="04A0" w:firstRow="1" w:lastRow="0" w:firstColumn="1" w:lastColumn="0" w:noHBand="0" w:noVBand="1"/>
      </w:tblPr>
      <w:tblGrid>
        <w:gridCol w:w="1134"/>
        <w:gridCol w:w="1301"/>
        <w:gridCol w:w="4107"/>
        <w:gridCol w:w="2766"/>
      </w:tblGrid>
      <w:tr w:rsidR="0088102A" w:rsidRPr="00690AAD" w14:paraId="4271BECB" w14:textId="77777777" w:rsidTr="00E1746E">
        <w:trPr>
          <w:jc w:val="center"/>
        </w:trPr>
        <w:tc>
          <w:tcPr>
            <w:tcW w:w="1308" w:type="pct"/>
            <w:gridSpan w:val="2"/>
            <w:tcBorders>
              <w:top w:val="double" w:sz="6" w:space="0" w:color="auto"/>
              <w:left w:val="double" w:sz="6" w:space="0" w:color="auto"/>
              <w:bottom w:val="single" w:sz="6" w:space="0" w:color="auto"/>
              <w:right w:val="single" w:sz="6" w:space="0" w:color="auto"/>
            </w:tcBorders>
            <w:shd w:val="clear" w:color="auto" w:fill="FFFFFF"/>
            <w:hideMark/>
          </w:tcPr>
          <w:p w14:paraId="1F7ED61A" w14:textId="77777777" w:rsidR="0088102A" w:rsidRPr="00690AAD" w:rsidRDefault="0088102A" w:rsidP="002010FD">
            <w:pPr>
              <w:spacing w:after="0" w:line="240" w:lineRule="auto"/>
              <w:jc w:val="center"/>
              <w:rPr>
                <w:rFonts w:ascii="Times New Roman" w:hAnsi="Times New Roman" w:cs="Times New Roman"/>
              </w:rPr>
            </w:pPr>
            <w:r w:rsidRPr="00690AAD">
              <w:rPr>
                <w:rFonts w:ascii="Times New Roman" w:hAnsi="Times New Roman" w:cs="Times New Roman"/>
              </w:rPr>
              <w:t>Период</w:t>
            </w:r>
          </w:p>
        </w:tc>
        <w:tc>
          <w:tcPr>
            <w:tcW w:w="2206" w:type="pct"/>
            <w:tcBorders>
              <w:top w:val="double" w:sz="6" w:space="0" w:color="auto"/>
              <w:left w:val="single" w:sz="6" w:space="0" w:color="auto"/>
              <w:bottom w:val="single" w:sz="6" w:space="0" w:color="auto"/>
              <w:right w:val="single" w:sz="6" w:space="0" w:color="auto"/>
            </w:tcBorders>
            <w:shd w:val="clear" w:color="auto" w:fill="FFFFFF"/>
            <w:hideMark/>
          </w:tcPr>
          <w:p w14:paraId="5FE86C6D" w14:textId="77777777" w:rsidR="0088102A" w:rsidRPr="00690AAD" w:rsidRDefault="0088102A" w:rsidP="002010FD">
            <w:pPr>
              <w:spacing w:after="0" w:line="240" w:lineRule="auto"/>
              <w:jc w:val="center"/>
              <w:rPr>
                <w:rFonts w:ascii="Times New Roman" w:hAnsi="Times New Roman" w:cs="Times New Roman"/>
              </w:rPr>
            </w:pPr>
            <w:r w:rsidRPr="00690AAD">
              <w:rPr>
                <w:rFonts w:ascii="Times New Roman" w:hAnsi="Times New Roman" w:cs="Times New Roman"/>
              </w:rPr>
              <w:t>Наименование организации</w:t>
            </w:r>
          </w:p>
        </w:tc>
        <w:tc>
          <w:tcPr>
            <w:tcW w:w="1486" w:type="pct"/>
            <w:tcBorders>
              <w:top w:val="double" w:sz="6" w:space="0" w:color="auto"/>
              <w:left w:val="single" w:sz="6" w:space="0" w:color="auto"/>
              <w:bottom w:val="single" w:sz="6" w:space="0" w:color="auto"/>
              <w:right w:val="double" w:sz="6" w:space="0" w:color="auto"/>
            </w:tcBorders>
            <w:shd w:val="clear" w:color="auto" w:fill="FFFFFF"/>
            <w:hideMark/>
          </w:tcPr>
          <w:p w14:paraId="72946849" w14:textId="77777777" w:rsidR="0088102A" w:rsidRPr="00690AAD" w:rsidRDefault="0088102A" w:rsidP="002010FD">
            <w:pPr>
              <w:spacing w:after="0" w:line="240" w:lineRule="auto"/>
              <w:jc w:val="center"/>
              <w:rPr>
                <w:rFonts w:ascii="Times New Roman" w:hAnsi="Times New Roman" w:cs="Times New Roman"/>
              </w:rPr>
            </w:pPr>
            <w:r w:rsidRPr="00690AAD">
              <w:rPr>
                <w:rFonts w:ascii="Times New Roman" w:hAnsi="Times New Roman" w:cs="Times New Roman"/>
              </w:rPr>
              <w:t>Должность</w:t>
            </w:r>
          </w:p>
        </w:tc>
      </w:tr>
      <w:tr w:rsidR="0088102A" w:rsidRPr="00690AAD" w14:paraId="5364FFB2" w14:textId="77777777" w:rsidTr="002E0254">
        <w:trPr>
          <w:trHeight w:val="160"/>
          <w:jc w:val="center"/>
        </w:trPr>
        <w:tc>
          <w:tcPr>
            <w:tcW w:w="609" w:type="pct"/>
            <w:tcBorders>
              <w:top w:val="single" w:sz="6" w:space="0" w:color="auto"/>
              <w:left w:val="double" w:sz="6" w:space="0" w:color="auto"/>
              <w:bottom w:val="single" w:sz="6" w:space="0" w:color="auto"/>
              <w:right w:val="single" w:sz="6" w:space="0" w:color="auto"/>
            </w:tcBorders>
            <w:shd w:val="clear" w:color="auto" w:fill="FFFFFF"/>
            <w:hideMark/>
          </w:tcPr>
          <w:p w14:paraId="20B13868" w14:textId="77777777" w:rsidR="0088102A" w:rsidRPr="00690AAD" w:rsidRDefault="0088102A" w:rsidP="002010FD">
            <w:pPr>
              <w:spacing w:after="0" w:line="240" w:lineRule="auto"/>
              <w:rPr>
                <w:rFonts w:ascii="Times New Roman" w:hAnsi="Times New Roman" w:cs="Times New Roman"/>
              </w:rPr>
            </w:pPr>
            <w:r w:rsidRPr="00690AAD">
              <w:rPr>
                <w:rFonts w:ascii="Times New Roman" w:hAnsi="Times New Roman" w:cs="Times New Roman"/>
              </w:rPr>
              <w:t>с</w:t>
            </w:r>
          </w:p>
        </w:tc>
        <w:tc>
          <w:tcPr>
            <w:tcW w:w="699" w:type="pct"/>
            <w:tcBorders>
              <w:top w:val="single" w:sz="6" w:space="0" w:color="auto"/>
              <w:left w:val="single" w:sz="6" w:space="0" w:color="auto"/>
              <w:bottom w:val="single" w:sz="6" w:space="0" w:color="auto"/>
              <w:right w:val="single" w:sz="6" w:space="0" w:color="auto"/>
            </w:tcBorders>
            <w:shd w:val="clear" w:color="auto" w:fill="FFFFFF"/>
            <w:hideMark/>
          </w:tcPr>
          <w:p w14:paraId="49CDAC45" w14:textId="77777777" w:rsidR="0088102A" w:rsidRPr="00690AAD" w:rsidRDefault="0088102A" w:rsidP="002010FD">
            <w:pPr>
              <w:spacing w:after="0" w:line="240" w:lineRule="auto"/>
              <w:jc w:val="center"/>
              <w:rPr>
                <w:rFonts w:ascii="Times New Roman" w:hAnsi="Times New Roman" w:cs="Times New Roman"/>
              </w:rPr>
            </w:pPr>
            <w:r w:rsidRPr="00690AAD">
              <w:rPr>
                <w:rFonts w:ascii="Times New Roman" w:hAnsi="Times New Roman" w:cs="Times New Roman"/>
              </w:rPr>
              <w:t>по</w:t>
            </w:r>
          </w:p>
        </w:tc>
        <w:tc>
          <w:tcPr>
            <w:tcW w:w="2206" w:type="pct"/>
            <w:tcBorders>
              <w:top w:val="single" w:sz="6" w:space="0" w:color="auto"/>
              <w:left w:val="single" w:sz="6" w:space="0" w:color="auto"/>
              <w:bottom w:val="single" w:sz="6" w:space="0" w:color="auto"/>
              <w:right w:val="single" w:sz="6" w:space="0" w:color="auto"/>
            </w:tcBorders>
            <w:shd w:val="clear" w:color="auto" w:fill="FFFFFF"/>
          </w:tcPr>
          <w:p w14:paraId="7256BFA2" w14:textId="77777777" w:rsidR="0088102A" w:rsidRPr="00690AAD" w:rsidRDefault="0088102A" w:rsidP="002010FD">
            <w:pPr>
              <w:spacing w:after="0" w:line="240" w:lineRule="auto"/>
              <w:jc w:val="center"/>
              <w:rPr>
                <w:rFonts w:ascii="Times New Roman" w:hAnsi="Times New Roman" w:cs="Times New Roman"/>
              </w:rPr>
            </w:pPr>
          </w:p>
        </w:tc>
        <w:tc>
          <w:tcPr>
            <w:tcW w:w="1486" w:type="pct"/>
            <w:tcBorders>
              <w:top w:val="single" w:sz="6" w:space="0" w:color="auto"/>
              <w:left w:val="single" w:sz="6" w:space="0" w:color="auto"/>
              <w:bottom w:val="single" w:sz="6" w:space="0" w:color="auto"/>
              <w:right w:val="double" w:sz="6" w:space="0" w:color="auto"/>
            </w:tcBorders>
            <w:shd w:val="clear" w:color="auto" w:fill="FFFFFF"/>
          </w:tcPr>
          <w:p w14:paraId="0502B1A0" w14:textId="77777777" w:rsidR="0088102A" w:rsidRPr="00690AAD" w:rsidRDefault="0088102A" w:rsidP="002010FD">
            <w:pPr>
              <w:spacing w:after="0" w:line="240" w:lineRule="auto"/>
              <w:jc w:val="center"/>
              <w:rPr>
                <w:rFonts w:ascii="Times New Roman" w:hAnsi="Times New Roman" w:cs="Times New Roman"/>
              </w:rPr>
            </w:pPr>
          </w:p>
        </w:tc>
      </w:tr>
      <w:tr w:rsidR="00463D63" w:rsidRPr="00690AAD" w14:paraId="2EA36D44" w14:textId="77777777" w:rsidTr="002E0254">
        <w:trPr>
          <w:trHeight w:val="511"/>
          <w:jc w:val="center"/>
        </w:trPr>
        <w:tc>
          <w:tcPr>
            <w:tcW w:w="609" w:type="pct"/>
            <w:tcBorders>
              <w:top w:val="single" w:sz="6" w:space="0" w:color="auto"/>
              <w:left w:val="double" w:sz="6" w:space="0" w:color="auto"/>
              <w:bottom w:val="single" w:sz="6" w:space="0" w:color="auto"/>
              <w:right w:val="single" w:sz="6" w:space="0" w:color="auto"/>
            </w:tcBorders>
            <w:shd w:val="clear" w:color="auto" w:fill="FFFFFF"/>
          </w:tcPr>
          <w:p w14:paraId="77D1BA2C" w14:textId="76419A63" w:rsidR="00463D63" w:rsidRPr="00690AAD" w:rsidRDefault="008C267D" w:rsidP="008C267D">
            <w:pPr>
              <w:spacing w:after="0" w:line="240" w:lineRule="auto"/>
              <w:rPr>
                <w:rFonts w:ascii="Times New Roman" w:hAnsi="Times New Roman" w:cs="Times New Roman"/>
              </w:rPr>
            </w:pPr>
            <w:r w:rsidRPr="00690AAD">
              <w:rPr>
                <w:rFonts w:ascii="Times New Roman" w:hAnsi="Times New Roman" w:cs="Times New Roman"/>
              </w:rPr>
              <w:t>20</w:t>
            </w:r>
            <w:r>
              <w:rPr>
                <w:rFonts w:ascii="Times New Roman" w:hAnsi="Times New Roman" w:cs="Times New Roman"/>
              </w:rPr>
              <w:t>15</w:t>
            </w:r>
            <w:r w:rsidRPr="00690AAD">
              <w:rPr>
                <w:rFonts w:ascii="Times New Roman" w:hAnsi="Times New Roman" w:cs="Times New Roman"/>
              </w:rPr>
              <w:t xml:space="preserve"> </w:t>
            </w:r>
            <w:r w:rsidR="002E0254" w:rsidRPr="00690AAD">
              <w:rPr>
                <w:rFonts w:ascii="Times New Roman" w:hAnsi="Times New Roman" w:cs="Times New Roman"/>
              </w:rPr>
              <w:t>год</w:t>
            </w:r>
          </w:p>
        </w:tc>
        <w:tc>
          <w:tcPr>
            <w:tcW w:w="699" w:type="pct"/>
            <w:tcBorders>
              <w:top w:val="single" w:sz="6" w:space="0" w:color="auto"/>
              <w:left w:val="single" w:sz="6" w:space="0" w:color="auto"/>
              <w:bottom w:val="single" w:sz="6" w:space="0" w:color="auto"/>
              <w:right w:val="single" w:sz="6" w:space="0" w:color="auto"/>
            </w:tcBorders>
            <w:shd w:val="clear" w:color="auto" w:fill="FFFFFF"/>
          </w:tcPr>
          <w:p w14:paraId="43E017FB" w14:textId="77777777" w:rsidR="00463D63" w:rsidRPr="00690AAD" w:rsidRDefault="002E0254" w:rsidP="002010FD">
            <w:pPr>
              <w:spacing w:after="0" w:line="240" w:lineRule="auto"/>
              <w:rPr>
                <w:rFonts w:ascii="Times New Roman" w:hAnsi="Times New Roman" w:cs="Times New Roman"/>
              </w:rPr>
            </w:pPr>
            <w:r w:rsidRPr="00690AAD">
              <w:rPr>
                <w:rFonts w:ascii="Times New Roman" w:hAnsi="Times New Roman" w:cs="Times New Roman"/>
              </w:rPr>
              <w:t>2022 год</w:t>
            </w:r>
          </w:p>
        </w:tc>
        <w:tc>
          <w:tcPr>
            <w:tcW w:w="2206" w:type="pct"/>
            <w:tcBorders>
              <w:top w:val="single" w:sz="6" w:space="0" w:color="auto"/>
              <w:left w:val="single" w:sz="6" w:space="0" w:color="auto"/>
              <w:bottom w:val="single" w:sz="6" w:space="0" w:color="auto"/>
              <w:right w:val="single" w:sz="6" w:space="0" w:color="auto"/>
            </w:tcBorders>
            <w:shd w:val="clear" w:color="auto" w:fill="FFFFFF"/>
          </w:tcPr>
          <w:p w14:paraId="0704C48A" w14:textId="4DCCD13C" w:rsidR="00463D63" w:rsidRPr="00690AAD" w:rsidRDefault="008C267D" w:rsidP="002010FD">
            <w:pPr>
              <w:spacing w:after="0" w:line="240" w:lineRule="auto"/>
              <w:rPr>
                <w:rFonts w:ascii="Times New Roman" w:hAnsi="Times New Roman" w:cs="Times New Roman"/>
              </w:rPr>
            </w:pPr>
            <w:r w:rsidRPr="008C267D">
              <w:rPr>
                <w:rFonts w:ascii="Times New Roman" w:hAnsi="Times New Roman" w:cs="Times New Roman"/>
                <w:iCs/>
              </w:rPr>
              <w:t>Филиал ПАО «ФСК ЕЭС» – МЭС Центра</w:t>
            </w:r>
          </w:p>
        </w:tc>
        <w:tc>
          <w:tcPr>
            <w:tcW w:w="1486" w:type="pct"/>
            <w:tcBorders>
              <w:top w:val="single" w:sz="6" w:space="0" w:color="auto"/>
              <w:left w:val="single" w:sz="6" w:space="0" w:color="auto"/>
              <w:bottom w:val="single" w:sz="6" w:space="0" w:color="auto"/>
              <w:right w:val="double" w:sz="6" w:space="0" w:color="auto"/>
            </w:tcBorders>
            <w:shd w:val="clear" w:color="auto" w:fill="FFFFFF"/>
          </w:tcPr>
          <w:p w14:paraId="5CF49921" w14:textId="4583BBA5" w:rsidR="00463D63" w:rsidRPr="00690AAD" w:rsidRDefault="008C267D" w:rsidP="002010FD">
            <w:pPr>
              <w:spacing w:after="0" w:line="240" w:lineRule="auto"/>
              <w:rPr>
                <w:rFonts w:ascii="Times New Roman" w:hAnsi="Times New Roman" w:cs="Times New Roman"/>
              </w:rPr>
            </w:pPr>
            <w:r w:rsidRPr="008C267D">
              <w:rPr>
                <w:rFonts w:ascii="Times New Roman" w:hAnsi="Times New Roman" w:cs="Times New Roman"/>
                <w:iCs/>
              </w:rPr>
              <w:t>Заместитель Генерального директора – главный инженер, Первый заместитель Генерального директора</w:t>
            </w:r>
          </w:p>
        </w:tc>
      </w:tr>
      <w:tr w:rsidR="00A412B4" w:rsidRPr="00690AAD" w14:paraId="1C256B7C" w14:textId="77777777" w:rsidTr="0032759B">
        <w:trPr>
          <w:trHeight w:val="827"/>
          <w:jc w:val="center"/>
        </w:trPr>
        <w:tc>
          <w:tcPr>
            <w:tcW w:w="609" w:type="pct"/>
            <w:tcBorders>
              <w:top w:val="single" w:sz="6" w:space="0" w:color="auto"/>
              <w:left w:val="double" w:sz="6" w:space="0" w:color="auto"/>
              <w:bottom w:val="single" w:sz="6" w:space="0" w:color="auto"/>
              <w:right w:val="single" w:sz="6" w:space="0" w:color="auto"/>
            </w:tcBorders>
            <w:shd w:val="clear" w:color="auto" w:fill="FFFFFF"/>
            <w:hideMark/>
          </w:tcPr>
          <w:p w14:paraId="4EA3A138" w14:textId="77777777" w:rsidR="00A412B4" w:rsidRPr="00690AAD" w:rsidRDefault="00463D63" w:rsidP="002010FD">
            <w:pPr>
              <w:spacing w:after="0" w:line="240" w:lineRule="auto"/>
              <w:rPr>
                <w:rFonts w:ascii="Times New Roman" w:hAnsi="Times New Roman" w:cs="Times New Roman"/>
              </w:rPr>
            </w:pPr>
            <w:bookmarkStart w:id="53" w:name="_Hlk54655323"/>
            <w:r w:rsidRPr="00690AAD">
              <w:rPr>
                <w:rFonts w:ascii="Times New Roman" w:hAnsi="Times New Roman" w:cs="Times New Roman"/>
              </w:rPr>
              <w:t>ноябрь 2022 года</w:t>
            </w:r>
          </w:p>
        </w:tc>
        <w:tc>
          <w:tcPr>
            <w:tcW w:w="699" w:type="pct"/>
            <w:tcBorders>
              <w:top w:val="single" w:sz="6" w:space="0" w:color="auto"/>
              <w:left w:val="single" w:sz="6" w:space="0" w:color="auto"/>
              <w:bottom w:val="single" w:sz="6" w:space="0" w:color="auto"/>
              <w:right w:val="single" w:sz="6" w:space="0" w:color="auto"/>
            </w:tcBorders>
            <w:shd w:val="clear" w:color="auto" w:fill="FFFFFF"/>
            <w:hideMark/>
          </w:tcPr>
          <w:p w14:paraId="766CC12D" w14:textId="0CCBFCFD" w:rsidR="00A412B4" w:rsidRPr="00690AAD" w:rsidRDefault="00146354" w:rsidP="002010FD">
            <w:pPr>
              <w:spacing w:after="0" w:line="240" w:lineRule="auto"/>
              <w:rPr>
                <w:rFonts w:ascii="Times New Roman" w:hAnsi="Times New Roman" w:cs="Times New Roman"/>
              </w:rPr>
            </w:pPr>
            <w:r>
              <w:rPr>
                <w:rFonts w:ascii="Times New Roman" w:hAnsi="Times New Roman" w:cs="Times New Roman"/>
              </w:rPr>
              <w:t>по настоящее время</w:t>
            </w:r>
          </w:p>
        </w:tc>
        <w:tc>
          <w:tcPr>
            <w:tcW w:w="2206" w:type="pct"/>
            <w:tcBorders>
              <w:top w:val="single" w:sz="6" w:space="0" w:color="auto"/>
              <w:left w:val="single" w:sz="6" w:space="0" w:color="auto"/>
              <w:bottom w:val="single" w:sz="6" w:space="0" w:color="auto"/>
              <w:right w:val="single" w:sz="6" w:space="0" w:color="auto"/>
            </w:tcBorders>
            <w:shd w:val="clear" w:color="auto" w:fill="FFFFFF"/>
            <w:hideMark/>
          </w:tcPr>
          <w:p w14:paraId="453BC166" w14:textId="77777777" w:rsidR="00A412B4" w:rsidRPr="00690AAD" w:rsidRDefault="0032759B" w:rsidP="002010FD">
            <w:pPr>
              <w:spacing w:after="0" w:line="240" w:lineRule="auto"/>
              <w:rPr>
                <w:rFonts w:ascii="Times New Roman" w:hAnsi="Times New Roman" w:cs="Times New Roman"/>
              </w:rPr>
            </w:pPr>
            <w:r w:rsidRPr="00690AAD">
              <w:rPr>
                <w:rFonts w:ascii="Times New Roman" w:hAnsi="Times New Roman" w:cs="Times New Roman"/>
              </w:rPr>
              <w:t xml:space="preserve">Публичное акционерное общество «Федеральная сетевая компания </w:t>
            </w:r>
            <w:r w:rsidR="001044DA" w:rsidRPr="00690AAD">
              <w:rPr>
                <w:rFonts w:ascii="Times New Roman" w:hAnsi="Times New Roman" w:cs="Times New Roman"/>
              </w:rPr>
              <w:t>- Россети</w:t>
            </w:r>
            <w:r w:rsidRPr="00690AAD">
              <w:rPr>
                <w:rFonts w:ascii="Times New Roman" w:hAnsi="Times New Roman" w:cs="Times New Roman"/>
              </w:rPr>
              <w:t>»</w:t>
            </w:r>
          </w:p>
        </w:tc>
        <w:tc>
          <w:tcPr>
            <w:tcW w:w="1486" w:type="pct"/>
            <w:tcBorders>
              <w:top w:val="single" w:sz="6" w:space="0" w:color="auto"/>
              <w:left w:val="single" w:sz="6" w:space="0" w:color="auto"/>
              <w:bottom w:val="single" w:sz="6" w:space="0" w:color="auto"/>
              <w:right w:val="double" w:sz="6" w:space="0" w:color="auto"/>
            </w:tcBorders>
            <w:shd w:val="clear" w:color="auto" w:fill="FFFFFF"/>
            <w:hideMark/>
          </w:tcPr>
          <w:p w14:paraId="20774F2E" w14:textId="77777777" w:rsidR="00A412B4" w:rsidRPr="00690AAD" w:rsidRDefault="0032759B" w:rsidP="002010FD">
            <w:pPr>
              <w:spacing w:after="0" w:line="240" w:lineRule="auto"/>
              <w:rPr>
                <w:rFonts w:ascii="Times New Roman" w:hAnsi="Times New Roman" w:cs="Times New Roman"/>
              </w:rPr>
            </w:pPr>
            <w:r w:rsidRPr="00690AAD">
              <w:rPr>
                <w:rFonts w:ascii="Times New Roman" w:hAnsi="Times New Roman" w:cs="Times New Roman"/>
              </w:rPr>
              <w:t>Заместитель Генерального директора – главный инженер ПАО «Россети»</w:t>
            </w:r>
          </w:p>
        </w:tc>
      </w:tr>
      <w:bookmarkEnd w:id="53"/>
      <w:tr w:rsidR="001044DA" w:rsidRPr="00690AAD" w14:paraId="7DE4751D" w14:textId="77777777" w:rsidTr="0032759B">
        <w:trPr>
          <w:trHeight w:val="827"/>
          <w:jc w:val="center"/>
        </w:trPr>
        <w:tc>
          <w:tcPr>
            <w:tcW w:w="609" w:type="pct"/>
            <w:tcBorders>
              <w:top w:val="single" w:sz="6" w:space="0" w:color="auto"/>
              <w:left w:val="double" w:sz="6" w:space="0" w:color="auto"/>
              <w:bottom w:val="single" w:sz="6" w:space="0" w:color="auto"/>
              <w:right w:val="single" w:sz="6" w:space="0" w:color="auto"/>
            </w:tcBorders>
            <w:shd w:val="clear" w:color="auto" w:fill="FFFFFF"/>
          </w:tcPr>
          <w:p w14:paraId="62992A5E" w14:textId="77777777" w:rsidR="001044DA" w:rsidRPr="00B25FB2" w:rsidRDefault="001044DA" w:rsidP="002010FD">
            <w:pPr>
              <w:spacing w:after="0" w:line="240" w:lineRule="auto"/>
              <w:rPr>
                <w:rFonts w:ascii="Times New Roman" w:hAnsi="Times New Roman" w:cs="Times New Roman"/>
              </w:rPr>
            </w:pPr>
            <w:r w:rsidRPr="00B25FB2">
              <w:rPr>
                <w:rFonts w:ascii="Times New Roman" w:hAnsi="Times New Roman" w:cs="Times New Roman"/>
              </w:rPr>
              <w:t>март 2023 года</w:t>
            </w:r>
          </w:p>
        </w:tc>
        <w:tc>
          <w:tcPr>
            <w:tcW w:w="699" w:type="pct"/>
            <w:tcBorders>
              <w:top w:val="single" w:sz="6" w:space="0" w:color="auto"/>
              <w:left w:val="single" w:sz="6" w:space="0" w:color="auto"/>
              <w:bottom w:val="single" w:sz="6" w:space="0" w:color="auto"/>
              <w:right w:val="single" w:sz="6" w:space="0" w:color="auto"/>
            </w:tcBorders>
            <w:shd w:val="clear" w:color="auto" w:fill="FFFFFF"/>
          </w:tcPr>
          <w:p w14:paraId="28FB4C70" w14:textId="5FDAEC3A" w:rsidR="001044DA" w:rsidRPr="0006619E" w:rsidRDefault="00883EC1" w:rsidP="002010FD">
            <w:pPr>
              <w:spacing w:after="0" w:line="240" w:lineRule="auto"/>
              <w:rPr>
                <w:rFonts w:ascii="Times New Roman" w:hAnsi="Times New Roman" w:cs="Times New Roman"/>
              </w:rPr>
            </w:pPr>
            <w:r w:rsidRPr="00214DF6">
              <w:rPr>
                <w:rFonts w:ascii="Times New Roman" w:hAnsi="Times New Roman" w:cs="Times New Roman"/>
              </w:rPr>
              <w:t>по настоящее время</w:t>
            </w:r>
          </w:p>
        </w:tc>
        <w:tc>
          <w:tcPr>
            <w:tcW w:w="2206" w:type="pct"/>
            <w:tcBorders>
              <w:top w:val="single" w:sz="6" w:space="0" w:color="auto"/>
              <w:left w:val="single" w:sz="6" w:space="0" w:color="auto"/>
              <w:bottom w:val="single" w:sz="6" w:space="0" w:color="auto"/>
              <w:right w:val="single" w:sz="6" w:space="0" w:color="auto"/>
            </w:tcBorders>
            <w:shd w:val="clear" w:color="auto" w:fill="FFFFFF"/>
          </w:tcPr>
          <w:p w14:paraId="4BB03AEE" w14:textId="77777777" w:rsidR="001044DA" w:rsidRPr="0006619E" w:rsidRDefault="001044DA" w:rsidP="002010FD">
            <w:pPr>
              <w:spacing w:after="0" w:line="240" w:lineRule="auto"/>
              <w:rPr>
                <w:rFonts w:ascii="Times New Roman" w:hAnsi="Times New Roman" w:cs="Times New Roman"/>
              </w:rPr>
            </w:pPr>
            <w:r w:rsidRPr="0006619E">
              <w:rPr>
                <w:rFonts w:ascii="Times New Roman" w:hAnsi="Times New Roman" w:cs="Times New Roman"/>
              </w:rPr>
              <w:t>Публичное акционерное общество «Федеральная сетевая компания - Россети»</w:t>
            </w:r>
          </w:p>
        </w:tc>
        <w:tc>
          <w:tcPr>
            <w:tcW w:w="1486" w:type="pct"/>
            <w:tcBorders>
              <w:top w:val="single" w:sz="6" w:space="0" w:color="auto"/>
              <w:left w:val="single" w:sz="6" w:space="0" w:color="auto"/>
              <w:bottom w:val="single" w:sz="6" w:space="0" w:color="auto"/>
              <w:right w:val="double" w:sz="6" w:space="0" w:color="auto"/>
            </w:tcBorders>
            <w:shd w:val="clear" w:color="auto" w:fill="FFFFFF"/>
          </w:tcPr>
          <w:p w14:paraId="42D198EC" w14:textId="77777777" w:rsidR="001044DA" w:rsidRPr="0006619E" w:rsidRDefault="001044DA" w:rsidP="002010FD">
            <w:pPr>
              <w:spacing w:after="0" w:line="240" w:lineRule="auto"/>
              <w:rPr>
                <w:rFonts w:ascii="Times New Roman" w:hAnsi="Times New Roman" w:cs="Times New Roman"/>
              </w:rPr>
            </w:pPr>
            <w:r w:rsidRPr="0006619E">
              <w:rPr>
                <w:rFonts w:ascii="Times New Roman" w:hAnsi="Times New Roman" w:cs="Times New Roman"/>
              </w:rPr>
              <w:t>Член Правления</w:t>
            </w:r>
          </w:p>
        </w:tc>
      </w:tr>
      <w:tr w:rsidR="001044DA" w:rsidRPr="00690AAD" w14:paraId="42408B2C" w14:textId="77777777" w:rsidTr="000309E9">
        <w:trPr>
          <w:trHeight w:val="475"/>
          <w:jc w:val="center"/>
        </w:trPr>
        <w:tc>
          <w:tcPr>
            <w:tcW w:w="609" w:type="pct"/>
            <w:tcBorders>
              <w:top w:val="single" w:sz="6" w:space="0" w:color="auto"/>
              <w:left w:val="double" w:sz="6" w:space="0" w:color="auto"/>
              <w:bottom w:val="single" w:sz="6" w:space="0" w:color="auto"/>
              <w:right w:val="single" w:sz="6" w:space="0" w:color="auto"/>
            </w:tcBorders>
            <w:shd w:val="clear" w:color="auto" w:fill="FFFFFF"/>
          </w:tcPr>
          <w:p w14:paraId="406DE281" w14:textId="77777777" w:rsidR="001044DA" w:rsidRPr="00690AAD" w:rsidRDefault="001044DA" w:rsidP="002010FD">
            <w:pPr>
              <w:spacing w:after="0" w:line="240" w:lineRule="auto"/>
              <w:rPr>
                <w:rFonts w:ascii="Times New Roman" w:hAnsi="Times New Roman" w:cs="Times New Roman"/>
              </w:rPr>
            </w:pPr>
            <w:r w:rsidRPr="00690AAD">
              <w:rPr>
                <w:rFonts w:ascii="Times New Roman" w:hAnsi="Times New Roman" w:cs="Times New Roman"/>
              </w:rPr>
              <w:t>июнь 2023 года</w:t>
            </w:r>
          </w:p>
        </w:tc>
        <w:tc>
          <w:tcPr>
            <w:tcW w:w="699" w:type="pct"/>
            <w:tcBorders>
              <w:top w:val="single" w:sz="6" w:space="0" w:color="auto"/>
              <w:left w:val="single" w:sz="6" w:space="0" w:color="auto"/>
              <w:bottom w:val="single" w:sz="6" w:space="0" w:color="auto"/>
              <w:right w:val="single" w:sz="6" w:space="0" w:color="auto"/>
            </w:tcBorders>
            <w:shd w:val="clear" w:color="auto" w:fill="FFFFFF"/>
          </w:tcPr>
          <w:p w14:paraId="52974A33" w14:textId="1FD139F3" w:rsidR="001044DA" w:rsidRPr="00690AAD" w:rsidRDefault="00146354" w:rsidP="002010FD">
            <w:pPr>
              <w:spacing w:after="0" w:line="240" w:lineRule="auto"/>
              <w:rPr>
                <w:rFonts w:ascii="Times New Roman" w:hAnsi="Times New Roman" w:cs="Times New Roman"/>
              </w:rPr>
            </w:pPr>
            <w:r>
              <w:rPr>
                <w:rFonts w:ascii="Times New Roman" w:hAnsi="Times New Roman" w:cs="Times New Roman"/>
              </w:rPr>
              <w:t>по настоящее время</w:t>
            </w:r>
          </w:p>
        </w:tc>
        <w:tc>
          <w:tcPr>
            <w:tcW w:w="2206" w:type="pct"/>
            <w:tcBorders>
              <w:top w:val="single" w:sz="6" w:space="0" w:color="auto"/>
              <w:left w:val="single" w:sz="6" w:space="0" w:color="auto"/>
              <w:bottom w:val="single" w:sz="6" w:space="0" w:color="auto"/>
              <w:right w:val="single" w:sz="6" w:space="0" w:color="auto"/>
            </w:tcBorders>
            <w:shd w:val="clear" w:color="auto" w:fill="FFFFFF"/>
          </w:tcPr>
          <w:p w14:paraId="1106707B" w14:textId="77777777" w:rsidR="001044DA" w:rsidRPr="00690AAD" w:rsidRDefault="001044DA" w:rsidP="002010FD">
            <w:pPr>
              <w:spacing w:after="0" w:line="240" w:lineRule="auto"/>
              <w:rPr>
                <w:rFonts w:ascii="Times New Roman" w:hAnsi="Times New Roman" w:cs="Times New Roman"/>
              </w:rPr>
            </w:pPr>
            <w:r w:rsidRPr="00690AAD">
              <w:rPr>
                <w:rFonts w:ascii="Times New Roman" w:hAnsi="Times New Roman" w:cs="Times New Roman"/>
              </w:rPr>
              <w:t xml:space="preserve">ПАО «Россети Московский регион» </w:t>
            </w:r>
          </w:p>
        </w:tc>
        <w:tc>
          <w:tcPr>
            <w:tcW w:w="1486" w:type="pct"/>
            <w:tcBorders>
              <w:top w:val="single" w:sz="6" w:space="0" w:color="auto"/>
              <w:left w:val="single" w:sz="6" w:space="0" w:color="auto"/>
              <w:bottom w:val="single" w:sz="6" w:space="0" w:color="auto"/>
              <w:right w:val="double" w:sz="6" w:space="0" w:color="auto"/>
            </w:tcBorders>
            <w:shd w:val="clear" w:color="auto" w:fill="FFFFFF"/>
          </w:tcPr>
          <w:p w14:paraId="3F15CC04" w14:textId="77777777" w:rsidR="001044DA" w:rsidRPr="00690AAD" w:rsidRDefault="001044DA" w:rsidP="002010FD">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1044DA" w:rsidRPr="00690AAD" w14:paraId="7E5D5195" w14:textId="77777777" w:rsidTr="0032759B">
        <w:trPr>
          <w:trHeight w:val="827"/>
          <w:jc w:val="center"/>
        </w:trPr>
        <w:tc>
          <w:tcPr>
            <w:tcW w:w="609" w:type="pct"/>
            <w:tcBorders>
              <w:top w:val="single" w:sz="6" w:space="0" w:color="auto"/>
              <w:left w:val="double" w:sz="6" w:space="0" w:color="auto"/>
              <w:bottom w:val="single" w:sz="6" w:space="0" w:color="auto"/>
              <w:right w:val="single" w:sz="6" w:space="0" w:color="auto"/>
            </w:tcBorders>
            <w:shd w:val="clear" w:color="auto" w:fill="FFFFFF"/>
          </w:tcPr>
          <w:p w14:paraId="4127E908" w14:textId="77777777" w:rsidR="001044DA" w:rsidRPr="00690AAD" w:rsidRDefault="001044DA" w:rsidP="002010FD">
            <w:pPr>
              <w:spacing w:after="0" w:line="240" w:lineRule="auto"/>
              <w:rPr>
                <w:rFonts w:ascii="Times New Roman" w:hAnsi="Times New Roman" w:cs="Times New Roman"/>
              </w:rPr>
            </w:pPr>
            <w:r w:rsidRPr="00690AAD">
              <w:rPr>
                <w:rFonts w:ascii="Times New Roman" w:hAnsi="Times New Roman" w:cs="Times New Roman"/>
              </w:rPr>
              <w:t>июнь 2023 года</w:t>
            </w:r>
          </w:p>
        </w:tc>
        <w:tc>
          <w:tcPr>
            <w:tcW w:w="699" w:type="pct"/>
            <w:tcBorders>
              <w:top w:val="single" w:sz="6" w:space="0" w:color="auto"/>
              <w:left w:val="single" w:sz="6" w:space="0" w:color="auto"/>
              <w:bottom w:val="single" w:sz="6" w:space="0" w:color="auto"/>
              <w:right w:val="single" w:sz="6" w:space="0" w:color="auto"/>
            </w:tcBorders>
            <w:shd w:val="clear" w:color="auto" w:fill="FFFFFF"/>
          </w:tcPr>
          <w:p w14:paraId="3323ADC6" w14:textId="38A8F1ED" w:rsidR="001044DA" w:rsidRPr="00690AAD" w:rsidRDefault="00CD6A86" w:rsidP="002010FD">
            <w:pPr>
              <w:spacing w:after="0" w:line="240" w:lineRule="auto"/>
              <w:rPr>
                <w:rFonts w:ascii="Times New Roman" w:hAnsi="Times New Roman" w:cs="Times New Roman"/>
              </w:rPr>
            </w:pPr>
            <w:r>
              <w:rPr>
                <w:rFonts w:ascii="Times New Roman" w:hAnsi="Times New Roman" w:cs="Times New Roman"/>
              </w:rPr>
              <w:t>по настоящее время</w:t>
            </w:r>
          </w:p>
        </w:tc>
        <w:tc>
          <w:tcPr>
            <w:tcW w:w="2206" w:type="pct"/>
            <w:tcBorders>
              <w:top w:val="single" w:sz="6" w:space="0" w:color="auto"/>
              <w:left w:val="single" w:sz="6" w:space="0" w:color="auto"/>
              <w:bottom w:val="single" w:sz="6" w:space="0" w:color="auto"/>
              <w:right w:val="single" w:sz="6" w:space="0" w:color="auto"/>
            </w:tcBorders>
            <w:shd w:val="clear" w:color="auto" w:fill="FFFFFF"/>
          </w:tcPr>
          <w:p w14:paraId="7ACE64E9" w14:textId="77777777" w:rsidR="001044DA" w:rsidRPr="00690AAD" w:rsidRDefault="001044DA" w:rsidP="002010FD">
            <w:pPr>
              <w:spacing w:after="0" w:line="240" w:lineRule="auto"/>
              <w:rPr>
                <w:rFonts w:ascii="Times New Roman" w:hAnsi="Times New Roman" w:cs="Times New Roman"/>
              </w:rPr>
            </w:pPr>
            <w:r w:rsidRPr="00690AAD">
              <w:rPr>
                <w:rFonts w:ascii="Times New Roman" w:hAnsi="Times New Roman" w:cs="Times New Roman"/>
              </w:rPr>
              <w:t xml:space="preserve">ПАО «Россети Центр» </w:t>
            </w:r>
          </w:p>
        </w:tc>
        <w:tc>
          <w:tcPr>
            <w:tcW w:w="1486" w:type="pct"/>
            <w:tcBorders>
              <w:top w:val="single" w:sz="6" w:space="0" w:color="auto"/>
              <w:left w:val="single" w:sz="6" w:space="0" w:color="auto"/>
              <w:bottom w:val="single" w:sz="6" w:space="0" w:color="auto"/>
              <w:right w:val="double" w:sz="6" w:space="0" w:color="auto"/>
            </w:tcBorders>
            <w:shd w:val="clear" w:color="auto" w:fill="FFFFFF"/>
          </w:tcPr>
          <w:p w14:paraId="5B0232A2" w14:textId="6E7C39E6" w:rsidR="001044DA" w:rsidRPr="00690AAD" w:rsidRDefault="001044DA" w:rsidP="002010FD">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1044DA" w:rsidRPr="00690AAD" w14:paraId="1D3AC2AB" w14:textId="77777777" w:rsidTr="000309E9">
        <w:trPr>
          <w:trHeight w:val="488"/>
          <w:jc w:val="center"/>
        </w:trPr>
        <w:tc>
          <w:tcPr>
            <w:tcW w:w="609" w:type="pct"/>
            <w:tcBorders>
              <w:top w:val="single" w:sz="6" w:space="0" w:color="auto"/>
              <w:left w:val="double" w:sz="6" w:space="0" w:color="auto"/>
              <w:bottom w:val="single" w:sz="6" w:space="0" w:color="auto"/>
              <w:right w:val="single" w:sz="6" w:space="0" w:color="auto"/>
            </w:tcBorders>
            <w:shd w:val="clear" w:color="auto" w:fill="FFFFFF"/>
          </w:tcPr>
          <w:p w14:paraId="5D0FAE13" w14:textId="77777777" w:rsidR="001044DA" w:rsidRPr="00690AAD" w:rsidRDefault="001044DA" w:rsidP="002010FD">
            <w:pPr>
              <w:spacing w:after="0" w:line="240" w:lineRule="auto"/>
              <w:rPr>
                <w:rFonts w:ascii="Times New Roman" w:hAnsi="Times New Roman" w:cs="Times New Roman"/>
              </w:rPr>
            </w:pPr>
            <w:r w:rsidRPr="00690AAD">
              <w:rPr>
                <w:rFonts w:ascii="Times New Roman" w:hAnsi="Times New Roman" w:cs="Times New Roman"/>
              </w:rPr>
              <w:t>июнь 2023 года</w:t>
            </w:r>
          </w:p>
        </w:tc>
        <w:tc>
          <w:tcPr>
            <w:tcW w:w="699" w:type="pct"/>
            <w:tcBorders>
              <w:top w:val="single" w:sz="6" w:space="0" w:color="auto"/>
              <w:left w:val="single" w:sz="6" w:space="0" w:color="auto"/>
              <w:bottom w:val="single" w:sz="6" w:space="0" w:color="auto"/>
              <w:right w:val="single" w:sz="6" w:space="0" w:color="auto"/>
            </w:tcBorders>
            <w:shd w:val="clear" w:color="auto" w:fill="FFFFFF"/>
          </w:tcPr>
          <w:p w14:paraId="3D95ECF0" w14:textId="4455D1FC" w:rsidR="001044DA" w:rsidRPr="00690AAD" w:rsidRDefault="00146354" w:rsidP="002010FD">
            <w:pPr>
              <w:spacing w:after="0" w:line="240" w:lineRule="auto"/>
              <w:rPr>
                <w:rFonts w:ascii="Times New Roman" w:hAnsi="Times New Roman" w:cs="Times New Roman"/>
              </w:rPr>
            </w:pPr>
            <w:r>
              <w:rPr>
                <w:rFonts w:ascii="Times New Roman" w:hAnsi="Times New Roman" w:cs="Times New Roman"/>
              </w:rPr>
              <w:t>по настоящее время</w:t>
            </w:r>
          </w:p>
        </w:tc>
        <w:tc>
          <w:tcPr>
            <w:tcW w:w="2206" w:type="pct"/>
            <w:tcBorders>
              <w:top w:val="single" w:sz="6" w:space="0" w:color="auto"/>
              <w:left w:val="single" w:sz="6" w:space="0" w:color="auto"/>
              <w:bottom w:val="single" w:sz="6" w:space="0" w:color="auto"/>
              <w:right w:val="single" w:sz="6" w:space="0" w:color="auto"/>
            </w:tcBorders>
            <w:shd w:val="clear" w:color="auto" w:fill="FFFFFF"/>
          </w:tcPr>
          <w:p w14:paraId="3BAF8B74" w14:textId="77777777" w:rsidR="001044DA" w:rsidRPr="00690AAD" w:rsidRDefault="001044DA" w:rsidP="002010FD">
            <w:pPr>
              <w:spacing w:after="0" w:line="240" w:lineRule="auto"/>
              <w:rPr>
                <w:rFonts w:ascii="Times New Roman" w:hAnsi="Times New Roman" w:cs="Times New Roman"/>
              </w:rPr>
            </w:pPr>
            <w:r w:rsidRPr="00690AAD">
              <w:rPr>
                <w:rFonts w:ascii="Times New Roman" w:hAnsi="Times New Roman" w:cs="Times New Roman"/>
              </w:rPr>
              <w:t xml:space="preserve">ПАО «Россети Центр и Приволжье» </w:t>
            </w:r>
          </w:p>
        </w:tc>
        <w:tc>
          <w:tcPr>
            <w:tcW w:w="1486" w:type="pct"/>
            <w:tcBorders>
              <w:top w:val="single" w:sz="6" w:space="0" w:color="auto"/>
              <w:left w:val="single" w:sz="6" w:space="0" w:color="auto"/>
              <w:bottom w:val="single" w:sz="6" w:space="0" w:color="auto"/>
              <w:right w:val="double" w:sz="6" w:space="0" w:color="auto"/>
            </w:tcBorders>
            <w:shd w:val="clear" w:color="auto" w:fill="FFFFFF"/>
          </w:tcPr>
          <w:p w14:paraId="5885B9EE" w14:textId="77777777" w:rsidR="001044DA" w:rsidRPr="00690AAD" w:rsidRDefault="001044DA" w:rsidP="002010FD">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1044DA" w:rsidRPr="00690AAD" w14:paraId="429F8C60" w14:textId="77777777" w:rsidTr="000309E9">
        <w:trPr>
          <w:trHeight w:val="524"/>
          <w:jc w:val="center"/>
        </w:trPr>
        <w:tc>
          <w:tcPr>
            <w:tcW w:w="609" w:type="pct"/>
            <w:tcBorders>
              <w:top w:val="single" w:sz="6" w:space="0" w:color="auto"/>
              <w:left w:val="double" w:sz="6" w:space="0" w:color="auto"/>
              <w:bottom w:val="single" w:sz="6" w:space="0" w:color="auto"/>
              <w:right w:val="single" w:sz="6" w:space="0" w:color="auto"/>
            </w:tcBorders>
            <w:shd w:val="clear" w:color="auto" w:fill="FFFFFF"/>
          </w:tcPr>
          <w:p w14:paraId="724AE07A" w14:textId="77777777" w:rsidR="001044DA" w:rsidRPr="00690AAD" w:rsidRDefault="001044DA" w:rsidP="002010FD">
            <w:pPr>
              <w:spacing w:after="0" w:line="240" w:lineRule="auto"/>
              <w:rPr>
                <w:rFonts w:ascii="Times New Roman" w:hAnsi="Times New Roman" w:cs="Times New Roman"/>
              </w:rPr>
            </w:pPr>
            <w:r w:rsidRPr="00690AAD">
              <w:rPr>
                <w:rFonts w:ascii="Times New Roman" w:hAnsi="Times New Roman" w:cs="Times New Roman"/>
              </w:rPr>
              <w:lastRenderedPageBreak/>
              <w:t>июнь 2023 года</w:t>
            </w:r>
          </w:p>
        </w:tc>
        <w:tc>
          <w:tcPr>
            <w:tcW w:w="699" w:type="pct"/>
            <w:tcBorders>
              <w:top w:val="single" w:sz="6" w:space="0" w:color="auto"/>
              <w:left w:val="single" w:sz="6" w:space="0" w:color="auto"/>
              <w:bottom w:val="single" w:sz="6" w:space="0" w:color="auto"/>
              <w:right w:val="single" w:sz="6" w:space="0" w:color="auto"/>
            </w:tcBorders>
            <w:shd w:val="clear" w:color="auto" w:fill="FFFFFF"/>
          </w:tcPr>
          <w:p w14:paraId="3D9297AA" w14:textId="2B6595ED" w:rsidR="001044DA" w:rsidRPr="00690AAD" w:rsidRDefault="00CD6A86" w:rsidP="002010FD">
            <w:pPr>
              <w:spacing w:after="0" w:line="240" w:lineRule="auto"/>
              <w:rPr>
                <w:rFonts w:ascii="Times New Roman" w:hAnsi="Times New Roman" w:cs="Times New Roman"/>
              </w:rPr>
            </w:pPr>
            <w:r>
              <w:rPr>
                <w:rFonts w:ascii="Times New Roman" w:hAnsi="Times New Roman" w:cs="Times New Roman"/>
              </w:rPr>
              <w:t>по настоящее время</w:t>
            </w:r>
          </w:p>
        </w:tc>
        <w:tc>
          <w:tcPr>
            <w:tcW w:w="2206" w:type="pct"/>
            <w:tcBorders>
              <w:top w:val="single" w:sz="6" w:space="0" w:color="auto"/>
              <w:left w:val="single" w:sz="6" w:space="0" w:color="auto"/>
              <w:bottom w:val="single" w:sz="6" w:space="0" w:color="auto"/>
              <w:right w:val="single" w:sz="6" w:space="0" w:color="auto"/>
            </w:tcBorders>
            <w:shd w:val="clear" w:color="auto" w:fill="FFFFFF"/>
          </w:tcPr>
          <w:p w14:paraId="3BD12B9A" w14:textId="77777777" w:rsidR="001044DA" w:rsidRPr="00690AAD" w:rsidRDefault="001044DA" w:rsidP="002010FD">
            <w:pPr>
              <w:spacing w:after="0" w:line="240" w:lineRule="auto"/>
              <w:rPr>
                <w:rFonts w:ascii="Times New Roman" w:hAnsi="Times New Roman" w:cs="Times New Roman"/>
              </w:rPr>
            </w:pPr>
            <w:r w:rsidRPr="00690AAD">
              <w:rPr>
                <w:rFonts w:ascii="Times New Roman" w:hAnsi="Times New Roman" w:cs="Times New Roman"/>
              </w:rPr>
              <w:t xml:space="preserve">ПАО «Россети Ленэнерго» </w:t>
            </w:r>
          </w:p>
        </w:tc>
        <w:tc>
          <w:tcPr>
            <w:tcW w:w="1486" w:type="pct"/>
            <w:tcBorders>
              <w:top w:val="single" w:sz="6" w:space="0" w:color="auto"/>
              <w:left w:val="single" w:sz="6" w:space="0" w:color="auto"/>
              <w:bottom w:val="single" w:sz="6" w:space="0" w:color="auto"/>
              <w:right w:val="double" w:sz="6" w:space="0" w:color="auto"/>
            </w:tcBorders>
            <w:shd w:val="clear" w:color="auto" w:fill="FFFFFF"/>
          </w:tcPr>
          <w:p w14:paraId="62827A6D" w14:textId="77777777" w:rsidR="001044DA" w:rsidRPr="00690AAD" w:rsidRDefault="001044DA" w:rsidP="002010FD">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1044DA" w:rsidRPr="00690AAD" w14:paraId="50CD9BEC" w14:textId="77777777" w:rsidTr="00AB5B5A">
        <w:trPr>
          <w:jc w:val="center"/>
        </w:trPr>
        <w:tc>
          <w:tcPr>
            <w:tcW w:w="609" w:type="pct"/>
            <w:tcBorders>
              <w:top w:val="single" w:sz="6" w:space="0" w:color="auto"/>
              <w:left w:val="double" w:sz="6" w:space="0" w:color="auto"/>
              <w:bottom w:val="single" w:sz="6" w:space="0" w:color="auto"/>
              <w:right w:val="single" w:sz="6" w:space="0" w:color="auto"/>
            </w:tcBorders>
            <w:shd w:val="clear" w:color="auto" w:fill="auto"/>
          </w:tcPr>
          <w:p w14:paraId="7DD92479" w14:textId="77777777" w:rsidR="001044DA" w:rsidRPr="00690AAD" w:rsidRDefault="001044DA" w:rsidP="002010FD">
            <w:pPr>
              <w:spacing w:after="0" w:line="240" w:lineRule="auto"/>
              <w:rPr>
                <w:rFonts w:ascii="Times New Roman" w:hAnsi="Times New Roman" w:cs="Times New Roman"/>
              </w:rPr>
            </w:pPr>
            <w:r w:rsidRPr="00690AAD">
              <w:rPr>
                <w:rFonts w:ascii="Times New Roman" w:hAnsi="Times New Roman" w:cs="Times New Roman"/>
              </w:rPr>
              <w:t>июнь 2023 года</w:t>
            </w:r>
          </w:p>
        </w:tc>
        <w:tc>
          <w:tcPr>
            <w:tcW w:w="699" w:type="pct"/>
            <w:tcBorders>
              <w:top w:val="single" w:sz="6" w:space="0" w:color="auto"/>
              <w:left w:val="single" w:sz="6" w:space="0" w:color="auto"/>
              <w:bottom w:val="single" w:sz="6" w:space="0" w:color="auto"/>
              <w:right w:val="single" w:sz="6" w:space="0" w:color="auto"/>
            </w:tcBorders>
            <w:shd w:val="clear" w:color="auto" w:fill="auto"/>
          </w:tcPr>
          <w:p w14:paraId="0E5941DA" w14:textId="733575B8" w:rsidR="001044DA" w:rsidRPr="00690AAD" w:rsidRDefault="00CD6A86" w:rsidP="002010FD">
            <w:pPr>
              <w:spacing w:after="0" w:line="240" w:lineRule="auto"/>
              <w:rPr>
                <w:rFonts w:ascii="Times New Roman" w:hAnsi="Times New Roman" w:cs="Times New Roman"/>
              </w:rPr>
            </w:pPr>
            <w:r>
              <w:rPr>
                <w:rFonts w:ascii="Times New Roman" w:hAnsi="Times New Roman" w:cs="Times New Roman"/>
              </w:rPr>
              <w:t>по настоящее время</w:t>
            </w:r>
          </w:p>
        </w:tc>
        <w:tc>
          <w:tcPr>
            <w:tcW w:w="2206" w:type="pct"/>
            <w:tcBorders>
              <w:top w:val="single" w:sz="6" w:space="0" w:color="auto"/>
              <w:left w:val="single" w:sz="6" w:space="0" w:color="auto"/>
              <w:bottom w:val="single" w:sz="6" w:space="0" w:color="auto"/>
              <w:right w:val="single" w:sz="6" w:space="0" w:color="auto"/>
            </w:tcBorders>
            <w:shd w:val="clear" w:color="auto" w:fill="auto"/>
          </w:tcPr>
          <w:p w14:paraId="11400078" w14:textId="77777777" w:rsidR="001044DA" w:rsidRPr="00690AAD" w:rsidRDefault="001044DA" w:rsidP="002010FD">
            <w:pPr>
              <w:spacing w:after="0" w:line="240" w:lineRule="auto"/>
              <w:rPr>
                <w:rFonts w:ascii="Times New Roman" w:hAnsi="Times New Roman" w:cs="Times New Roman"/>
              </w:rPr>
            </w:pPr>
            <w:r w:rsidRPr="00690AAD">
              <w:rPr>
                <w:rFonts w:ascii="Times New Roman" w:hAnsi="Times New Roman" w:cs="Times New Roman"/>
              </w:rPr>
              <w:t xml:space="preserve">ПАО «Россети Северный Кавказ» </w:t>
            </w:r>
          </w:p>
        </w:tc>
        <w:tc>
          <w:tcPr>
            <w:tcW w:w="1486" w:type="pct"/>
            <w:tcBorders>
              <w:top w:val="single" w:sz="6" w:space="0" w:color="auto"/>
              <w:left w:val="single" w:sz="6" w:space="0" w:color="auto"/>
              <w:bottom w:val="single" w:sz="6" w:space="0" w:color="auto"/>
              <w:right w:val="double" w:sz="6" w:space="0" w:color="auto"/>
            </w:tcBorders>
            <w:shd w:val="clear" w:color="auto" w:fill="auto"/>
          </w:tcPr>
          <w:p w14:paraId="5F5EBEE1" w14:textId="3960F98B" w:rsidR="001044DA" w:rsidRPr="00690AAD" w:rsidRDefault="00736085" w:rsidP="002010FD">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736085" w:rsidRPr="00690AAD" w14:paraId="5CEA55A6" w14:textId="77777777" w:rsidTr="00AB5B5A">
        <w:trPr>
          <w:jc w:val="center"/>
        </w:trPr>
        <w:tc>
          <w:tcPr>
            <w:tcW w:w="609" w:type="pct"/>
            <w:tcBorders>
              <w:top w:val="single" w:sz="6" w:space="0" w:color="auto"/>
              <w:left w:val="double" w:sz="6" w:space="0" w:color="auto"/>
              <w:bottom w:val="single" w:sz="6" w:space="0" w:color="auto"/>
              <w:right w:val="single" w:sz="6" w:space="0" w:color="auto"/>
            </w:tcBorders>
            <w:shd w:val="clear" w:color="auto" w:fill="auto"/>
          </w:tcPr>
          <w:p w14:paraId="34D9C7BB" w14:textId="3689E5B9" w:rsidR="00736085" w:rsidRPr="00690AAD" w:rsidRDefault="00736085" w:rsidP="00736085">
            <w:pPr>
              <w:spacing w:after="0" w:line="240" w:lineRule="auto"/>
              <w:rPr>
                <w:rFonts w:ascii="Times New Roman" w:hAnsi="Times New Roman" w:cs="Times New Roman"/>
              </w:rPr>
            </w:pPr>
            <w:r w:rsidRPr="00690AAD">
              <w:rPr>
                <w:rFonts w:ascii="Times New Roman" w:hAnsi="Times New Roman" w:cs="Times New Roman"/>
              </w:rPr>
              <w:t>июнь 202</w:t>
            </w:r>
            <w:r>
              <w:rPr>
                <w:rFonts w:ascii="Times New Roman" w:hAnsi="Times New Roman" w:cs="Times New Roman"/>
              </w:rPr>
              <w:t>4</w:t>
            </w:r>
            <w:r w:rsidRPr="00690AAD">
              <w:rPr>
                <w:rFonts w:ascii="Times New Roman" w:hAnsi="Times New Roman" w:cs="Times New Roman"/>
              </w:rPr>
              <w:t xml:space="preserve"> года</w:t>
            </w:r>
          </w:p>
        </w:tc>
        <w:tc>
          <w:tcPr>
            <w:tcW w:w="699" w:type="pct"/>
            <w:tcBorders>
              <w:top w:val="single" w:sz="6" w:space="0" w:color="auto"/>
              <w:left w:val="single" w:sz="6" w:space="0" w:color="auto"/>
              <w:bottom w:val="single" w:sz="6" w:space="0" w:color="auto"/>
              <w:right w:val="single" w:sz="6" w:space="0" w:color="auto"/>
            </w:tcBorders>
            <w:shd w:val="clear" w:color="auto" w:fill="auto"/>
          </w:tcPr>
          <w:p w14:paraId="21D014AC" w14:textId="64F1FEC4" w:rsidR="00736085" w:rsidRPr="00690AAD" w:rsidRDefault="00146354" w:rsidP="002010FD">
            <w:pPr>
              <w:spacing w:after="0" w:line="240" w:lineRule="auto"/>
              <w:rPr>
                <w:rFonts w:ascii="Times New Roman" w:hAnsi="Times New Roman" w:cs="Times New Roman"/>
              </w:rPr>
            </w:pPr>
            <w:r>
              <w:rPr>
                <w:rFonts w:ascii="Times New Roman" w:hAnsi="Times New Roman" w:cs="Times New Roman"/>
              </w:rPr>
              <w:t>по настоящее время</w:t>
            </w:r>
          </w:p>
        </w:tc>
        <w:tc>
          <w:tcPr>
            <w:tcW w:w="2206" w:type="pct"/>
            <w:tcBorders>
              <w:top w:val="single" w:sz="6" w:space="0" w:color="auto"/>
              <w:left w:val="single" w:sz="6" w:space="0" w:color="auto"/>
              <w:bottom w:val="single" w:sz="6" w:space="0" w:color="auto"/>
              <w:right w:val="single" w:sz="6" w:space="0" w:color="auto"/>
            </w:tcBorders>
            <w:shd w:val="clear" w:color="auto" w:fill="auto"/>
          </w:tcPr>
          <w:p w14:paraId="46B5C5C1" w14:textId="046399F7" w:rsidR="00736085" w:rsidRPr="00690AAD" w:rsidRDefault="00736085" w:rsidP="002010FD">
            <w:pPr>
              <w:spacing w:after="0" w:line="240" w:lineRule="auto"/>
              <w:rPr>
                <w:rFonts w:ascii="Times New Roman" w:hAnsi="Times New Roman" w:cs="Times New Roman"/>
              </w:rPr>
            </w:pPr>
            <w:r w:rsidRPr="00736085">
              <w:rPr>
                <w:rFonts w:ascii="Times New Roman" w:hAnsi="Times New Roman" w:cs="Times New Roman"/>
              </w:rPr>
              <w:t>АО «Россети Цифра»</w:t>
            </w:r>
          </w:p>
        </w:tc>
        <w:tc>
          <w:tcPr>
            <w:tcW w:w="1486" w:type="pct"/>
            <w:tcBorders>
              <w:top w:val="single" w:sz="6" w:space="0" w:color="auto"/>
              <w:left w:val="single" w:sz="6" w:space="0" w:color="auto"/>
              <w:bottom w:val="single" w:sz="6" w:space="0" w:color="auto"/>
              <w:right w:val="double" w:sz="6" w:space="0" w:color="auto"/>
            </w:tcBorders>
            <w:shd w:val="clear" w:color="auto" w:fill="auto"/>
          </w:tcPr>
          <w:p w14:paraId="46704A97" w14:textId="16A81969" w:rsidR="00736085" w:rsidRPr="00690AAD" w:rsidRDefault="00736085" w:rsidP="002010FD">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736085" w:rsidRPr="00690AAD" w14:paraId="1BDBAC55" w14:textId="77777777" w:rsidTr="00AB5B5A">
        <w:trPr>
          <w:jc w:val="center"/>
        </w:trPr>
        <w:tc>
          <w:tcPr>
            <w:tcW w:w="609" w:type="pct"/>
            <w:tcBorders>
              <w:top w:val="single" w:sz="6" w:space="0" w:color="auto"/>
              <w:left w:val="double" w:sz="6" w:space="0" w:color="auto"/>
              <w:bottom w:val="single" w:sz="6" w:space="0" w:color="auto"/>
              <w:right w:val="single" w:sz="6" w:space="0" w:color="auto"/>
            </w:tcBorders>
            <w:shd w:val="clear" w:color="auto" w:fill="auto"/>
          </w:tcPr>
          <w:p w14:paraId="24E4B67F" w14:textId="678D6101" w:rsidR="00736085" w:rsidRPr="00690AAD" w:rsidRDefault="00736085" w:rsidP="00736085">
            <w:pPr>
              <w:spacing w:after="0" w:line="240" w:lineRule="auto"/>
              <w:rPr>
                <w:rFonts w:ascii="Times New Roman" w:hAnsi="Times New Roman" w:cs="Times New Roman"/>
              </w:rPr>
            </w:pPr>
            <w:r w:rsidRPr="00690AAD">
              <w:rPr>
                <w:rFonts w:ascii="Times New Roman" w:hAnsi="Times New Roman" w:cs="Times New Roman"/>
              </w:rPr>
              <w:t>июнь 202</w:t>
            </w:r>
            <w:r>
              <w:rPr>
                <w:rFonts w:ascii="Times New Roman" w:hAnsi="Times New Roman" w:cs="Times New Roman"/>
              </w:rPr>
              <w:t>4</w:t>
            </w:r>
            <w:r w:rsidRPr="00690AAD">
              <w:rPr>
                <w:rFonts w:ascii="Times New Roman" w:hAnsi="Times New Roman" w:cs="Times New Roman"/>
              </w:rPr>
              <w:t xml:space="preserve"> года</w:t>
            </w:r>
          </w:p>
        </w:tc>
        <w:tc>
          <w:tcPr>
            <w:tcW w:w="699" w:type="pct"/>
            <w:tcBorders>
              <w:top w:val="single" w:sz="6" w:space="0" w:color="auto"/>
              <w:left w:val="single" w:sz="6" w:space="0" w:color="auto"/>
              <w:bottom w:val="single" w:sz="6" w:space="0" w:color="auto"/>
              <w:right w:val="single" w:sz="6" w:space="0" w:color="auto"/>
            </w:tcBorders>
            <w:shd w:val="clear" w:color="auto" w:fill="auto"/>
          </w:tcPr>
          <w:p w14:paraId="7539DCE8" w14:textId="32C786D6" w:rsidR="00736085" w:rsidRPr="00690AAD" w:rsidRDefault="00146354" w:rsidP="00736085">
            <w:pPr>
              <w:spacing w:after="0" w:line="240" w:lineRule="auto"/>
              <w:rPr>
                <w:rFonts w:ascii="Times New Roman" w:hAnsi="Times New Roman" w:cs="Times New Roman"/>
              </w:rPr>
            </w:pPr>
            <w:r>
              <w:rPr>
                <w:rFonts w:ascii="Times New Roman" w:hAnsi="Times New Roman" w:cs="Times New Roman"/>
              </w:rPr>
              <w:t>по настоящее время</w:t>
            </w:r>
          </w:p>
        </w:tc>
        <w:tc>
          <w:tcPr>
            <w:tcW w:w="2206" w:type="pct"/>
            <w:tcBorders>
              <w:top w:val="single" w:sz="6" w:space="0" w:color="auto"/>
              <w:left w:val="single" w:sz="6" w:space="0" w:color="auto"/>
              <w:bottom w:val="single" w:sz="6" w:space="0" w:color="auto"/>
              <w:right w:val="single" w:sz="6" w:space="0" w:color="auto"/>
            </w:tcBorders>
            <w:shd w:val="clear" w:color="auto" w:fill="auto"/>
          </w:tcPr>
          <w:p w14:paraId="47DCA804" w14:textId="2CCBCB89" w:rsidR="00736085" w:rsidRPr="00690AAD" w:rsidRDefault="00736085" w:rsidP="00736085">
            <w:pPr>
              <w:spacing w:after="0" w:line="240" w:lineRule="auto"/>
              <w:rPr>
                <w:rFonts w:ascii="Times New Roman" w:hAnsi="Times New Roman" w:cs="Times New Roman"/>
              </w:rPr>
            </w:pPr>
            <w:r w:rsidRPr="00736085">
              <w:rPr>
                <w:rFonts w:ascii="Times New Roman" w:hAnsi="Times New Roman" w:cs="Times New Roman"/>
              </w:rPr>
              <w:t>АО «Россети Тюмень»</w:t>
            </w:r>
          </w:p>
        </w:tc>
        <w:tc>
          <w:tcPr>
            <w:tcW w:w="1486" w:type="pct"/>
            <w:tcBorders>
              <w:top w:val="single" w:sz="6" w:space="0" w:color="auto"/>
              <w:left w:val="single" w:sz="6" w:space="0" w:color="auto"/>
              <w:bottom w:val="single" w:sz="6" w:space="0" w:color="auto"/>
              <w:right w:val="double" w:sz="6" w:space="0" w:color="auto"/>
            </w:tcBorders>
            <w:shd w:val="clear" w:color="auto" w:fill="auto"/>
          </w:tcPr>
          <w:p w14:paraId="7726857B" w14:textId="1BE84623" w:rsidR="00736085" w:rsidRPr="00690AAD" w:rsidRDefault="00736085" w:rsidP="00736085">
            <w:pPr>
              <w:spacing w:after="0" w:line="240" w:lineRule="auto"/>
              <w:rPr>
                <w:rFonts w:ascii="Times New Roman" w:hAnsi="Times New Roman" w:cs="Times New Roman"/>
              </w:rPr>
            </w:pPr>
            <w:r w:rsidRPr="00657F1F">
              <w:rPr>
                <w:rFonts w:ascii="Times New Roman" w:hAnsi="Times New Roman" w:cs="Times New Roman"/>
              </w:rPr>
              <w:t>Член Совета директоров</w:t>
            </w:r>
          </w:p>
        </w:tc>
      </w:tr>
      <w:tr w:rsidR="00736085" w:rsidRPr="00690AAD" w14:paraId="5500C650" w14:textId="77777777" w:rsidTr="00AB5B5A">
        <w:trPr>
          <w:jc w:val="center"/>
        </w:trPr>
        <w:tc>
          <w:tcPr>
            <w:tcW w:w="609" w:type="pct"/>
            <w:tcBorders>
              <w:top w:val="single" w:sz="6" w:space="0" w:color="auto"/>
              <w:left w:val="double" w:sz="6" w:space="0" w:color="auto"/>
              <w:bottom w:val="single" w:sz="6" w:space="0" w:color="auto"/>
              <w:right w:val="single" w:sz="6" w:space="0" w:color="auto"/>
            </w:tcBorders>
            <w:shd w:val="clear" w:color="auto" w:fill="auto"/>
          </w:tcPr>
          <w:p w14:paraId="556EFB0A" w14:textId="371C119C" w:rsidR="00736085" w:rsidRPr="00690AAD" w:rsidRDefault="00736085" w:rsidP="00736085">
            <w:pPr>
              <w:spacing w:after="0" w:line="240" w:lineRule="auto"/>
              <w:rPr>
                <w:rFonts w:ascii="Times New Roman" w:hAnsi="Times New Roman" w:cs="Times New Roman"/>
              </w:rPr>
            </w:pPr>
            <w:r>
              <w:rPr>
                <w:rFonts w:ascii="Times New Roman" w:hAnsi="Times New Roman" w:cs="Times New Roman"/>
              </w:rPr>
              <w:t>май</w:t>
            </w:r>
            <w:r w:rsidRPr="00690AAD">
              <w:rPr>
                <w:rFonts w:ascii="Times New Roman" w:hAnsi="Times New Roman" w:cs="Times New Roman"/>
              </w:rPr>
              <w:t xml:space="preserve"> 202</w:t>
            </w:r>
            <w:r>
              <w:rPr>
                <w:rFonts w:ascii="Times New Roman" w:hAnsi="Times New Roman" w:cs="Times New Roman"/>
              </w:rPr>
              <w:t>4</w:t>
            </w:r>
            <w:r w:rsidRPr="00690AAD">
              <w:rPr>
                <w:rFonts w:ascii="Times New Roman" w:hAnsi="Times New Roman" w:cs="Times New Roman"/>
              </w:rPr>
              <w:t xml:space="preserve"> года</w:t>
            </w:r>
          </w:p>
        </w:tc>
        <w:tc>
          <w:tcPr>
            <w:tcW w:w="699" w:type="pct"/>
            <w:tcBorders>
              <w:top w:val="single" w:sz="6" w:space="0" w:color="auto"/>
              <w:left w:val="single" w:sz="6" w:space="0" w:color="auto"/>
              <w:bottom w:val="single" w:sz="6" w:space="0" w:color="auto"/>
              <w:right w:val="single" w:sz="6" w:space="0" w:color="auto"/>
            </w:tcBorders>
            <w:shd w:val="clear" w:color="auto" w:fill="auto"/>
          </w:tcPr>
          <w:p w14:paraId="1DA19763" w14:textId="2B8C8D38" w:rsidR="00736085" w:rsidRPr="00690AAD" w:rsidRDefault="00146354" w:rsidP="00736085">
            <w:pPr>
              <w:spacing w:after="0" w:line="240" w:lineRule="auto"/>
              <w:rPr>
                <w:rFonts w:ascii="Times New Roman" w:hAnsi="Times New Roman" w:cs="Times New Roman"/>
              </w:rPr>
            </w:pPr>
            <w:r>
              <w:rPr>
                <w:rFonts w:ascii="Times New Roman" w:hAnsi="Times New Roman" w:cs="Times New Roman"/>
              </w:rPr>
              <w:t>по настоящее время</w:t>
            </w:r>
          </w:p>
        </w:tc>
        <w:tc>
          <w:tcPr>
            <w:tcW w:w="2206" w:type="pct"/>
            <w:tcBorders>
              <w:top w:val="single" w:sz="6" w:space="0" w:color="auto"/>
              <w:left w:val="single" w:sz="6" w:space="0" w:color="auto"/>
              <w:bottom w:val="single" w:sz="6" w:space="0" w:color="auto"/>
              <w:right w:val="single" w:sz="6" w:space="0" w:color="auto"/>
            </w:tcBorders>
            <w:shd w:val="clear" w:color="auto" w:fill="auto"/>
          </w:tcPr>
          <w:p w14:paraId="5B3961E4" w14:textId="40536945" w:rsidR="00736085" w:rsidRPr="00690AAD" w:rsidRDefault="00736085" w:rsidP="00736085">
            <w:pPr>
              <w:spacing w:after="0" w:line="240" w:lineRule="auto"/>
              <w:rPr>
                <w:rFonts w:ascii="Times New Roman" w:hAnsi="Times New Roman" w:cs="Times New Roman"/>
              </w:rPr>
            </w:pPr>
            <w:r w:rsidRPr="00736085">
              <w:rPr>
                <w:rFonts w:ascii="Times New Roman" w:hAnsi="Times New Roman" w:cs="Times New Roman"/>
              </w:rPr>
              <w:t>АО «Энергетик»</w:t>
            </w:r>
          </w:p>
        </w:tc>
        <w:tc>
          <w:tcPr>
            <w:tcW w:w="1486" w:type="pct"/>
            <w:tcBorders>
              <w:top w:val="single" w:sz="6" w:space="0" w:color="auto"/>
              <w:left w:val="single" w:sz="6" w:space="0" w:color="auto"/>
              <w:bottom w:val="single" w:sz="6" w:space="0" w:color="auto"/>
              <w:right w:val="double" w:sz="6" w:space="0" w:color="auto"/>
            </w:tcBorders>
            <w:shd w:val="clear" w:color="auto" w:fill="auto"/>
          </w:tcPr>
          <w:p w14:paraId="436D591F" w14:textId="38D77A45" w:rsidR="00736085" w:rsidRPr="00690AAD" w:rsidRDefault="00736085" w:rsidP="00736085">
            <w:pPr>
              <w:spacing w:after="0" w:line="240" w:lineRule="auto"/>
              <w:rPr>
                <w:rFonts w:ascii="Times New Roman" w:hAnsi="Times New Roman" w:cs="Times New Roman"/>
              </w:rPr>
            </w:pPr>
            <w:r w:rsidRPr="00657F1F">
              <w:rPr>
                <w:rFonts w:ascii="Times New Roman" w:hAnsi="Times New Roman" w:cs="Times New Roman"/>
              </w:rPr>
              <w:t>Член Совета директоров</w:t>
            </w:r>
          </w:p>
        </w:tc>
      </w:tr>
      <w:tr w:rsidR="00736085" w:rsidRPr="00690AAD" w14:paraId="62BB4BBE" w14:textId="77777777" w:rsidTr="00AB5B5A">
        <w:trPr>
          <w:jc w:val="center"/>
        </w:trPr>
        <w:tc>
          <w:tcPr>
            <w:tcW w:w="609" w:type="pct"/>
            <w:tcBorders>
              <w:top w:val="single" w:sz="6" w:space="0" w:color="auto"/>
              <w:left w:val="double" w:sz="6" w:space="0" w:color="auto"/>
              <w:bottom w:val="single" w:sz="6" w:space="0" w:color="auto"/>
              <w:right w:val="single" w:sz="6" w:space="0" w:color="auto"/>
            </w:tcBorders>
            <w:shd w:val="clear" w:color="auto" w:fill="auto"/>
          </w:tcPr>
          <w:p w14:paraId="41C0120A" w14:textId="3C98E51A" w:rsidR="00736085" w:rsidRDefault="00736085" w:rsidP="00736085">
            <w:pPr>
              <w:spacing w:after="0" w:line="240" w:lineRule="auto"/>
              <w:rPr>
                <w:rFonts w:ascii="Times New Roman" w:hAnsi="Times New Roman" w:cs="Times New Roman"/>
              </w:rPr>
            </w:pPr>
            <w:r>
              <w:rPr>
                <w:rFonts w:ascii="Times New Roman" w:hAnsi="Times New Roman" w:cs="Times New Roman"/>
              </w:rPr>
              <w:t>май</w:t>
            </w:r>
            <w:r w:rsidRPr="00690AAD">
              <w:rPr>
                <w:rFonts w:ascii="Times New Roman" w:hAnsi="Times New Roman" w:cs="Times New Roman"/>
              </w:rPr>
              <w:t xml:space="preserve"> 202</w:t>
            </w:r>
            <w:r>
              <w:rPr>
                <w:rFonts w:ascii="Times New Roman" w:hAnsi="Times New Roman" w:cs="Times New Roman"/>
              </w:rPr>
              <w:t>4</w:t>
            </w:r>
            <w:r w:rsidRPr="00690AAD">
              <w:rPr>
                <w:rFonts w:ascii="Times New Roman" w:hAnsi="Times New Roman" w:cs="Times New Roman"/>
              </w:rPr>
              <w:t xml:space="preserve"> года</w:t>
            </w:r>
          </w:p>
        </w:tc>
        <w:tc>
          <w:tcPr>
            <w:tcW w:w="699" w:type="pct"/>
            <w:tcBorders>
              <w:top w:val="single" w:sz="6" w:space="0" w:color="auto"/>
              <w:left w:val="single" w:sz="6" w:space="0" w:color="auto"/>
              <w:bottom w:val="single" w:sz="6" w:space="0" w:color="auto"/>
              <w:right w:val="single" w:sz="6" w:space="0" w:color="auto"/>
            </w:tcBorders>
            <w:shd w:val="clear" w:color="auto" w:fill="auto"/>
          </w:tcPr>
          <w:p w14:paraId="0080DBD5" w14:textId="4A127024" w:rsidR="00736085" w:rsidRPr="00690AAD" w:rsidRDefault="00146354" w:rsidP="00736085">
            <w:pPr>
              <w:spacing w:after="0" w:line="240" w:lineRule="auto"/>
              <w:rPr>
                <w:rFonts w:ascii="Times New Roman" w:hAnsi="Times New Roman" w:cs="Times New Roman"/>
              </w:rPr>
            </w:pPr>
            <w:r>
              <w:rPr>
                <w:rFonts w:ascii="Times New Roman" w:hAnsi="Times New Roman" w:cs="Times New Roman"/>
              </w:rPr>
              <w:t>по настоящее время</w:t>
            </w:r>
          </w:p>
        </w:tc>
        <w:tc>
          <w:tcPr>
            <w:tcW w:w="2206" w:type="pct"/>
            <w:tcBorders>
              <w:top w:val="single" w:sz="6" w:space="0" w:color="auto"/>
              <w:left w:val="single" w:sz="6" w:space="0" w:color="auto"/>
              <w:bottom w:val="single" w:sz="6" w:space="0" w:color="auto"/>
              <w:right w:val="single" w:sz="6" w:space="0" w:color="auto"/>
            </w:tcBorders>
            <w:shd w:val="clear" w:color="auto" w:fill="auto"/>
          </w:tcPr>
          <w:p w14:paraId="6A7E37D1" w14:textId="3293DA0C" w:rsidR="00736085" w:rsidRPr="00736085" w:rsidRDefault="00736085" w:rsidP="00736085">
            <w:pPr>
              <w:spacing w:after="0" w:line="240" w:lineRule="auto"/>
              <w:rPr>
                <w:rFonts w:ascii="Times New Roman" w:hAnsi="Times New Roman" w:cs="Times New Roman"/>
              </w:rPr>
            </w:pPr>
            <w:r w:rsidRPr="00736085">
              <w:rPr>
                <w:rFonts w:ascii="Times New Roman" w:hAnsi="Times New Roman" w:cs="Times New Roman"/>
              </w:rPr>
              <w:t>АО «Россети Мобильные ГТЭС»</w:t>
            </w:r>
          </w:p>
        </w:tc>
        <w:tc>
          <w:tcPr>
            <w:tcW w:w="1486" w:type="pct"/>
            <w:tcBorders>
              <w:top w:val="single" w:sz="6" w:space="0" w:color="auto"/>
              <w:left w:val="single" w:sz="6" w:space="0" w:color="auto"/>
              <w:bottom w:val="single" w:sz="6" w:space="0" w:color="auto"/>
              <w:right w:val="double" w:sz="6" w:space="0" w:color="auto"/>
            </w:tcBorders>
            <w:shd w:val="clear" w:color="auto" w:fill="auto"/>
          </w:tcPr>
          <w:p w14:paraId="07304B09" w14:textId="7D761DF2" w:rsidR="00736085" w:rsidRPr="00657F1F" w:rsidRDefault="00736085" w:rsidP="00736085">
            <w:pPr>
              <w:spacing w:after="0" w:line="240" w:lineRule="auto"/>
              <w:rPr>
                <w:rFonts w:ascii="Times New Roman" w:hAnsi="Times New Roman" w:cs="Times New Roman"/>
              </w:rPr>
            </w:pPr>
            <w:r w:rsidRPr="00B2693F">
              <w:rPr>
                <w:rFonts w:ascii="Times New Roman" w:hAnsi="Times New Roman" w:cs="Times New Roman"/>
              </w:rPr>
              <w:t>Член Совета директоров</w:t>
            </w:r>
          </w:p>
        </w:tc>
      </w:tr>
      <w:tr w:rsidR="00736085" w:rsidRPr="00690AAD" w14:paraId="4B3358E7" w14:textId="77777777" w:rsidTr="00AB5B5A">
        <w:trPr>
          <w:jc w:val="center"/>
        </w:trPr>
        <w:tc>
          <w:tcPr>
            <w:tcW w:w="609" w:type="pct"/>
            <w:tcBorders>
              <w:top w:val="single" w:sz="6" w:space="0" w:color="auto"/>
              <w:left w:val="double" w:sz="6" w:space="0" w:color="auto"/>
              <w:bottom w:val="single" w:sz="6" w:space="0" w:color="auto"/>
              <w:right w:val="single" w:sz="6" w:space="0" w:color="auto"/>
            </w:tcBorders>
            <w:shd w:val="clear" w:color="auto" w:fill="auto"/>
          </w:tcPr>
          <w:p w14:paraId="4655B00F" w14:textId="55D92122" w:rsidR="00736085" w:rsidRDefault="00736085" w:rsidP="00736085">
            <w:pPr>
              <w:spacing w:after="0" w:line="240" w:lineRule="auto"/>
              <w:rPr>
                <w:rFonts w:ascii="Times New Roman" w:hAnsi="Times New Roman" w:cs="Times New Roman"/>
              </w:rPr>
            </w:pPr>
            <w:r>
              <w:rPr>
                <w:rFonts w:ascii="Times New Roman" w:hAnsi="Times New Roman" w:cs="Times New Roman"/>
              </w:rPr>
              <w:t>май</w:t>
            </w:r>
            <w:r w:rsidRPr="00690AAD">
              <w:rPr>
                <w:rFonts w:ascii="Times New Roman" w:hAnsi="Times New Roman" w:cs="Times New Roman"/>
              </w:rPr>
              <w:t xml:space="preserve"> 202</w:t>
            </w:r>
            <w:r>
              <w:rPr>
                <w:rFonts w:ascii="Times New Roman" w:hAnsi="Times New Roman" w:cs="Times New Roman"/>
              </w:rPr>
              <w:t>4</w:t>
            </w:r>
            <w:r w:rsidRPr="00690AAD">
              <w:rPr>
                <w:rFonts w:ascii="Times New Roman" w:hAnsi="Times New Roman" w:cs="Times New Roman"/>
              </w:rPr>
              <w:t xml:space="preserve"> года</w:t>
            </w:r>
          </w:p>
        </w:tc>
        <w:tc>
          <w:tcPr>
            <w:tcW w:w="699" w:type="pct"/>
            <w:tcBorders>
              <w:top w:val="single" w:sz="6" w:space="0" w:color="auto"/>
              <w:left w:val="single" w:sz="6" w:space="0" w:color="auto"/>
              <w:bottom w:val="single" w:sz="6" w:space="0" w:color="auto"/>
              <w:right w:val="single" w:sz="6" w:space="0" w:color="auto"/>
            </w:tcBorders>
            <w:shd w:val="clear" w:color="auto" w:fill="auto"/>
          </w:tcPr>
          <w:p w14:paraId="605008D6" w14:textId="4064E3E7" w:rsidR="00736085" w:rsidRPr="00690AAD" w:rsidRDefault="00146354" w:rsidP="00736085">
            <w:pPr>
              <w:spacing w:after="0" w:line="240" w:lineRule="auto"/>
              <w:rPr>
                <w:rFonts w:ascii="Times New Roman" w:hAnsi="Times New Roman" w:cs="Times New Roman"/>
              </w:rPr>
            </w:pPr>
            <w:r>
              <w:rPr>
                <w:rFonts w:ascii="Times New Roman" w:hAnsi="Times New Roman" w:cs="Times New Roman"/>
              </w:rPr>
              <w:t>по настоящее время</w:t>
            </w:r>
          </w:p>
        </w:tc>
        <w:tc>
          <w:tcPr>
            <w:tcW w:w="2206" w:type="pct"/>
            <w:tcBorders>
              <w:top w:val="single" w:sz="6" w:space="0" w:color="auto"/>
              <w:left w:val="single" w:sz="6" w:space="0" w:color="auto"/>
              <w:bottom w:val="single" w:sz="6" w:space="0" w:color="auto"/>
              <w:right w:val="single" w:sz="6" w:space="0" w:color="auto"/>
            </w:tcBorders>
            <w:shd w:val="clear" w:color="auto" w:fill="auto"/>
          </w:tcPr>
          <w:p w14:paraId="796FEE54" w14:textId="109C0A10" w:rsidR="00736085" w:rsidRPr="00736085" w:rsidRDefault="00736085" w:rsidP="00736085">
            <w:pPr>
              <w:spacing w:after="0" w:line="240" w:lineRule="auto"/>
              <w:rPr>
                <w:rFonts w:ascii="Times New Roman" w:hAnsi="Times New Roman" w:cs="Times New Roman"/>
              </w:rPr>
            </w:pPr>
            <w:r w:rsidRPr="00736085">
              <w:rPr>
                <w:rFonts w:ascii="Times New Roman" w:hAnsi="Times New Roman" w:cs="Times New Roman"/>
              </w:rPr>
              <w:t xml:space="preserve">АО «Россети </w:t>
            </w:r>
            <w:proofErr w:type="spellStart"/>
            <w:r w:rsidRPr="00736085">
              <w:rPr>
                <w:rFonts w:ascii="Times New Roman" w:hAnsi="Times New Roman" w:cs="Times New Roman"/>
              </w:rPr>
              <w:t>Электросетьсервис</w:t>
            </w:r>
            <w:proofErr w:type="spellEnd"/>
            <w:r w:rsidRPr="00736085">
              <w:rPr>
                <w:rFonts w:ascii="Times New Roman" w:hAnsi="Times New Roman" w:cs="Times New Roman"/>
              </w:rPr>
              <w:t>»</w:t>
            </w:r>
          </w:p>
        </w:tc>
        <w:tc>
          <w:tcPr>
            <w:tcW w:w="1486" w:type="pct"/>
            <w:tcBorders>
              <w:top w:val="single" w:sz="6" w:space="0" w:color="auto"/>
              <w:left w:val="single" w:sz="6" w:space="0" w:color="auto"/>
              <w:bottom w:val="single" w:sz="6" w:space="0" w:color="auto"/>
              <w:right w:val="double" w:sz="6" w:space="0" w:color="auto"/>
            </w:tcBorders>
            <w:shd w:val="clear" w:color="auto" w:fill="auto"/>
          </w:tcPr>
          <w:p w14:paraId="5616FEA1" w14:textId="3767D56F" w:rsidR="00736085" w:rsidRPr="00657F1F" w:rsidRDefault="00736085" w:rsidP="00736085">
            <w:pPr>
              <w:spacing w:after="0" w:line="240" w:lineRule="auto"/>
              <w:rPr>
                <w:rFonts w:ascii="Times New Roman" w:hAnsi="Times New Roman" w:cs="Times New Roman"/>
              </w:rPr>
            </w:pPr>
            <w:r w:rsidRPr="00B2693F">
              <w:rPr>
                <w:rFonts w:ascii="Times New Roman" w:hAnsi="Times New Roman" w:cs="Times New Roman"/>
              </w:rPr>
              <w:t>Член Совета директоров</w:t>
            </w:r>
          </w:p>
        </w:tc>
      </w:tr>
      <w:tr w:rsidR="00736085" w:rsidRPr="00690AAD" w14:paraId="6F29EC15" w14:textId="77777777" w:rsidTr="00AB5B5A">
        <w:trPr>
          <w:jc w:val="center"/>
        </w:trPr>
        <w:tc>
          <w:tcPr>
            <w:tcW w:w="609" w:type="pct"/>
            <w:tcBorders>
              <w:top w:val="single" w:sz="6" w:space="0" w:color="auto"/>
              <w:left w:val="double" w:sz="6" w:space="0" w:color="auto"/>
              <w:bottom w:val="single" w:sz="6" w:space="0" w:color="auto"/>
              <w:right w:val="single" w:sz="6" w:space="0" w:color="auto"/>
            </w:tcBorders>
            <w:shd w:val="clear" w:color="auto" w:fill="auto"/>
          </w:tcPr>
          <w:p w14:paraId="0BE67DC6" w14:textId="19FBCCC8" w:rsidR="00736085" w:rsidRDefault="00736085" w:rsidP="00736085">
            <w:pPr>
              <w:spacing w:after="0" w:line="240" w:lineRule="auto"/>
              <w:rPr>
                <w:rFonts w:ascii="Times New Roman" w:hAnsi="Times New Roman" w:cs="Times New Roman"/>
              </w:rPr>
            </w:pPr>
            <w:r w:rsidRPr="00690AAD">
              <w:rPr>
                <w:rFonts w:ascii="Times New Roman" w:hAnsi="Times New Roman" w:cs="Times New Roman"/>
              </w:rPr>
              <w:t>июнь 202</w:t>
            </w:r>
            <w:r>
              <w:rPr>
                <w:rFonts w:ascii="Times New Roman" w:hAnsi="Times New Roman" w:cs="Times New Roman"/>
              </w:rPr>
              <w:t>4</w:t>
            </w:r>
            <w:r w:rsidRPr="00690AAD">
              <w:rPr>
                <w:rFonts w:ascii="Times New Roman" w:hAnsi="Times New Roman" w:cs="Times New Roman"/>
              </w:rPr>
              <w:t xml:space="preserve"> года</w:t>
            </w:r>
          </w:p>
        </w:tc>
        <w:tc>
          <w:tcPr>
            <w:tcW w:w="699" w:type="pct"/>
            <w:tcBorders>
              <w:top w:val="single" w:sz="6" w:space="0" w:color="auto"/>
              <w:left w:val="single" w:sz="6" w:space="0" w:color="auto"/>
              <w:bottom w:val="single" w:sz="6" w:space="0" w:color="auto"/>
              <w:right w:val="single" w:sz="6" w:space="0" w:color="auto"/>
            </w:tcBorders>
            <w:shd w:val="clear" w:color="auto" w:fill="auto"/>
          </w:tcPr>
          <w:p w14:paraId="2473BEF7" w14:textId="7987F20D" w:rsidR="00736085" w:rsidRPr="00690AAD" w:rsidRDefault="00146354" w:rsidP="00736085">
            <w:pPr>
              <w:spacing w:after="0" w:line="240" w:lineRule="auto"/>
              <w:rPr>
                <w:rFonts w:ascii="Times New Roman" w:hAnsi="Times New Roman" w:cs="Times New Roman"/>
              </w:rPr>
            </w:pPr>
            <w:r>
              <w:rPr>
                <w:rFonts w:ascii="Times New Roman" w:hAnsi="Times New Roman" w:cs="Times New Roman"/>
              </w:rPr>
              <w:t>по настоящее время</w:t>
            </w:r>
          </w:p>
        </w:tc>
        <w:tc>
          <w:tcPr>
            <w:tcW w:w="2206" w:type="pct"/>
            <w:tcBorders>
              <w:top w:val="single" w:sz="6" w:space="0" w:color="auto"/>
              <w:left w:val="single" w:sz="6" w:space="0" w:color="auto"/>
              <w:bottom w:val="single" w:sz="6" w:space="0" w:color="auto"/>
              <w:right w:val="single" w:sz="6" w:space="0" w:color="auto"/>
            </w:tcBorders>
            <w:shd w:val="clear" w:color="auto" w:fill="auto"/>
          </w:tcPr>
          <w:p w14:paraId="0771DFC0" w14:textId="5A1AC148" w:rsidR="00736085" w:rsidRPr="00736085" w:rsidRDefault="00736085" w:rsidP="00736085">
            <w:pPr>
              <w:spacing w:after="0" w:line="240" w:lineRule="auto"/>
              <w:rPr>
                <w:rFonts w:ascii="Times New Roman" w:hAnsi="Times New Roman" w:cs="Times New Roman"/>
              </w:rPr>
            </w:pPr>
            <w:r w:rsidRPr="00736085">
              <w:rPr>
                <w:rFonts w:ascii="Times New Roman" w:hAnsi="Times New Roman" w:cs="Times New Roman"/>
                <w:iCs/>
              </w:rPr>
              <w:t>АО «РЭС»</w:t>
            </w:r>
          </w:p>
        </w:tc>
        <w:tc>
          <w:tcPr>
            <w:tcW w:w="1486" w:type="pct"/>
            <w:tcBorders>
              <w:top w:val="single" w:sz="6" w:space="0" w:color="auto"/>
              <w:left w:val="single" w:sz="6" w:space="0" w:color="auto"/>
              <w:bottom w:val="single" w:sz="6" w:space="0" w:color="auto"/>
              <w:right w:val="double" w:sz="6" w:space="0" w:color="auto"/>
            </w:tcBorders>
            <w:shd w:val="clear" w:color="auto" w:fill="auto"/>
          </w:tcPr>
          <w:p w14:paraId="36A1904F" w14:textId="2573DB5E" w:rsidR="00736085" w:rsidRPr="00657F1F" w:rsidRDefault="00736085" w:rsidP="00736085">
            <w:pPr>
              <w:spacing w:after="0" w:line="240" w:lineRule="auto"/>
              <w:rPr>
                <w:rFonts w:ascii="Times New Roman" w:hAnsi="Times New Roman" w:cs="Times New Roman"/>
              </w:rPr>
            </w:pPr>
            <w:r w:rsidRPr="00B2693F">
              <w:rPr>
                <w:rFonts w:ascii="Times New Roman" w:hAnsi="Times New Roman" w:cs="Times New Roman"/>
              </w:rPr>
              <w:t>Член Совета директоров</w:t>
            </w:r>
          </w:p>
        </w:tc>
      </w:tr>
      <w:tr w:rsidR="00736085" w:rsidRPr="00690AAD" w14:paraId="6B22EE31" w14:textId="77777777" w:rsidTr="00AB5B5A">
        <w:trPr>
          <w:jc w:val="center"/>
        </w:trPr>
        <w:tc>
          <w:tcPr>
            <w:tcW w:w="609" w:type="pct"/>
            <w:tcBorders>
              <w:top w:val="single" w:sz="6" w:space="0" w:color="auto"/>
              <w:left w:val="double" w:sz="6" w:space="0" w:color="auto"/>
              <w:bottom w:val="single" w:sz="6" w:space="0" w:color="auto"/>
              <w:right w:val="single" w:sz="6" w:space="0" w:color="auto"/>
            </w:tcBorders>
            <w:shd w:val="clear" w:color="auto" w:fill="auto"/>
          </w:tcPr>
          <w:p w14:paraId="109CEF92" w14:textId="7FECC4C9" w:rsidR="00736085" w:rsidRPr="00690AAD" w:rsidRDefault="00736085" w:rsidP="00736085">
            <w:pPr>
              <w:spacing w:after="0" w:line="240" w:lineRule="auto"/>
              <w:rPr>
                <w:rFonts w:ascii="Times New Roman" w:hAnsi="Times New Roman" w:cs="Times New Roman"/>
              </w:rPr>
            </w:pPr>
            <w:r w:rsidRPr="00690AAD">
              <w:rPr>
                <w:rFonts w:ascii="Times New Roman" w:hAnsi="Times New Roman" w:cs="Times New Roman"/>
              </w:rPr>
              <w:t>июнь 202</w:t>
            </w:r>
            <w:r>
              <w:rPr>
                <w:rFonts w:ascii="Times New Roman" w:hAnsi="Times New Roman" w:cs="Times New Roman"/>
              </w:rPr>
              <w:t>4</w:t>
            </w:r>
            <w:r w:rsidRPr="00690AAD">
              <w:rPr>
                <w:rFonts w:ascii="Times New Roman" w:hAnsi="Times New Roman" w:cs="Times New Roman"/>
              </w:rPr>
              <w:t xml:space="preserve"> года</w:t>
            </w:r>
          </w:p>
        </w:tc>
        <w:tc>
          <w:tcPr>
            <w:tcW w:w="699" w:type="pct"/>
            <w:tcBorders>
              <w:top w:val="single" w:sz="6" w:space="0" w:color="auto"/>
              <w:left w:val="single" w:sz="6" w:space="0" w:color="auto"/>
              <w:bottom w:val="single" w:sz="6" w:space="0" w:color="auto"/>
              <w:right w:val="single" w:sz="6" w:space="0" w:color="auto"/>
            </w:tcBorders>
            <w:shd w:val="clear" w:color="auto" w:fill="auto"/>
          </w:tcPr>
          <w:p w14:paraId="6F9F7825" w14:textId="7DAC7088" w:rsidR="00736085" w:rsidRPr="00690AAD" w:rsidRDefault="00146354" w:rsidP="00736085">
            <w:pPr>
              <w:spacing w:after="0" w:line="240" w:lineRule="auto"/>
              <w:rPr>
                <w:rFonts w:ascii="Times New Roman" w:hAnsi="Times New Roman" w:cs="Times New Roman"/>
              </w:rPr>
            </w:pPr>
            <w:r>
              <w:rPr>
                <w:rFonts w:ascii="Times New Roman" w:hAnsi="Times New Roman" w:cs="Times New Roman"/>
              </w:rPr>
              <w:t>по настоящее время</w:t>
            </w:r>
          </w:p>
        </w:tc>
        <w:tc>
          <w:tcPr>
            <w:tcW w:w="2206" w:type="pct"/>
            <w:tcBorders>
              <w:top w:val="single" w:sz="6" w:space="0" w:color="auto"/>
              <w:left w:val="single" w:sz="6" w:space="0" w:color="auto"/>
              <w:bottom w:val="single" w:sz="6" w:space="0" w:color="auto"/>
              <w:right w:val="single" w:sz="6" w:space="0" w:color="auto"/>
            </w:tcBorders>
            <w:shd w:val="clear" w:color="auto" w:fill="auto"/>
          </w:tcPr>
          <w:p w14:paraId="53D127EA" w14:textId="5E29AA4C" w:rsidR="00736085" w:rsidRPr="00736085" w:rsidRDefault="00736085" w:rsidP="00736085">
            <w:pPr>
              <w:spacing w:after="0" w:line="240" w:lineRule="auto"/>
              <w:rPr>
                <w:rFonts w:ascii="Times New Roman" w:hAnsi="Times New Roman" w:cs="Times New Roman"/>
                <w:iCs/>
              </w:rPr>
            </w:pPr>
            <w:r w:rsidRPr="00736085">
              <w:rPr>
                <w:rFonts w:ascii="Times New Roman" w:hAnsi="Times New Roman" w:cs="Times New Roman"/>
                <w:iCs/>
              </w:rPr>
              <w:t>АО «Электромагистраль»</w:t>
            </w:r>
          </w:p>
        </w:tc>
        <w:tc>
          <w:tcPr>
            <w:tcW w:w="1486" w:type="pct"/>
            <w:tcBorders>
              <w:top w:val="single" w:sz="6" w:space="0" w:color="auto"/>
              <w:left w:val="single" w:sz="6" w:space="0" w:color="auto"/>
              <w:bottom w:val="single" w:sz="6" w:space="0" w:color="auto"/>
              <w:right w:val="double" w:sz="6" w:space="0" w:color="auto"/>
            </w:tcBorders>
            <w:shd w:val="clear" w:color="auto" w:fill="auto"/>
          </w:tcPr>
          <w:p w14:paraId="19F51B3F" w14:textId="68B36908" w:rsidR="00736085" w:rsidRPr="00657F1F" w:rsidRDefault="00736085" w:rsidP="00736085">
            <w:pPr>
              <w:spacing w:after="0" w:line="240" w:lineRule="auto"/>
              <w:rPr>
                <w:rFonts w:ascii="Times New Roman" w:hAnsi="Times New Roman" w:cs="Times New Roman"/>
              </w:rPr>
            </w:pPr>
            <w:r w:rsidRPr="00B2693F">
              <w:rPr>
                <w:rFonts w:ascii="Times New Roman" w:hAnsi="Times New Roman" w:cs="Times New Roman"/>
              </w:rPr>
              <w:t>Член Совета директоров</w:t>
            </w:r>
          </w:p>
        </w:tc>
      </w:tr>
      <w:tr w:rsidR="00EE175A" w:rsidRPr="00690AAD" w14:paraId="12083404" w14:textId="77777777" w:rsidTr="00EE175A">
        <w:trPr>
          <w:jc w:val="center"/>
        </w:trPr>
        <w:tc>
          <w:tcPr>
            <w:tcW w:w="609" w:type="pct"/>
            <w:tcBorders>
              <w:top w:val="single" w:sz="6" w:space="0" w:color="auto"/>
              <w:left w:val="double" w:sz="6" w:space="0" w:color="auto"/>
              <w:bottom w:val="single" w:sz="6" w:space="0" w:color="auto"/>
              <w:right w:val="single" w:sz="6" w:space="0" w:color="auto"/>
            </w:tcBorders>
            <w:shd w:val="clear" w:color="auto" w:fill="auto"/>
          </w:tcPr>
          <w:p w14:paraId="4463C29E" w14:textId="66290595" w:rsidR="00EE175A" w:rsidRPr="00690AAD" w:rsidRDefault="00EE175A" w:rsidP="00EE175A">
            <w:pPr>
              <w:spacing w:after="0" w:line="240" w:lineRule="auto"/>
              <w:rPr>
                <w:rFonts w:ascii="Times New Roman" w:hAnsi="Times New Roman" w:cs="Times New Roman"/>
              </w:rPr>
            </w:pPr>
            <w:r>
              <w:rPr>
                <w:rFonts w:ascii="Times New Roman" w:hAnsi="Times New Roman" w:cs="Times New Roman"/>
              </w:rPr>
              <w:t xml:space="preserve">август </w:t>
            </w:r>
            <w:r w:rsidRPr="00690AAD">
              <w:rPr>
                <w:rFonts w:ascii="Times New Roman" w:hAnsi="Times New Roman" w:cs="Times New Roman"/>
              </w:rPr>
              <w:t>202</w:t>
            </w:r>
            <w:r>
              <w:rPr>
                <w:rFonts w:ascii="Times New Roman" w:hAnsi="Times New Roman" w:cs="Times New Roman"/>
              </w:rPr>
              <w:t>4</w:t>
            </w:r>
            <w:r w:rsidRPr="00690AAD">
              <w:rPr>
                <w:rFonts w:ascii="Times New Roman" w:hAnsi="Times New Roman" w:cs="Times New Roman"/>
              </w:rPr>
              <w:t xml:space="preserve"> год</w:t>
            </w:r>
            <w:r>
              <w:rPr>
                <w:rFonts w:ascii="Times New Roman" w:hAnsi="Times New Roman" w:cs="Times New Roman"/>
              </w:rPr>
              <w:t>а</w:t>
            </w:r>
          </w:p>
        </w:tc>
        <w:tc>
          <w:tcPr>
            <w:tcW w:w="699" w:type="pct"/>
            <w:tcBorders>
              <w:top w:val="single" w:sz="6" w:space="0" w:color="auto"/>
              <w:left w:val="single" w:sz="6" w:space="0" w:color="auto"/>
              <w:bottom w:val="single" w:sz="6" w:space="0" w:color="auto"/>
              <w:right w:val="single" w:sz="6" w:space="0" w:color="auto"/>
            </w:tcBorders>
            <w:shd w:val="clear" w:color="auto" w:fill="auto"/>
          </w:tcPr>
          <w:p w14:paraId="422E0656" w14:textId="77777777" w:rsidR="00EE175A" w:rsidRPr="00690AAD" w:rsidRDefault="00EE175A" w:rsidP="00AC781A">
            <w:pPr>
              <w:spacing w:after="0" w:line="240" w:lineRule="auto"/>
              <w:rPr>
                <w:rFonts w:ascii="Times New Roman" w:hAnsi="Times New Roman" w:cs="Times New Roman"/>
              </w:rPr>
            </w:pPr>
            <w:r w:rsidRPr="006C130F">
              <w:rPr>
                <w:rFonts w:ascii="Times New Roman" w:hAnsi="Times New Roman" w:cs="Times New Roman"/>
              </w:rPr>
              <w:t>по настоящее время</w:t>
            </w:r>
          </w:p>
        </w:tc>
        <w:tc>
          <w:tcPr>
            <w:tcW w:w="2206" w:type="pct"/>
            <w:tcBorders>
              <w:top w:val="single" w:sz="6" w:space="0" w:color="auto"/>
              <w:left w:val="single" w:sz="6" w:space="0" w:color="auto"/>
              <w:bottom w:val="single" w:sz="6" w:space="0" w:color="auto"/>
              <w:right w:val="single" w:sz="6" w:space="0" w:color="auto"/>
            </w:tcBorders>
            <w:shd w:val="clear" w:color="auto" w:fill="auto"/>
          </w:tcPr>
          <w:p w14:paraId="7AB5E10A" w14:textId="77777777" w:rsidR="00EE175A" w:rsidRPr="00EE175A" w:rsidRDefault="00EE175A" w:rsidP="00AC781A">
            <w:pPr>
              <w:spacing w:after="0" w:line="240" w:lineRule="auto"/>
              <w:rPr>
                <w:rFonts w:ascii="Times New Roman" w:hAnsi="Times New Roman" w:cs="Times New Roman"/>
                <w:iCs/>
              </w:rPr>
            </w:pPr>
            <w:r w:rsidRPr="00EE175A">
              <w:rPr>
                <w:rFonts w:ascii="Times New Roman" w:hAnsi="Times New Roman" w:cs="Times New Roman"/>
                <w:iCs/>
              </w:rPr>
              <w:t>Ассоциация «Российский Национальный Комитет Международного Совета по большим электрическим системам высокого напряжения» (РНК СИГРЭ)</w:t>
            </w:r>
          </w:p>
        </w:tc>
        <w:tc>
          <w:tcPr>
            <w:tcW w:w="1486" w:type="pct"/>
            <w:tcBorders>
              <w:top w:val="single" w:sz="6" w:space="0" w:color="auto"/>
              <w:left w:val="single" w:sz="6" w:space="0" w:color="auto"/>
              <w:bottom w:val="single" w:sz="6" w:space="0" w:color="auto"/>
              <w:right w:val="double" w:sz="6" w:space="0" w:color="auto"/>
            </w:tcBorders>
            <w:shd w:val="clear" w:color="auto" w:fill="auto"/>
          </w:tcPr>
          <w:p w14:paraId="2E8727A2" w14:textId="77777777" w:rsidR="00EE175A" w:rsidRPr="00690AAD" w:rsidRDefault="00EE175A" w:rsidP="00AC781A">
            <w:pPr>
              <w:spacing w:after="0" w:line="240" w:lineRule="auto"/>
              <w:rPr>
                <w:rFonts w:ascii="Times New Roman" w:hAnsi="Times New Roman" w:cs="Times New Roman"/>
              </w:rPr>
            </w:pPr>
            <w:r w:rsidRPr="00EE175A">
              <w:rPr>
                <w:rFonts w:ascii="Times New Roman" w:hAnsi="Times New Roman" w:cs="Times New Roman"/>
              </w:rPr>
              <w:t>Член Президиума</w:t>
            </w:r>
          </w:p>
        </w:tc>
      </w:tr>
    </w:tbl>
    <w:p w14:paraId="7AE392EF" w14:textId="617B881B" w:rsidR="0088102A" w:rsidRDefault="0088102A" w:rsidP="002010FD">
      <w:pPr>
        <w:spacing w:after="0" w:line="240" w:lineRule="auto"/>
        <w:jc w:val="both"/>
        <w:rPr>
          <w:rFonts w:ascii="Times New Roman" w:hAnsi="Times New Roman" w:cs="Times New Roman"/>
        </w:rPr>
      </w:pPr>
    </w:p>
    <w:p w14:paraId="5B2160FA" w14:textId="77777777" w:rsidR="00EE175A" w:rsidRPr="00690AAD" w:rsidRDefault="00EE175A" w:rsidP="002010FD">
      <w:pPr>
        <w:spacing w:after="0" w:line="240" w:lineRule="auto"/>
        <w:jc w:val="both"/>
        <w:rPr>
          <w:rFonts w:ascii="Times New Roman" w:hAnsi="Times New Roman" w:cs="Times New Roman"/>
        </w:rPr>
      </w:pPr>
    </w:p>
    <w:tbl>
      <w:tblPr>
        <w:tblStyle w:val="ab"/>
        <w:tblW w:w="5079" w:type="pct"/>
        <w:tblLook w:val="04A0" w:firstRow="1" w:lastRow="0" w:firstColumn="1" w:lastColumn="0" w:noHBand="0" w:noVBand="1"/>
      </w:tblPr>
      <w:tblGrid>
        <w:gridCol w:w="6339"/>
        <w:gridCol w:w="3153"/>
      </w:tblGrid>
      <w:tr w:rsidR="0088102A" w:rsidRPr="00690AAD" w14:paraId="6D1D45CC" w14:textId="77777777" w:rsidTr="00E1746E">
        <w:tc>
          <w:tcPr>
            <w:tcW w:w="3339" w:type="pct"/>
            <w:tcBorders>
              <w:top w:val="single" w:sz="4" w:space="0" w:color="auto"/>
            </w:tcBorders>
          </w:tcPr>
          <w:p w14:paraId="0788D1BD" w14:textId="77777777" w:rsidR="0088102A" w:rsidRPr="00690AAD" w:rsidRDefault="0088102A" w:rsidP="002010FD">
            <w:pPr>
              <w:pStyle w:val="ConsPlusNormal"/>
              <w:jc w:val="both"/>
              <w:rPr>
                <w:sz w:val="22"/>
                <w:szCs w:val="22"/>
              </w:rPr>
            </w:pPr>
            <w:r w:rsidRPr="00690AAD">
              <w:rPr>
                <w:sz w:val="22"/>
                <w:szCs w:val="22"/>
              </w:rPr>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14:paraId="26E2FD54" w14:textId="77777777" w:rsidR="0088102A" w:rsidRPr="00690AAD" w:rsidRDefault="0088102A" w:rsidP="002010FD">
            <w:pPr>
              <w:pStyle w:val="ConsPlusNormal"/>
              <w:jc w:val="both"/>
              <w:rPr>
                <w:sz w:val="22"/>
                <w:szCs w:val="22"/>
              </w:rPr>
            </w:pPr>
            <w:r w:rsidRPr="00690AAD">
              <w:rPr>
                <w:b/>
                <w:bCs/>
                <w:i/>
                <w:sz w:val="22"/>
                <w:szCs w:val="22"/>
              </w:rPr>
              <w:t>Не имеет</w:t>
            </w:r>
          </w:p>
        </w:tc>
      </w:tr>
      <w:tr w:rsidR="0088102A" w:rsidRPr="00690AAD" w14:paraId="72C52D53" w14:textId="77777777" w:rsidTr="00E1746E">
        <w:tc>
          <w:tcPr>
            <w:tcW w:w="3339" w:type="pct"/>
          </w:tcPr>
          <w:p w14:paraId="170B8B7D" w14:textId="77777777" w:rsidR="0088102A" w:rsidRPr="00690AAD" w:rsidRDefault="0088102A" w:rsidP="002010FD">
            <w:pPr>
              <w:pStyle w:val="ConsPlusNormal"/>
              <w:jc w:val="both"/>
              <w:rPr>
                <w:sz w:val="22"/>
                <w:szCs w:val="22"/>
              </w:rPr>
            </w:pPr>
            <w:r w:rsidRPr="00690AAD">
              <w:rPr>
                <w:sz w:val="22"/>
                <w:szCs w:val="22"/>
              </w:rPr>
              <w:t>доля принадлежащих такому лицу обыкновенных акций эмитента</w:t>
            </w:r>
          </w:p>
        </w:tc>
        <w:tc>
          <w:tcPr>
            <w:tcW w:w="1661" w:type="pct"/>
            <w:vAlign w:val="center"/>
          </w:tcPr>
          <w:p w14:paraId="30F2EEF0" w14:textId="77777777" w:rsidR="0088102A" w:rsidRPr="00690AAD" w:rsidRDefault="0088102A" w:rsidP="002010FD">
            <w:pPr>
              <w:pStyle w:val="ConsPlusNormal"/>
              <w:jc w:val="both"/>
              <w:rPr>
                <w:sz w:val="22"/>
                <w:szCs w:val="22"/>
              </w:rPr>
            </w:pPr>
            <w:r w:rsidRPr="00690AAD">
              <w:rPr>
                <w:b/>
                <w:bCs/>
                <w:i/>
                <w:sz w:val="22"/>
                <w:szCs w:val="22"/>
              </w:rPr>
              <w:t>Не имеет</w:t>
            </w:r>
          </w:p>
        </w:tc>
      </w:tr>
      <w:tr w:rsidR="0088102A" w:rsidRPr="00690AAD" w14:paraId="270D810F" w14:textId="77777777" w:rsidTr="00E1746E">
        <w:tc>
          <w:tcPr>
            <w:tcW w:w="3339" w:type="pct"/>
          </w:tcPr>
          <w:p w14:paraId="1168B594" w14:textId="77777777" w:rsidR="0088102A" w:rsidRPr="00690AAD" w:rsidRDefault="0088102A" w:rsidP="002010FD">
            <w:pPr>
              <w:pStyle w:val="ConsPlusNormal"/>
              <w:jc w:val="both"/>
              <w:rPr>
                <w:sz w:val="22"/>
                <w:szCs w:val="22"/>
              </w:rPr>
            </w:pPr>
            <w:r w:rsidRPr="00690AAD">
              <w:rPr>
                <w:sz w:val="22"/>
                <w:szCs w:val="22"/>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14:paraId="790A9BF2" w14:textId="77777777" w:rsidR="0088102A" w:rsidRPr="00690AAD" w:rsidRDefault="0088102A" w:rsidP="002010FD">
            <w:pPr>
              <w:pStyle w:val="ConsPlusNormal"/>
              <w:jc w:val="both"/>
              <w:rPr>
                <w:sz w:val="22"/>
                <w:szCs w:val="22"/>
              </w:rPr>
            </w:pPr>
            <w:r w:rsidRPr="00690AAD">
              <w:rPr>
                <w:b/>
                <w:bCs/>
                <w:i/>
                <w:sz w:val="22"/>
                <w:szCs w:val="22"/>
              </w:rPr>
              <w:t>Не имеет</w:t>
            </w:r>
          </w:p>
        </w:tc>
      </w:tr>
      <w:tr w:rsidR="0088102A" w:rsidRPr="00690AAD" w14:paraId="1FCFDE1A" w14:textId="77777777" w:rsidTr="00E1746E">
        <w:tc>
          <w:tcPr>
            <w:tcW w:w="3339" w:type="pct"/>
          </w:tcPr>
          <w:p w14:paraId="4C1CF6E3" w14:textId="77777777" w:rsidR="0088102A" w:rsidRPr="00690AAD" w:rsidRDefault="0088102A" w:rsidP="002010FD">
            <w:pPr>
              <w:pStyle w:val="ConsPlusNormal"/>
              <w:jc w:val="both"/>
              <w:rPr>
                <w:sz w:val="22"/>
                <w:szCs w:val="22"/>
              </w:rPr>
            </w:pPr>
            <w:r w:rsidRPr="00690AAD">
              <w:rPr>
                <w:sz w:val="22"/>
                <w:szCs w:val="22"/>
              </w:rPr>
              <w:t>доля участия лица в уставном капитале подконтрольных эмитенту организаций, имеющих для него существенное значение</w:t>
            </w:r>
          </w:p>
        </w:tc>
        <w:tc>
          <w:tcPr>
            <w:tcW w:w="1661" w:type="pct"/>
            <w:vAlign w:val="center"/>
          </w:tcPr>
          <w:p w14:paraId="0E384586" w14:textId="77777777" w:rsidR="0088102A" w:rsidRPr="00690AAD" w:rsidRDefault="0088102A" w:rsidP="002010FD">
            <w:pPr>
              <w:pStyle w:val="ConsPlusNormal"/>
              <w:jc w:val="both"/>
              <w:rPr>
                <w:sz w:val="22"/>
                <w:szCs w:val="22"/>
              </w:rPr>
            </w:pPr>
            <w:r w:rsidRPr="00690AAD">
              <w:rPr>
                <w:b/>
                <w:bCs/>
                <w:i/>
                <w:sz w:val="22"/>
                <w:szCs w:val="22"/>
              </w:rPr>
              <w:t>Отсутствует</w:t>
            </w:r>
          </w:p>
        </w:tc>
      </w:tr>
      <w:tr w:rsidR="0088102A" w:rsidRPr="00690AAD" w14:paraId="0C8866C4" w14:textId="77777777" w:rsidTr="00E1746E">
        <w:tc>
          <w:tcPr>
            <w:tcW w:w="3339" w:type="pct"/>
          </w:tcPr>
          <w:p w14:paraId="04885CAC" w14:textId="77777777" w:rsidR="0088102A" w:rsidRPr="00690AAD" w:rsidRDefault="0088102A" w:rsidP="002010FD">
            <w:pPr>
              <w:pStyle w:val="ConsPlusNormal"/>
              <w:jc w:val="both"/>
              <w:rPr>
                <w:sz w:val="22"/>
                <w:szCs w:val="22"/>
              </w:rPr>
            </w:pPr>
            <w:r w:rsidRPr="00690AAD">
              <w:rPr>
                <w:sz w:val="22"/>
                <w:szCs w:val="22"/>
              </w:rPr>
              <w:t>доли принадлежащих такому лицу обыкновенных акций подконтрольной эмитенту организации</w:t>
            </w:r>
          </w:p>
        </w:tc>
        <w:tc>
          <w:tcPr>
            <w:tcW w:w="1661" w:type="pct"/>
            <w:vAlign w:val="center"/>
          </w:tcPr>
          <w:p w14:paraId="7E57E20F" w14:textId="77777777" w:rsidR="0088102A" w:rsidRPr="00690AAD" w:rsidRDefault="0088102A" w:rsidP="002010FD">
            <w:pPr>
              <w:pStyle w:val="ConsPlusNormal"/>
              <w:jc w:val="both"/>
              <w:rPr>
                <w:sz w:val="22"/>
                <w:szCs w:val="22"/>
              </w:rPr>
            </w:pPr>
            <w:r w:rsidRPr="00690AAD">
              <w:rPr>
                <w:b/>
                <w:bCs/>
                <w:i/>
                <w:sz w:val="22"/>
                <w:szCs w:val="22"/>
              </w:rPr>
              <w:t>Отсутствует</w:t>
            </w:r>
          </w:p>
        </w:tc>
      </w:tr>
      <w:tr w:rsidR="0088102A" w:rsidRPr="00690AAD" w14:paraId="713E1B20" w14:textId="77777777" w:rsidTr="00E1746E">
        <w:tc>
          <w:tcPr>
            <w:tcW w:w="3339" w:type="pct"/>
          </w:tcPr>
          <w:p w14:paraId="67DB36DB" w14:textId="77777777" w:rsidR="0088102A" w:rsidRPr="00690AAD" w:rsidRDefault="0088102A" w:rsidP="002010FD">
            <w:pPr>
              <w:pStyle w:val="ConsPlusNormal"/>
              <w:jc w:val="both"/>
              <w:rPr>
                <w:sz w:val="22"/>
                <w:szCs w:val="22"/>
              </w:rPr>
            </w:pPr>
            <w:r w:rsidRPr="00690AAD">
              <w:rPr>
                <w:sz w:val="22"/>
                <w:szCs w:val="22"/>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61" w:type="pct"/>
            <w:vAlign w:val="center"/>
          </w:tcPr>
          <w:p w14:paraId="5FD45E9A" w14:textId="77777777" w:rsidR="0088102A" w:rsidRPr="00690AAD" w:rsidRDefault="0088102A" w:rsidP="002010FD">
            <w:pPr>
              <w:pStyle w:val="ConsPlusNormal"/>
              <w:jc w:val="both"/>
              <w:rPr>
                <w:sz w:val="22"/>
                <w:szCs w:val="22"/>
              </w:rPr>
            </w:pPr>
            <w:r w:rsidRPr="00690AAD">
              <w:rPr>
                <w:b/>
                <w:bCs/>
                <w:i/>
                <w:sz w:val="22"/>
                <w:szCs w:val="22"/>
              </w:rPr>
              <w:t>Отсутствует</w:t>
            </w:r>
          </w:p>
        </w:tc>
      </w:tr>
      <w:tr w:rsidR="0088102A" w:rsidRPr="00690AAD" w14:paraId="09BA5A7A" w14:textId="77777777" w:rsidTr="00E1746E">
        <w:tc>
          <w:tcPr>
            <w:tcW w:w="3339" w:type="pct"/>
          </w:tcPr>
          <w:p w14:paraId="76A38B04" w14:textId="77777777" w:rsidR="0088102A" w:rsidRPr="00690AAD" w:rsidRDefault="0088102A" w:rsidP="002010FD">
            <w:pPr>
              <w:pStyle w:val="ConsPlusNormal"/>
              <w:jc w:val="both"/>
              <w:rPr>
                <w:sz w:val="22"/>
                <w:szCs w:val="22"/>
              </w:rPr>
            </w:pPr>
            <w:r w:rsidRPr="00690AAD">
              <w:rPr>
                <w:sz w:val="22"/>
                <w:szCs w:val="22"/>
              </w:rPr>
              <w:t xml:space="preserve">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в пункте </w:t>
            </w:r>
            <w:r w:rsidR="005033E8" w:rsidRPr="00690AAD">
              <w:rPr>
                <w:sz w:val="22"/>
                <w:szCs w:val="22"/>
              </w:rPr>
              <w:t>2.4</w:t>
            </w:r>
            <w:r w:rsidRPr="00690AAD">
              <w:rPr>
                <w:sz w:val="22"/>
                <w:szCs w:val="22"/>
              </w:rPr>
              <w:t xml:space="preserve"> настоящего </w:t>
            </w:r>
            <w:r w:rsidR="005033E8" w:rsidRPr="00690AAD">
              <w:rPr>
                <w:sz w:val="22"/>
                <w:szCs w:val="22"/>
              </w:rPr>
              <w:t>отчета эмитента</w:t>
            </w:r>
          </w:p>
        </w:tc>
        <w:tc>
          <w:tcPr>
            <w:tcW w:w="1661" w:type="pct"/>
            <w:vAlign w:val="center"/>
          </w:tcPr>
          <w:p w14:paraId="7B1903F9" w14:textId="77777777" w:rsidR="0088102A" w:rsidRPr="00690AAD" w:rsidRDefault="0088102A" w:rsidP="002010FD">
            <w:pPr>
              <w:pStyle w:val="ConsPlusNormal"/>
              <w:jc w:val="both"/>
              <w:rPr>
                <w:sz w:val="22"/>
                <w:szCs w:val="22"/>
              </w:rPr>
            </w:pPr>
            <w:r w:rsidRPr="00690AAD">
              <w:rPr>
                <w:b/>
                <w:bCs/>
                <w:i/>
                <w:sz w:val="22"/>
                <w:szCs w:val="22"/>
              </w:rPr>
              <w:t>Родственные связи с указанными лицами отсутствуют</w:t>
            </w:r>
          </w:p>
        </w:tc>
      </w:tr>
      <w:tr w:rsidR="0088102A" w:rsidRPr="00690AAD" w14:paraId="2DE7901B" w14:textId="77777777" w:rsidTr="00E1746E">
        <w:tc>
          <w:tcPr>
            <w:tcW w:w="3339" w:type="pct"/>
          </w:tcPr>
          <w:p w14:paraId="4D2DA6E7" w14:textId="77777777" w:rsidR="0088102A" w:rsidRPr="00690AAD" w:rsidRDefault="0088102A" w:rsidP="002010FD">
            <w:pPr>
              <w:pStyle w:val="ConsPlusNormal"/>
              <w:jc w:val="both"/>
              <w:rPr>
                <w:sz w:val="22"/>
                <w:szCs w:val="22"/>
              </w:rPr>
            </w:pPr>
            <w:r w:rsidRPr="00690AAD">
              <w:rPr>
                <w:sz w:val="22"/>
                <w:szCs w:val="22"/>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61" w:type="pct"/>
            <w:vAlign w:val="center"/>
          </w:tcPr>
          <w:p w14:paraId="6B68C8AD" w14:textId="77777777" w:rsidR="0088102A" w:rsidRPr="00690AAD" w:rsidRDefault="00E36A33" w:rsidP="002010FD">
            <w:pPr>
              <w:pStyle w:val="ConsPlusNormal"/>
              <w:jc w:val="both"/>
              <w:rPr>
                <w:sz w:val="22"/>
                <w:szCs w:val="22"/>
              </w:rPr>
            </w:pPr>
            <w:r w:rsidRPr="00690AAD">
              <w:rPr>
                <w:b/>
                <w:i/>
                <w:sz w:val="20"/>
                <w:szCs w:val="20"/>
              </w:rPr>
              <w:t>Нет данных</w:t>
            </w:r>
          </w:p>
        </w:tc>
      </w:tr>
      <w:tr w:rsidR="0088102A" w:rsidRPr="00690AAD" w14:paraId="3276095D" w14:textId="77777777" w:rsidTr="00E1746E">
        <w:tc>
          <w:tcPr>
            <w:tcW w:w="3339" w:type="pct"/>
          </w:tcPr>
          <w:p w14:paraId="27902E02" w14:textId="77777777" w:rsidR="0088102A" w:rsidRPr="00690AAD" w:rsidRDefault="0088102A" w:rsidP="002010FD">
            <w:pPr>
              <w:pStyle w:val="ConsPlusNormal"/>
              <w:jc w:val="both"/>
              <w:rPr>
                <w:sz w:val="22"/>
                <w:szCs w:val="22"/>
              </w:rPr>
            </w:pPr>
            <w:r w:rsidRPr="00690AAD">
              <w:rPr>
                <w:sz w:val="22"/>
                <w:szCs w:val="22"/>
              </w:rPr>
              <w:t xml:space="preserve">сведения о занятии должностей в органах управления коммерческих организаций в период, когда в отношении </w:t>
            </w:r>
            <w:r w:rsidRPr="00690AAD">
              <w:rPr>
                <w:sz w:val="22"/>
                <w:szCs w:val="22"/>
              </w:rPr>
              <w:lastRenderedPageBreak/>
              <w:t>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61" w:type="pct"/>
            <w:vAlign w:val="center"/>
          </w:tcPr>
          <w:p w14:paraId="6141C02B" w14:textId="77777777" w:rsidR="0088102A" w:rsidRPr="00690AAD" w:rsidRDefault="0088102A" w:rsidP="002010FD">
            <w:pPr>
              <w:pStyle w:val="ConsPlusNormal"/>
              <w:jc w:val="both"/>
              <w:rPr>
                <w:sz w:val="22"/>
                <w:szCs w:val="22"/>
              </w:rPr>
            </w:pPr>
            <w:r w:rsidRPr="00690AAD">
              <w:rPr>
                <w:b/>
                <w:bCs/>
                <w:i/>
                <w:sz w:val="22"/>
                <w:szCs w:val="22"/>
              </w:rPr>
              <w:lastRenderedPageBreak/>
              <w:t>Указанные должности не занимал</w:t>
            </w:r>
          </w:p>
        </w:tc>
      </w:tr>
      <w:tr w:rsidR="0088102A" w:rsidRPr="00690AAD" w14:paraId="2958DF4E" w14:textId="77777777" w:rsidTr="00E1746E">
        <w:tc>
          <w:tcPr>
            <w:tcW w:w="3339" w:type="pct"/>
          </w:tcPr>
          <w:p w14:paraId="75520328" w14:textId="77777777" w:rsidR="0088102A" w:rsidRPr="00690AAD" w:rsidRDefault="0088102A" w:rsidP="002010FD">
            <w:pPr>
              <w:autoSpaceDE w:val="0"/>
              <w:autoSpaceDN w:val="0"/>
              <w:adjustRightInd w:val="0"/>
              <w:jc w:val="both"/>
              <w:rPr>
                <w:rFonts w:ascii="Times New Roman" w:hAnsi="Times New Roman" w:cs="Times New Roman"/>
              </w:rPr>
            </w:pPr>
            <w:r w:rsidRPr="00690AAD">
              <w:rPr>
                <w:rFonts w:ascii="Times New Roman" w:hAnsi="Times New Roman" w:cs="Times New Roman"/>
              </w:rPr>
              <w:t>сведения об участии (член комитета, председатель комитета) в работе комитетов совета директоров (наблюдательного совета) с указанием названия комитета (комитетов)</w:t>
            </w:r>
          </w:p>
        </w:tc>
        <w:tc>
          <w:tcPr>
            <w:tcW w:w="1661" w:type="pct"/>
            <w:vAlign w:val="center"/>
          </w:tcPr>
          <w:p w14:paraId="66501595" w14:textId="77777777" w:rsidR="0088102A" w:rsidRPr="00690AAD" w:rsidRDefault="0088102A" w:rsidP="002010FD">
            <w:pPr>
              <w:pStyle w:val="ConsPlusNormal"/>
              <w:jc w:val="both"/>
              <w:rPr>
                <w:b/>
                <w:bCs/>
                <w:i/>
                <w:sz w:val="22"/>
                <w:szCs w:val="22"/>
              </w:rPr>
            </w:pPr>
            <w:r w:rsidRPr="00690AAD">
              <w:rPr>
                <w:b/>
                <w:bCs/>
                <w:i/>
                <w:sz w:val="22"/>
                <w:szCs w:val="22"/>
              </w:rPr>
              <w:t>Не участвует</w:t>
            </w:r>
          </w:p>
        </w:tc>
      </w:tr>
      <w:tr w:rsidR="0088102A" w:rsidRPr="00690AAD" w14:paraId="5D12759B" w14:textId="77777777" w:rsidTr="00E1746E">
        <w:tc>
          <w:tcPr>
            <w:tcW w:w="3339" w:type="pct"/>
          </w:tcPr>
          <w:p w14:paraId="517B7592" w14:textId="77777777" w:rsidR="0088102A" w:rsidRPr="00690AAD" w:rsidRDefault="0088102A" w:rsidP="002010FD">
            <w:pPr>
              <w:autoSpaceDE w:val="0"/>
              <w:autoSpaceDN w:val="0"/>
              <w:adjustRightInd w:val="0"/>
              <w:jc w:val="both"/>
              <w:rPr>
                <w:rFonts w:ascii="Times New Roman" w:hAnsi="Times New Roman" w:cs="Times New Roman"/>
              </w:rPr>
            </w:pPr>
            <w:r w:rsidRPr="00690AAD">
              <w:rPr>
                <w:rFonts w:ascii="Times New Roman" w:hAnsi="Times New Roman" w:cs="Times New Roman"/>
              </w:rPr>
              <w:t xml:space="preserve">сведения о членах совета директоров (наблюдательного совета), которых эмитент считает независимыми с учетом положений </w:t>
            </w:r>
            <w:hyperlink r:id="rId16" w:history="1">
              <w:r w:rsidRPr="00690AAD">
                <w:rPr>
                  <w:rFonts w:ascii="Times New Roman" w:hAnsi="Times New Roman" w:cs="Times New Roman"/>
                </w:rPr>
                <w:t>Кодекса</w:t>
              </w:r>
            </w:hyperlink>
            <w:r w:rsidRPr="00690AAD">
              <w:rPr>
                <w:rFonts w:ascii="Times New Roman" w:hAnsi="Times New Roman" w:cs="Times New Roman"/>
              </w:rPr>
              <w:t xml:space="preserve"> корпоративного управления</w:t>
            </w:r>
          </w:p>
          <w:p w14:paraId="085A51C3" w14:textId="77777777" w:rsidR="0088102A" w:rsidRPr="00690AAD" w:rsidRDefault="0088102A" w:rsidP="002010FD">
            <w:pPr>
              <w:autoSpaceDE w:val="0"/>
              <w:autoSpaceDN w:val="0"/>
              <w:adjustRightInd w:val="0"/>
              <w:jc w:val="both"/>
              <w:rPr>
                <w:rFonts w:ascii="Times New Roman" w:hAnsi="Times New Roman" w:cs="Times New Roman"/>
              </w:rPr>
            </w:pPr>
          </w:p>
        </w:tc>
        <w:tc>
          <w:tcPr>
            <w:tcW w:w="1661" w:type="pct"/>
            <w:vAlign w:val="center"/>
          </w:tcPr>
          <w:p w14:paraId="0BFF52A7" w14:textId="77777777" w:rsidR="0088102A" w:rsidRPr="00690AAD" w:rsidRDefault="0088102A" w:rsidP="002010FD">
            <w:pPr>
              <w:pStyle w:val="ConsPlusNormal"/>
              <w:jc w:val="both"/>
              <w:rPr>
                <w:b/>
                <w:bCs/>
                <w:i/>
                <w:sz w:val="22"/>
                <w:szCs w:val="22"/>
              </w:rPr>
            </w:pPr>
            <w:r w:rsidRPr="00690AAD">
              <w:rPr>
                <w:b/>
                <w:bCs/>
                <w:i/>
                <w:sz w:val="22"/>
                <w:szCs w:val="22"/>
              </w:rPr>
              <w:t>Не является независимым</w:t>
            </w:r>
          </w:p>
        </w:tc>
      </w:tr>
    </w:tbl>
    <w:p w14:paraId="2836AA34" w14:textId="77777777" w:rsidR="0088102A" w:rsidRPr="00690AAD" w:rsidRDefault="0088102A" w:rsidP="002010FD">
      <w:pPr>
        <w:spacing w:after="0" w:line="240" w:lineRule="auto"/>
        <w:jc w:val="both"/>
        <w:rPr>
          <w:rFonts w:ascii="Times New Roman" w:hAnsi="Times New Roman" w:cs="Times New Roman"/>
        </w:rPr>
      </w:pPr>
    </w:p>
    <w:p w14:paraId="542C6023" w14:textId="5B65FE20" w:rsidR="0088102A" w:rsidRPr="00985B9E" w:rsidRDefault="0060531F" w:rsidP="002010FD">
      <w:pPr>
        <w:spacing w:after="0" w:line="240" w:lineRule="auto"/>
        <w:jc w:val="both"/>
        <w:rPr>
          <w:rFonts w:ascii="Times New Roman" w:hAnsi="Times New Roman" w:cs="Times New Roman"/>
        </w:rPr>
      </w:pPr>
      <w:r w:rsidRPr="00985B9E">
        <w:rPr>
          <w:rFonts w:ascii="Times New Roman" w:hAnsi="Times New Roman" w:cs="Times New Roman"/>
        </w:rPr>
        <w:t>7</w:t>
      </w:r>
      <w:r w:rsidR="0088102A" w:rsidRPr="00985B9E">
        <w:rPr>
          <w:rFonts w:ascii="Times New Roman" w:hAnsi="Times New Roman" w:cs="Times New Roman"/>
        </w:rPr>
        <w:t>. ФИО:</w:t>
      </w:r>
      <w:r w:rsidR="0088102A" w:rsidRPr="00985B9E">
        <w:rPr>
          <w:rStyle w:val="Subst"/>
          <w:rFonts w:ascii="Times New Roman" w:hAnsi="Times New Roman" w:cs="Times New Roman"/>
          <w:bCs/>
          <w:iCs/>
        </w:rPr>
        <w:t xml:space="preserve"> </w:t>
      </w:r>
      <w:proofErr w:type="spellStart"/>
      <w:r w:rsidR="008236B9" w:rsidRPr="008236B9">
        <w:rPr>
          <w:rFonts w:ascii="Times New Roman" w:hAnsi="Times New Roman" w:cs="Times New Roman"/>
          <w:b/>
          <w:bCs/>
          <w:i/>
          <w:iCs/>
        </w:rPr>
        <w:t>Полинов</w:t>
      </w:r>
      <w:proofErr w:type="spellEnd"/>
      <w:r w:rsidR="008236B9" w:rsidRPr="008236B9">
        <w:rPr>
          <w:rFonts w:ascii="Times New Roman" w:hAnsi="Times New Roman" w:cs="Times New Roman"/>
          <w:b/>
          <w:bCs/>
          <w:i/>
          <w:iCs/>
        </w:rPr>
        <w:t xml:space="preserve"> Алексей Александрович</w:t>
      </w:r>
      <w:r w:rsidR="008236B9" w:rsidRPr="00985B9E" w:rsidDel="008236B9">
        <w:rPr>
          <w:rFonts w:ascii="Times New Roman" w:hAnsi="Times New Roman" w:cs="Times New Roman"/>
          <w:b/>
          <w:bCs/>
          <w:i/>
          <w:iCs/>
        </w:rPr>
        <w:t xml:space="preserve"> </w:t>
      </w:r>
    </w:p>
    <w:p w14:paraId="4570F0FC" w14:textId="77777777" w:rsidR="0088102A" w:rsidRPr="00985B9E" w:rsidRDefault="0088102A" w:rsidP="002010FD">
      <w:pPr>
        <w:spacing w:after="0" w:line="240" w:lineRule="auto"/>
        <w:jc w:val="both"/>
        <w:rPr>
          <w:rFonts w:ascii="Times New Roman" w:hAnsi="Times New Roman" w:cs="Times New Roman"/>
        </w:rPr>
      </w:pPr>
    </w:p>
    <w:p w14:paraId="18D9DE53" w14:textId="72D3010A" w:rsidR="0088102A" w:rsidRPr="00985B9E" w:rsidRDefault="0088102A" w:rsidP="002010FD">
      <w:pPr>
        <w:spacing w:after="0" w:line="240" w:lineRule="auto"/>
        <w:jc w:val="both"/>
        <w:rPr>
          <w:rFonts w:ascii="Times New Roman" w:hAnsi="Times New Roman" w:cs="Times New Roman"/>
        </w:rPr>
      </w:pPr>
      <w:r w:rsidRPr="00985B9E">
        <w:rPr>
          <w:rFonts w:ascii="Times New Roman" w:hAnsi="Times New Roman" w:cs="Times New Roman"/>
        </w:rPr>
        <w:t>Год рождения:</w:t>
      </w:r>
      <w:r w:rsidRPr="00985B9E">
        <w:rPr>
          <w:rStyle w:val="Subst"/>
          <w:rFonts w:ascii="Times New Roman" w:hAnsi="Times New Roman" w:cs="Times New Roman"/>
          <w:bCs/>
          <w:iCs/>
        </w:rPr>
        <w:t xml:space="preserve"> </w:t>
      </w:r>
      <w:r w:rsidR="008236B9" w:rsidRPr="008236B9">
        <w:rPr>
          <w:rStyle w:val="Subst"/>
          <w:rFonts w:ascii="Times New Roman" w:hAnsi="Times New Roman" w:cs="Times New Roman"/>
          <w:bCs/>
          <w:iCs/>
        </w:rPr>
        <w:t>1978</w:t>
      </w:r>
    </w:p>
    <w:p w14:paraId="18A3AEDC" w14:textId="17D7A5E1" w:rsidR="008236B9" w:rsidRPr="008236B9" w:rsidRDefault="0088102A" w:rsidP="008236B9">
      <w:pPr>
        <w:spacing w:after="0" w:line="240" w:lineRule="auto"/>
        <w:jc w:val="both"/>
        <w:rPr>
          <w:rFonts w:ascii="Times New Roman" w:hAnsi="Times New Roman" w:cs="Times New Roman"/>
          <w:b/>
          <w:bCs/>
          <w:i/>
          <w:iCs/>
        </w:rPr>
      </w:pPr>
      <w:r w:rsidRPr="00985B9E">
        <w:rPr>
          <w:rFonts w:ascii="Times New Roman" w:hAnsi="Times New Roman" w:cs="Times New Roman"/>
        </w:rPr>
        <w:t>Образование:</w:t>
      </w:r>
      <w:r w:rsidR="00736085" w:rsidRPr="00985B9E">
        <w:rPr>
          <w:rFonts w:ascii="Times New Roman" w:hAnsi="Times New Roman" w:cs="Times New Roman"/>
        </w:rPr>
        <w:t xml:space="preserve"> </w:t>
      </w:r>
      <w:r w:rsidR="008236B9" w:rsidRPr="008236B9">
        <w:rPr>
          <w:rFonts w:ascii="Times New Roman" w:hAnsi="Times New Roman" w:cs="Times New Roman"/>
          <w:b/>
          <w:i/>
        </w:rPr>
        <w:t>высшее,</w:t>
      </w:r>
      <w:r w:rsidR="008236B9">
        <w:rPr>
          <w:rFonts w:ascii="Times New Roman" w:hAnsi="Times New Roman" w:cs="Times New Roman"/>
          <w:b/>
          <w:i/>
        </w:rPr>
        <w:t xml:space="preserve"> 2000 г.,</w:t>
      </w:r>
      <w:r w:rsidR="008236B9" w:rsidRPr="008236B9">
        <w:rPr>
          <w:rFonts w:ascii="Times New Roman" w:hAnsi="Times New Roman" w:cs="Times New Roman"/>
          <w:b/>
          <w:i/>
        </w:rPr>
        <w:t xml:space="preserve"> Московский государственный строительный университет, экономика и управление на предприятии (в строительстве), экономист-менеджер, кандидат экономических наук.</w:t>
      </w:r>
    </w:p>
    <w:p w14:paraId="50DB646F" w14:textId="77777777" w:rsidR="0088102A" w:rsidRPr="00985B9E" w:rsidRDefault="0088102A" w:rsidP="008236B9">
      <w:pPr>
        <w:spacing w:after="0" w:line="240" w:lineRule="auto"/>
        <w:jc w:val="both"/>
        <w:rPr>
          <w:rFonts w:ascii="Times New Roman" w:eastAsiaTheme="minorEastAsia" w:hAnsi="Times New Roman" w:cs="Times New Roman"/>
          <w:lang w:eastAsia="ru-RU"/>
        </w:rPr>
      </w:pPr>
    </w:p>
    <w:p w14:paraId="0BA8D2CA" w14:textId="77777777" w:rsidR="0088102A" w:rsidRPr="00985B9E" w:rsidRDefault="0088102A" w:rsidP="002010FD">
      <w:pPr>
        <w:spacing w:after="0" w:line="240" w:lineRule="auto"/>
        <w:jc w:val="both"/>
        <w:rPr>
          <w:rFonts w:ascii="Times New Roman" w:hAnsi="Times New Roman" w:cs="Times New Roman"/>
        </w:rPr>
      </w:pPr>
      <w:r w:rsidRPr="00985B9E">
        <w:rPr>
          <w:rFonts w:ascii="Times New Roman" w:eastAsiaTheme="minorEastAsia" w:hAnsi="Times New Roman" w:cs="Times New Roman"/>
          <w:lang w:eastAsia="ru-RU"/>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tbl>
      <w:tblPr>
        <w:tblW w:w="0" w:type="auto"/>
        <w:jc w:val="center"/>
        <w:tblLayout w:type="fixed"/>
        <w:tblCellMar>
          <w:left w:w="72" w:type="dxa"/>
          <w:right w:w="72" w:type="dxa"/>
        </w:tblCellMar>
        <w:tblLook w:val="0000" w:firstRow="0" w:lastRow="0" w:firstColumn="0" w:lastColumn="0" w:noHBand="0" w:noVBand="0"/>
      </w:tblPr>
      <w:tblGrid>
        <w:gridCol w:w="1296"/>
        <w:gridCol w:w="36"/>
        <w:gridCol w:w="1260"/>
        <w:gridCol w:w="3980"/>
        <w:gridCol w:w="2680"/>
      </w:tblGrid>
      <w:tr w:rsidR="008236B9" w:rsidRPr="00A93209" w14:paraId="5CED93B8" w14:textId="77777777" w:rsidTr="008236B9">
        <w:trPr>
          <w:jc w:val="center"/>
        </w:trPr>
        <w:tc>
          <w:tcPr>
            <w:tcW w:w="2592" w:type="dxa"/>
            <w:gridSpan w:val="3"/>
            <w:tcBorders>
              <w:top w:val="double" w:sz="6" w:space="0" w:color="auto"/>
              <w:left w:val="double" w:sz="6" w:space="0" w:color="auto"/>
              <w:bottom w:val="single" w:sz="6" w:space="0" w:color="auto"/>
              <w:right w:val="single" w:sz="6" w:space="0" w:color="auto"/>
            </w:tcBorders>
          </w:tcPr>
          <w:p w14:paraId="4EBD68BA" w14:textId="77777777" w:rsidR="008236B9" w:rsidRPr="00A93209" w:rsidRDefault="008236B9" w:rsidP="008236B9">
            <w:pPr>
              <w:spacing w:after="0" w:line="240" w:lineRule="auto"/>
              <w:jc w:val="both"/>
              <w:rPr>
                <w:rFonts w:ascii="Times New Roman" w:hAnsi="Times New Roman" w:cs="Times New Roman"/>
              </w:rPr>
            </w:pPr>
            <w:r w:rsidRPr="00A93209">
              <w:rPr>
                <w:rFonts w:ascii="Times New Roman" w:hAnsi="Times New Roman" w:cs="Times New Roman"/>
              </w:rPr>
              <w:t>Период</w:t>
            </w:r>
          </w:p>
        </w:tc>
        <w:tc>
          <w:tcPr>
            <w:tcW w:w="3980" w:type="dxa"/>
            <w:tcBorders>
              <w:top w:val="double" w:sz="6" w:space="0" w:color="auto"/>
              <w:left w:val="single" w:sz="6" w:space="0" w:color="auto"/>
              <w:bottom w:val="single" w:sz="6" w:space="0" w:color="auto"/>
              <w:right w:val="single" w:sz="6" w:space="0" w:color="auto"/>
            </w:tcBorders>
          </w:tcPr>
          <w:p w14:paraId="53677FC3" w14:textId="77777777" w:rsidR="008236B9" w:rsidRPr="00A93209" w:rsidRDefault="008236B9" w:rsidP="008236B9">
            <w:pPr>
              <w:spacing w:after="0" w:line="240" w:lineRule="auto"/>
              <w:jc w:val="both"/>
              <w:rPr>
                <w:rFonts w:ascii="Times New Roman" w:hAnsi="Times New Roman" w:cs="Times New Roman"/>
              </w:rPr>
            </w:pPr>
            <w:r w:rsidRPr="00A93209">
              <w:rPr>
                <w:rFonts w:ascii="Times New Roman" w:hAnsi="Times New Roman" w:cs="Times New Roman"/>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14:paraId="449D2DA9" w14:textId="77777777" w:rsidR="008236B9" w:rsidRPr="00A93209" w:rsidRDefault="008236B9" w:rsidP="008236B9">
            <w:pPr>
              <w:spacing w:after="0" w:line="240" w:lineRule="auto"/>
              <w:jc w:val="both"/>
              <w:rPr>
                <w:rFonts w:ascii="Times New Roman" w:hAnsi="Times New Roman" w:cs="Times New Roman"/>
              </w:rPr>
            </w:pPr>
            <w:r w:rsidRPr="00A93209">
              <w:rPr>
                <w:rFonts w:ascii="Times New Roman" w:hAnsi="Times New Roman" w:cs="Times New Roman"/>
              </w:rPr>
              <w:t>Должность</w:t>
            </w:r>
          </w:p>
        </w:tc>
      </w:tr>
      <w:tr w:rsidR="008236B9" w:rsidRPr="00A93209" w14:paraId="2179D29B" w14:textId="77777777" w:rsidTr="008236B9">
        <w:trPr>
          <w:jc w:val="center"/>
        </w:trPr>
        <w:tc>
          <w:tcPr>
            <w:tcW w:w="1296" w:type="dxa"/>
            <w:tcBorders>
              <w:top w:val="double" w:sz="6" w:space="0" w:color="auto"/>
              <w:left w:val="double" w:sz="6" w:space="0" w:color="auto"/>
              <w:bottom w:val="single" w:sz="6" w:space="0" w:color="auto"/>
              <w:right w:val="single" w:sz="6" w:space="0" w:color="auto"/>
            </w:tcBorders>
          </w:tcPr>
          <w:p w14:paraId="41ACC6EB" w14:textId="32333DDA" w:rsidR="008236B9" w:rsidRPr="00A93209" w:rsidRDefault="008236B9" w:rsidP="008236B9">
            <w:pPr>
              <w:spacing w:after="0" w:line="240" w:lineRule="auto"/>
              <w:jc w:val="both"/>
              <w:rPr>
                <w:rFonts w:ascii="Times New Roman" w:hAnsi="Times New Roman" w:cs="Times New Roman"/>
              </w:rPr>
            </w:pPr>
            <w:r>
              <w:rPr>
                <w:rFonts w:ascii="Times New Roman" w:hAnsi="Times New Roman" w:cs="Times New Roman"/>
              </w:rPr>
              <w:t>с</w:t>
            </w:r>
          </w:p>
        </w:tc>
        <w:tc>
          <w:tcPr>
            <w:tcW w:w="1296" w:type="dxa"/>
            <w:gridSpan w:val="2"/>
            <w:tcBorders>
              <w:top w:val="double" w:sz="6" w:space="0" w:color="auto"/>
              <w:left w:val="double" w:sz="6" w:space="0" w:color="auto"/>
              <w:bottom w:val="single" w:sz="6" w:space="0" w:color="auto"/>
              <w:right w:val="single" w:sz="6" w:space="0" w:color="auto"/>
            </w:tcBorders>
          </w:tcPr>
          <w:p w14:paraId="1091D7C3" w14:textId="047E976B" w:rsidR="008236B9" w:rsidRPr="00A93209" w:rsidRDefault="008236B9" w:rsidP="008236B9">
            <w:pPr>
              <w:spacing w:after="0" w:line="240" w:lineRule="auto"/>
              <w:jc w:val="both"/>
              <w:rPr>
                <w:rFonts w:ascii="Times New Roman" w:hAnsi="Times New Roman" w:cs="Times New Roman"/>
              </w:rPr>
            </w:pPr>
            <w:r>
              <w:rPr>
                <w:rFonts w:ascii="Times New Roman" w:hAnsi="Times New Roman" w:cs="Times New Roman"/>
              </w:rPr>
              <w:t>по</w:t>
            </w:r>
          </w:p>
        </w:tc>
        <w:tc>
          <w:tcPr>
            <w:tcW w:w="3980" w:type="dxa"/>
            <w:tcBorders>
              <w:top w:val="double" w:sz="6" w:space="0" w:color="auto"/>
              <w:left w:val="single" w:sz="6" w:space="0" w:color="auto"/>
              <w:bottom w:val="single" w:sz="6" w:space="0" w:color="auto"/>
              <w:right w:val="single" w:sz="6" w:space="0" w:color="auto"/>
            </w:tcBorders>
          </w:tcPr>
          <w:p w14:paraId="460F164D" w14:textId="77777777" w:rsidR="008236B9" w:rsidRPr="00A93209" w:rsidRDefault="008236B9" w:rsidP="008236B9">
            <w:pPr>
              <w:spacing w:after="0" w:line="240" w:lineRule="auto"/>
              <w:jc w:val="both"/>
              <w:rPr>
                <w:rFonts w:ascii="Times New Roman" w:hAnsi="Times New Roman" w:cs="Times New Roman"/>
              </w:rPr>
            </w:pPr>
          </w:p>
        </w:tc>
        <w:tc>
          <w:tcPr>
            <w:tcW w:w="2680" w:type="dxa"/>
            <w:tcBorders>
              <w:top w:val="double" w:sz="6" w:space="0" w:color="auto"/>
              <w:left w:val="single" w:sz="6" w:space="0" w:color="auto"/>
              <w:bottom w:val="single" w:sz="6" w:space="0" w:color="auto"/>
              <w:right w:val="double" w:sz="6" w:space="0" w:color="auto"/>
            </w:tcBorders>
          </w:tcPr>
          <w:p w14:paraId="4BD7663B" w14:textId="77777777" w:rsidR="008236B9" w:rsidRPr="00A93209" w:rsidRDefault="008236B9" w:rsidP="008236B9">
            <w:pPr>
              <w:spacing w:after="0" w:line="240" w:lineRule="auto"/>
              <w:jc w:val="both"/>
              <w:rPr>
                <w:rFonts w:ascii="Times New Roman" w:hAnsi="Times New Roman" w:cs="Times New Roman"/>
              </w:rPr>
            </w:pPr>
          </w:p>
        </w:tc>
      </w:tr>
      <w:tr w:rsidR="008236B9" w:rsidRPr="00A93209" w14:paraId="609B2575" w14:textId="77777777" w:rsidTr="008236B9">
        <w:trPr>
          <w:jc w:val="center"/>
        </w:trPr>
        <w:tc>
          <w:tcPr>
            <w:tcW w:w="1332" w:type="dxa"/>
            <w:gridSpan w:val="2"/>
            <w:tcBorders>
              <w:top w:val="single" w:sz="6" w:space="0" w:color="auto"/>
              <w:left w:val="double" w:sz="6" w:space="0" w:color="auto"/>
              <w:bottom w:val="single" w:sz="6" w:space="0" w:color="auto"/>
              <w:right w:val="single" w:sz="6" w:space="0" w:color="auto"/>
            </w:tcBorders>
          </w:tcPr>
          <w:p w14:paraId="53DBDFC7" w14:textId="6A266BB6" w:rsidR="008236B9" w:rsidRPr="00A93209" w:rsidRDefault="008236B9" w:rsidP="008236B9">
            <w:pPr>
              <w:spacing w:after="0" w:line="240" w:lineRule="auto"/>
              <w:jc w:val="both"/>
              <w:rPr>
                <w:rFonts w:ascii="Times New Roman" w:hAnsi="Times New Roman" w:cs="Times New Roman"/>
              </w:rPr>
            </w:pPr>
            <w:r>
              <w:rPr>
                <w:rFonts w:ascii="Times New Roman" w:hAnsi="Times New Roman" w:cs="Times New Roman"/>
              </w:rPr>
              <w:t>февраль</w:t>
            </w:r>
            <w:r w:rsidRPr="00A008DF">
              <w:rPr>
                <w:rFonts w:ascii="Times New Roman" w:hAnsi="Times New Roman" w:cs="Times New Roman"/>
              </w:rPr>
              <w:t xml:space="preserve"> 2022 г</w:t>
            </w:r>
            <w:r>
              <w:rPr>
                <w:rFonts w:ascii="Times New Roman" w:hAnsi="Times New Roman" w:cs="Times New Roman"/>
              </w:rPr>
              <w:t>ода</w:t>
            </w:r>
          </w:p>
        </w:tc>
        <w:tc>
          <w:tcPr>
            <w:tcW w:w="1260" w:type="dxa"/>
            <w:tcBorders>
              <w:top w:val="single" w:sz="6" w:space="0" w:color="auto"/>
              <w:left w:val="single" w:sz="6" w:space="0" w:color="auto"/>
              <w:bottom w:val="single" w:sz="6" w:space="0" w:color="auto"/>
              <w:right w:val="single" w:sz="6" w:space="0" w:color="auto"/>
            </w:tcBorders>
          </w:tcPr>
          <w:p w14:paraId="3524B461" w14:textId="71C5C27E" w:rsidR="008236B9" w:rsidRPr="00A93209" w:rsidRDefault="008236B9" w:rsidP="008236B9">
            <w:pPr>
              <w:spacing w:after="0" w:line="240" w:lineRule="auto"/>
              <w:jc w:val="both"/>
              <w:rPr>
                <w:rFonts w:ascii="Times New Roman" w:hAnsi="Times New Roman" w:cs="Times New Roman"/>
              </w:rPr>
            </w:pPr>
            <w:r>
              <w:rPr>
                <w:rFonts w:ascii="Times New Roman" w:hAnsi="Times New Roman" w:cs="Times New Roman"/>
              </w:rPr>
              <w:t>по настоящее время</w:t>
            </w:r>
          </w:p>
        </w:tc>
        <w:tc>
          <w:tcPr>
            <w:tcW w:w="3980" w:type="dxa"/>
            <w:tcBorders>
              <w:top w:val="single" w:sz="6" w:space="0" w:color="auto"/>
              <w:left w:val="single" w:sz="6" w:space="0" w:color="auto"/>
              <w:bottom w:val="single" w:sz="6" w:space="0" w:color="auto"/>
              <w:right w:val="single" w:sz="6" w:space="0" w:color="auto"/>
            </w:tcBorders>
          </w:tcPr>
          <w:p w14:paraId="5C28B3F8" w14:textId="77777777" w:rsidR="008236B9" w:rsidRPr="00A93209" w:rsidRDefault="008236B9" w:rsidP="008236B9">
            <w:pPr>
              <w:spacing w:after="0" w:line="240" w:lineRule="auto"/>
              <w:jc w:val="both"/>
              <w:rPr>
                <w:rFonts w:ascii="Times New Roman" w:hAnsi="Times New Roman" w:cs="Times New Roman"/>
              </w:rPr>
            </w:pPr>
            <w:r>
              <w:rPr>
                <w:rFonts w:ascii="Times New Roman" w:hAnsi="Times New Roman" w:cs="Times New Roman"/>
              </w:rPr>
              <w:t>ПАО «Россети Ленэнерго»</w:t>
            </w:r>
          </w:p>
        </w:tc>
        <w:tc>
          <w:tcPr>
            <w:tcW w:w="2680" w:type="dxa"/>
            <w:tcBorders>
              <w:top w:val="single" w:sz="6" w:space="0" w:color="auto"/>
              <w:left w:val="single" w:sz="6" w:space="0" w:color="auto"/>
              <w:bottom w:val="single" w:sz="6" w:space="0" w:color="auto"/>
              <w:right w:val="double" w:sz="6" w:space="0" w:color="auto"/>
            </w:tcBorders>
          </w:tcPr>
          <w:p w14:paraId="208D1CEB" w14:textId="076F5FB4" w:rsidR="008236B9" w:rsidRPr="00A93209" w:rsidRDefault="008236B9" w:rsidP="008236B9">
            <w:pPr>
              <w:spacing w:after="0" w:line="240" w:lineRule="auto"/>
              <w:jc w:val="both"/>
              <w:rPr>
                <w:rFonts w:ascii="Times New Roman" w:hAnsi="Times New Roman" w:cs="Times New Roman"/>
              </w:rPr>
            </w:pPr>
            <w:r>
              <w:rPr>
                <w:rFonts w:ascii="Times New Roman" w:hAnsi="Times New Roman" w:cs="Times New Roman"/>
              </w:rPr>
              <w:t>Советник Генерального директора (работа по совместительству)</w:t>
            </w:r>
          </w:p>
        </w:tc>
      </w:tr>
      <w:tr w:rsidR="008236B9" w:rsidRPr="00A93209" w14:paraId="781D4E86" w14:textId="77777777" w:rsidTr="008236B9">
        <w:trPr>
          <w:jc w:val="center"/>
        </w:trPr>
        <w:tc>
          <w:tcPr>
            <w:tcW w:w="1332" w:type="dxa"/>
            <w:gridSpan w:val="2"/>
            <w:tcBorders>
              <w:top w:val="single" w:sz="6" w:space="0" w:color="auto"/>
              <w:left w:val="double" w:sz="6" w:space="0" w:color="auto"/>
              <w:bottom w:val="single" w:sz="6" w:space="0" w:color="auto"/>
              <w:right w:val="single" w:sz="6" w:space="0" w:color="auto"/>
            </w:tcBorders>
          </w:tcPr>
          <w:p w14:paraId="3AF8DB49" w14:textId="7636CC3D" w:rsidR="008236B9" w:rsidRPr="007E4692" w:rsidRDefault="008236B9" w:rsidP="008236B9">
            <w:pPr>
              <w:spacing w:after="0" w:line="240" w:lineRule="auto"/>
              <w:jc w:val="both"/>
              <w:rPr>
                <w:rFonts w:ascii="Times New Roman" w:hAnsi="Times New Roman" w:cs="Times New Roman"/>
              </w:rPr>
            </w:pPr>
            <w:r w:rsidRPr="007E4692">
              <w:rPr>
                <w:rFonts w:ascii="Times New Roman" w:hAnsi="Times New Roman" w:cs="Times New Roman"/>
              </w:rPr>
              <w:t>февраль 2022 года</w:t>
            </w:r>
          </w:p>
        </w:tc>
        <w:tc>
          <w:tcPr>
            <w:tcW w:w="1260" w:type="dxa"/>
            <w:tcBorders>
              <w:top w:val="single" w:sz="6" w:space="0" w:color="auto"/>
              <w:left w:val="single" w:sz="6" w:space="0" w:color="auto"/>
              <w:bottom w:val="single" w:sz="6" w:space="0" w:color="auto"/>
              <w:right w:val="single" w:sz="6" w:space="0" w:color="auto"/>
            </w:tcBorders>
          </w:tcPr>
          <w:p w14:paraId="78015AEE" w14:textId="2F5DAE31" w:rsidR="008236B9" w:rsidRPr="007E4692" w:rsidRDefault="008236B9" w:rsidP="008236B9">
            <w:pPr>
              <w:spacing w:after="0" w:line="240" w:lineRule="auto"/>
              <w:jc w:val="both"/>
              <w:rPr>
                <w:rFonts w:ascii="Times New Roman" w:hAnsi="Times New Roman" w:cs="Times New Roman"/>
              </w:rPr>
            </w:pPr>
            <w:r w:rsidRPr="007E4692">
              <w:rPr>
                <w:rFonts w:ascii="Times New Roman" w:hAnsi="Times New Roman" w:cs="Times New Roman"/>
              </w:rPr>
              <w:t>ноябрь 2023 года</w:t>
            </w:r>
          </w:p>
        </w:tc>
        <w:tc>
          <w:tcPr>
            <w:tcW w:w="3980" w:type="dxa"/>
            <w:tcBorders>
              <w:top w:val="single" w:sz="6" w:space="0" w:color="auto"/>
              <w:left w:val="single" w:sz="6" w:space="0" w:color="auto"/>
              <w:bottom w:val="single" w:sz="6" w:space="0" w:color="auto"/>
              <w:right w:val="single" w:sz="6" w:space="0" w:color="auto"/>
            </w:tcBorders>
          </w:tcPr>
          <w:p w14:paraId="670A4D60" w14:textId="77777777" w:rsidR="008236B9" w:rsidRPr="0006619E" w:rsidRDefault="008236B9" w:rsidP="008236B9">
            <w:pPr>
              <w:spacing w:after="0" w:line="240" w:lineRule="auto"/>
              <w:jc w:val="both"/>
              <w:rPr>
                <w:rFonts w:ascii="Times New Roman" w:hAnsi="Times New Roman" w:cs="Times New Roman"/>
              </w:rPr>
            </w:pPr>
            <w:r w:rsidRPr="0006619E">
              <w:rPr>
                <w:rFonts w:ascii="Times New Roman" w:hAnsi="Times New Roman" w:cs="Times New Roman"/>
              </w:rPr>
              <w:t>ПАО «Россети»</w:t>
            </w:r>
          </w:p>
        </w:tc>
        <w:tc>
          <w:tcPr>
            <w:tcW w:w="2680" w:type="dxa"/>
            <w:tcBorders>
              <w:top w:val="single" w:sz="6" w:space="0" w:color="auto"/>
              <w:left w:val="single" w:sz="6" w:space="0" w:color="auto"/>
              <w:bottom w:val="single" w:sz="6" w:space="0" w:color="auto"/>
              <w:right w:val="double" w:sz="6" w:space="0" w:color="auto"/>
            </w:tcBorders>
          </w:tcPr>
          <w:p w14:paraId="114751E4" w14:textId="65DB3656" w:rsidR="008236B9" w:rsidRPr="0006619E" w:rsidRDefault="00985B9E" w:rsidP="00985B9E">
            <w:pPr>
              <w:spacing w:after="0" w:line="240" w:lineRule="auto"/>
              <w:jc w:val="both"/>
              <w:rPr>
                <w:rFonts w:ascii="Times New Roman" w:hAnsi="Times New Roman" w:cs="Times New Roman"/>
              </w:rPr>
            </w:pPr>
            <w:r w:rsidRPr="0006619E">
              <w:rPr>
                <w:rFonts w:ascii="Times New Roman" w:hAnsi="Times New Roman" w:cs="Times New Roman"/>
              </w:rPr>
              <w:t>Заместитель Генерального директора по экономике и финансам</w:t>
            </w:r>
          </w:p>
        </w:tc>
      </w:tr>
      <w:tr w:rsidR="00985B9E" w:rsidRPr="00A93209" w14:paraId="4E760E46" w14:textId="77777777" w:rsidTr="008236B9">
        <w:trPr>
          <w:jc w:val="center"/>
        </w:trPr>
        <w:tc>
          <w:tcPr>
            <w:tcW w:w="1332" w:type="dxa"/>
            <w:gridSpan w:val="2"/>
            <w:tcBorders>
              <w:top w:val="single" w:sz="6" w:space="0" w:color="auto"/>
              <w:left w:val="double" w:sz="6" w:space="0" w:color="auto"/>
              <w:bottom w:val="single" w:sz="6" w:space="0" w:color="auto"/>
              <w:right w:val="single" w:sz="6" w:space="0" w:color="auto"/>
            </w:tcBorders>
          </w:tcPr>
          <w:p w14:paraId="295DE830" w14:textId="1FBDB711" w:rsidR="00985B9E" w:rsidRPr="00C47B11" w:rsidRDefault="00985B9E" w:rsidP="008236B9">
            <w:pPr>
              <w:spacing w:after="0" w:line="240" w:lineRule="auto"/>
              <w:jc w:val="both"/>
              <w:rPr>
                <w:rFonts w:ascii="Times New Roman" w:hAnsi="Times New Roman" w:cs="Times New Roman"/>
              </w:rPr>
            </w:pPr>
            <w:r w:rsidRPr="00985B9E">
              <w:rPr>
                <w:rFonts w:ascii="Times New Roman" w:hAnsi="Times New Roman" w:cs="Times New Roman"/>
              </w:rPr>
              <w:t>ноябрь 2023 года</w:t>
            </w:r>
          </w:p>
        </w:tc>
        <w:tc>
          <w:tcPr>
            <w:tcW w:w="1260" w:type="dxa"/>
            <w:tcBorders>
              <w:top w:val="single" w:sz="6" w:space="0" w:color="auto"/>
              <w:left w:val="single" w:sz="6" w:space="0" w:color="auto"/>
              <w:bottom w:val="single" w:sz="6" w:space="0" w:color="auto"/>
              <w:right w:val="single" w:sz="6" w:space="0" w:color="auto"/>
            </w:tcBorders>
          </w:tcPr>
          <w:p w14:paraId="12A14558" w14:textId="3B6F1FD2" w:rsidR="00985B9E" w:rsidRPr="00C47B11" w:rsidRDefault="00985B9E" w:rsidP="008236B9">
            <w:pPr>
              <w:spacing w:after="0" w:line="240" w:lineRule="auto"/>
              <w:jc w:val="both"/>
              <w:rPr>
                <w:rFonts w:ascii="Times New Roman" w:hAnsi="Times New Roman" w:cs="Times New Roman"/>
              </w:rPr>
            </w:pPr>
            <w:r>
              <w:rPr>
                <w:rFonts w:ascii="Times New Roman" w:hAnsi="Times New Roman" w:cs="Times New Roman"/>
              </w:rPr>
              <w:t>по настоящее время</w:t>
            </w:r>
          </w:p>
        </w:tc>
        <w:tc>
          <w:tcPr>
            <w:tcW w:w="3980" w:type="dxa"/>
            <w:tcBorders>
              <w:top w:val="single" w:sz="6" w:space="0" w:color="auto"/>
              <w:left w:val="single" w:sz="6" w:space="0" w:color="auto"/>
              <w:bottom w:val="single" w:sz="6" w:space="0" w:color="auto"/>
              <w:right w:val="single" w:sz="6" w:space="0" w:color="auto"/>
            </w:tcBorders>
          </w:tcPr>
          <w:p w14:paraId="4FEDF485" w14:textId="519A34CF" w:rsidR="00985B9E" w:rsidRPr="00C47B11" w:rsidRDefault="00985B9E" w:rsidP="008236B9">
            <w:pPr>
              <w:spacing w:after="0" w:line="240" w:lineRule="auto"/>
              <w:jc w:val="both"/>
              <w:rPr>
                <w:rFonts w:ascii="Times New Roman" w:hAnsi="Times New Roman" w:cs="Times New Roman"/>
              </w:rPr>
            </w:pPr>
            <w:r w:rsidRPr="00985B9E">
              <w:rPr>
                <w:rFonts w:ascii="Times New Roman" w:hAnsi="Times New Roman" w:cs="Times New Roman"/>
              </w:rPr>
              <w:t>Публичное акционерное общество «Федеральная сетевая компания - Россети»</w:t>
            </w:r>
          </w:p>
        </w:tc>
        <w:tc>
          <w:tcPr>
            <w:tcW w:w="2680" w:type="dxa"/>
            <w:tcBorders>
              <w:top w:val="single" w:sz="6" w:space="0" w:color="auto"/>
              <w:left w:val="single" w:sz="6" w:space="0" w:color="auto"/>
              <w:bottom w:val="single" w:sz="6" w:space="0" w:color="auto"/>
              <w:right w:val="double" w:sz="6" w:space="0" w:color="auto"/>
            </w:tcBorders>
          </w:tcPr>
          <w:p w14:paraId="76CA6AF4" w14:textId="296A21FF" w:rsidR="00985B9E" w:rsidRPr="00C47B11" w:rsidRDefault="00985B9E" w:rsidP="008236B9">
            <w:pPr>
              <w:spacing w:after="0" w:line="240" w:lineRule="auto"/>
              <w:jc w:val="both"/>
              <w:rPr>
                <w:rFonts w:ascii="Times New Roman" w:hAnsi="Times New Roman" w:cs="Times New Roman"/>
              </w:rPr>
            </w:pPr>
            <w:r>
              <w:rPr>
                <w:rFonts w:ascii="Times New Roman" w:hAnsi="Times New Roman" w:cs="Times New Roman"/>
              </w:rPr>
              <w:t>Главный советник</w:t>
            </w:r>
          </w:p>
        </w:tc>
      </w:tr>
      <w:tr w:rsidR="00985B9E" w:rsidRPr="00A93209" w14:paraId="5B0E14D5" w14:textId="77777777" w:rsidTr="008236B9">
        <w:trPr>
          <w:jc w:val="center"/>
        </w:trPr>
        <w:tc>
          <w:tcPr>
            <w:tcW w:w="1332" w:type="dxa"/>
            <w:gridSpan w:val="2"/>
            <w:tcBorders>
              <w:top w:val="single" w:sz="6" w:space="0" w:color="auto"/>
              <w:left w:val="double" w:sz="6" w:space="0" w:color="auto"/>
              <w:bottom w:val="single" w:sz="6" w:space="0" w:color="auto"/>
              <w:right w:val="single" w:sz="6" w:space="0" w:color="auto"/>
            </w:tcBorders>
          </w:tcPr>
          <w:p w14:paraId="39E682CE" w14:textId="78CFF137" w:rsidR="00985B9E" w:rsidRPr="00985B9E" w:rsidRDefault="00985B9E" w:rsidP="00985B9E">
            <w:pPr>
              <w:spacing w:after="0" w:line="240" w:lineRule="auto"/>
              <w:jc w:val="both"/>
              <w:rPr>
                <w:rFonts w:ascii="Times New Roman" w:hAnsi="Times New Roman" w:cs="Times New Roman"/>
              </w:rPr>
            </w:pPr>
            <w:r w:rsidRPr="00985B9E">
              <w:rPr>
                <w:rFonts w:ascii="Times New Roman" w:hAnsi="Times New Roman" w:cs="Times New Roman"/>
              </w:rPr>
              <w:t>ноябрь 202</w:t>
            </w:r>
            <w:r>
              <w:rPr>
                <w:rFonts w:ascii="Times New Roman" w:hAnsi="Times New Roman" w:cs="Times New Roman"/>
              </w:rPr>
              <w:t>4</w:t>
            </w:r>
            <w:r w:rsidRPr="00985B9E">
              <w:rPr>
                <w:rFonts w:ascii="Times New Roman" w:hAnsi="Times New Roman" w:cs="Times New Roman"/>
              </w:rPr>
              <w:t xml:space="preserve"> года</w:t>
            </w:r>
          </w:p>
        </w:tc>
        <w:tc>
          <w:tcPr>
            <w:tcW w:w="1260" w:type="dxa"/>
            <w:tcBorders>
              <w:top w:val="single" w:sz="6" w:space="0" w:color="auto"/>
              <w:left w:val="single" w:sz="6" w:space="0" w:color="auto"/>
              <w:bottom w:val="single" w:sz="6" w:space="0" w:color="auto"/>
              <w:right w:val="single" w:sz="6" w:space="0" w:color="auto"/>
            </w:tcBorders>
          </w:tcPr>
          <w:p w14:paraId="5B34F419" w14:textId="67F429E5" w:rsidR="00985B9E" w:rsidRDefault="00985B9E" w:rsidP="008236B9">
            <w:pPr>
              <w:spacing w:after="0" w:line="240" w:lineRule="auto"/>
              <w:jc w:val="both"/>
              <w:rPr>
                <w:rFonts w:ascii="Times New Roman" w:hAnsi="Times New Roman" w:cs="Times New Roman"/>
              </w:rPr>
            </w:pPr>
            <w:r>
              <w:rPr>
                <w:rFonts w:ascii="Times New Roman" w:hAnsi="Times New Roman" w:cs="Times New Roman"/>
              </w:rPr>
              <w:t>по настоящее время</w:t>
            </w:r>
          </w:p>
        </w:tc>
        <w:tc>
          <w:tcPr>
            <w:tcW w:w="3980" w:type="dxa"/>
            <w:tcBorders>
              <w:top w:val="single" w:sz="6" w:space="0" w:color="auto"/>
              <w:left w:val="single" w:sz="6" w:space="0" w:color="auto"/>
              <w:bottom w:val="single" w:sz="6" w:space="0" w:color="auto"/>
              <w:right w:val="single" w:sz="6" w:space="0" w:color="auto"/>
            </w:tcBorders>
          </w:tcPr>
          <w:p w14:paraId="19854611" w14:textId="72EB0218" w:rsidR="00985B9E" w:rsidRPr="00985B9E" w:rsidRDefault="00985B9E" w:rsidP="008236B9">
            <w:pPr>
              <w:spacing w:after="0" w:line="240" w:lineRule="auto"/>
              <w:jc w:val="both"/>
              <w:rPr>
                <w:rFonts w:ascii="Times New Roman" w:hAnsi="Times New Roman" w:cs="Times New Roman"/>
              </w:rPr>
            </w:pPr>
            <w:r w:rsidRPr="00985B9E">
              <w:rPr>
                <w:rFonts w:ascii="Times New Roman" w:hAnsi="Times New Roman" w:cs="Times New Roman"/>
              </w:rPr>
              <w:t>Публичное акционерное общество «Федеральная сетевая компания - Россети»</w:t>
            </w:r>
          </w:p>
        </w:tc>
        <w:tc>
          <w:tcPr>
            <w:tcW w:w="2680" w:type="dxa"/>
            <w:tcBorders>
              <w:top w:val="single" w:sz="6" w:space="0" w:color="auto"/>
              <w:left w:val="single" w:sz="6" w:space="0" w:color="auto"/>
              <w:bottom w:val="single" w:sz="6" w:space="0" w:color="auto"/>
              <w:right w:val="double" w:sz="6" w:space="0" w:color="auto"/>
            </w:tcBorders>
          </w:tcPr>
          <w:p w14:paraId="28DDABA1" w14:textId="72148683" w:rsidR="00985B9E" w:rsidRDefault="00985B9E" w:rsidP="00985B9E">
            <w:pPr>
              <w:spacing w:after="0" w:line="240" w:lineRule="auto"/>
              <w:jc w:val="both"/>
              <w:rPr>
                <w:rFonts w:ascii="Times New Roman" w:hAnsi="Times New Roman" w:cs="Times New Roman"/>
              </w:rPr>
            </w:pPr>
            <w:proofErr w:type="spellStart"/>
            <w:r w:rsidRPr="00C47B11">
              <w:rPr>
                <w:rFonts w:ascii="Times New Roman" w:hAnsi="Times New Roman" w:cs="Times New Roman"/>
              </w:rPr>
              <w:t>Врио</w:t>
            </w:r>
            <w:proofErr w:type="spellEnd"/>
            <w:r w:rsidRPr="00C47B11">
              <w:rPr>
                <w:rFonts w:ascii="Times New Roman" w:hAnsi="Times New Roman" w:cs="Times New Roman"/>
              </w:rPr>
              <w:t xml:space="preserve"> Заместителя Генерального директора по стратегии (работа по совместительству)</w:t>
            </w:r>
          </w:p>
        </w:tc>
      </w:tr>
      <w:tr w:rsidR="008236B9" w:rsidRPr="00A93209" w14:paraId="5A8D0D93" w14:textId="77777777" w:rsidTr="008236B9">
        <w:trPr>
          <w:jc w:val="center"/>
        </w:trPr>
        <w:tc>
          <w:tcPr>
            <w:tcW w:w="1332" w:type="dxa"/>
            <w:gridSpan w:val="2"/>
            <w:tcBorders>
              <w:top w:val="single" w:sz="6" w:space="0" w:color="auto"/>
              <w:left w:val="double" w:sz="6" w:space="0" w:color="auto"/>
              <w:bottom w:val="single" w:sz="6" w:space="0" w:color="auto"/>
              <w:right w:val="single" w:sz="6" w:space="0" w:color="auto"/>
            </w:tcBorders>
          </w:tcPr>
          <w:p w14:paraId="3039AD16" w14:textId="77777777" w:rsidR="008236B9" w:rsidRPr="00654B22" w:rsidRDefault="008236B9" w:rsidP="008236B9">
            <w:pPr>
              <w:spacing w:after="0" w:line="240" w:lineRule="auto"/>
              <w:jc w:val="both"/>
              <w:rPr>
                <w:rFonts w:ascii="Times New Roman" w:hAnsi="Times New Roman" w:cs="Times New Roman"/>
              </w:rPr>
            </w:pPr>
            <w:r w:rsidRPr="00654B22">
              <w:rPr>
                <w:rFonts w:ascii="Times New Roman" w:hAnsi="Times New Roman" w:cs="Times New Roman"/>
              </w:rPr>
              <w:t>апрель 2022 года</w:t>
            </w:r>
          </w:p>
        </w:tc>
        <w:tc>
          <w:tcPr>
            <w:tcW w:w="1260" w:type="dxa"/>
            <w:tcBorders>
              <w:top w:val="single" w:sz="6" w:space="0" w:color="auto"/>
              <w:left w:val="single" w:sz="6" w:space="0" w:color="auto"/>
              <w:bottom w:val="single" w:sz="6" w:space="0" w:color="auto"/>
              <w:right w:val="single" w:sz="6" w:space="0" w:color="auto"/>
            </w:tcBorders>
          </w:tcPr>
          <w:p w14:paraId="2FB204AD" w14:textId="77777777" w:rsidR="008236B9" w:rsidRPr="006A2E3D" w:rsidRDefault="008236B9" w:rsidP="008236B9">
            <w:pPr>
              <w:spacing w:after="0" w:line="240" w:lineRule="auto"/>
              <w:jc w:val="both"/>
              <w:rPr>
                <w:rFonts w:ascii="Times New Roman" w:hAnsi="Times New Roman" w:cs="Times New Roman"/>
              </w:rPr>
            </w:pPr>
            <w:r w:rsidRPr="006A2E3D">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5B6A38F6" w14:textId="77777777" w:rsidR="008236B9" w:rsidRPr="00654B22" w:rsidRDefault="008236B9" w:rsidP="008236B9">
            <w:pPr>
              <w:spacing w:after="0" w:line="240" w:lineRule="auto"/>
              <w:jc w:val="both"/>
              <w:rPr>
                <w:rFonts w:ascii="Times New Roman" w:hAnsi="Times New Roman" w:cs="Times New Roman"/>
              </w:rPr>
            </w:pPr>
            <w:r w:rsidRPr="00654B22">
              <w:rPr>
                <w:rFonts w:ascii="Times New Roman" w:hAnsi="Times New Roman" w:cs="Times New Roman"/>
              </w:rPr>
              <w:t>ПАО «Россети»</w:t>
            </w:r>
          </w:p>
        </w:tc>
        <w:tc>
          <w:tcPr>
            <w:tcW w:w="2680" w:type="dxa"/>
            <w:tcBorders>
              <w:top w:val="single" w:sz="6" w:space="0" w:color="auto"/>
              <w:left w:val="single" w:sz="6" w:space="0" w:color="auto"/>
              <w:bottom w:val="single" w:sz="6" w:space="0" w:color="auto"/>
              <w:right w:val="double" w:sz="6" w:space="0" w:color="auto"/>
            </w:tcBorders>
          </w:tcPr>
          <w:p w14:paraId="15182696" w14:textId="77777777" w:rsidR="008236B9" w:rsidRPr="00654B22" w:rsidRDefault="008236B9" w:rsidP="008236B9">
            <w:pPr>
              <w:spacing w:after="0" w:line="240" w:lineRule="auto"/>
              <w:jc w:val="both"/>
              <w:rPr>
                <w:rFonts w:ascii="Times New Roman" w:hAnsi="Times New Roman" w:cs="Times New Roman"/>
              </w:rPr>
            </w:pPr>
            <w:r w:rsidRPr="00654B22">
              <w:rPr>
                <w:rFonts w:ascii="Times New Roman" w:hAnsi="Times New Roman" w:cs="Times New Roman"/>
              </w:rPr>
              <w:t>Член Правления</w:t>
            </w:r>
          </w:p>
        </w:tc>
      </w:tr>
      <w:tr w:rsidR="008236B9" w:rsidRPr="00A93209" w14:paraId="6B5AC49C" w14:textId="77777777" w:rsidTr="008236B9">
        <w:trPr>
          <w:jc w:val="center"/>
        </w:trPr>
        <w:tc>
          <w:tcPr>
            <w:tcW w:w="1332" w:type="dxa"/>
            <w:gridSpan w:val="2"/>
            <w:tcBorders>
              <w:top w:val="single" w:sz="6" w:space="0" w:color="auto"/>
              <w:left w:val="double" w:sz="6" w:space="0" w:color="auto"/>
              <w:bottom w:val="single" w:sz="6" w:space="0" w:color="auto"/>
              <w:right w:val="single" w:sz="6" w:space="0" w:color="auto"/>
            </w:tcBorders>
          </w:tcPr>
          <w:p w14:paraId="704EAC5F" w14:textId="77777777" w:rsidR="008236B9" w:rsidRPr="00171B4D" w:rsidRDefault="008236B9" w:rsidP="008236B9">
            <w:pPr>
              <w:spacing w:after="0" w:line="240" w:lineRule="auto"/>
              <w:jc w:val="both"/>
              <w:rPr>
                <w:rFonts w:ascii="Times New Roman" w:hAnsi="Times New Roman" w:cs="Times New Roman"/>
              </w:rPr>
            </w:pPr>
            <w:r w:rsidRPr="00171B4D">
              <w:rPr>
                <w:rFonts w:ascii="Times New Roman" w:hAnsi="Times New Roman" w:cs="Times New Roman"/>
              </w:rPr>
              <w:t>май 2022 года</w:t>
            </w:r>
          </w:p>
        </w:tc>
        <w:tc>
          <w:tcPr>
            <w:tcW w:w="1260" w:type="dxa"/>
            <w:tcBorders>
              <w:top w:val="single" w:sz="6" w:space="0" w:color="auto"/>
              <w:left w:val="single" w:sz="6" w:space="0" w:color="auto"/>
              <w:bottom w:val="single" w:sz="6" w:space="0" w:color="auto"/>
              <w:right w:val="single" w:sz="6" w:space="0" w:color="auto"/>
            </w:tcBorders>
          </w:tcPr>
          <w:p w14:paraId="1537AEE7" w14:textId="77777777" w:rsidR="008236B9" w:rsidRPr="00171B4D" w:rsidRDefault="008236B9" w:rsidP="008236B9">
            <w:pPr>
              <w:spacing w:after="0" w:line="240" w:lineRule="auto"/>
              <w:jc w:val="both"/>
              <w:rPr>
                <w:rFonts w:ascii="Times New Roman" w:hAnsi="Times New Roman" w:cs="Times New Roman"/>
              </w:rPr>
            </w:pPr>
            <w:r w:rsidRPr="00171B4D">
              <w:rPr>
                <w:rFonts w:ascii="Times New Roman" w:hAnsi="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143D8719" w14:textId="77777777" w:rsidR="008236B9" w:rsidRPr="00171B4D" w:rsidRDefault="008236B9" w:rsidP="008236B9">
            <w:pPr>
              <w:spacing w:after="0" w:line="240" w:lineRule="auto"/>
              <w:jc w:val="both"/>
              <w:rPr>
                <w:rFonts w:ascii="Times New Roman" w:hAnsi="Times New Roman" w:cs="Times New Roman"/>
              </w:rPr>
            </w:pPr>
            <w:r w:rsidRPr="00171B4D">
              <w:rPr>
                <w:rFonts w:ascii="Times New Roman" w:hAnsi="Times New Roman"/>
              </w:rPr>
              <w:t>ПАО «Россети Ленэнерго»</w:t>
            </w:r>
          </w:p>
        </w:tc>
        <w:tc>
          <w:tcPr>
            <w:tcW w:w="2680" w:type="dxa"/>
            <w:tcBorders>
              <w:top w:val="single" w:sz="6" w:space="0" w:color="auto"/>
              <w:left w:val="single" w:sz="6" w:space="0" w:color="auto"/>
              <w:bottom w:val="single" w:sz="6" w:space="0" w:color="auto"/>
              <w:right w:val="double" w:sz="6" w:space="0" w:color="auto"/>
            </w:tcBorders>
          </w:tcPr>
          <w:p w14:paraId="17747FE2" w14:textId="77777777" w:rsidR="008236B9" w:rsidRPr="00171B4D" w:rsidRDefault="008236B9" w:rsidP="008236B9">
            <w:pPr>
              <w:spacing w:after="0" w:line="240" w:lineRule="auto"/>
              <w:jc w:val="both"/>
              <w:rPr>
                <w:rFonts w:ascii="Times New Roman" w:hAnsi="Times New Roman" w:cs="Times New Roman"/>
              </w:rPr>
            </w:pPr>
            <w:r w:rsidRPr="00171B4D">
              <w:rPr>
                <w:rFonts w:ascii="Times New Roman" w:hAnsi="Times New Roman" w:cs="Times New Roman"/>
              </w:rPr>
              <w:t>Член Совета директоров</w:t>
            </w:r>
          </w:p>
        </w:tc>
      </w:tr>
      <w:tr w:rsidR="008236B9" w:rsidRPr="00A93209" w14:paraId="3305C000" w14:textId="77777777" w:rsidTr="008236B9">
        <w:trPr>
          <w:jc w:val="center"/>
        </w:trPr>
        <w:tc>
          <w:tcPr>
            <w:tcW w:w="1332" w:type="dxa"/>
            <w:gridSpan w:val="2"/>
            <w:tcBorders>
              <w:top w:val="single" w:sz="6" w:space="0" w:color="auto"/>
              <w:left w:val="double" w:sz="6" w:space="0" w:color="auto"/>
              <w:bottom w:val="single" w:sz="6" w:space="0" w:color="auto"/>
              <w:right w:val="single" w:sz="6" w:space="0" w:color="auto"/>
            </w:tcBorders>
          </w:tcPr>
          <w:p w14:paraId="143587C4" w14:textId="77777777" w:rsidR="008236B9" w:rsidRPr="00654B22" w:rsidRDefault="008236B9" w:rsidP="008236B9">
            <w:pPr>
              <w:spacing w:after="0" w:line="240" w:lineRule="auto"/>
              <w:jc w:val="both"/>
              <w:rPr>
                <w:rFonts w:ascii="Times New Roman" w:hAnsi="Times New Roman" w:cs="Times New Roman"/>
              </w:rPr>
            </w:pPr>
            <w:r w:rsidRPr="00654B22">
              <w:rPr>
                <w:rFonts w:ascii="Times New Roman" w:hAnsi="Times New Roman" w:cs="Times New Roman"/>
              </w:rPr>
              <w:t>июнь 2022 года</w:t>
            </w:r>
          </w:p>
        </w:tc>
        <w:tc>
          <w:tcPr>
            <w:tcW w:w="1260" w:type="dxa"/>
            <w:tcBorders>
              <w:top w:val="single" w:sz="6" w:space="0" w:color="auto"/>
              <w:left w:val="single" w:sz="6" w:space="0" w:color="auto"/>
              <w:bottom w:val="single" w:sz="6" w:space="0" w:color="auto"/>
              <w:right w:val="single" w:sz="6" w:space="0" w:color="auto"/>
            </w:tcBorders>
          </w:tcPr>
          <w:p w14:paraId="64A61DAD" w14:textId="77777777" w:rsidR="008236B9" w:rsidRPr="006A2E3D" w:rsidRDefault="008236B9" w:rsidP="008236B9">
            <w:pPr>
              <w:spacing w:after="0" w:line="240" w:lineRule="auto"/>
              <w:jc w:val="both"/>
              <w:rPr>
                <w:rFonts w:ascii="Times New Roman" w:hAnsi="Times New Roman"/>
              </w:rPr>
            </w:pPr>
            <w:r w:rsidRPr="006A2E3D">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53CD6DE2" w14:textId="77777777" w:rsidR="008236B9" w:rsidRPr="00654B22" w:rsidRDefault="008236B9" w:rsidP="008236B9">
            <w:pPr>
              <w:spacing w:after="0" w:line="240" w:lineRule="auto"/>
              <w:jc w:val="both"/>
              <w:rPr>
                <w:rFonts w:ascii="Times New Roman" w:hAnsi="Times New Roman"/>
              </w:rPr>
            </w:pPr>
            <w:r w:rsidRPr="00654B22">
              <w:rPr>
                <w:rFonts w:ascii="Times New Roman" w:hAnsi="Times New Roman" w:cs="Times New Roman"/>
              </w:rPr>
              <w:t>АО «Россети Янтарь»</w:t>
            </w:r>
          </w:p>
        </w:tc>
        <w:tc>
          <w:tcPr>
            <w:tcW w:w="2680" w:type="dxa"/>
            <w:tcBorders>
              <w:top w:val="single" w:sz="6" w:space="0" w:color="auto"/>
              <w:left w:val="single" w:sz="6" w:space="0" w:color="auto"/>
              <w:bottom w:val="single" w:sz="6" w:space="0" w:color="auto"/>
              <w:right w:val="double" w:sz="6" w:space="0" w:color="auto"/>
            </w:tcBorders>
          </w:tcPr>
          <w:p w14:paraId="0AFD507F" w14:textId="77777777" w:rsidR="008236B9" w:rsidRPr="00654B22" w:rsidRDefault="008236B9" w:rsidP="008236B9">
            <w:pPr>
              <w:spacing w:after="0" w:line="240" w:lineRule="auto"/>
              <w:jc w:val="both"/>
              <w:rPr>
                <w:rFonts w:ascii="Times New Roman" w:hAnsi="Times New Roman" w:cs="Times New Roman"/>
              </w:rPr>
            </w:pPr>
            <w:r w:rsidRPr="00654B22">
              <w:rPr>
                <w:rFonts w:ascii="Times New Roman" w:hAnsi="Times New Roman" w:cs="Times New Roman"/>
              </w:rPr>
              <w:t>Член Совета директоров</w:t>
            </w:r>
          </w:p>
        </w:tc>
      </w:tr>
      <w:tr w:rsidR="008236B9" w:rsidRPr="00A93209" w14:paraId="239912A3" w14:textId="77777777" w:rsidTr="008236B9">
        <w:trPr>
          <w:jc w:val="center"/>
        </w:trPr>
        <w:tc>
          <w:tcPr>
            <w:tcW w:w="1332" w:type="dxa"/>
            <w:gridSpan w:val="2"/>
            <w:tcBorders>
              <w:top w:val="single" w:sz="6" w:space="0" w:color="auto"/>
              <w:left w:val="double" w:sz="6" w:space="0" w:color="auto"/>
              <w:bottom w:val="single" w:sz="6" w:space="0" w:color="auto"/>
              <w:right w:val="single" w:sz="6" w:space="0" w:color="auto"/>
            </w:tcBorders>
          </w:tcPr>
          <w:p w14:paraId="7EA38BC0" w14:textId="77777777" w:rsidR="008236B9" w:rsidRPr="006A2E3D" w:rsidRDefault="008236B9" w:rsidP="008236B9">
            <w:pPr>
              <w:spacing w:after="0" w:line="240" w:lineRule="auto"/>
              <w:jc w:val="both"/>
              <w:rPr>
                <w:rFonts w:ascii="Times New Roman" w:hAnsi="Times New Roman" w:cs="Times New Roman"/>
              </w:rPr>
            </w:pPr>
            <w:r w:rsidRPr="00654B22">
              <w:rPr>
                <w:rFonts w:ascii="Times New Roman" w:hAnsi="Times New Roman" w:cs="Times New Roman"/>
              </w:rPr>
              <w:t>июнь 2022 года</w:t>
            </w:r>
            <w:r w:rsidRPr="00654B22">
              <w:rPr>
                <w:rFonts w:ascii="Times New Roman" w:hAnsi="Times New Roman" w:cs="Times New Roman"/>
              </w:rPr>
              <w:tab/>
            </w:r>
          </w:p>
        </w:tc>
        <w:tc>
          <w:tcPr>
            <w:tcW w:w="1260" w:type="dxa"/>
            <w:tcBorders>
              <w:top w:val="single" w:sz="6" w:space="0" w:color="auto"/>
              <w:left w:val="single" w:sz="6" w:space="0" w:color="auto"/>
              <w:bottom w:val="single" w:sz="6" w:space="0" w:color="auto"/>
              <w:right w:val="single" w:sz="6" w:space="0" w:color="auto"/>
            </w:tcBorders>
          </w:tcPr>
          <w:p w14:paraId="63353717" w14:textId="122BACAC" w:rsidR="008236B9" w:rsidRPr="00654B22" w:rsidRDefault="00654B22" w:rsidP="008236B9">
            <w:pPr>
              <w:spacing w:after="0" w:line="240" w:lineRule="auto"/>
              <w:jc w:val="both"/>
              <w:rPr>
                <w:rFonts w:ascii="Times New Roman" w:hAnsi="Times New Roman" w:cs="Times New Roman"/>
              </w:rPr>
            </w:pPr>
            <w:r w:rsidRPr="00C47B11">
              <w:rPr>
                <w:rFonts w:ascii="Times New Roman" w:hAnsi="Times New Roman" w:cs="Times New Roman"/>
              </w:rPr>
              <w:t>июнь 2023 года</w:t>
            </w:r>
          </w:p>
        </w:tc>
        <w:tc>
          <w:tcPr>
            <w:tcW w:w="3980" w:type="dxa"/>
            <w:tcBorders>
              <w:top w:val="single" w:sz="6" w:space="0" w:color="auto"/>
              <w:left w:val="single" w:sz="6" w:space="0" w:color="auto"/>
              <w:bottom w:val="single" w:sz="6" w:space="0" w:color="auto"/>
              <w:right w:val="single" w:sz="6" w:space="0" w:color="auto"/>
            </w:tcBorders>
          </w:tcPr>
          <w:p w14:paraId="0B8F4E64" w14:textId="77777777" w:rsidR="008236B9" w:rsidRPr="006A2E3D" w:rsidRDefault="008236B9" w:rsidP="008236B9">
            <w:pPr>
              <w:spacing w:after="0" w:line="240" w:lineRule="auto"/>
              <w:jc w:val="both"/>
              <w:rPr>
                <w:rFonts w:ascii="Times New Roman" w:hAnsi="Times New Roman" w:cs="Times New Roman"/>
              </w:rPr>
            </w:pPr>
            <w:r w:rsidRPr="006A2E3D">
              <w:rPr>
                <w:rFonts w:ascii="Times New Roman" w:hAnsi="Times New Roman" w:cs="Times New Roman"/>
              </w:rPr>
              <w:t>ПАО «Россети Сибирь»</w:t>
            </w:r>
          </w:p>
        </w:tc>
        <w:tc>
          <w:tcPr>
            <w:tcW w:w="2680" w:type="dxa"/>
            <w:tcBorders>
              <w:top w:val="single" w:sz="6" w:space="0" w:color="auto"/>
              <w:left w:val="single" w:sz="6" w:space="0" w:color="auto"/>
              <w:bottom w:val="single" w:sz="6" w:space="0" w:color="auto"/>
              <w:right w:val="double" w:sz="6" w:space="0" w:color="auto"/>
            </w:tcBorders>
          </w:tcPr>
          <w:p w14:paraId="13BF0E6C" w14:textId="77777777" w:rsidR="008236B9" w:rsidRPr="00654B22" w:rsidRDefault="008236B9" w:rsidP="008236B9">
            <w:pPr>
              <w:spacing w:after="0" w:line="240" w:lineRule="auto"/>
              <w:jc w:val="both"/>
              <w:rPr>
                <w:rFonts w:ascii="Times New Roman" w:hAnsi="Times New Roman" w:cs="Times New Roman"/>
              </w:rPr>
            </w:pPr>
            <w:r w:rsidRPr="00654B22">
              <w:rPr>
                <w:rFonts w:ascii="Times New Roman" w:hAnsi="Times New Roman" w:cs="Times New Roman"/>
              </w:rPr>
              <w:t>Член Совета директоров</w:t>
            </w:r>
          </w:p>
        </w:tc>
      </w:tr>
      <w:tr w:rsidR="008236B9" w:rsidRPr="00A93209" w14:paraId="448A4B20" w14:textId="77777777" w:rsidTr="008236B9">
        <w:trPr>
          <w:jc w:val="center"/>
        </w:trPr>
        <w:tc>
          <w:tcPr>
            <w:tcW w:w="1332" w:type="dxa"/>
            <w:gridSpan w:val="2"/>
            <w:tcBorders>
              <w:top w:val="single" w:sz="6" w:space="0" w:color="auto"/>
              <w:left w:val="double" w:sz="6" w:space="0" w:color="auto"/>
              <w:bottom w:val="single" w:sz="6" w:space="0" w:color="auto"/>
              <w:right w:val="single" w:sz="6" w:space="0" w:color="auto"/>
            </w:tcBorders>
          </w:tcPr>
          <w:p w14:paraId="426CC30B" w14:textId="77777777" w:rsidR="008236B9" w:rsidRPr="00654B22" w:rsidRDefault="008236B9" w:rsidP="008236B9">
            <w:pPr>
              <w:spacing w:after="0" w:line="240" w:lineRule="auto"/>
              <w:jc w:val="both"/>
              <w:rPr>
                <w:rFonts w:ascii="Times New Roman" w:hAnsi="Times New Roman" w:cs="Times New Roman"/>
              </w:rPr>
            </w:pPr>
            <w:r w:rsidRPr="00654B22">
              <w:rPr>
                <w:rFonts w:ascii="Times New Roman" w:hAnsi="Times New Roman" w:cs="Times New Roman"/>
              </w:rPr>
              <w:t>июнь 2022 года</w:t>
            </w:r>
          </w:p>
        </w:tc>
        <w:tc>
          <w:tcPr>
            <w:tcW w:w="1260" w:type="dxa"/>
            <w:tcBorders>
              <w:top w:val="single" w:sz="6" w:space="0" w:color="auto"/>
              <w:left w:val="single" w:sz="6" w:space="0" w:color="auto"/>
              <w:bottom w:val="single" w:sz="6" w:space="0" w:color="auto"/>
              <w:right w:val="single" w:sz="6" w:space="0" w:color="auto"/>
            </w:tcBorders>
          </w:tcPr>
          <w:p w14:paraId="61834FF1" w14:textId="77777777" w:rsidR="008236B9" w:rsidRPr="006A2E3D" w:rsidRDefault="008236B9" w:rsidP="008236B9">
            <w:pPr>
              <w:spacing w:after="0" w:line="240" w:lineRule="auto"/>
              <w:jc w:val="both"/>
              <w:rPr>
                <w:rFonts w:ascii="Times New Roman" w:hAnsi="Times New Roman" w:cs="Times New Roman"/>
              </w:rPr>
            </w:pPr>
            <w:r w:rsidRPr="006A2E3D">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059EAD51" w14:textId="77777777" w:rsidR="008236B9" w:rsidRPr="00654B22" w:rsidRDefault="008236B9" w:rsidP="008236B9">
            <w:pPr>
              <w:spacing w:after="0" w:line="240" w:lineRule="auto"/>
              <w:jc w:val="both"/>
              <w:rPr>
                <w:rFonts w:ascii="Times New Roman" w:hAnsi="Times New Roman" w:cs="Times New Roman"/>
              </w:rPr>
            </w:pPr>
            <w:r w:rsidRPr="00654B22">
              <w:rPr>
                <w:rFonts w:ascii="Times New Roman" w:hAnsi="Times New Roman" w:cs="Times New Roman"/>
                <w:bCs/>
                <w:iCs/>
              </w:rPr>
              <w:t>ПАО «Россети Северо-Запад»</w:t>
            </w:r>
          </w:p>
        </w:tc>
        <w:tc>
          <w:tcPr>
            <w:tcW w:w="2680" w:type="dxa"/>
            <w:tcBorders>
              <w:top w:val="single" w:sz="6" w:space="0" w:color="auto"/>
              <w:left w:val="single" w:sz="6" w:space="0" w:color="auto"/>
              <w:bottom w:val="single" w:sz="6" w:space="0" w:color="auto"/>
              <w:right w:val="double" w:sz="6" w:space="0" w:color="auto"/>
            </w:tcBorders>
          </w:tcPr>
          <w:p w14:paraId="336BAAF5" w14:textId="77777777" w:rsidR="008236B9" w:rsidRPr="00654B22" w:rsidRDefault="008236B9" w:rsidP="008236B9">
            <w:pPr>
              <w:spacing w:after="0" w:line="240" w:lineRule="auto"/>
              <w:jc w:val="both"/>
              <w:rPr>
                <w:rFonts w:ascii="Times New Roman" w:hAnsi="Times New Roman" w:cs="Times New Roman"/>
              </w:rPr>
            </w:pPr>
            <w:r w:rsidRPr="00654B22">
              <w:rPr>
                <w:rFonts w:ascii="Times New Roman" w:hAnsi="Times New Roman" w:cs="Times New Roman"/>
              </w:rPr>
              <w:t>Член Совета директоров</w:t>
            </w:r>
          </w:p>
        </w:tc>
      </w:tr>
      <w:tr w:rsidR="008236B9" w:rsidRPr="00A93209" w14:paraId="6BEF3B7A" w14:textId="77777777" w:rsidTr="008236B9">
        <w:trPr>
          <w:jc w:val="center"/>
        </w:trPr>
        <w:tc>
          <w:tcPr>
            <w:tcW w:w="1332" w:type="dxa"/>
            <w:gridSpan w:val="2"/>
            <w:tcBorders>
              <w:top w:val="single" w:sz="6" w:space="0" w:color="auto"/>
              <w:left w:val="double" w:sz="6" w:space="0" w:color="auto"/>
              <w:bottom w:val="single" w:sz="6" w:space="0" w:color="auto"/>
              <w:right w:val="single" w:sz="6" w:space="0" w:color="auto"/>
            </w:tcBorders>
          </w:tcPr>
          <w:p w14:paraId="0870E777" w14:textId="77777777" w:rsidR="008236B9" w:rsidRPr="00654B22" w:rsidRDefault="008236B9" w:rsidP="008236B9">
            <w:pPr>
              <w:spacing w:after="0" w:line="240" w:lineRule="auto"/>
              <w:jc w:val="both"/>
              <w:rPr>
                <w:rFonts w:ascii="Times New Roman" w:hAnsi="Times New Roman" w:cs="Times New Roman"/>
              </w:rPr>
            </w:pPr>
            <w:r w:rsidRPr="00654B22">
              <w:rPr>
                <w:rFonts w:ascii="Times New Roman" w:hAnsi="Times New Roman" w:cs="Times New Roman"/>
              </w:rPr>
              <w:t>июнь 2022 года</w:t>
            </w:r>
          </w:p>
        </w:tc>
        <w:tc>
          <w:tcPr>
            <w:tcW w:w="1260" w:type="dxa"/>
            <w:tcBorders>
              <w:top w:val="single" w:sz="6" w:space="0" w:color="auto"/>
              <w:left w:val="single" w:sz="6" w:space="0" w:color="auto"/>
              <w:bottom w:val="single" w:sz="6" w:space="0" w:color="auto"/>
              <w:right w:val="single" w:sz="6" w:space="0" w:color="auto"/>
            </w:tcBorders>
          </w:tcPr>
          <w:p w14:paraId="6E6C75BA" w14:textId="5F2289E7" w:rsidR="008236B9" w:rsidRPr="00654B22" w:rsidRDefault="00C52708" w:rsidP="008236B9">
            <w:pPr>
              <w:spacing w:after="0" w:line="240" w:lineRule="auto"/>
              <w:jc w:val="both"/>
              <w:rPr>
                <w:rFonts w:ascii="Times New Roman" w:hAnsi="Times New Roman" w:cs="Times New Roman"/>
              </w:rPr>
            </w:pPr>
            <w:r w:rsidRPr="00C47B11">
              <w:rPr>
                <w:rFonts w:ascii="Times New Roman" w:hAnsi="Times New Roman" w:cs="Times New Roman"/>
              </w:rPr>
              <w:t>июнь 2024 года</w:t>
            </w:r>
          </w:p>
        </w:tc>
        <w:tc>
          <w:tcPr>
            <w:tcW w:w="3980" w:type="dxa"/>
            <w:tcBorders>
              <w:top w:val="single" w:sz="6" w:space="0" w:color="auto"/>
              <w:left w:val="single" w:sz="6" w:space="0" w:color="auto"/>
              <w:bottom w:val="single" w:sz="6" w:space="0" w:color="auto"/>
              <w:right w:val="single" w:sz="6" w:space="0" w:color="auto"/>
            </w:tcBorders>
          </w:tcPr>
          <w:p w14:paraId="51ED54EF" w14:textId="77777777" w:rsidR="008236B9" w:rsidRPr="006A2E3D" w:rsidRDefault="008236B9" w:rsidP="008236B9">
            <w:pPr>
              <w:spacing w:after="0" w:line="240" w:lineRule="auto"/>
              <w:jc w:val="both"/>
              <w:rPr>
                <w:rFonts w:ascii="Times New Roman" w:hAnsi="Times New Roman" w:cs="Times New Roman"/>
              </w:rPr>
            </w:pPr>
            <w:r w:rsidRPr="006A2E3D">
              <w:rPr>
                <w:rFonts w:ascii="Times New Roman" w:hAnsi="Times New Roman" w:cs="Times New Roman"/>
              </w:rPr>
              <w:t>ПАО «Россети Московский регион»</w:t>
            </w:r>
          </w:p>
        </w:tc>
        <w:tc>
          <w:tcPr>
            <w:tcW w:w="2680" w:type="dxa"/>
            <w:tcBorders>
              <w:top w:val="single" w:sz="6" w:space="0" w:color="auto"/>
              <w:left w:val="single" w:sz="6" w:space="0" w:color="auto"/>
              <w:bottom w:val="single" w:sz="6" w:space="0" w:color="auto"/>
              <w:right w:val="double" w:sz="6" w:space="0" w:color="auto"/>
            </w:tcBorders>
          </w:tcPr>
          <w:p w14:paraId="18E0321D" w14:textId="77777777" w:rsidR="008236B9" w:rsidRPr="00654B22" w:rsidRDefault="008236B9" w:rsidP="008236B9">
            <w:pPr>
              <w:spacing w:after="0" w:line="240" w:lineRule="auto"/>
              <w:jc w:val="both"/>
              <w:rPr>
                <w:rFonts w:ascii="Times New Roman" w:hAnsi="Times New Roman" w:cs="Times New Roman"/>
              </w:rPr>
            </w:pPr>
            <w:r w:rsidRPr="00654B22">
              <w:rPr>
                <w:rFonts w:ascii="Times New Roman" w:hAnsi="Times New Roman" w:cs="Times New Roman"/>
              </w:rPr>
              <w:t>Член Совета директоров</w:t>
            </w:r>
          </w:p>
        </w:tc>
      </w:tr>
      <w:tr w:rsidR="008236B9" w:rsidRPr="00A93209" w14:paraId="17004DF9" w14:textId="77777777" w:rsidTr="008236B9">
        <w:trPr>
          <w:jc w:val="center"/>
        </w:trPr>
        <w:tc>
          <w:tcPr>
            <w:tcW w:w="1332" w:type="dxa"/>
            <w:gridSpan w:val="2"/>
            <w:tcBorders>
              <w:top w:val="single" w:sz="6" w:space="0" w:color="auto"/>
              <w:left w:val="double" w:sz="6" w:space="0" w:color="auto"/>
              <w:bottom w:val="single" w:sz="6" w:space="0" w:color="auto"/>
              <w:right w:val="single" w:sz="6" w:space="0" w:color="auto"/>
            </w:tcBorders>
          </w:tcPr>
          <w:p w14:paraId="53C9B952" w14:textId="77777777" w:rsidR="008236B9" w:rsidRPr="00654B22" w:rsidRDefault="008236B9" w:rsidP="008236B9">
            <w:pPr>
              <w:spacing w:after="0" w:line="240" w:lineRule="auto"/>
              <w:jc w:val="both"/>
              <w:rPr>
                <w:rFonts w:ascii="Times New Roman" w:hAnsi="Times New Roman" w:cs="Times New Roman"/>
              </w:rPr>
            </w:pPr>
            <w:r w:rsidRPr="00654B22">
              <w:rPr>
                <w:rFonts w:ascii="Times New Roman" w:hAnsi="Times New Roman" w:cs="Times New Roman"/>
              </w:rPr>
              <w:t>июнь 2022 года</w:t>
            </w:r>
          </w:p>
        </w:tc>
        <w:tc>
          <w:tcPr>
            <w:tcW w:w="1260" w:type="dxa"/>
            <w:tcBorders>
              <w:top w:val="single" w:sz="6" w:space="0" w:color="auto"/>
              <w:left w:val="single" w:sz="6" w:space="0" w:color="auto"/>
              <w:bottom w:val="single" w:sz="6" w:space="0" w:color="auto"/>
              <w:right w:val="single" w:sz="6" w:space="0" w:color="auto"/>
            </w:tcBorders>
          </w:tcPr>
          <w:p w14:paraId="7CD75E52" w14:textId="6F299216" w:rsidR="008236B9" w:rsidRPr="00654B22" w:rsidRDefault="00654B22" w:rsidP="00654B22">
            <w:pPr>
              <w:spacing w:after="0" w:line="240" w:lineRule="auto"/>
              <w:jc w:val="both"/>
              <w:rPr>
                <w:rFonts w:ascii="Times New Roman" w:hAnsi="Times New Roman" w:cs="Times New Roman"/>
              </w:rPr>
            </w:pPr>
            <w:r w:rsidRPr="00C47B11">
              <w:rPr>
                <w:rFonts w:ascii="Times New Roman" w:hAnsi="Times New Roman" w:cs="Times New Roman"/>
              </w:rPr>
              <w:t xml:space="preserve">май 2023 года </w:t>
            </w:r>
          </w:p>
        </w:tc>
        <w:tc>
          <w:tcPr>
            <w:tcW w:w="3980" w:type="dxa"/>
            <w:tcBorders>
              <w:top w:val="single" w:sz="6" w:space="0" w:color="auto"/>
              <w:left w:val="single" w:sz="6" w:space="0" w:color="auto"/>
              <w:bottom w:val="single" w:sz="6" w:space="0" w:color="auto"/>
              <w:right w:val="single" w:sz="6" w:space="0" w:color="auto"/>
            </w:tcBorders>
          </w:tcPr>
          <w:p w14:paraId="6D4A6054" w14:textId="77777777" w:rsidR="008236B9" w:rsidRPr="006A2E3D" w:rsidRDefault="008236B9" w:rsidP="008236B9">
            <w:pPr>
              <w:spacing w:after="0" w:line="240" w:lineRule="auto"/>
              <w:jc w:val="both"/>
              <w:rPr>
                <w:rFonts w:ascii="Times New Roman" w:hAnsi="Times New Roman" w:cs="Times New Roman"/>
              </w:rPr>
            </w:pPr>
            <w:r w:rsidRPr="006A2E3D">
              <w:rPr>
                <w:rFonts w:ascii="Times New Roman" w:hAnsi="Times New Roman" w:cs="Times New Roman"/>
              </w:rPr>
              <w:t>ПАО «Россети Юг»</w:t>
            </w:r>
          </w:p>
        </w:tc>
        <w:tc>
          <w:tcPr>
            <w:tcW w:w="2680" w:type="dxa"/>
            <w:tcBorders>
              <w:top w:val="single" w:sz="6" w:space="0" w:color="auto"/>
              <w:left w:val="single" w:sz="6" w:space="0" w:color="auto"/>
              <w:bottom w:val="single" w:sz="6" w:space="0" w:color="auto"/>
              <w:right w:val="double" w:sz="6" w:space="0" w:color="auto"/>
            </w:tcBorders>
          </w:tcPr>
          <w:p w14:paraId="595E701F" w14:textId="77777777" w:rsidR="008236B9" w:rsidRPr="00654B22" w:rsidRDefault="008236B9" w:rsidP="008236B9">
            <w:pPr>
              <w:spacing w:after="0" w:line="240" w:lineRule="auto"/>
              <w:jc w:val="both"/>
              <w:rPr>
                <w:rFonts w:ascii="Times New Roman" w:hAnsi="Times New Roman" w:cs="Times New Roman"/>
              </w:rPr>
            </w:pPr>
            <w:r w:rsidRPr="00654B22">
              <w:rPr>
                <w:rFonts w:ascii="Times New Roman" w:hAnsi="Times New Roman" w:cs="Times New Roman"/>
              </w:rPr>
              <w:t>Член Совета директоров</w:t>
            </w:r>
          </w:p>
        </w:tc>
      </w:tr>
      <w:tr w:rsidR="008236B9" w:rsidRPr="00A93209" w14:paraId="70D0CDD3" w14:textId="77777777" w:rsidTr="008236B9">
        <w:trPr>
          <w:jc w:val="center"/>
        </w:trPr>
        <w:tc>
          <w:tcPr>
            <w:tcW w:w="1332" w:type="dxa"/>
            <w:gridSpan w:val="2"/>
            <w:tcBorders>
              <w:top w:val="single" w:sz="6" w:space="0" w:color="auto"/>
              <w:left w:val="double" w:sz="6" w:space="0" w:color="auto"/>
              <w:bottom w:val="double" w:sz="6" w:space="0" w:color="auto"/>
              <w:right w:val="single" w:sz="6" w:space="0" w:color="auto"/>
            </w:tcBorders>
          </w:tcPr>
          <w:p w14:paraId="01BC14D7" w14:textId="77777777" w:rsidR="008236B9" w:rsidRPr="006A2E3D" w:rsidRDefault="008236B9" w:rsidP="008236B9">
            <w:pPr>
              <w:spacing w:after="0" w:line="240" w:lineRule="auto"/>
              <w:jc w:val="both"/>
              <w:rPr>
                <w:rFonts w:ascii="Times New Roman" w:hAnsi="Times New Roman" w:cs="Times New Roman"/>
              </w:rPr>
            </w:pPr>
            <w:r w:rsidRPr="006A2E3D">
              <w:rPr>
                <w:rFonts w:ascii="Times New Roman" w:hAnsi="Times New Roman" w:cs="Times New Roman"/>
              </w:rPr>
              <w:t>июнь 2022 года</w:t>
            </w:r>
          </w:p>
        </w:tc>
        <w:tc>
          <w:tcPr>
            <w:tcW w:w="1260" w:type="dxa"/>
            <w:tcBorders>
              <w:top w:val="single" w:sz="6" w:space="0" w:color="auto"/>
              <w:left w:val="single" w:sz="6" w:space="0" w:color="auto"/>
              <w:bottom w:val="double" w:sz="6" w:space="0" w:color="auto"/>
              <w:right w:val="single" w:sz="6" w:space="0" w:color="auto"/>
            </w:tcBorders>
          </w:tcPr>
          <w:p w14:paraId="2778253E" w14:textId="3F68487F" w:rsidR="008236B9" w:rsidRPr="006A2E3D" w:rsidRDefault="003B0A8D" w:rsidP="006A2E3D">
            <w:pPr>
              <w:spacing w:after="0" w:line="240" w:lineRule="auto"/>
              <w:jc w:val="both"/>
              <w:rPr>
                <w:rFonts w:ascii="Times New Roman" w:hAnsi="Times New Roman" w:cs="Times New Roman"/>
              </w:rPr>
            </w:pPr>
            <w:r w:rsidRPr="00C47B11">
              <w:rPr>
                <w:rFonts w:ascii="Times New Roman" w:hAnsi="Times New Roman" w:cs="Times New Roman"/>
              </w:rPr>
              <w:t>июнь 202</w:t>
            </w:r>
            <w:r w:rsidR="006A2E3D" w:rsidRPr="00C47B11">
              <w:rPr>
                <w:rFonts w:ascii="Times New Roman" w:hAnsi="Times New Roman" w:cs="Times New Roman"/>
              </w:rPr>
              <w:t>3</w:t>
            </w:r>
            <w:r w:rsidRPr="00C47B11">
              <w:rPr>
                <w:rFonts w:ascii="Times New Roman" w:hAnsi="Times New Roman" w:cs="Times New Roman"/>
              </w:rPr>
              <w:t xml:space="preserve"> года</w:t>
            </w:r>
          </w:p>
        </w:tc>
        <w:tc>
          <w:tcPr>
            <w:tcW w:w="3980" w:type="dxa"/>
            <w:tcBorders>
              <w:top w:val="single" w:sz="6" w:space="0" w:color="auto"/>
              <w:left w:val="single" w:sz="6" w:space="0" w:color="auto"/>
              <w:bottom w:val="double" w:sz="6" w:space="0" w:color="auto"/>
              <w:right w:val="single" w:sz="6" w:space="0" w:color="auto"/>
            </w:tcBorders>
          </w:tcPr>
          <w:p w14:paraId="47398AA6" w14:textId="77777777" w:rsidR="008236B9" w:rsidRPr="006A2E3D" w:rsidRDefault="008236B9" w:rsidP="008236B9">
            <w:pPr>
              <w:spacing w:after="0" w:line="240" w:lineRule="auto"/>
              <w:jc w:val="both"/>
              <w:rPr>
                <w:rFonts w:ascii="Times New Roman" w:hAnsi="Times New Roman" w:cs="Times New Roman"/>
              </w:rPr>
            </w:pPr>
            <w:r w:rsidRPr="006A2E3D">
              <w:rPr>
                <w:rFonts w:ascii="Times New Roman" w:hAnsi="Times New Roman" w:cs="Times New Roman"/>
              </w:rPr>
              <w:t>ПАО «Россети Кубань»</w:t>
            </w:r>
          </w:p>
        </w:tc>
        <w:tc>
          <w:tcPr>
            <w:tcW w:w="2680" w:type="dxa"/>
            <w:tcBorders>
              <w:top w:val="single" w:sz="6" w:space="0" w:color="auto"/>
              <w:left w:val="single" w:sz="6" w:space="0" w:color="auto"/>
              <w:bottom w:val="double" w:sz="6" w:space="0" w:color="auto"/>
              <w:right w:val="double" w:sz="6" w:space="0" w:color="auto"/>
            </w:tcBorders>
          </w:tcPr>
          <w:p w14:paraId="0588EBF5" w14:textId="77777777" w:rsidR="008236B9" w:rsidRPr="006A2E3D" w:rsidRDefault="008236B9" w:rsidP="008236B9">
            <w:pPr>
              <w:spacing w:after="0" w:line="240" w:lineRule="auto"/>
              <w:jc w:val="both"/>
              <w:rPr>
                <w:rFonts w:ascii="Times New Roman" w:hAnsi="Times New Roman" w:cs="Times New Roman"/>
              </w:rPr>
            </w:pPr>
            <w:r w:rsidRPr="006A2E3D">
              <w:rPr>
                <w:rFonts w:ascii="Times New Roman" w:hAnsi="Times New Roman" w:cs="Times New Roman"/>
              </w:rPr>
              <w:t>Член Совета директоров</w:t>
            </w:r>
          </w:p>
        </w:tc>
      </w:tr>
      <w:tr w:rsidR="008236B9" w:rsidRPr="00A93209" w14:paraId="3661F873" w14:textId="77777777" w:rsidTr="008236B9">
        <w:trPr>
          <w:jc w:val="center"/>
        </w:trPr>
        <w:tc>
          <w:tcPr>
            <w:tcW w:w="1332" w:type="dxa"/>
            <w:gridSpan w:val="2"/>
            <w:tcBorders>
              <w:top w:val="single" w:sz="6" w:space="0" w:color="auto"/>
              <w:left w:val="double" w:sz="6" w:space="0" w:color="auto"/>
              <w:bottom w:val="single" w:sz="6" w:space="0" w:color="auto"/>
              <w:right w:val="single" w:sz="6" w:space="0" w:color="auto"/>
            </w:tcBorders>
          </w:tcPr>
          <w:p w14:paraId="1574FDDC" w14:textId="77777777" w:rsidR="008236B9" w:rsidRPr="00B97800" w:rsidRDefault="008236B9" w:rsidP="008236B9">
            <w:pPr>
              <w:spacing w:after="0" w:line="240" w:lineRule="auto"/>
              <w:jc w:val="both"/>
              <w:rPr>
                <w:rFonts w:ascii="Times New Roman" w:hAnsi="Times New Roman" w:cs="Times New Roman"/>
              </w:rPr>
            </w:pPr>
            <w:r w:rsidRPr="00B97800">
              <w:rPr>
                <w:rFonts w:ascii="Times New Roman" w:hAnsi="Times New Roman" w:cs="Times New Roman"/>
              </w:rPr>
              <w:lastRenderedPageBreak/>
              <w:t>июнь 2022 года</w:t>
            </w:r>
          </w:p>
        </w:tc>
        <w:tc>
          <w:tcPr>
            <w:tcW w:w="1260" w:type="dxa"/>
            <w:tcBorders>
              <w:top w:val="single" w:sz="6" w:space="0" w:color="auto"/>
              <w:left w:val="single" w:sz="6" w:space="0" w:color="auto"/>
              <w:bottom w:val="single" w:sz="6" w:space="0" w:color="auto"/>
              <w:right w:val="single" w:sz="6" w:space="0" w:color="auto"/>
            </w:tcBorders>
          </w:tcPr>
          <w:p w14:paraId="443B8B1B" w14:textId="77777777" w:rsidR="008236B9" w:rsidRPr="00B97800" w:rsidRDefault="008236B9" w:rsidP="008236B9">
            <w:pPr>
              <w:spacing w:after="0" w:line="240" w:lineRule="auto"/>
              <w:jc w:val="both"/>
              <w:rPr>
                <w:rFonts w:ascii="Times New Roman" w:hAnsi="Times New Roman" w:cs="Times New Roman"/>
              </w:rPr>
            </w:pPr>
            <w:r w:rsidRPr="00B97800">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3B546EC3" w14:textId="09F14E68" w:rsidR="008236B9" w:rsidRPr="00B97800" w:rsidRDefault="00B97800" w:rsidP="008236B9">
            <w:pPr>
              <w:spacing w:after="0" w:line="240" w:lineRule="auto"/>
              <w:jc w:val="both"/>
              <w:rPr>
                <w:rFonts w:ascii="Times New Roman" w:hAnsi="Times New Roman" w:cs="Times New Roman"/>
              </w:rPr>
            </w:pPr>
            <w:r w:rsidRPr="00B97800">
              <w:rPr>
                <w:rFonts w:ascii="Times New Roman" w:hAnsi="Times New Roman" w:cs="Times New Roman"/>
              </w:rPr>
              <w:t>ПАО «Россети Урал»</w:t>
            </w:r>
          </w:p>
        </w:tc>
        <w:tc>
          <w:tcPr>
            <w:tcW w:w="2680" w:type="dxa"/>
            <w:tcBorders>
              <w:top w:val="single" w:sz="6" w:space="0" w:color="auto"/>
              <w:left w:val="single" w:sz="6" w:space="0" w:color="auto"/>
              <w:bottom w:val="single" w:sz="6" w:space="0" w:color="auto"/>
              <w:right w:val="double" w:sz="6" w:space="0" w:color="auto"/>
            </w:tcBorders>
          </w:tcPr>
          <w:p w14:paraId="312A1485" w14:textId="77777777" w:rsidR="008236B9" w:rsidRPr="00B97800" w:rsidRDefault="008236B9" w:rsidP="008236B9">
            <w:pPr>
              <w:spacing w:after="0" w:line="240" w:lineRule="auto"/>
              <w:jc w:val="both"/>
              <w:rPr>
                <w:rFonts w:ascii="Times New Roman" w:hAnsi="Times New Roman" w:cs="Times New Roman"/>
              </w:rPr>
            </w:pPr>
            <w:r w:rsidRPr="00B97800">
              <w:rPr>
                <w:rFonts w:ascii="Times New Roman" w:hAnsi="Times New Roman" w:cs="Times New Roman"/>
              </w:rPr>
              <w:t>Член Совета директоров</w:t>
            </w:r>
          </w:p>
        </w:tc>
      </w:tr>
      <w:tr w:rsidR="008236B9" w:rsidRPr="004563CC" w14:paraId="4132B984" w14:textId="77777777" w:rsidTr="008236B9">
        <w:trPr>
          <w:jc w:val="center"/>
        </w:trPr>
        <w:tc>
          <w:tcPr>
            <w:tcW w:w="1332" w:type="dxa"/>
            <w:gridSpan w:val="2"/>
            <w:tcBorders>
              <w:top w:val="single" w:sz="6" w:space="0" w:color="auto"/>
              <w:left w:val="double" w:sz="6" w:space="0" w:color="auto"/>
              <w:bottom w:val="single" w:sz="6" w:space="0" w:color="auto"/>
              <w:right w:val="single" w:sz="6" w:space="0" w:color="auto"/>
            </w:tcBorders>
          </w:tcPr>
          <w:p w14:paraId="67852E37" w14:textId="77777777" w:rsidR="008236B9" w:rsidRPr="00A93209" w:rsidRDefault="008236B9" w:rsidP="008236B9">
            <w:pPr>
              <w:spacing w:after="0" w:line="240" w:lineRule="auto"/>
              <w:jc w:val="both"/>
              <w:rPr>
                <w:rFonts w:ascii="Times New Roman" w:hAnsi="Times New Roman" w:cs="Times New Roman"/>
              </w:rPr>
            </w:pPr>
            <w:r w:rsidRPr="00A93209">
              <w:rPr>
                <w:rFonts w:ascii="Times New Roman" w:hAnsi="Times New Roman" w:cs="Times New Roman"/>
              </w:rPr>
              <w:t>июнь 2022 года</w:t>
            </w:r>
          </w:p>
        </w:tc>
        <w:tc>
          <w:tcPr>
            <w:tcW w:w="1260" w:type="dxa"/>
            <w:tcBorders>
              <w:top w:val="single" w:sz="6" w:space="0" w:color="auto"/>
              <w:left w:val="single" w:sz="6" w:space="0" w:color="auto"/>
              <w:bottom w:val="single" w:sz="6" w:space="0" w:color="auto"/>
              <w:right w:val="single" w:sz="6" w:space="0" w:color="auto"/>
            </w:tcBorders>
          </w:tcPr>
          <w:p w14:paraId="7B4AD708" w14:textId="3D44BCCA" w:rsidR="008236B9" w:rsidRPr="00A93209" w:rsidRDefault="00985B9E" w:rsidP="008236B9">
            <w:pPr>
              <w:spacing w:after="0" w:line="240" w:lineRule="auto"/>
              <w:jc w:val="both"/>
              <w:rPr>
                <w:rFonts w:ascii="Times New Roman" w:hAnsi="Times New Roman" w:cs="Times New Roman"/>
              </w:rPr>
            </w:pPr>
            <w:r>
              <w:rPr>
                <w:rFonts w:ascii="Times New Roman" w:hAnsi="Times New Roman" w:cs="Times New Roman"/>
              </w:rPr>
              <w:t>июнь 2023 года</w:t>
            </w:r>
          </w:p>
        </w:tc>
        <w:tc>
          <w:tcPr>
            <w:tcW w:w="3980" w:type="dxa"/>
            <w:tcBorders>
              <w:top w:val="single" w:sz="6" w:space="0" w:color="auto"/>
              <w:left w:val="single" w:sz="6" w:space="0" w:color="auto"/>
              <w:bottom w:val="single" w:sz="6" w:space="0" w:color="auto"/>
              <w:right w:val="single" w:sz="6" w:space="0" w:color="auto"/>
            </w:tcBorders>
          </w:tcPr>
          <w:p w14:paraId="0128530F" w14:textId="77777777" w:rsidR="008236B9" w:rsidRPr="00A93209" w:rsidRDefault="008236B9" w:rsidP="008236B9">
            <w:pPr>
              <w:spacing w:after="0" w:line="240" w:lineRule="auto"/>
              <w:jc w:val="both"/>
              <w:rPr>
                <w:rFonts w:ascii="Times New Roman" w:hAnsi="Times New Roman" w:cs="Times New Roman"/>
              </w:rPr>
            </w:pPr>
            <w:r w:rsidRPr="00A93209">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03071163" w14:textId="77777777" w:rsidR="008236B9" w:rsidRPr="004563CC" w:rsidRDefault="008236B9" w:rsidP="008236B9">
            <w:pPr>
              <w:spacing w:after="0" w:line="240" w:lineRule="auto"/>
              <w:jc w:val="both"/>
              <w:rPr>
                <w:rFonts w:ascii="Times New Roman" w:hAnsi="Times New Roman" w:cs="Times New Roman"/>
              </w:rPr>
            </w:pPr>
            <w:r w:rsidRPr="00A93209">
              <w:rPr>
                <w:rFonts w:ascii="Times New Roman" w:hAnsi="Times New Roman" w:cs="Times New Roman"/>
              </w:rPr>
              <w:t>Член Совета директоров</w:t>
            </w:r>
          </w:p>
        </w:tc>
      </w:tr>
      <w:tr w:rsidR="00985B9E" w:rsidRPr="004563CC" w14:paraId="244CD994" w14:textId="77777777" w:rsidTr="008236B9">
        <w:trPr>
          <w:jc w:val="center"/>
        </w:trPr>
        <w:tc>
          <w:tcPr>
            <w:tcW w:w="1332" w:type="dxa"/>
            <w:gridSpan w:val="2"/>
            <w:tcBorders>
              <w:top w:val="single" w:sz="6" w:space="0" w:color="auto"/>
              <w:left w:val="double" w:sz="6" w:space="0" w:color="auto"/>
              <w:bottom w:val="single" w:sz="6" w:space="0" w:color="auto"/>
              <w:right w:val="single" w:sz="6" w:space="0" w:color="auto"/>
            </w:tcBorders>
          </w:tcPr>
          <w:p w14:paraId="6F379586" w14:textId="79E1A486" w:rsidR="00985B9E" w:rsidRPr="00A93209" w:rsidRDefault="00985B9E" w:rsidP="00985B9E">
            <w:pPr>
              <w:spacing w:after="0" w:line="240" w:lineRule="auto"/>
              <w:jc w:val="both"/>
              <w:rPr>
                <w:rFonts w:ascii="Times New Roman" w:hAnsi="Times New Roman" w:cs="Times New Roman"/>
              </w:rPr>
            </w:pPr>
            <w:r>
              <w:rPr>
                <w:rFonts w:ascii="Times New Roman" w:hAnsi="Times New Roman" w:cs="Times New Roman"/>
              </w:rPr>
              <w:t>июнь 2025 года</w:t>
            </w:r>
          </w:p>
        </w:tc>
        <w:tc>
          <w:tcPr>
            <w:tcW w:w="1260" w:type="dxa"/>
            <w:tcBorders>
              <w:top w:val="single" w:sz="6" w:space="0" w:color="auto"/>
              <w:left w:val="single" w:sz="6" w:space="0" w:color="auto"/>
              <w:bottom w:val="single" w:sz="6" w:space="0" w:color="auto"/>
              <w:right w:val="single" w:sz="6" w:space="0" w:color="auto"/>
            </w:tcBorders>
          </w:tcPr>
          <w:p w14:paraId="4270326F" w14:textId="37439E76" w:rsidR="00985B9E" w:rsidRDefault="00985B9E" w:rsidP="00985B9E">
            <w:pPr>
              <w:spacing w:after="0" w:line="240" w:lineRule="auto"/>
              <w:jc w:val="both"/>
              <w:rPr>
                <w:rFonts w:ascii="Times New Roman" w:hAnsi="Times New Roman" w:cs="Times New Roman"/>
              </w:rPr>
            </w:pPr>
            <w:r>
              <w:rPr>
                <w:rFonts w:ascii="Times New Roman" w:hAnsi="Times New Roman" w:cs="Times New Roman"/>
              </w:rPr>
              <w:t>по настоящее время</w:t>
            </w:r>
          </w:p>
        </w:tc>
        <w:tc>
          <w:tcPr>
            <w:tcW w:w="3980" w:type="dxa"/>
            <w:tcBorders>
              <w:top w:val="single" w:sz="6" w:space="0" w:color="auto"/>
              <w:left w:val="single" w:sz="6" w:space="0" w:color="auto"/>
              <w:bottom w:val="single" w:sz="6" w:space="0" w:color="auto"/>
              <w:right w:val="single" w:sz="6" w:space="0" w:color="auto"/>
            </w:tcBorders>
          </w:tcPr>
          <w:p w14:paraId="654BB6CC" w14:textId="210C3019" w:rsidR="00985B9E" w:rsidRPr="00A93209" w:rsidRDefault="00985B9E" w:rsidP="00985B9E">
            <w:pPr>
              <w:spacing w:after="0" w:line="240" w:lineRule="auto"/>
              <w:jc w:val="both"/>
              <w:rPr>
                <w:rFonts w:ascii="Times New Roman" w:hAnsi="Times New Roman" w:cs="Times New Roman"/>
              </w:rPr>
            </w:pPr>
            <w:r w:rsidRPr="00A93209">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24B08E39" w14:textId="240EEDDB" w:rsidR="00985B9E" w:rsidRPr="00A93209" w:rsidRDefault="00985B9E" w:rsidP="00985B9E">
            <w:pPr>
              <w:spacing w:after="0" w:line="240" w:lineRule="auto"/>
              <w:jc w:val="both"/>
              <w:rPr>
                <w:rFonts w:ascii="Times New Roman" w:hAnsi="Times New Roman" w:cs="Times New Roman"/>
              </w:rPr>
            </w:pPr>
            <w:r w:rsidRPr="00A93209">
              <w:rPr>
                <w:rFonts w:ascii="Times New Roman" w:hAnsi="Times New Roman" w:cs="Times New Roman"/>
              </w:rPr>
              <w:t>Член Совета директоров</w:t>
            </w:r>
          </w:p>
        </w:tc>
      </w:tr>
      <w:tr w:rsidR="00290BA7" w:rsidRPr="004563CC" w14:paraId="414FCC3B" w14:textId="77777777" w:rsidTr="008236B9">
        <w:trPr>
          <w:jc w:val="center"/>
        </w:trPr>
        <w:tc>
          <w:tcPr>
            <w:tcW w:w="1332" w:type="dxa"/>
            <w:gridSpan w:val="2"/>
            <w:tcBorders>
              <w:top w:val="single" w:sz="6" w:space="0" w:color="auto"/>
              <w:left w:val="double" w:sz="6" w:space="0" w:color="auto"/>
              <w:bottom w:val="single" w:sz="6" w:space="0" w:color="auto"/>
              <w:right w:val="single" w:sz="6" w:space="0" w:color="auto"/>
            </w:tcBorders>
          </w:tcPr>
          <w:p w14:paraId="78C1F2F7" w14:textId="5B08241E" w:rsidR="00290BA7" w:rsidRDefault="00290BA7" w:rsidP="00290BA7">
            <w:pPr>
              <w:spacing w:after="0" w:line="240" w:lineRule="auto"/>
              <w:jc w:val="both"/>
              <w:rPr>
                <w:rFonts w:ascii="Times New Roman" w:hAnsi="Times New Roman" w:cs="Times New Roman"/>
              </w:rPr>
            </w:pPr>
            <w:r>
              <w:rPr>
                <w:rFonts w:ascii="Times New Roman" w:hAnsi="Times New Roman" w:cs="Times New Roman"/>
              </w:rPr>
              <w:t>июнь 2025 года</w:t>
            </w:r>
          </w:p>
        </w:tc>
        <w:tc>
          <w:tcPr>
            <w:tcW w:w="1260" w:type="dxa"/>
            <w:tcBorders>
              <w:top w:val="single" w:sz="6" w:space="0" w:color="auto"/>
              <w:left w:val="single" w:sz="6" w:space="0" w:color="auto"/>
              <w:bottom w:val="single" w:sz="6" w:space="0" w:color="auto"/>
              <w:right w:val="single" w:sz="6" w:space="0" w:color="auto"/>
            </w:tcBorders>
          </w:tcPr>
          <w:p w14:paraId="4392F13B" w14:textId="625E852A" w:rsidR="00290BA7" w:rsidRDefault="00290BA7" w:rsidP="00290BA7">
            <w:pPr>
              <w:spacing w:after="0" w:line="240" w:lineRule="auto"/>
              <w:jc w:val="both"/>
              <w:rPr>
                <w:rFonts w:ascii="Times New Roman" w:hAnsi="Times New Roman" w:cs="Times New Roman"/>
              </w:rPr>
            </w:pPr>
            <w:r>
              <w:rPr>
                <w:rFonts w:ascii="Times New Roman" w:hAnsi="Times New Roman" w:cs="Times New Roman"/>
              </w:rPr>
              <w:t>по настоящее время</w:t>
            </w:r>
          </w:p>
        </w:tc>
        <w:tc>
          <w:tcPr>
            <w:tcW w:w="3980" w:type="dxa"/>
            <w:tcBorders>
              <w:top w:val="single" w:sz="6" w:space="0" w:color="auto"/>
              <w:left w:val="single" w:sz="6" w:space="0" w:color="auto"/>
              <w:bottom w:val="single" w:sz="6" w:space="0" w:color="auto"/>
              <w:right w:val="single" w:sz="6" w:space="0" w:color="auto"/>
            </w:tcBorders>
          </w:tcPr>
          <w:p w14:paraId="773D35E1" w14:textId="6F69AD2F" w:rsidR="00290BA7" w:rsidRPr="00A93209" w:rsidRDefault="00290BA7" w:rsidP="00290BA7">
            <w:pPr>
              <w:spacing w:after="0" w:line="240" w:lineRule="auto"/>
              <w:jc w:val="both"/>
              <w:rPr>
                <w:rFonts w:ascii="Times New Roman" w:hAnsi="Times New Roman" w:cs="Times New Roman"/>
              </w:rPr>
            </w:pPr>
            <w:r w:rsidRPr="00290BA7">
              <w:rPr>
                <w:rFonts w:ascii="Times New Roman" w:hAnsi="Times New Roman" w:cs="Times New Roman"/>
              </w:rPr>
              <w:t>ПАО «Россети Сибирь»</w:t>
            </w:r>
          </w:p>
        </w:tc>
        <w:tc>
          <w:tcPr>
            <w:tcW w:w="2680" w:type="dxa"/>
            <w:tcBorders>
              <w:top w:val="single" w:sz="6" w:space="0" w:color="auto"/>
              <w:left w:val="single" w:sz="6" w:space="0" w:color="auto"/>
              <w:bottom w:val="single" w:sz="6" w:space="0" w:color="auto"/>
              <w:right w:val="double" w:sz="6" w:space="0" w:color="auto"/>
            </w:tcBorders>
          </w:tcPr>
          <w:p w14:paraId="0248E397" w14:textId="48BB7083" w:rsidR="00290BA7" w:rsidRPr="00A93209" w:rsidRDefault="00290BA7" w:rsidP="00290BA7">
            <w:pPr>
              <w:spacing w:after="0" w:line="240" w:lineRule="auto"/>
              <w:jc w:val="both"/>
              <w:rPr>
                <w:rFonts w:ascii="Times New Roman" w:hAnsi="Times New Roman" w:cs="Times New Roman"/>
              </w:rPr>
            </w:pPr>
            <w:r w:rsidRPr="00A93209">
              <w:rPr>
                <w:rFonts w:ascii="Times New Roman" w:hAnsi="Times New Roman" w:cs="Times New Roman"/>
              </w:rPr>
              <w:t>Член Совета директоров</w:t>
            </w:r>
          </w:p>
        </w:tc>
      </w:tr>
    </w:tbl>
    <w:p w14:paraId="3C5E153C" w14:textId="77777777" w:rsidR="0088102A" w:rsidRPr="00985B9E" w:rsidRDefault="0088102A" w:rsidP="002010FD">
      <w:pPr>
        <w:spacing w:after="0" w:line="240" w:lineRule="auto"/>
        <w:jc w:val="both"/>
        <w:rPr>
          <w:rFonts w:ascii="Times New Roman" w:hAnsi="Times New Roman" w:cs="Times New Roman"/>
        </w:rPr>
      </w:pPr>
    </w:p>
    <w:tbl>
      <w:tblPr>
        <w:tblStyle w:val="ab"/>
        <w:tblW w:w="5079" w:type="pct"/>
        <w:tblLook w:val="04A0" w:firstRow="1" w:lastRow="0" w:firstColumn="1" w:lastColumn="0" w:noHBand="0" w:noVBand="1"/>
      </w:tblPr>
      <w:tblGrid>
        <w:gridCol w:w="6339"/>
        <w:gridCol w:w="3153"/>
      </w:tblGrid>
      <w:tr w:rsidR="0088102A" w:rsidRPr="00985B9E" w14:paraId="5939A538" w14:textId="77777777" w:rsidTr="00E1746E">
        <w:tc>
          <w:tcPr>
            <w:tcW w:w="3339" w:type="pct"/>
            <w:tcBorders>
              <w:top w:val="single" w:sz="4" w:space="0" w:color="auto"/>
            </w:tcBorders>
          </w:tcPr>
          <w:p w14:paraId="00616742" w14:textId="77777777" w:rsidR="0088102A" w:rsidRPr="00985B9E" w:rsidRDefault="0088102A" w:rsidP="002010FD">
            <w:pPr>
              <w:pStyle w:val="ConsPlusNormal"/>
              <w:jc w:val="both"/>
              <w:rPr>
                <w:sz w:val="22"/>
                <w:szCs w:val="22"/>
              </w:rPr>
            </w:pPr>
            <w:r w:rsidRPr="00985B9E">
              <w:rPr>
                <w:sz w:val="22"/>
                <w:szCs w:val="22"/>
              </w:rPr>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14:paraId="33C2F4E4" w14:textId="77777777" w:rsidR="0088102A" w:rsidRPr="00985B9E" w:rsidRDefault="0088102A" w:rsidP="002010FD">
            <w:pPr>
              <w:pStyle w:val="ConsPlusNormal"/>
              <w:jc w:val="both"/>
              <w:rPr>
                <w:sz w:val="22"/>
                <w:szCs w:val="22"/>
              </w:rPr>
            </w:pPr>
            <w:r w:rsidRPr="00985B9E">
              <w:rPr>
                <w:b/>
                <w:bCs/>
                <w:i/>
                <w:sz w:val="22"/>
                <w:szCs w:val="22"/>
              </w:rPr>
              <w:t>Не имеет</w:t>
            </w:r>
          </w:p>
        </w:tc>
      </w:tr>
      <w:tr w:rsidR="0088102A" w:rsidRPr="00985B9E" w14:paraId="461D209F" w14:textId="77777777" w:rsidTr="00E1746E">
        <w:tc>
          <w:tcPr>
            <w:tcW w:w="3339" w:type="pct"/>
          </w:tcPr>
          <w:p w14:paraId="13844E22" w14:textId="77777777" w:rsidR="0088102A" w:rsidRPr="00985B9E" w:rsidRDefault="0088102A" w:rsidP="002010FD">
            <w:pPr>
              <w:pStyle w:val="ConsPlusNormal"/>
              <w:jc w:val="both"/>
              <w:rPr>
                <w:sz w:val="22"/>
                <w:szCs w:val="22"/>
              </w:rPr>
            </w:pPr>
            <w:r w:rsidRPr="00985B9E">
              <w:rPr>
                <w:sz w:val="22"/>
                <w:szCs w:val="22"/>
              </w:rPr>
              <w:t>доля принадлежащих такому лицу обыкновенных акций эмитента</w:t>
            </w:r>
          </w:p>
        </w:tc>
        <w:tc>
          <w:tcPr>
            <w:tcW w:w="1661" w:type="pct"/>
            <w:vAlign w:val="center"/>
          </w:tcPr>
          <w:p w14:paraId="55B61A55" w14:textId="77777777" w:rsidR="0088102A" w:rsidRPr="00985B9E" w:rsidRDefault="0088102A" w:rsidP="002010FD">
            <w:pPr>
              <w:pStyle w:val="ConsPlusNormal"/>
              <w:jc w:val="both"/>
              <w:rPr>
                <w:sz w:val="22"/>
                <w:szCs w:val="22"/>
              </w:rPr>
            </w:pPr>
            <w:r w:rsidRPr="00985B9E">
              <w:rPr>
                <w:b/>
                <w:bCs/>
                <w:i/>
                <w:sz w:val="22"/>
                <w:szCs w:val="22"/>
              </w:rPr>
              <w:t>Не имеет</w:t>
            </w:r>
          </w:p>
        </w:tc>
      </w:tr>
      <w:tr w:rsidR="0088102A" w:rsidRPr="00985B9E" w14:paraId="4F4E17E0" w14:textId="77777777" w:rsidTr="00E1746E">
        <w:tc>
          <w:tcPr>
            <w:tcW w:w="3339" w:type="pct"/>
          </w:tcPr>
          <w:p w14:paraId="66794342" w14:textId="77777777" w:rsidR="0088102A" w:rsidRPr="00985B9E" w:rsidRDefault="0088102A" w:rsidP="002010FD">
            <w:pPr>
              <w:pStyle w:val="ConsPlusNormal"/>
              <w:jc w:val="both"/>
              <w:rPr>
                <w:sz w:val="22"/>
                <w:szCs w:val="22"/>
              </w:rPr>
            </w:pPr>
            <w:r w:rsidRPr="00985B9E">
              <w:rPr>
                <w:sz w:val="22"/>
                <w:szCs w:val="22"/>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14:paraId="55163077" w14:textId="77777777" w:rsidR="0088102A" w:rsidRPr="00985B9E" w:rsidRDefault="0088102A" w:rsidP="002010FD">
            <w:pPr>
              <w:pStyle w:val="ConsPlusNormal"/>
              <w:jc w:val="both"/>
              <w:rPr>
                <w:sz w:val="22"/>
                <w:szCs w:val="22"/>
              </w:rPr>
            </w:pPr>
            <w:r w:rsidRPr="00985B9E">
              <w:rPr>
                <w:b/>
                <w:bCs/>
                <w:i/>
                <w:sz w:val="22"/>
                <w:szCs w:val="22"/>
              </w:rPr>
              <w:t>Не имеет</w:t>
            </w:r>
          </w:p>
        </w:tc>
      </w:tr>
      <w:tr w:rsidR="0088102A" w:rsidRPr="00985B9E" w14:paraId="2231D37E" w14:textId="77777777" w:rsidTr="00E1746E">
        <w:tc>
          <w:tcPr>
            <w:tcW w:w="3339" w:type="pct"/>
          </w:tcPr>
          <w:p w14:paraId="01F6D3A1" w14:textId="77777777" w:rsidR="0088102A" w:rsidRPr="00985B9E" w:rsidRDefault="0088102A" w:rsidP="002010FD">
            <w:pPr>
              <w:pStyle w:val="ConsPlusNormal"/>
              <w:jc w:val="both"/>
              <w:rPr>
                <w:sz w:val="22"/>
                <w:szCs w:val="22"/>
              </w:rPr>
            </w:pPr>
            <w:r w:rsidRPr="00985B9E">
              <w:rPr>
                <w:sz w:val="22"/>
                <w:szCs w:val="22"/>
              </w:rPr>
              <w:t>доля участия лица в уставном капитале подконтрольных эмитенту организаций, имеющих для него существенное значение</w:t>
            </w:r>
          </w:p>
        </w:tc>
        <w:tc>
          <w:tcPr>
            <w:tcW w:w="1661" w:type="pct"/>
            <w:vAlign w:val="center"/>
          </w:tcPr>
          <w:p w14:paraId="75218680" w14:textId="77777777" w:rsidR="0088102A" w:rsidRPr="00985B9E" w:rsidRDefault="0088102A" w:rsidP="002010FD">
            <w:pPr>
              <w:pStyle w:val="ConsPlusNormal"/>
              <w:jc w:val="both"/>
              <w:rPr>
                <w:sz w:val="22"/>
                <w:szCs w:val="22"/>
              </w:rPr>
            </w:pPr>
            <w:r w:rsidRPr="00985B9E">
              <w:rPr>
                <w:b/>
                <w:bCs/>
                <w:i/>
                <w:sz w:val="22"/>
                <w:szCs w:val="22"/>
              </w:rPr>
              <w:t>Отсутствует</w:t>
            </w:r>
          </w:p>
        </w:tc>
      </w:tr>
      <w:tr w:rsidR="0088102A" w:rsidRPr="00985B9E" w14:paraId="64FC08A6" w14:textId="77777777" w:rsidTr="00E1746E">
        <w:tc>
          <w:tcPr>
            <w:tcW w:w="3339" w:type="pct"/>
          </w:tcPr>
          <w:p w14:paraId="6C8B3E0C" w14:textId="77777777" w:rsidR="0088102A" w:rsidRPr="00985B9E" w:rsidRDefault="0088102A" w:rsidP="002010FD">
            <w:pPr>
              <w:pStyle w:val="ConsPlusNormal"/>
              <w:jc w:val="both"/>
              <w:rPr>
                <w:sz w:val="22"/>
                <w:szCs w:val="22"/>
              </w:rPr>
            </w:pPr>
            <w:r w:rsidRPr="00985B9E">
              <w:rPr>
                <w:sz w:val="22"/>
                <w:szCs w:val="22"/>
              </w:rPr>
              <w:t>доли принадлежащих такому лицу обыкновенных акций подконтрольной эмитенту организации</w:t>
            </w:r>
          </w:p>
        </w:tc>
        <w:tc>
          <w:tcPr>
            <w:tcW w:w="1661" w:type="pct"/>
            <w:vAlign w:val="center"/>
          </w:tcPr>
          <w:p w14:paraId="34D831D2" w14:textId="77777777" w:rsidR="0088102A" w:rsidRPr="00985B9E" w:rsidRDefault="0088102A" w:rsidP="002010FD">
            <w:pPr>
              <w:pStyle w:val="ConsPlusNormal"/>
              <w:jc w:val="both"/>
              <w:rPr>
                <w:sz w:val="22"/>
                <w:szCs w:val="22"/>
              </w:rPr>
            </w:pPr>
            <w:r w:rsidRPr="00985B9E">
              <w:rPr>
                <w:b/>
                <w:bCs/>
                <w:i/>
                <w:sz w:val="22"/>
                <w:szCs w:val="22"/>
              </w:rPr>
              <w:t>Отсутствует</w:t>
            </w:r>
          </w:p>
        </w:tc>
      </w:tr>
      <w:tr w:rsidR="0088102A" w:rsidRPr="00985B9E" w14:paraId="1E30A26B" w14:textId="77777777" w:rsidTr="00E1746E">
        <w:tc>
          <w:tcPr>
            <w:tcW w:w="3339" w:type="pct"/>
          </w:tcPr>
          <w:p w14:paraId="33E4AD75" w14:textId="77777777" w:rsidR="0088102A" w:rsidRPr="00985B9E" w:rsidRDefault="0088102A" w:rsidP="002010FD">
            <w:pPr>
              <w:pStyle w:val="ConsPlusNormal"/>
              <w:jc w:val="both"/>
              <w:rPr>
                <w:sz w:val="22"/>
                <w:szCs w:val="22"/>
              </w:rPr>
            </w:pPr>
            <w:r w:rsidRPr="00985B9E">
              <w:rPr>
                <w:sz w:val="22"/>
                <w:szCs w:val="22"/>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61" w:type="pct"/>
            <w:vAlign w:val="center"/>
          </w:tcPr>
          <w:p w14:paraId="66DF4395" w14:textId="77777777" w:rsidR="0088102A" w:rsidRPr="00985B9E" w:rsidRDefault="0088102A" w:rsidP="002010FD">
            <w:pPr>
              <w:pStyle w:val="ConsPlusNormal"/>
              <w:jc w:val="both"/>
              <w:rPr>
                <w:sz w:val="22"/>
                <w:szCs w:val="22"/>
              </w:rPr>
            </w:pPr>
            <w:r w:rsidRPr="00985B9E">
              <w:rPr>
                <w:b/>
                <w:bCs/>
                <w:i/>
                <w:sz w:val="22"/>
                <w:szCs w:val="22"/>
              </w:rPr>
              <w:t>Отсутствует</w:t>
            </w:r>
          </w:p>
        </w:tc>
      </w:tr>
      <w:tr w:rsidR="0088102A" w:rsidRPr="00985B9E" w14:paraId="1D90B422" w14:textId="77777777" w:rsidTr="00E1746E">
        <w:tc>
          <w:tcPr>
            <w:tcW w:w="3339" w:type="pct"/>
          </w:tcPr>
          <w:p w14:paraId="4AD39CF1" w14:textId="77777777" w:rsidR="0088102A" w:rsidRPr="00985B9E" w:rsidRDefault="0088102A" w:rsidP="002010FD">
            <w:pPr>
              <w:pStyle w:val="ConsPlusNormal"/>
              <w:jc w:val="both"/>
              <w:rPr>
                <w:sz w:val="22"/>
                <w:szCs w:val="22"/>
              </w:rPr>
            </w:pPr>
            <w:r w:rsidRPr="00985B9E">
              <w:rPr>
                <w:sz w:val="22"/>
                <w:szCs w:val="22"/>
              </w:rPr>
              <w:t xml:space="preserve">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в пункте </w:t>
            </w:r>
            <w:r w:rsidR="005033E8" w:rsidRPr="00985B9E">
              <w:rPr>
                <w:sz w:val="22"/>
                <w:szCs w:val="22"/>
              </w:rPr>
              <w:t>2.4</w:t>
            </w:r>
            <w:r w:rsidRPr="00985B9E">
              <w:rPr>
                <w:sz w:val="22"/>
                <w:szCs w:val="22"/>
              </w:rPr>
              <w:t xml:space="preserve"> настоящего </w:t>
            </w:r>
            <w:r w:rsidR="005033E8" w:rsidRPr="00985B9E">
              <w:rPr>
                <w:sz w:val="22"/>
                <w:szCs w:val="22"/>
              </w:rPr>
              <w:t>отчета эмитента</w:t>
            </w:r>
          </w:p>
        </w:tc>
        <w:tc>
          <w:tcPr>
            <w:tcW w:w="1661" w:type="pct"/>
            <w:vAlign w:val="center"/>
          </w:tcPr>
          <w:p w14:paraId="33389AA0" w14:textId="77777777" w:rsidR="0088102A" w:rsidRPr="00985B9E" w:rsidRDefault="0088102A" w:rsidP="002010FD">
            <w:pPr>
              <w:pStyle w:val="ConsPlusNormal"/>
              <w:jc w:val="both"/>
              <w:rPr>
                <w:sz w:val="22"/>
                <w:szCs w:val="22"/>
              </w:rPr>
            </w:pPr>
            <w:r w:rsidRPr="00985B9E">
              <w:rPr>
                <w:b/>
                <w:bCs/>
                <w:i/>
                <w:sz w:val="22"/>
                <w:szCs w:val="22"/>
              </w:rPr>
              <w:t>Родственные связи с указанными лицами отсутствуют</w:t>
            </w:r>
          </w:p>
        </w:tc>
      </w:tr>
      <w:tr w:rsidR="0088102A" w:rsidRPr="00985B9E" w14:paraId="324C812B" w14:textId="77777777" w:rsidTr="00E1746E">
        <w:tc>
          <w:tcPr>
            <w:tcW w:w="3339" w:type="pct"/>
          </w:tcPr>
          <w:p w14:paraId="535B452E" w14:textId="77777777" w:rsidR="0088102A" w:rsidRPr="00985B9E" w:rsidRDefault="0088102A" w:rsidP="002010FD">
            <w:pPr>
              <w:pStyle w:val="ConsPlusNormal"/>
              <w:jc w:val="both"/>
              <w:rPr>
                <w:sz w:val="22"/>
                <w:szCs w:val="22"/>
              </w:rPr>
            </w:pPr>
            <w:r w:rsidRPr="00985B9E">
              <w:rPr>
                <w:sz w:val="22"/>
                <w:szCs w:val="22"/>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61" w:type="pct"/>
            <w:vAlign w:val="center"/>
          </w:tcPr>
          <w:p w14:paraId="6F79E4D4" w14:textId="77777777" w:rsidR="0088102A" w:rsidRPr="00985B9E" w:rsidRDefault="0088102A" w:rsidP="002010FD">
            <w:pPr>
              <w:pStyle w:val="ConsPlusNormal"/>
              <w:jc w:val="both"/>
              <w:rPr>
                <w:sz w:val="22"/>
                <w:szCs w:val="22"/>
              </w:rPr>
            </w:pPr>
            <w:r w:rsidRPr="00985B9E">
              <w:rPr>
                <w:b/>
                <w:bCs/>
                <w:i/>
                <w:sz w:val="22"/>
                <w:szCs w:val="22"/>
              </w:rPr>
              <w:t>К ответственности не привлекал</w:t>
            </w:r>
            <w:r w:rsidR="008F1413" w:rsidRPr="00985B9E">
              <w:rPr>
                <w:b/>
                <w:bCs/>
                <w:i/>
                <w:sz w:val="22"/>
                <w:szCs w:val="22"/>
              </w:rPr>
              <w:t>ась</w:t>
            </w:r>
            <w:r w:rsidRPr="00985B9E">
              <w:rPr>
                <w:b/>
                <w:bCs/>
                <w:i/>
                <w:sz w:val="22"/>
                <w:szCs w:val="22"/>
              </w:rPr>
              <w:t xml:space="preserve"> (судимости отсутствуют)</w:t>
            </w:r>
          </w:p>
        </w:tc>
      </w:tr>
      <w:tr w:rsidR="0088102A" w:rsidRPr="00985B9E" w14:paraId="4C643C63" w14:textId="77777777" w:rsidTr="00E1746E">
        <w:tc>
          <w:tcPr>
            <w:tcW w:w="3339" w:type="pct"/>
          </w:tcPr>
          <w:p w14:paraId="3C0414AE" w14:textId="77777777" w:rsidR="0088102A" w:rsidRPr="00985B9E" w:rsidRDefault="0088102A" w:rsidP="002010FD">
            <w:pPr>
              <w:pStyle w:val="ConsPlusNormal"/>
              <w:jc w:val="both"/>
              <w:rPr>
                <w:sz w:val="22"/>
                <w:szCs w:val="22"/>
              </w:rPr>
            </w:pPr>
            <w:r w:rsidRPr="00985B9E">
              <w:rPr>
                <w:sz w:val="22"/>
                <w:szCs w:val="22"/>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61" w:type="pct"/>
            <w:vAlign w:val="center"/>
          </w:tcPr>
          <w:p w14:paraId="039A2AAF" w14:textId="77777777" w:rsidR="0088102A" w:rsidRPr="00985B9E" w:rsidRDefault="00817A84" w:rsidP="002010FD">
            <w:pPr>
              <w:pStyle w:val="ConsPlusNormal"/>
              <w:jc w:val="both"/>
              <w:rPr>
                <w:sz w:val="22"/>
                <w:szCs w:val="22"/>
              </w:rPr>
            </w:pPr>
            <w:r w:rsidRPr="00985B9E">
              <w:rPr>
                <w:b/>
                <w:bCs/>
                <w:i/>
                <w:sz w:val="22"/>
                <w:szCs w:val="22"/>
              </w:rPr>
              <w:t>Указанные должности не занимал</w:t>
            </w:r>
            <w:r w:rsidR="008F1413" w:rsidRPr="00985B9E">
              <w:rPr>
                <w:b/>
                <w:bCs/>
                <w:i/>
                <w:sz w:val="22"/>
                <w:szCs w:val="22"/>
              </w:rPr>
              <w:t>а</w:t>
            </w:r>
          </w:p>
        </w:tc>
      </w:tr>
      <w:tr w:rsidR="0088102A" w:rsidRPr="00985B9E" w14:paraId="47AB12F2" w14:textId="77777777" w:rsidTr="00E1746E">
        <w:tc>
          <w:tcPr>
            <w:tcW w:w="3339" w:type="pct"/>
          </w:tcPr>
          <w:p w14:paraId="3C6D8060" w14:textId="77777777" w:rsidR="0088102A" w:rsidRPr="00985B9E" w:rsidRDefault="0088102A" w:rsidP="002010FD">
            <w:pPr>
              <w:autoSpaceDE w:val="0"/>
              <w:autoSpaceDN w:val="0"/>
              <w:adjustRightInd w:val="0"/>
              <w:jc w:val="both"/>
              <w:rPr>
                <w:rFonts w:ascii="Times New Roman" w:hAnsi="Times New Roman" w:cs="Times New Roman"/>
              </w:rPr>
            </w:pPr>
            <w:r w:rsidRPr="00985B9E">
              <w:rPr>
                <w:rFonts w:ascii="Times New Roman" w:hAnsi="Times New Roman" w:cs="Times New Roman"/>
              </w:rPr>
              <w:t>сведения об участии (член комитета, председатель комитета) в работе комитетов совета директоров (наблюдательного совета) с указанием названия комитета (комитетов)</w:t>
            </w:r>
          </w:p>
        </w:tc>
        <w:tc>
          <w:tcPr>
            <w:tcW w:w="1661" w:type="pct"/>
            <w:vAlign w:val="center"/>
          </w:tcPr>
          <w:p w14:paraId="4FE2B79E" w14:textId="77777777" w:rsidR="0088102A" w:rsidRPr="00985B9E" w:rsidRDefault="0088102A" w:rsidP="002010FD">
            <w:pPr>
              <w:pStyle w:val="ConsPlusNormal"/>
              <w:jc w:val="both"/>
              <w:rPr>
                <w:b/>
                <w:bCs/>
                <w:i/>
                <w:sz w:val="22"/>
                <w:szCs w:val="22"/>
              </w:rPr>
            </w:pPr>
            <w:r w:rsidRPr="00985B9E">
              <w:rPr>
                <w:b/>
                <w:bCs/>
                <w:i/>
                <w:sz w:val="22"/>
                <w:szCs w:val="22"/>
              </w:rPr>
              <w:t>Не участвует</w:t>
            </w:r>
          </w:p>
        </w:tc>
      </w:tr>
      <w:tr w:rsidR="0088102A" w:rsidRPr="00690AAD" w14:paraId="551348C9" w14:textId="77777777" w:rsidTr="00E1746E">
        <w:tc>
          <w:tcPr>
            <w:tcW w:w="3339" w:type="pct"/>
          </w:tcPr>
          <w:p w14:paraId="0902B2FF" w14:textId="77777777" w:rsidR="0088102A" w:rsidRPr="00985B9E" w:rsidRDefault="0088102A" w:rsidP="002010FD">
            <w:pPr>
              <w:autoSpaceDE w:val="0"/>
              <w:autoSpaceDN w:val="0"/>
              <w:adjustRightInd w:val="0"/>
              <w:jc w:val="both"/>
              <w:rPr>
                <w:rFonts w:ascii="Times New Roman" w:hAnsi="Times New Roman" w:cs="Times New Roman"/>
              </w:rPr>
            </w:pPr>
            <w:r w:rsidRPr="00985B9E">
              <w:rPr>
                <w:rFonts w:ascii="Times New Roman" w:hAnsi="Times New Roman" w:cs="Times New Roman"/>
              </w:rPr>
              <w:t xml:space="preserve">сведения о членах совета директоров (наблюдательного совета), которых эмитент считает независимыми с учетом положений </w:t>
            </w:r>
            <w:hyperlink r:id="rId17" w:history="1">
              <w:r w:rsidRPr="00985B9E">
                <w:rPr>
                  <w:rFonts w:ascii="Times New Roman" w:hAnsi="Times New Roman" w:cs="Times New Roman"/>
                </w:rPr>
                <w:t>Кодекса</w:t>
              </w:r>
            </w:hyperlink>
            <w:r w:rsidRPr="00985B9E">
              <w:rPr>
                <w:rFonts w:ascii="Times New Roman" w:hAnsi="Times New Roman" w:cs="Times New Roman"/>
              </w:rPr>
              <w:t xml:space="preserve"> корпоративного управления</w:t>
            </w:r>
          </w:p>
          <w:p w14:paraId="47999563" w14:textId="77777777" w:rsidR="0088102A" w:rsidRPr="00985B9E" w:rsidRDefault="0088102A" w:rsidP="002010FD">
            <w:pPr>
              <w:autoSpaceDE w:val="0"/>
              <w:autoSpaceDN w:val="0"/>
              <w:adjustRightInd w:val="0"/>
              <w:jc w:val="both"/>
              <w:rPr>
                <w:rFonts w:ascii="Times New Roman" w:hAnsi="Times New Roman" w:cs="Times New Roman"/>
              </w:rPr>
            </w:pPr>
          </w:p>
        </w:tc>
        <w:tc>
          <w:tcPr>
            <w:tcW w:w="1661" w:type="pct"/>
            <w:vAlign w:val="center"/>
          </w:tcPr>
          <w:p w14:paraId="6A04CC02" w14:textId="77777777" w:rsidR="0088102A" w:rsidRPr="00690AAD" w:rsidRDefault="0088102A" w:rsidP="002010FD">
            <w:pPr>
              <w:pStyle w:val="ConsPlusNormal"/>
              <w:jc w:val="both"/>
              <w:rPr>
                <w:b/>
                <w:bCs/>
                <w:i/>
                <w:sz w:val="22"/>
                <w:szCs w:val="22"/>
              </w:rPr>
            </w:pPr>
            <w:r w:rsidRPr="00985B9E">
              <w:rPr>
                <w:b/>
                <w:bCs/>
                <w:i/>
                <w:sz w:val="22"/>
                <w:szCs w:val="22"/>
              </w:rPr>
              <w:t>Не является независимым</w:t>
            </w:r>
          </w:p>
        </w:tc>
      </w:tr>
    </w:tbl>
    <w:p w14:paraId="5FDC1B9D" w14:textId="6E7AEC0E" w:rsidR="0088102A" w:rsidRDefault="0088102A" w:rsidP="002010FD">
      <w:pPr>
        <w:spacing w:after="0" w:line="240" w:lineRule="auto"/>
        <w:jc w:val="both"/>
        <w:rPr>
          <w:rFonts w:ascii="Times New Roman" w:hAnsi="Times New Roman" w:cs="Times New Roman"/>
        </w:rPr>
      </w:pPr>
    </w:p>
    <w:p w14:paraId="7CBEBB96" w14:textId="77777777" w:rsidR="00885D7C" w:rsidRPr="00690AAD" w:rsidRDefault="00885D7C" w:rsidP="002010FD">
      <w:pPr>
        <w:spacing w:after="0" w:line="240" w:lineRule="auto"/>
        <w:jc w:val="both"/>
        <w:rPr>
          <w:rFonts w:ascii="Times New Roman" w:hAnsi="Times New Roman" w:cs="Times New Roman"/>
        </w:rPr>
      </w:pPr>
    </w:p>
    <w:p w14:paraId="1A1C32A6" w14:textId="3894D395" w:rsidR="006F2740" w:rsidRPr="00690AAD" w:rsidRDefault="0060531F" w:rsidP="002010FD">
      <w:pPr>
        <w:spacing w:after="0" w:line="240" w:lineRule="auto"/>
        <w:rPr>
          <w:rStyle w:val="Subst"/>
          <w:rFonts w:ascii="Times New Roman" w:hAnsi="Times New Roman" w:cs="Times New Roman"/>
          <w:bCs/>
          <w:iCs/>
        </w:rPr>
      </w:pPr>
      <w:r>
        <w:rPr>
          <w:rFonts w:ascii="Times New Roman" w:hAnsi="Times New Roman" w:cs="Times New Roman"/>
        </w:rPr>
        <w:lastRenderedPageBreak/>
        <w:t>8</w:t>
      </w:r>
      <w:r w:rsidR="0088102A" w:rsidRPr="00690AAD">
        <w:rPr>
          <w:rFonts w:ascii="Times New Roman" w:hAnsi="Times New Roman" w:cs="Times New Roman"/>
        </w:rPr>
        <w:t>. ФИО:</w:t>
      </w:r>
      <w:r w:rsidR="0088102A" w:rsidRPr="00690AAD">
        <w:rPr>
          <w:rStyle w:val="Subst"/>
          <w:rFonts w:ascii="Times New Roman" w:hAnsi="Times New Roman" w:cs="Times New Roman"/>
          <w:bCs/>
          <w:iCs/>
        </w:rPr>
        <w:t xml:space="preserve"> </w:t>
      </w:r>
      <w:proofErr w:type="spellStart"/>
      <w:r w:rsidR="006F2740" w:rsidRPr="00690AAD">
        <w:rPr>
          <w:rStyle w:val="Subst"/>
          <w:rFonts w:ascii="Times New Roman" w:hAnsi="Times New Roman" w:cs="Times New Roman"/>
          <w:bCs/>
          <w:iCs/>
        </w:rPr>
        <w:t>Баранюк</w:t>
      </w:r>
      <w:proofErr w:type="spellEnd"/>
      <w:r w:rsidR="006F2740" w:rsidRPr="00690AAD">
        <w:rPr>
          <w:rStyle w:val="Subst"/>
          <w:rFonts w:ascii="Times New Roman" w:hAnsi="Times New Roman" w:cs="Times New Roman"/>
          <w:bCs/>
          <w:iCs/>
        </w:rPr>
        <w:t xml:space="preserve"> Наталья Николаевна</w:t>
      </w:r>
    </w:p>
    <w:p w14:paraId="46CFD143" w14:textId="77777777" w:rsidR="00E36A33" w:rsidRPr="00690AAD" w:rsidRDefault="00E36A33" w:rsidP="002010FD">
      <w:pPr>
        <w:spacing w:after="0" w:line="240" w:lineRule="auto"/>
        <w:jc w:val="both"/>
        <w:rPr>
          <w:rFonts w:ascii="Times New Roman" w:hAnsi="Times New Roman" w:cs="Times New Roman"/>
        </w:rPr>
      </w:pPr>
    </w:p>
    <w:p w14:paraId="2D9BD1B4" w14:textId="4085D844"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Год рождения:</w:t>
      </w:r>
      <w:r w:rsidRPr="00690AAD">
        <w:rPr>
          <w:rStyle w:val="Subst"/>
          <w:rFonts w:ascii="Times New Roman" w:hAnsi="Times New Roman" w:cs="Times New Roman"/>
          <w:bCs/>
          <w:iCs/>
        </w:rPr>
        <w:t xml:space="preserve"> </w:t>
      </w:r>
      <w:r w:rsidR="00736085">
        <w:rPr>
          <w:rStyle w:val="Subst"/>
          <w:rFonts w:ascii="Times New Roman" w:hAnsi="Times New Roman" w:cs="Times New Roman"/>
          <w:bCs/>
          <w:iCs/>
        </w:rPr>
        <w:t>1978</w:t>
      </w:r>
    </w:p>
    <w:p w14:paraId="550B07FA" w14:textId="69C67A13" w:rsidR="00736085" w:rsidRPr="00736085" w:rsidRDefault="0088102A" w:rsidP="00736085">
      <w:pPr>
        <w:spacing w:after="0" w:line="240" w:lineRule="auto"/>
        <w:jc w:val="both"/>
        <w:rPr>
          <w:rStyle w:val="Subst"/>
          <w:rFonts w:ascii="Times New Roman" w:hAnsi="Times New Roman" w:cs="Times New Roman"/>
          <w:bCs/>
          <w:iCs/>
        </w:rPr>
      </w:pPr>
      <w:r w:rsidRPr="00690AAD">
        <w:rPr>
          <w:rFonts w:ascii="Times New Roman" w:hAnsi="Times New Roman" w:cs="Times New Roman"/>
        </w:rPr>
        <w:t>Образование:</w:t>
      </w:r>
      <w:r w:rsidRPr="00690AAD">
        <w:rPr>
          <w:rStyle w:val="Subst"/>
          <w:rFonts w:ascii="Times New Roman" w:hAnsi="Times New Roman" w:cs="Times New Roman"/>
          <w:bCs/>
          <w:iCs/>
        </w:rPr>
        <w:t xml:space="preserve"> </w:t>
      </w:r>
      <w:r w:rsidR="00736085">
        <w:rPr>
          <w:rStyle w:val="Subst"/>
          <w:rFonts w:ascii="Times New Roman" w:hAnsi="Times New Roman" w:cs="Times New Roman"/>
          <w:bCs/>
          <w:iCs/>
        </w:rPr>
        <w:t>высшее,</w:t>
      </w:r>
      <w:r w:rsidR="00736085" w:rsidRPr="00736085">
        <w:t xml:space="preserve"> </w:t>
      </w:r>
      <w:r w:rsidR="00736085" w:rsidRPr="00736085">
        <w:rPr>
          <w:rStyle w:val="Subst"/>
          <w:rFonts w:ascii="Times New Roman" w:hAnsi="Times New Roman" w:cs="Times New Roman"/>
          <w:bCs/>
          <w:iCs/>
        </w:rPr>
        <w:t>2000 г., Красноярский государственный университет, юриспруденция, юрист-правовед;</w:t>
      </w:r>
    </w:p>
    <w:p w14:paraId="29D9A53A" w14:textId="09676451" w:rsidR="0088102A" w:rsidRPr="00F40DA1" w:rsidRDefault="00736085" w:rsidP="002010FD">
      <w:pPr>
        <w:spacing w:after="0" w:line="240" w:lineRule="auto"/>
        <w:jc w:val="both"/>
        <w:rPr>
          <w:rFonts w:ascii="Times New Roman" w:hAnsi="Times New Roman" w:cs="Times New Roman"/>
          <w:b/>
          <w:bCs/>
          <w:i/>
          <w:iCs/>
        </w:rPr>
      </w:pPr>
      <w:r w:rsidRPr="00736085">
        <w:rPr>
          <w:rStyle w:val="Subst"/>
          <w:rFonts w:ascii="Times New Roman" w:hAnsi="Times New Roman" w:cs="Times New Roman"/>
          <w:bCs/>
          <w:iCs/>
        </w:rPr>
        <w:t>2011 г., Московский государственный университет им. М.В. Ломоносова, менеджмент государственного администрирования, менеджмент</w:t>
      </w:r>
      <w:r w:rsidR="00FA1A7F">
        <w:rPr>
          <w:rStyle w:val="Subst"/>
          <w:rFonts w:ascii="Times New Roman" w:hAnsi="Times New Roman" w:cs="Times New Roman"/>
          <w:bCs/>
          <w:iCs/>
        </w:rPr>
        <w:t>.</w:t>
      </w:r>
    </w:p>
    <w:p w14:paraId="1DA472EC" w14:textId="0084A306" w:rsidR="0088102A" w:rsidRDefault="0088102A" w:rsidP="002010FD">
      <w:pPr>
        <w:spacing w:after="0" w:line="240" w:lineRule="auto"/>
        <w:jc w:val="both"/>
        <w:rPr>
          <w:rFonts w:ascii="Times New Roman" w:eastAsiaTheme="minorEastAsia" w:hAnsi="Times New Roman" w:cs="Times New Roman"/>
          <w:lang w:eastAsia="ru-RU"/>
        </w:rPr>
      </w:pPr>
      <w:r w:rsidRPr="00690AAD">
        <w:rPr>
          <w:rFonts w:ascii="Times New Roman" w:eastAsiaTheme="minorEastAsia" w:hAnsi="Times New Roman" w:cs="Times New Roman"/>
          <w:lang w:eastAsia="ru-RU"/>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14:paraId="7B6EC57D" w14:textId="77777777" w:rsidR="00F40DA1" w:rsidRPr="00690AAD" w:rsidRDefault="00F40DA1" w:rsidP="002010FD">
      <w:pPr>
        <w:spacing w:after="0" w:line="240" w:lineRule="auto"/>
        <w:jc w:val="both"/>
        <w:rPr>
          <w:rFonts w:ascii="Times New Roman" w:hAnsi="Times New Roman" w:cs="Times New Roman"/>
        </w:rPr>
      </w:pPr>
    </w:p>
    <w:tbl>
      <w:tblPr>
        <w:tblW w:w="9252" w:type="dxa"/>
        <w:jc w:val="center"/>
        <w:tblLayout w:type="fixed"/>
        <w:tblCellMar>
          <w:left w:w="72" w:type="dxa"/>
          <w:right w:w="72" w:type="dxa"/>
        </w:tblCellMar>
        <w:tblLook w:val="0000" w:firstRow="0" w:lastRow="0" w:firstColumn="0" w:lastColumn="0" w:noHBand="0" w:noVBand="0"/>
      </w:tblPr>
      <w:tblGrid>
        <w:gridCol w:w="1332"/>
        <w:gridCol w:w="1260"/>
        <w:gridCol w:w="3980"/>
        <w:gridCol w:w="2680"/>
      </w:tblGrid>
      <w:tr w:rsidR="0088102A" w:rsidRPr="00690AAD" w14:paraId="2FB342A4" w14:textId="77777777" w:rsidTr="00E1746E">
        <w:trPr>
          <w:jc w:val="center"/>
        </w:trPr>
        <w:tc>
          <w:tcPr>
            <w:tcW w:w="2592" w:type="dxa"/>
            <w:gridSpan w:val="2"/>
            <w:tcBorders>
              <w:top w:val="double" w:sz="6" w:space="0" w:color="auto"/>
              <w:left w:val="double" w:sz="6" w:space="0" w:color="auto"/>
              <w:bottom w:val="single" w:sz="6" w:space="0" w:color="auto"/>
              <w:right w:val="single" w:sz="6" w:space="0" w:color="auto"/>
            </w:tcBorders>
          </w:tcPr>
          <w:p w14:paraId="48D97AD6"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Период</w:t>
            </w:r>
          </w:p>
        </w:tc>
        <w:tc>
          <w:tcPr>
            <w:tcW w:w="3980" w:type="dxa"/>
            <w:tcBorders>
              <w:top w:val="double" w:sz="6" w:space="0" w:color="auto"/>
              <w:left w:val="single" w:sz="6" w:space="0" w:color="auto"/>
              <w:bottom w:val="single" w:sz="6" w:space="0" w:color="auto"/>
              <w:right w:val="single" w:sz="6" w:space="0" w:color="auto"/>
            </w:tcBorders>
          </w:tcPr>
          <w:p w14:paraId="5A4A38EF"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14:paraId="6C7716D1"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Должность</w:t>
            </w:r>
          </w:p>
        </w:tc>
      </w:tr>
      <w:tr w:rsidR="0088102A" w:rsidRPr="00690AAD" w14:paraId="2B5D2BC4"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0B106B04"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с</w:t>
            </w:r>
          </w:p>
        </w:tc>
        <w:tc>
          <w:tcPr>
            <w:tcW w:w="1260" w:type="dxa"/>
            <w:tcBorders>
              <w:top w:val="single" w:sz="6" w:space="0" w:color="auto"/>
              <w:left w:val="single" w:sz="6" w:space="0" w:color="auto"/>
              <w:bottom w:val="single" w:sz="6" w:space="0" w:color="auto"/>
              <w:right w:val="single" w:sz="6" w:space="0" w:color="auto"/>
            </w:tcBorders>
          </w:tcPr>
          <w:p w14:paraId="0FE63F57"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по</w:t>
            </w:r>
          </w:p>
        </w:tc>
        <w:tc>
          <w:tcPr>
            <w:tcW w:w="3980" w:type="dxa"/>
            <w:tcBorders>
              <w:top w:val="single" w:sz="6" w:space="0" w:color="auto"/>
              <w:left w:val="single" w:sz="6" w:space="0" w:color="auto"/>
              <w:bottom w:val="single" w:sz="6" w:space="0" w:color="auto"/>
              <w:right w:val="single" w:sz="6" w:space="0" w:color="auto"/>
            </w:tcBorders>
          </w:tcPr>
          <w:p w14:paraId="0F1899A4" w14:textId="77777777" w:rsidR="0088102A" w:rsidRPr="00690AAD" w:rsidRDefault="0088102A" w:rsidP="002010FD">
            <w:pPr>
              <w:spacing w:after="0" w:line="240" w:lineRule="auto"/>
              <w:jc w:val="both"/>
              <w:rPr>
                <w:rFonts w:ascii="Times New Roman" w:hAnsi="Times New Roman" w:cs="Times New Roman"/>
              </w:rPr>
            </w:pPr>
          </w:p>
        </w:tc>
        <w:tc>
          <w:tcPr>
            <w:tcW w:w="2680" w:type="dxa"/>
            <w:tcBorders>
              <w:top w:val="single" w:sz="6" w:space="0" w:color="auto"/>
              <w:left w:val="single" w:sz="6" w:space="0" w:color="auto"/>
              <w:bottom w:val="single" w:sz="6" w:space="0" w:color="auto"/>
              <w:right w:val="double" w:sz="6" w:space="0" w:color="auto"/>
            </w:tcBorders>
          </w:tcPr>
          <w:p w14:paraId="3DCAE26C" w14:textId="77777777" w:rsidR="0088102A" w:rsidRPr="00690AAD" w:rsidRDefault="0088102A" w:rsidP="002010FD">
            <w:pPr>
              <w:spacing w:after="0" w:line="240" w:lineRule="auto"/>
              <w:jc w:val="both"/>
              <w:rPr>
                <w:rFonts w:ascii="Times New Roman" w:hAnsi="Times New Roman" w:cs="Times New Roman"/>
              </w:rPr>
            </w:pPr>
          </w:p>
        </w:tc>
      </w:tr>
      <w:tr w:rsidR="00A91002" w:rsidRPr="00690AAD" w14:paraId="18066F9F" w14:textId="77777777" w:rsidTr="00C4023D">
        <w:trPr>
          <w:trHeight w:val="719"/>
          <w:jc w:val="center"/>
        </w:trPr>
        <w:tc>
          <w:tcPr>
            <w:tcW w:w="1332" w:type="dxa"/>
            <w:tcBorders>
              <w:top w:val="single" w:sz="6" w:space="0" w:color="auto"/>
              <w:left w:val="double" w:sz="6" w:space="0" w:color="auto"/>
              <w:bottom w:val="single" w:sz="6" w:space="0" w:color="auto"/>
              <w:right w:val="single" w:sz="6" w:space="0" w:color="auto"/>
            </w:tcBorders>
          </w:tcPr>
          <w:p w14:paraId="762A335C" w14:textId="5CE44502" w:rsidR="00A91002" w:rsidRPr="00690AAD" w:rsidRDefault="00A91002" w:rsidP="00A91002">
            <w:pPr>
              <w:spacing w:after="0" w:line="240" w:lineRule="auto"/>
              <w:jc w:val="both"/>
              <w:rPr>
                <w:rFonts w:ascii="Times New Roman" w:hAnsi="Times New Roman" w:cs="Times New Roman"/>
              </w:rPr>
            </w:pPr>
            <w:r>
              <w:rPr>
                <w:rFonts w:ascii="Times New Roman" w:hAnsi="Times New Roman" w:cs="Times New Roman"/>
              </w:rPr>
              <w:t>2015 год</w:t>
            </w:r>
          </w:p>
        </w:tc>
        <w:tc>
          <w:tcPr>
            <w:tcW w:w="1260" w:type="dxa"/>
            <w:tcBorders>
              <w:top w:val="single" w:sz="6" w:space="0" w:color="auto"/>
              <w:left w:val="single" w:sz="6" w:space="0" w:color="auto"/>
              <w:bottom w:val="single" w:sz="6" w:space="0" w:color="auto"/>
              <w:right w:val="single" w:sz="6" w:space="0" w:color="auto"/>
            </w:tcBorders>
          </w:tcPr>
          <w:p w14:paraId="4C0135A6" w14:textId="00AE6E84" w:rsidR="00A91002" w:rsidRPr="00690AAD" w:rsidRDefault="00A91002" w:rsidP="00A91002">
            <w:pPr>
              <w:spacing w:after="0" w:line="240" w:lineRule="auto"/>
              <w:jc w:val="both"/>
              <w:rPr>
                <w:rFonts w:ascii="Times New Roman" w:hAnsi="Times New Roman" w:cs="Times New Roman"/>
              </w:rPr>
            </w:pPr>
            <w:r>
              <w:rPr>
                <w:rFonts w:ascii="Times New Roman" w:hAnsi="Times New Roman" w:cs="Times New Roman"/>
              </w:rPr>
              <w:t>2023 год</w:t>
            </w:r>
          </w:p>
        </w:tc>
        <w:tc>
          <w:tcPr>
            <w:tcW w:w="3980" w:type="dxa"/>
            <w:tcBorders>
              <w:top w:val="single" w:sz="6" w:space="0" w:color="auto"/>
              <w:left w:val="single" w:sz="6" w:space="0" w:color="auto"/>
              <w:bottom w:val="single" w:sz="6" w:space="0" w:color="auto"/>
              <w:right w:val="single" w:sz="6" w:space="0" w:color="auto"/>
            </w:tcBorders>
          </w:tcPr>
          <w:p w14:paraId="65740A6D" w14:textId="62F10A94" w:rsidR="00A91002" w:rsidRPr="00A91002" w:rsidRDefault="00A91002" w:rsidP="00A91002">
            <w:pPr>
              <w:spacing w:after="0" w:line="240" w:lineRule="auto"/>
              <w:jc w:val="both"/>
              <w:rPr>
                <w:rFonts w:ascii="Times New Roman" w:hAnsi="Times New Roman" w:cs="Times New Roman"/>
              </w:rPr>
            </w:pPr>
            <w:r w:rsidRPr="00280E41">
              <w:rPr>
                <w:rFonts w:ascii="Times New Roman" w:hAnsi="Times New Roman" w:cs="Times New Roman"/>
              </w:rPr>
              <w:t>Публичное акционерное общество «Российские сети»</w:t>
            </w:r>
          </w:p>
        </w:tc>
        <w:tc>
          <w:tcPr>
            <w:tcW w:w="2680" w:type="dxa"/>
            <w:tcBorders>
              <w:top w:val="single" w:sz="6" w:space="0" w:color="auto"/>
              <w:left w:val="single" w:sz="6" w:space="0" w:color="auto"/>
              <w:bottom w:val="single" w:sz="6" w:space="0" w:color="auto"/>
              <w:right w:val="double" w:sz="6" w:space="0" w:color="auto"/>
            </w:tcBorders>
          </w:tcPr>
          <w:p w14:paraId="2FC0F1BB" w14:textId="542FCD45" w:rsidR="00A91002" w:rsidRPr="00A91002" w:rsidRDefault="00A91002" w:rsidP="00A91002">
            <w:pPr>
              <w:spacing w:after="0" w:line="240" w:lineRule="auto"/>
              <w:rPr>
                <w:rFonts w:ascii="Times New Roman" w:hAnsi="Times New Roman" w:cs="Times New Roman"/>
              </w:rPr>
            </w:pPr>
            <w:r w:rsidRPr="00280E41">
              <w:rPr>
                <w:rFonts w:ascii="Times New Roman" w:hAnsi="Times New Roman" w:cs="Times New Roman"/>
              </w:rPr>
              <w:t>Корпоративный секретарь – руководитель Аппарата Председателя Совета директоров</w:t>
            </w:r>
          </w:p>
        </w:tc>
      </w:tr>
      <w:tr w:rsidR="00915124" w:rsidRPr="00690AAD" w14:paraId="6097B2BD" w14:textId="77777777" w:rsidTr="00C4023D">
        <w:trPr>
          <w:trHeight w:val="719"/>
          <w:jc w:val="center"/>
        </w:trPr>
        <w:tc>
          <w:tcPr>
            <w:tcW w:w="1332" w:type="dxa"/>
            <w:tcBorders>
              <w:top w:val="single" w:sz="6" w:space="0" w:color="auto"/>
              <w:left w:val="double" w:sz="6" w:space="0" w:color="auto"/>
              <w:bottom w:val="single" w:sz="6" w:space="0" w:color="auto"/>
              <w:right w:val="single" w:sz="6" w:space="0" w:color="auto"/>
            </w:tcBorders>
          </w:tcPr>
          <w:p w14:paraId="3064D293" w14:textId="7E460EC7" w:rsidR="00915124" w:rsidRPr="00690AAD" w:rsidRDefault="00A91002" w:rsidP="002010FD">
            <w:pPr>
              <w:spacing w:after="0" w:line="240" w:lineRule="auto"/>
              <w:jc w:val="both"/>
              <w:rPr>
                <w:rFonts w:ascii="Times New Roman" w:hAnsi="Times New Roman" w:cs="Times New Roman"/>
              </w:rPr>
            </w:pPr>
            <w:r>
              <w:rPr>
                <w:rFonts w:ascii="Times New Roman" w:hAnsi="Times New Roman" w:cs="Times New Roman"/>
              </w:rPr>
              <w:t>2023 год</w:t>
            </w:r>
          </w:p>
        </w:tc>
        <w:tc>
          <w:tcPr>
            <w:tcW w:w="1260" w:type="dxa"/>
            <w:tcBorders>
              <w:top w:val="single" w:sz="6" w:space="0" w:color="auto"/>
              <w:left w:val="single" w:sz="6" w:space="0" w:color="auto"/>
              <w:bottom w:val="single" w:sz="6" w:space="0" w:color="auto"/>
              <w:right w:val="single" w:sz="6" w:space="0" w:color="auto"/>
            </w:tcBorders>
          </w:tcPr>
          <w:p w14:paraId="26EF191C" w14:textId="1EB2184A" w:rsidR="00915124" w:rsidRPr="00690AAD" w:rsidRDefault="00146354" w:rsidP="002010FD">
            <w:pPr>
              <w:spacing w:after="0" w:line="240" w:lineRule="auto"/>
              <w:jc w:val="both"/>
              <w:rPr>
                <w:rFonts w:ascii="Times New Roman" w:hAnsi="Times New Roman" w:cs="Times New Roman"/>
              </w:rPr>
            </w:pPr>
            <w:r>
              <w:rPr>
                <w:rFonts w:ascii="Times New Roman" w:hAnsi="Times New Roman" w:cs="Times New Roman"/>
              </w:rPr>
              <w:t>по настоящее время</w:t>
            </w:r>
          </w:p>
        </w:tc>
        <w:tc>
          <w:tcPr>
            <w:tcW w:w="3980" w:type="dxa"/>
            <w:tcBorders>
              <w:top w:val="single" w:sz="6" w:space="0" w:color="auto"/>
              <w:left w:val="single" w:sz="6" w:space="0" w:color="auto"/>
              <w:bottom w:val="single" w:sz="6" w:space="0" w:color="auto"/>
              <w:right w:val="single" w:sz="6" w:space="0" w:color="auto"/>
            </w:tcBorders>
          </w:tcPr>
          <w:p w14:paraId="3DA31A7E" w14:textId="77777777" w:rsidR="00915124" w:rsidRPr="00690AAD" w:rsidRDefault="00C94A97" w:rsidP="002010FD">
            <w:pPr>
              <w:spacing w:after="0" w:line="240" w:lineRule="auto"/>
              <w:jc w:val="both"/>
              <w:rPr>
                <w:rFonts w:ascii="Times New Roman" w:hAnsi="Times New Roman" w:cs="Times New Roman"/>
              </w:rPr>
            </w:pPr>
            <w:r w:rsidRPr="00690AAD">
              <w:rPr>
                <w:rFonts w:ascii="Times New Roman" w:hAnsi="Times New Roman" w:cs="Times New Roman"/>
              </w:rPr>
              <w:t xml:space="preserve">Публичное акционерное общество «Федеральная сетевая компания </w:t>
            </w:r>
            <w:r w:rsidR="00A01298" w:rsidRPr="00690AAD">
              <w:rPr>
                <w:rFonts w:ascii="Times New Roman" w:hAnsi="Times New Roman" w:cs="Times New Roman"/>
              </w:rPr>
              <w:t>- Россети</w:t>
            </w:r>
            <w:r w:rsidRPr="00690AAD">
              <w:rPr>
                <w:rFonts w:ascii="Times New Roman" w:hAnsi="Times New Roman" w:cs="Times New Roman"/>
              </w:rPr>
              <w:t>»</w:t>
            </w:r>
          </w:p>
        </w:tc>
        <w:tc>
          <w:tcPr>
            <w:tcW w:w="2680" w:type="dxa"/>
            <w:tcBorders>
              <w:top w:val="single" w:sz="6" w:space="0" w:color="auto"/>
              <w:left w:val="single" w:sz="6" w:space="0" w:color="auto"/>
              <w:bottom w:val="single" w:sz="6" w:space="0" w:color="auto"/>
              <w:right w:val="double" w:sz="6" w:space="0" w:color="auto"/>
            </w:tcBorders>
          </w:tcPr>
          <w:p w14:paraId="353C2D04" w14:textId="77777777" w:rsidR="00915124" w:rsidRPr="00690AAD" w:rsidRDefault="006F2740" w:rsidP="002010FD">
            <w:pPr>
              <w:spacing w:after="0" w:line="240" w:lineRule="auto"/>
              <w:rPr>
                <w:rFonts w:ascii="Times New Roman" w:hAnsi="Times New Roman" w:cs="Times New Roman"/>
              </w:rPr>
            </w:pPr>
            <w:r w:rsidRPr="00690AAD">
              <w:rPr>
                <w:rFonts w:ascii="Times New Roman" w:hAnsi="Times New Roman" w:cs="Times New Roman"/>
              </w:rPr>
              <w:t>Руководитель Аппарата Председателя Совета директоров</w:t>
            </w:r>
          </w:p>
        </w:tc>
      </w:tr>
      <w:tr w:rsidR="006D048F" w:rsidRPr="00690AAD" w14:paraId="39AE0B58"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36B0F705" w14:textId="77777777" w:rsidR="006D048F" w:rsidRPr="00690AAD" w:rsidRDefault="006D048F" w:rsidP="002010FD">
            <w:pPr>
              <w:spacing w:after="0" w:line="240" w:lineRule="auto"/>
              <w:jc w:val="both"/>
              <w:rPr>
                <w:rFonts w:ascii="Times New Roman" w:hAnsi="Times New Roman" w:cs="Times New Roman"/>
              </w:rPr>
            </w:pPr>
            <w:r w:rsidRPr="00690AAD">
              <w:rPr>
                <w:rFonts w:ascii="Times New Roman" w:hAnsi="Times New Roman" w:cs="Times New Roman"/>
              </w:rPr>
              <w:t>июнь 2023 года</w:t>
            </w:r>
          </w:p>
        </w:tc>
        <w:tc>
          <w:tcPr>
            <w:tcW w:w="1260" w:type="dxa"/>
            <w:tcBorders>
              <w:top w:val="single" w:sz="6" w:space="0" w:color="auto"/>
              <w:left w:val="single" w:sz="6" w:space="0" w:color="auto"/>
              <w:bottom w:val="single" w:sz="6" w:space="0" w:color="auto"/>
              <w:right w:val="single" w:sz="6" w:space="0" w:color="auto"/>
            </w:tcBorders>
          </w:tcPr>
          <w:p w14:paraId="3E01460B" w14:textId="7B0AF547" w:rsidR="006D048F" w:rsidRPr="00690AAD" w:rsidRDefault="00146354" w:rsidP="002010FD">
            <w:pPr>
              <w:spacing w:after="0" w:line="240" w:lineRule="auto"/>
              <w:jc w:val="both"/>
              <w:rPr>
                <w:rFonts w:ascii="Times New Roman" w:hAnsi="Times New Roman" w:cs="Times New Roman"/>
              </w:rPr>
            </w:pPr>
            <w:r>
              <w:rPr>
                <w:rFonts w:ascii="Times New Roman" w:hAnsi="Times New Roman" w:cs="Times New Roman"/>
              </w:rPr>
              <w:t>по настоящее время</w:t>
            </w:r>
          </w:p>
        </w:tc>
        <w:tc>
          <w:tcPr>
            <w:tcW w:w="3980" w:type="dxa"/>
            <w:tcBorders>
              <w:top w:val="single" w:sz="6" w:space="0" w:color="auto"/>
              <w:left w:val="single" w:sz="6" w:space="0" w:color="auto"/>
              <w:bottom w:val="single" w:sz="6" w:space="0" w:color="auto"/>
              <w:right w:val="single" w:sz="6" w:space="0" w:color="auto"/>
            </w:tcBorders>
          </w:tcPr>
          <w:p w14:paraId="51E8FBEC" w14:textId="77777777" w:rsidR="006D048F" w:rsidRPr="00690AAD" w:rsidRDefault="006D048F" w:rsidP="002010FD">
            <w:pPr>
              <w:spacing w:after="0" w:line="240" w:lineRule="auto"/>
              <w:jc w:val="both"/>
              <w:rPr>
                <w:rFonts w:ascii="Times New Roman" w:hAnsi="Times New Roman" w:cs="Times New Roman"/>
              </w:rPr>
            </w:pPr>
            <w:r w:rsidRPr="00690AAD">
              <w:rPr>
                <w:rFonts w:ascii="Times New Roman" w:hAnsi="Times New Roman" w:cs="Times New Roman"/>
              </w:rPr>
              <w:t xml:space="preserve">ПАО «Россети Волга» </w:t>
            </w:r>
          </w:p>
        </w:tc>
        <w:tc>
          <w:tcPr>
            <w:tcW w:w="2680" w:type="dxa"/>
            <w:tcBorders>
              <w:top w:val="single" w:sz="6" w:space="0" w:color="auto"/>
              <w:left w:val="single" w:sz="6" w:space="0" w:color="auto"/>
              <w:bottom w:val="single" w:sz="6" w:space="0" w:color="auto"/>
              <w:right w:val="double" w:sz="6" w:space="0" w:color="auto"/>
            </w:tcBorders>
          </w:tcPr>
          <w:p w14:paraId="72156419" w14:textId="77777777" w:rsidR="006D048F" w:rsidRPr="00690AAD" w:rsidRDefault="006D048F" w:rsidP="002010FD">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6D048F" w:rsidRPr="00690AAD" w14:paraId="4A948EDF" w14:textId="77777777" w:rsidTr="00AB5B5A">
        <w:trPr>
          <w:jc w:val="center"/>
        </w:trPr>
        <w:tc>
          <w:tcPr>
            <w:tcW w:w="1332" w:type="dxa"/>
            <w:tcBorders>
              <w:top w:val="single" w:sz="6" w:space="0" w:color="auto"/>
              <w:left w:val="double" w:sz="6" w:space="0" w:color="auto"/>
              <w:bottom w:val="single" w:sz="6" w:space="0" w:color="auto"/>
              <w:right w:val="single" w:sz="6" w:space="0" w:color="auto"/>
            </w:tcBorders>
          </w:tcPr>
          <w:p w14:paraId="64F5F6F9" w14:textId="77777777" w:rsidR="006D048F" w:rsidRPr="00690AAD" w:rsidRDefault="006D048F" w:rsidP="002010FD">
            <w:pPr>
              <w:spacing w:after="0" w:line="240" w:lineRule="auto"/>
              <w:jc w:val="both"/>
              <w:rPr>
                <w:rFonts w:ascii="Times New Roman" w:hAnsi="Times New Roman" w:cs="Times New Roman"/>
              </w:rPr>
            </w:pPr>
            <w:r w:rsidRPr="00690AAD">
              <w:rPr>
                <w:rFonts w:ascii="Times New Roman" w:hAnsi="Times New Roman" w:cs="Times New Roman"/>
              </w:rPr>
              <w:t>июнь 2023 года</w:t>
            </w:r>
          </w:p>
        </w:tc>
        <w:tc>
          <w:tcPr>
            <w:tcW w:w="1260" w:type="dxa"/>
            <w:tcBorders>
              <w:top w:val="single" w:sz="6" w:space="0" w:color="auto"/>
              <w:left w:val="single" w:sz="6" w:space="0" w:color="auto"/>
              <w:bottom w:val="single" w:sz="6" w:space="0" w:color="auto"/>
              <w:right w:val="single" w:sz="6" w:space="0" w:color="auto"/>
            </w:tcBorders>
          </w:tcPr>
          <w:p w14:paraId="4B109DA6" w14:textId="6E709435" w:rsidR="006D048F" w:rsidRPr="00690AAD" w:rsidRDefault="00146354" w:rsidP="002010FD">
            <w:pPr>
              <w:spacing w:after="0" w:line="240" w:lineRule="auto"/>
              <w:jc w:val="both"/>
              <w:rPr>
                <w:rFonts w:ascii="Times New Roman" w:hAnsi="Times New Roman" w:cs="Times New Roman"/>
              </w:rPr>
            </w:pPr>
            <w:r>
              <w:rPr>
                <w:rFonts w:ascii="Times New Roman" w:hAnsi="Times New Roman" w:cs="Times New Roman"/>
              </w:rPr>
              <w:t>по настоящее время</w:t>
            </w:r>
          </w:p>
        </w:tc>
        <w:tc>
          <w:tcPr>
            <w:tcW w:w="3980" w:type="dxa"/>
            <w:tcBorders>
              <w:top w:val="single" w:sz="6" w:space="0" w:color="auto"/>
              <w:left w:val="single" w:sz="6" w:space="0" w:color="auto"/>
              <w:bottom w:val="single" w:sz="6" w:space="0" w:color="auto"/>
              <w:right w:val="single" w:sz="6" w:space="0" w:color="auto"/>
            </w:tcBorders>
          </w:tcPr>
          <w:p w14:paraId="577CD86C" w14:textId="77777777" w:rsidR="006D048F" w:rsidRPr="00690AAD" w:rsidRDefault="006D048F" w:rsidP="002010FD">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6B878F62" w14:textId="77777777" w:rsidR="006D048F" w:rsidRPr="00690AAD" w:rsidRDefault="006D048F" w:rsidP="002010FD">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A91002" w:rsidRPr="00690AAD" w14:paraId="6811B948" w14:textId="77777777" w:rsidTr="00AB5B5A">
        <w:trPr>
          <w:jc w:val="center"/>
        </w:trPr>
        <w:tc>
          <w:tcPr>
            <w:tcW w:w="1332" w:type="dxa"/>
            <w:tcBorders>
              <w:top w:val="single" w:sz="6" w:space="0" w:color="auto"/>
              <w:left w:val="double" w:sz="6" w:space="0" w:color="auto"/>
              <w:bottom w:val="single" w:sz="6" w:space="0" w:color="auto"/>
              <w:right w:val="single" w:sz="6" w:space="0" w:color="auto"/>
            </w:tcBorders>
          </w:tcPr>
          <w:p w14:paraId="3952A408" w14:textId="6FF2B95A" w:rsidR="00A91002" w:rsidRPr="00690AAD" w:rsidRDefault="00146354" w:rsidP="002010FD">
            <w:pPr>
              <w:spacing w:after="0" w:line="240" w:lineRule="auto"/>
              <w:jc w:val="both"/>
              <w:rPr>
                <w:rFonts w:ascii="Times New Roman" w:hAnsi="Times New Roman" w:cs="Times New Roman"/>
              </w:rPr>
            </w:pPr>
            <w:r w:rsidRPr="0060531F">
              <w:rPr>
                <w:rFonts w:ascii="Times New Roman" w:hAnsi="Times New Roman" w:cs="Times New Roman"/>
              </w:rPr>
              <w:t>по состоянию на конец 2024 года</w:t>
            </w:r>
          </w:p>
        </w:tc>
        <w:tc>
          <w:tcPr>
            <w:tcW w:w="1260" w:type="dxa"/>
            <w:tcBorders>
              <w:top w:val="single" w:sz="6" w:space="0" w:color="auto"/>
              <w:left w:val="single" w:sz="6" w:space="0" w:color="auto"/>
              <w:bottom w:val="single" w:sz="6" w:space="0" w:color="auto"/>
              <w:right w:val="single" w:sz="6" w:space="0" w:color="auto"/>
            </w:tcBorders>
          </w:tcPr>
          <w:p w14:paraId="326B89D2" w14:textId="4DBD9486" w:rsidR="00A91002" w:rsidRPr="00690AAD" w:rsidRDefault="00146354" w:rsidP="002010FD">
            <w:pPr>
              <w:spacing w:after="0" w:line="240" w:lineRule="auto"/>
              <w:jc w:val="both"/>
              <w:rPr>
                <w:rFonts w:ascii="Times New Roman" w:hAnsi="Times New Roman" w:cs="Times New Roman"/>
              </w:rPr>
            </w:pPr>
            <w:r>
              <w:rPr>
                <w:rFonts w:ascii="Times New Roman" w:hAnsi="Times New Roman" w:cs="Times New Roman"/>
              </w:rPr>
              <w:t>нет данных</w:t>
            </w:r>
          </w:p>
        </w:tc>
        <w:tc>
          <w:tcPr>
            <w:tcW w:w="3980" w:type="dxa"/>
            <w:tcBorders>
              <w:top w:val="single" w:sz="6" w:space="0" w:color="auto"/>
              <w:left w:val="single" w:sz="6" w:space="0" w:color="auto"/>
              <w:bottom w:val="single" w:sz="6" w:space="0" w:color="auto"/>
              <w:right w:val="single" w:sz="6" w:space="0" w:color="auto"/>
            </w:tcBorders>
          </w:tcPr>
          <w:p w14:paraId="6292F8A1" w14:textId="2C6AA027" w:rsidR="00A91002" w:rsidRPr="00690AAD" w:rsidRDefault="00A91002" w:rsidP="002010FD">
            <w:pPr>
              <w:spacing w:after="0" w:line="240" w:lineRule="auto"/>
              <w:jc w:val="both"/>
              <w:rPr>
                <w:rFonts w:ascii="Times New Roman" w:hAnsi="Times New Roman" w:cs="Times New Roman"/>
              </w:rPr>
            </w:pPr>
            <w:r w:rsidRPr="00A91002">
              <w:rPr>
                <w:rFonts w:ascii="Times New Roman" w:hAnsi="Times New Roman" w:cs="Times New Roman"/>
              </w:rPr>
              <w:t>АО НИЦ «Курчатовский институт» - ПЭКП</w:t>
            </w:r>
          </w:p>
        </w:tc>
        <w:tc>
          <w:tcPr>
            <w:tcW w:w="2680" w:type="dxa"/>
            <w:tcBorders>
              <w:top w:val="single" w:sz="6" w:space="0" w:color="auto"/>
              <w:left w:val="single" w:sz="6" w:space="0" w:color="auto"/>
              <w:bottom w:val="single" w:sz="6" w:space="0" w:color="auto"/>
              <w:right w:val="double" w:sz="6" w:space="0" w:color="auto"/>
            </w:tcBorders>
          </w:tcPr>
          <w:p w14:paraId="3B59334C" w14:textId="73FBBF96" w:rsidR="00A91002" w:rsidRPr="00690AAD" w:rsidRDefault="00A91002" w:rsidP="002010FD">
            <w:pPr>
              <w:spacing w:after="0" w:line="240" w:lineRule="auto"/>
              <w:jc w:val="both"/>
              <w:rPr>
                <w:rFonts w:ascii="Times New Roman" w:hAnsi="Times New Roman" w:cs="Times New Roman"/>
              </w:rPr>
            </w:pPr>
            <w:r w:rsidRPr="00A91002">
              <w:rPr>
                <w:rFonts w:ascii="Times New Roman" w:hAnsi="Times New Roman" w:cs="Times New Roman"/>
              </w:rPr>
              <w:t>Член Совета директоров</w:t>
            </w:r>
          </w:p>
        </w:tc>
      </w:tr>
      <w:tr w:rsidR="00A91002" w:rsidRPr="00690AAD" w14:paraId="7C9ACCC1" w14:textId="77777777" w:rsidTr="00F40DA1">
        <w:trPr>
          <w:jc w:val="center"/>
        </w:trPr>
        <w:tc>
          <w:tcPr>
            <w:tcW w:w="1332" w:type="dxa"/>
            <w:tcBorders>
              <w:top w:val="single" w:sz="6" w:space="0" w:color="auto"/>
              <w:left w:val="double" w:sz="6" w:space="0" w:color="auto"/>
              <w:bottom w:val="single" w:sz="6" w:space="0" w:color="auto"/>
              <w:right w:val="single" w:sz="6" w:space="0" w:color="auto"/>
            </w:tcBorders>
          </w:tcPr>
          <w:p w14:paraId="1D9BA250" w14:textId="7CF7C8FE" w:rsidR="00A91002" w:rsidRDefault="00146354" w:rsidP="00A91002">
            <w:pPr>
              <w:spacing w:after="0" w:line="240" w:lineRule="auto"/>
              <w:jc w:val="both"/>
              <w:rPr>
                <w:rFonts w:ascii="Times New Roman" w:hAnsi="Times New Roman" w:cs="Times New Roman"/>
              </w:rPr>
            </w:pPr>
            <w:r>
              <w:rPr>
                <w:rFonts w:ascii="Times New Roman" w:hAnsi="Times New Roman" w:cs="Times New Roman"/>
              </w:rPr>
              <w:t>июнь 2024 года</w:t>
            </w:r>
          </w:p>
        </w:tc>
        <w:tc>
          <w:tcPr>
            <w:tcW w:w="1260" w:type="dxa"/>
            <w:tcBorders>
              <w:top w:val="single" w:sz="6" w:space="0" w:color="auto"/>
              <w:left w:val="single" w:sz="6" w:space="0" w:color="auto"/>
              <w:bottom w:val="single" w:sz="6" w:space="0" w:color="auto"/>
              <w:right w:val="single" w:sz="6" w:space="0" w:color="auto"/>
            </w:tcBorders>
          </w:tcPr>
          <w:p w14:paraId="76AE951A" w14:textId="48E6C331" w:rsidR="00A91002" w:rsidRPr="00A91002" w:rsidRDefault="00146354" w:rsidP="00A91002">
            <w:pPr>
              <w:spacing w:after="0" w:line="240" w:lineRule="auto"/>
              <w:jc w:val="both"/>
              <w:rPr>
                <w:rFonts w:ascii="Times New Roman" w:hAnsi="Times New Roman" w:cs="Times New Roman"/>
              </w:rPr>
            </w:pPr>
            <w:r>
              <w:rPr>
                <w:rFonts w:ascii="Times New Roman" w:hAnsi="Times New Roman" w:cs="Times New Roman"/>
              </w:rPr>
              <w:t>по настоящее время</w:t>
            </w:r>
          </w:p>
        </w:tc>
        <w:tc>
          <w:tcPr>
            <w:tcW w:w="3980" w:type="dxa"/>
            <w:tcBorders>
              <w:top w:val="single" w:sz="6" w:space="0" w:color="auto"/>
              <w:left w:val="single" w:sz="6" w:space="0" w:color="auto"/>
              <w:bottom w:val="single" w:sz="6" w:space="0" w:color="auto"/>
              <w:right w:val="single" w:sz="6" w:space="0" w:color="auto"/>
            </w:tcBorders>
          </w:tcPr>
          <w:p w14:paraId="229AEF92" w14:textId="4FF993E3" w:rsidR="00A91002" w:rsidRPr="00A91002" w:rsidRDefault="00A91002" w:rsidP="00A91002">
            <w:pPr>
              <w:spacing w:after="0" w:line="240" w:lineRule="auto"/>
              <w:jc w:val="both"/>
              <w:rPr>
                <w:rFonts w:ascii="Times New Roman" w:hAnsi="Times New Roman" w:cs="Times New Roman"/>
              </w:rPr>
            </w:pPr>
            <w:r w:rsidRPr="00A91002">
              <w:rPr>
                <w:rFonts w:ascii="Times New Roman" w:hAnsi="Times New Roman" w:cs="Times New Roman"/>
              </w:rPr>
              <w:t>АО «НИЦЭ»</w:t>
            </w:r>
          </w:p>
        </w:tc>
        <w:tc>
          <w:tcPr>
            <w:tcW w:w="2680" w:type="dxa"/>
            <w:tcBorders>
              <w:top w:val="single" w:sz="6" w:space="0" w:color="auto"/>
              <w:left w:val="single" w:sz="6" w:space="0" w:color="auto"/>
              <w:bottom w:val="single" w:sz="6" w:space="0" w:color="auto"/>
              <w:right w:val="double" w:sz="6" w:space="0" w:color="auto"/>
            </w:tcBorders>
          </w:tcPr>
          <w:p w14:paraId="2CE587E3" w14:textId="14D4A863" w:rsidR="00A91002" w:rsidRPr="00A91002" w:rsidRDefault="00A91002" w:rsidP="00A91002">
            <w:pPr>
              <w:spacing w:after="0" w:line="240" w:lineRule="auto"/>
              <w:jc w:val="both"/>
              <w:rPr>
                <w:rFonts w:ascii="Times New Roman" w:hAnsi="Times New Roman" w:cs="Times New Roman"/>
              </w:rPr>
            </w:pPr>
            <w:r w:rsidRPr="00A91002">
              <w:rPr>
                <w:rFonts w:ascii="Times New Roman" w:hAnsi="Times New Roman" w:cs="Times New Roman"/>
              </w:rPr>
              <w:t xml:space="preserve">Член </w:t>
            </w:r>
            <w:r>
              <w:rPr>
                <w:rFonts w:ascii="Times New Roman" w:hAnsi="Times New Roman" w:cs="Times New Roman"/>
              </w:rPr>
              <w:t>Ревизионной комиссии</w:t>
            </w:r>
          </w:p>
        </w:tc>
      </w:tr>
      <w:tr w:rsidR="00A91002" w:rsidRPr="00690AAD" w14:paraId="57B85669" w14:textId="77777777" w:rsidTr="00F40DA1">
        <w:trPr>
          <w:jc w:val="center"/>
        </w:trPr>
        <w:tc>
          <w:tcPr>
            <w:tcW w:w="1332" w:type="dxa"/>
            <w:tcBorders>
              <w:top w:val="single" w:sz="6" w:space="0" w:color="auto"/>
              <w:left w:val="double" w:sz="6" w:space="0" w:color="auto"/>
              <w:bottom w:val="single" w:sz="4" w:space="0" w:color="auto"/>
              <w:right w:val="single" w:sz="6" w:space="0" w:color="auto"/>
            </w:tcBorders>
          </w:tcPr>
          <w:p w14:paraId="0AFDF4B9" w14:textId="57DAFFA6" w:rsidR="00A91002" w:rsidRPr="00690AAD" w:rsidRDefault="00146354" w:rsidP="00A91002">
            <w:pPr>
              <w:spacing w:after="0" w:line="240" w:lineRule="auto"/>
              <w:jc w:val="both"/>
              <w:rPr>
                <w:rFonts w:ascii="Times New Roman" w:hAnsi="Times New Roman" w:cs="Times New Roman"/>
              </w:rPr>
            </w:pPr>
            <w:r>
              <w:rPr>
                <w:rFonts w:ascii="Times New Roman" w:hAnsi="Times New Roman" w:cs="Times New Roman"/>
              </w:rPr>
              <w:t>июнь 2024 года</w:t>
            </w:r>
          </w:p>
        </w:tc>
        <w:tc>
          <w:tcPr>
            <w:tcW w:w="1260" w:type="dxa"/>
            <w:tcBorders>
              <w:top w:val="single" w:sz="6" w:space="0" w:color="auto"/>
              <w:left w:val="single" w:sz="6" w:space="0" w:color="auto"/>
              <w:bottom w:val="single" w:sz="4" w:space="0" w:color="auto"/>
              <w:right w:val="single" w:sz="6" w:space="0" w:color="auto"/>
            </w:tcBorders>
          </w:tcPr>
          <w:p w14:paraId="4BA21075" w14:textId="078E5CC6" w:rsidR="00A91002" w:rsidRPr="00690AAD" w:rsidRDefault="00146354" w:rsidP="00A91002">
            <w:pPr>
              <w:spacing w:after="0" w:line="240" w:lineRule="auto"/>
              <w:jc w:val="both"/>
              <w:rPr>
                <w:rFonts w:ascii="Times New Roman" w:hAnsi="Times New Roman" w:cs="Times New Roman"/>
              </w:rPr>
            </w:pPr>
            <w:r>
              <w:rPr>
                <w:rFonts w:ascii="Times New Roman" w:hAnsi="Times New Roman" w:cs="Times New Roman"/>
              </w:rPr>
              <w:t>по настоящее время</w:t>
            </w:r>
          </w:p>
        </w:tc>
        <w:tc>
          <w:tcPr>
            <w:tcW w:w="3980" w:type="dxa"/>
            <w:tcBorders>
              <w:top w:val="single" w:sz="6" w:space="0" w:color="auto"/>
              <w:left w:val="single" w:sz="6" w:space="0" w:color="auto"/>
              <w:bottom w:val="single" w:sz="4" w:space="0" w:color="auto"/>
              <w:right w:val="single" w:sz="6" w:space="0" w:color="auto"/>
            </w:tcBorders>
          </w:tcPr>
          <w:p w14:paraId="235E3BA3" w14:textId="067DFD35" w:rsidR="00A91002" w:rsidRPr="00690AAD" w:rsidRDefault="00A91002" w:rsidP="00A91002">
            <w:pPr>
              <w:spacing w:after="0" w:line="240" w:lineRule="auto"/>
              <w:jc w:val="both"/>
              <w:rPr>
                <w:rFonts w:ascii="Times New Roman" w:hAnsi="Times New Roman" w:cs="Times New Roman"/>
              </w:rPr>
            </w:pPr>
            <w:r w:rsidRPr="00A91002">
              <w:rPr>
                <w:rFonts w:ascii="Times New Roman" w:hAnsi="Times New Roman" w:cs="Times New Roman"/>
              </w:rPr>
              <w:t>АО «НИЦ ТЭК»</w:t>
            </w:r>
          </w:p>
        </w:tc>
        <w:tc>
          <w:tcPr>
            <w:tcW w:w="2680" w:type="dxa"/>
            <w:tcBorders>
              <w:top w:val="single" w:sz="6" w:space="0" w:color="auto"/>
              <w:left w:val="single" w:sz="6" w:space="0" w:color="auto"/>
              <w:bottom w:val="single" w:sz="4" w:space="0" w:color="auto"/>
              <w:right w:val="double" w:sz="6" w:space="0" w:color="auto"/>
            </w:tcBorders>
          </w:tcPr>
          <w:p w14:paraId="71229B9A" w14:textId="461F5293" w:rsidR="00A91002" w:rsidRPr="00690AAD" w:rsidRDefault="00A91002" w:rsidP="00A91002">
            <w:pPr>
              <w:spacing w:after="0" w:line="240" w:lineRule="auto"/>
              <w:jc w:val="both"/>
              <w:rPr>
                <w:rFonts w:ascii="Times New Roman" w:hAnsi="Times New Roman" w:cs="Times New Roman"/>
              </w:rPr>
            </w:pPr>
            <w:r w:rsidRPr="00A91002">
              <w:rPr>
                <w:rFonts w:ascii="Times New Roman" w:hAnsi="Times New Roman" w:cs="Times New Roman"/>
              </w:rPr>
              <w:t xml:space="preserve">Член </w:t>
            </w:r>
            <w:r>
              <w:rPr>
                <w:rFonts w:ascii="Times New Roman" w:hAnsi="Times New Roman" w:cs="Times New Roman"/>
              </w:rPr>
              <w:t>Ревизионной комиссии</w:t>
            </w:r>
          </w:p>
        </w:tc>
      </w:tr>
      <w:tr w:rsidR="00146354" w:rsidRPr="00690AAD" w14:paraId="53E3FCA1" w14:textId="77777777" w:rsidTr="00F40DA1">
        <w:trPr>
          <w:jc w:val="center"/>
        </w:trPr>
        <w:tc>
          <w:tcPr>
            <w:tcW w:w="1332" w:type="dxa"/>
            <w:tcBorders>
              <w:top w:val="single" w:sz="6" w:space="0" w:color="auto"/>
              <w:left w:val="double" w:sz="6" w:space="0" w:color="auto"/>
              <w:bottom w:val="single" w:sz="4" w:space="0" w:color="auto"/>
              <w:right w:val="single" w:sz="6" w:space="0" w:color="auto"/>
            </w:tcBorders>
          </w:tcPr>
          <w:p w14:paraId="7979B0FD" w14:textId="7084E1CB" w:rsidR="00146354" w:rsidRDefault="00146354" w:rsidP="00A91002">
            <w:pPr>
              <w:spacing w:after="0" w:line="240" w:lineRule="auto"/>
              <w:jc w:val="both"/>
              <w:rPr>
                <w:rFonts w:ascii="Times New Roman" w:hAnsi="Times New Roman" w:cs="Times New Roman"/>
              </w:rPr>
            </w:pPr>
            <w:r>
              <w:rPr>
                <w:rFonts w:ascii="Times New Roman" w:hAnsi="Times New Roman" w:cs="Times New Roman"/>
              </w:rPr>
              <w:t>январь 2025 года</w:t>
            </w:r>
          </w:p>
        </w:tc>
        <w:tc>
          <w:tcPr>
            <w:tcW w:w="1260" w:type="dxa"/>
            <w:tcBorders>
              <w:top w:val="single" w:sz="6" w:space="0" w:color="auto"/>
              <w:left w:val="single" w:sz="6" w:space="0" w:color="auto"/>
              <w:bottom w:val="single" w:sz="4" w:space="0" w:color="auto"/>
              <w:right w:val="single" w:sz="6" w:space="0" w:color="auto"/>
            </w:tcBorders>
          </w:tcPr>
          <w:p w14:paraId="4C87DEC2" w14:textId="5F4E70F4" w:rsidR="00146354" w:rsidRDefault="00146354" w:rsidP="00A91002">
            <w:pPr>
              <w:spacing w:after="0" w:line="240" w:lineRule="auto"/>
              <w:jc w:val="both"/>
              <w:rPr>
                <w:rFonts w:ascii="Times New Roman" w:hAnsi="Times New Roman" w:cs="Times New Roman"/>
              </w:rPr>
            </w:pPr>
            <w:r>
              <w:rPr>
                <w:rFonts w:ascii="Times New Roman" w:hAnsi="Times New Roman" w:cs="Times New Roman"/>
              </w:rPr>
              <w:t>по настоящее время</w:t>
            </w:r>
          </w:p>
        </w:tc>
        <w:tc>
          <w:tcPr>
            <w:tcW w:w="3980" w:type="dxa"/>
            <w:tcBorders>
              <w:top w:val="single" w:sz="6" w:space="0" w:color="auto"/>
              <w:left w:val="single" w:sz="6" w:space="0" w:color="auto"/>
              <w:bottom w:val="single" w:sz="4" w:space="0" w:color="auto"/>
              <w:right w:val="single" w:sz="6" w:space="0" w:color="auto"/>
            </w:tcBorders>
          </w:tcPr>
          <w:p w14:paraId="13799444" w14:textId="4B457CF2" w:rsidR="00146354" w:rsidRPr="00A91002" w:rsidRDefault="006A218D" w:rsidP="00A91002">
            <w:pPr>
              <w:spacing w:after="0" w:line="240" w:lineRule="auto"/>
              <w:jc w:val="both"/>
              <w:rPr>
                <w:rFonts w:ascii="Times New Roman" w:hAnsi="Times New Roman" w:cs="Times New Roman"/>
              </w:rPr>
            </w:pPr>
            <w:r w:rsidRPr="006A218D">
              <w:rPr>
                <w:rFonts w:ascii="Times New Roman" w:hAnsi="Times New Roman" w:cs="Times New Roman"/>
              </w:rPr>
              <w:t>ПАО «Территориальная генерирующая компания №2»</w:t>
            </w:r>
          </w:p>
        </w:tc>
        <w:tc>
          <w:tcPr>
            <w:tcW w:w="2680" w:type="dxa"/>
            <w:tcBorders>
              <w:top w:val="single" w:sz="6" w:space="0" w:color="auto"/>
              <w:left w:val="single" w:sz="6" w:space="0" w:color="auto"/>
              <w:bottom w:val="single" w:sz="4" w:space="0" w:color="auto"/>
              <w:right w:val="double" w:sz="6" w:space="0" w:color="auto"/>
            </w:tcBorders>
          </w:tcPr>
          <w:p w14:paraId="3A39BBBC" w14:textId="10EF01F4" w:rsidR="00146354" w:rsidRPr="00A91002" w:rsidRDefault="00146354" w:rsidP="00A91002">
            <w:pPr>
              <w:spacing w:after="0" w:line="240" w:lineRule="auto"/>
              <w:jc w:val="both"/>
              <w:rPr>
                <w:rFonts w:ascii="Times New Roman" w:hAnsi="Times New Roman" w:cs="Times New Roman"/>
              </w:rPr>
            </w:pPr>
            <w:r w:rsidRPr="00A91002">
              <w:rPr>
                <w:rFonts w:ascii="Times New Roman" w:hAnsi="Times New Roman" w:cs="Times New Roman"/>
              </w:rPr>
              <w:t xml:space="preserve">Член </w:t>
            </w:r>
            <w:r>
              <w:rPr>
                <w:rFonts w:ascii="Times New Roman" w:hAnsi="Times New Roman" w:cs="Times New Roman"/>
              </w:rPr>
              <w:t>Ревизионной комиссии</w:t>
            </w:r>
          </w:p>
        </w:tc>
      </w:tr>
      <w:tr w:rsidR="00501BDA" w:rsidRPr="00690AAD" w14:paraId="6B3E6877" w14:textId="77777777" w:rsidTr="00F40DA1">
        <w:trPr>
          <w:jc w:val="center"/>
        </w:trPr>
        <w:tc>
          <w:tcPr>
            <w:tcW w:w="1332" w:type="dxa"/>
            <w:tcBorders>
              <w:top w:val="single" w:sz="6" w:space="0" w:color="auto"/>
              <w:left w:val="double" w:sz="6" w:space="0" w:color="auto"/>
              <w:bottom w:val="single" w:sz="4" w:space="0" w:color="auto"/>
              <w:right w:val="single" w:sz="6" w:space="0" w:color="auto"/>
            </w:tcBorders>
          </w:tcPr>
          <w:p w14:paraId="586ABE71" w14:textId="22F33FEE" w:rsidR="00501BDA" w:rsidRDefault="00501BDA" w:rsidP="00A91002">
            <w:pPr>
              <w:spacing w:after="0" w:line="240" w:lineRule="auto"/>
              <w:jc w:val="both"/>
              <w:rPr>
                <w:rFonts w:ascii="Times New Roman" w:hAnsi="Times New Roman" w:cs="Times New Roman"/>
              </w:rPr>
            </w:pPr>
            <w:r>
              <w:rPr>
                <w:rFonts w:ascii="Times New Roman" w:hAnsi="Times New Roman" w:cs="Times New Roman"/>
              </w:rPr>
              <w:t>август 2025 года</w:t>
            </w:r>
          </w:p>
        </w:tc>
        <w:tc>
          <w:tcPr>
            <w:tcW w:w="1260" w:type="dxa"/>
            <w:tcBorders>
              <w:top w:val="single" w:sz="6" w:space="0" w:color="auto"/>
              <w:left w:val="single" w:sz="6" w:space="0" w:color="auto"/>
              <w:bottom w:val="single" w:sz="4" w:space="0" w:color="auto"/>
              <w:right w:val="single" w:sz="6" w:space="0" w:color="auto"/>
            </w:tcBorders>
          </w:tcPr>
          <w:p w14:paraId="1218C9DF" w14:textId="3C405BDC" w:rsidR="00501BDA" w:rsidRDefault="00501BDA" w:rsidP="00A91002">
            <w:pPr>
              <w:spacing w:after="0" w:line="240" w:lineRule="auto"/>
              <w:jc w:val="both"/>
              <w:rPr>
                <w:rFonts w:ascii="Times New Roman" w:hAnsi="Times New Roman" w:cs="Times New Roman"/>
              </w:rPr>
            </w:pPr>
            <w:r>
              <w:rPr>
                <w:rFonts w:ascii="Times New Roman" w:hAnsi="Times New Roman" w:cs="Times New Roman"/>
              </w:rPr>
              <w:t>по настоящее время</w:t>
            </w:r>
          </w:p>
        </w:tc>
        <w:tc>
          <w:tcPr>
            <w:tcW w:w="3980" w:type="dxa"/>
            <w:tcBorders>
              <w:top w:val="single" w:sz="6" w:space="0" w:color="auto"/>
              <w:left w:val="single" w:sz="6" w:space="0" w:color="auto"/>
              <w:bottom w:val="single" w:sz="4" w:space="0" w:color="auto"/>
              <w:right w:val="single" w:sz="6" w:space="0" w:color="auto"/>
            </w:tcBorders>
          </w:tcPr>
          <w:p w14:paraId="5C053B2A" w14:textId="153C7EAE" w:rsidR="00501BDA" w:rsidRPr="006A218D" w:rsidRDefault="00501BDA" w:rsidP="00A91002">
            <w:pPr>
              <w:spacing w:after="0" w:line="240" w:lineRule="auto"/>
              <w:jc w:val="both"/>
              <w:rPr>
                <w:rFonts w:ascii="Times New Roman" w:hAnsi="Times New Roman" w:cs="Times New Roman"/>
              </w:rPr>
            </w:pPr>
            <w:r w:rsidRPr="00501BDA">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4" w:space="0" w:color="auto"/>
              <w:right w:val="double" w:sz="6" w:space="0" w:color="auto"/>
            </w:tcBorders>
          </w:tcPr>
          <w:p w14:paraId="4FBB9B37" w14:textId="6D94071A" w:rsidR="00501BDA" w:rsidRPr="00A91002" w:rsidRDefault="00501BDA" w:rsidP="00A91002">
            <w:pPr>
              <w:spacing w:after="0" w:line="240" w:lineRule="auto"/>
              <w:jc w:val="both"/>
              <w:rPr>
                <w:rFonts w:ascii="Times New Roman" w:hAnsi="Times New Roman" w:cs="Times New Roman"/>
              </w:rPr>
            </w:pPr>
            <w:r w:rsidRPr="00501BDA">
              <w:rPr>
                <w:rFonts w:ascii="Times New Roman" w:hAnsi="Times New Roman" w:cs="Times New Roman"/>
              </w:rPr>
              <w:t>Член Комитета по стратегии Совета директоров</w:t>
            </w:r>
          </w:p>
        </w:tc>
      </w:tr>
      <w:tr w:rsidR="00F40DA1" w:rsidRPr="00690AAD" w14:paraId="6539698B" w14:textId="77777777" w:rsidTr="00F40DA1">
        <w:trPr>
          <w:jc w:val="center"/>
        </w:trPr>
        <w:tc>
          <w:tcPr>
            <w:tcW w:w="1332" w:type="dxa"/>
            <w:tcBorders>
              <w:top w:val="single" w:sz="4" w:space="0" w:color="auto"/>
            </w:tcBorders>
          </w:tcPr>
          <w:p w14:paraId="50BA6826" w14:textId="77777777" w:rsidR="00F40DA1" w:rsidRDefault="00F40DA1" w:rsidP="00A91002">
            <w:pPr>
              <w:spacing w:after="0" w:line="240" w:lineRule="auto"/>
              <w:jc w:val="both"/>
              <w:rPr>
                <w:rFonts w:ascii="Times New Roman" w:hAnsi="Times New Roman" w:cs="Times New Roman"/>
              </w:rPr>
            </w:pPr>
          </w:p>
        </w:tc>
        <w:tc>
          <w:tcPr>
            <w:tcW w:w="1260" w:type="dxa"/>
            <w:tcBorders>
              <w:top w:val="single" w:sz="4" w:space="0" w:color="auto"/>
            </w:tcBorders>
          </w:tcPr>
          <w:p w14:paraId="1A3A6CAC" w14:textId="77777777" w:rsidR="00F40DA1" w:rsidRPr="0060531F" w:rsidRDefault="00F40DA1" w:rsidP="00A91002">
            <w:pPr>
              <w:spacing w:after="0" w:line="240" w:lineRule="auto"/>
              <w:jc w:val="both"/>
              <w:rPr>
                <w:rFonts w:ascii="Times New Roman" w:hAnsi="Times New Roman" w:cs="Times New Roman"/>
              </w:rPr>
            </w:pPr>
          </w:p>
        </w:tc>
        <w:tc>
          <w:tcPr>
            <w:tcW w:w="3980" w:type="dxa"/>
            <w:tcBorders>
              <w:top w:val="single" w:sz="4" w:space="0" w:color="auto"/>
            </w:tcBorders>
          </w:tcPr>
          <w:p w14:paraId="4E67C76B" w14:textId="77777777" w:rsidR="00F40DA1" w:rsidRPr="00A91002" w:rsidRDefault="00F40DA1" w:rsidP="00A91002">
            <w:pPr>
              <w:spacing w:after="0" w:line="240" w:lineRule="auto"/>
              <w:jc w:val="both"/>
              <w:rPr>
                <w:rFonts w:ascii="Times New Roman" w:hAnsi="Times New Roman" w:cs="Times New Roman"/>
              </w:rPr>
            </w:pPr>
          </w:p>
        </w:tc>
        <w:tc>
          <w:tcPr>
            <w:tcW w:w="2680" w:type="dxa"/>
            <w:tcBorders>
              <w:top w:val="single" w:sz="4" w:space="0" w:color="auto"/>
            </w:tcBorders>
          </w:tcPr>
          <w:p w14:paraId="7E5A31E7" w14:textId="77777777" w:rsidR="00F40DA1" w:rsidRPr="00A91002" w:rsidRDefault="00F40DA1" w:rsidP="00A91002">
            <w:pPr>
              <w:spacing w:after="0" w:line="240" w:lineRule="auto"/>
              <w:jc w:val="both"/>
              <w:rPr>
                <w:rFonts w:ascii="Times New Roman" w:hAnsi="Times New Roman" w:cs="Times New Roman"/>
              </w:rPr>
            </w:pPr>
          </w:p>
        </w:tc>
      </w:tr>
    </w:tbl>
    <w:tbl>
      <w:tblPr>
        <w:tblStyle w:val="ab"/>
        <w:tblW w:w="5079" w:type="pct"/>
        <w:tblLook w:val="04A0" w:firstRow="1" w:lastRow="0" w:firstColumn="1" w:lastColumn="0" w:noHBand="0" w:noVBand="1"/>
      </w:tblPr>
      <w:tblGrid>
        <w:gridCol w:w="6339"/>
        <w:gridCol w:w="3153"/>
      </w:tblGrid>
      <w:tr w:rsidR="0088102A" w:rsidRPr="00690AAD" w14:paraId="430A6D94" w14:textId="77777777" w:rsidTr="00E1746E">
        <w:tc>
          <w:tcPr>
            <w:tcW w:w="3339" w:type="pct"/>
            <w:tcBorders>
              <w:top w:val="single" w:sz="4" w:space="0" w:color="auto"/>
            </w:tcBorders>
          </w:tcPr>
          <w:p w14:paraId="4039ECFC" w14:textId="77777777" w:rsidR="0088102A" w:rsidRPr="00690AAD" w:rsidRDefault="0088102A" w:rsidP="002010FD">
            <w:pPr>
              <w:pStyle w:val="ConsPlusNormal"/>
              <w:jc w:val="both"/>
              <w:rPr>
                <w:sz w:val="22"/>
                <w:szCs w:val="22"/>
              </w:rPr>
            </w:pPr>
            <w:r w:rsidRPr="00690AAD">
              <w:rPr>
                <w:sz w:val="22"/>
                <w:szCs w:val="22"/>
              </w:rPr>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14:paraId="09454F93" w14:textId="77777777" w:rsidR="0088102A" w:rsidRPr="00690AAD" w:rsidRDefault="0088102A" w:rsidP="002010FD">
            <w:pPr>
              <w:pStyle w:val="ConsPlusNormal"/>
              <w:jc w:val="both"/>
              <w:rPr>
                <w:sz w:val="22"/>
                <w:szCs w:val="22"/>
              </w:rPr>
            </w:pPr>
            <w:r w:rsidRPr="00690AAD">
              <w:rPr>
                <w:b/>
                <w:bCs/>
                <w:i/>
                <w:sz w:val="22"/>
                <w:szCs w:val="22"/>
              </w:rPr>
              <w:t>Не имеет</w:t>
            </w:r>
          </w:p>
        </w:tc>
      </w:tr>
      <w:tr w:rsidR="0088102A" w:rsidRPr="00690AAD" w14:paraId="5A7AE82F" w14:textId="77777777" w:rsidTr="00E1746E">
        <w:tc>
          <w:tcPr>
            <w:tcW w:w="3339" w:type="pct"/>
          </w:tcPr>
          <w:p w14:paraId="021AA2EE" w14:textId="77777777" w:rsidR="0088102A" w:rsidRPr="00690AAD" w:rsidRDefault="0088102A" w:rsidP="002010FD">
            <w:pPr>
              <w:pStyle w:val="ConsPlusNormal"/>
              <w:jc w:val="both"/>
              <w:rPr>
                <w:sz w:val="22"/>
                <w:szCs w:val="22"/>
              </w:rPr>
            </w:pPr>
            <w:r w:rsidRPr="00690AAD">
              <w:rPr>
                <w:sz w:val="22"/>
                <w:szCs w:val="22"/>
              </w:rPr>
              <w:t>доля принадлежащих такому лицу обыкновенных акций эмитента</w:t>
            </w:r>
          </w:p>
        </w:tc>
        <w:tc>
          <w:tcPr>
            <w:tcW w:w="1661" w:type="pct"/>
            <w:vAlign w:val="center"/>
          </w:tcPr>
          <w:p w14:paraId="52E947F8" w14:textId="77777777" w:rsidR="0088102A" w:rsidRPr="00690AAD" w:rsidRDefault="0088102A" w:rsidP="002010FD">
            <w:pPr>
              <w:pStyle w:val="ConsPlusNormal"/>
              <w:jc w:val="both"/>
              <w:rPr>
                <w:sz w:val="22"/>
                <w:szCs w:val="22"/>
              </w:rPr>
            </w:pPr>
            <w:r w:rsidRPr="00690AAD">
              <w:rPr>
                <w:b/>
                <w:bCs/>
                <w:i/>
                <w:sz w:val="22"/>
                <w:szCs w:val="22"/>
              </w:rPr>
              <w:t>Не имеет</w:t>
            </w:r>
          </w:p>
        </w:tc>
      </w:tr>
      <w:tr w:rsidR="0088102A" w:rsidRPr="00690AAD" w14:paraId="65218F08" w14:textId="77777777" w:rsidTr="00E1746E">
        <w:tc>
          <w:tcPr>
            <w:tcW w:w="3339" w:type="pct"/>
          </w:tcPr>
          <w:p w14:paraId="382A43EB" w14:textId="77777777" w:rsidR="0088102A" w:rsidRPr="00690AAD" w:rsidRDefault="0088102A" w:rsidP="002010FD">
            <w:pPr>
              <w:pStyle w:val="ConsPlusNormal"/>
              <w:jc w:val="both"/>
              <w:rPr>
                <w:sz w:val="22"/>
                <w:szCs w:val="22"/>
              </w:rPr>
            </w:pPr>
            <w:r w:rsidRPr="00690AAD">
              <w:rPr>
                <w:sz w:val="22"/>
                <w:szCs w:val="22"/>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14:paraId="487C56FA" w14:textId="77777777" w:rsidR="0088102A" w:rsidRPr="00690AAD" w:rsidRDefault="0088102A" w:rsidP="002010FD">
            <w:pPr>
              <w:pStyle w:val="ConsPlusNormal"/>
              <w:jc w:val="both"/>
              <w:rPr>
                <w:sz w:val="22"/>
                <w:szCs w:val="22"/>
              </w:rPr>
            </w:pPr>
            <w:r w:rsidRPr="00690AAD">
              <w:rPr>
                <w:b/>
                <w:bCs/>
                <w:i/>
                <w:sz w:val="22"/>
                <w:szCs w:val="22"/>
              </w:rPr>
              <w:t>Не имеет</w:t>
            </w:r>
          </w:p>
        </w:tc>
      </w:tr>
      <w:tr w:rsidR="0088102A" w:rsidRPr="00690AAD" w14:paraId="19119DEB" w14:textId="77777777" w:rsidTr="00E1746E">
        <w:tc>
          <w:tcPr>
            <w:tcW w:w="3339" w:type="pct"/>
          </w:tcPr>
          <w:p w14:paraId="53791A6B" w14:textId="77777777" w:rsidR="0088102A" w:rsidRPr="00690AAD" w:rsidRDefault="0088102A" w:rsidP="002010FD">
            <w:pPr>
              <w:pStyle w:val="ConsPlusNormal"/>
              <w:jc w:val="both"/>
              <w:rPr>
                <w:sz w:val="22"/>
                <w:szCs w:val="22"/>
              </w:rPr>
            </w:pPr>
            <w:r w:rsidRPr="00690AAD">
              <w:rPr>
                <w:sz w:val="22"/>
                <w:szCs w:val="22"/>
              </w:rPr>
              <w:t>доля участия лица в уставном капитале подконтрольных эмитенту организаций, имеющих для него существенное значение</w:t>
            </w:r>
          </w:p>
        </w:tc>
        <w:tc>
          <w:tcPr>
            <w:tcW w:w="1661" w:type="pct"/>
            <w:vAlign w:val="center"/>
          </w:tcPr>
          <w:p w14:paraId="67F76604" w14:textId="77777777" w:rsidR="0088102A" w:rsidRPr="00690AAD" w:rsidRDefault="0088102A" w:rsidP="002010FD">
            <w:pPr>
              <w:pStyle w:val="ConsPlusNormal"/>
              <w:jc w:val="both"/>
              <w:rPr>
                <w:sz w:val="22"/>
                <w:szCs w:val="22"/>
              </w:rPr>
            </w:pPr>
            <w:r w:rsidRPr="00690AAD">
              <w:rPr>
                <w:b/>
                <w:bCs/>
                <w:i/>
                <w:sz w:val="22"/>
                <w:szCs w:val="22"/>
              </w:rPr>
              <w:t>Отсутствует</w:t>
            </w:r>
          </w:p>
        </w:tc>
      </w:tr>
      <w:tr w:rsidR="0088102A" w:rsidRPr="00690AAD" w14:paraId="01380787" w14:textId="77777777" w:rsidTr="00E1746E">
        <w:tc>
          <w:tcPr>
            <w:tcW w:w="3339" w:type="pct"/>
          </w:tcPr>
          <w:p w14:paraId="53E3FA84" w14:textId="77777777" w:rsidR="0088102A" w:rsidRPr="00690AAD" w:rsidRDefault="0088102A" w:rsidP="002010FD">
            <w:pPr>
              <w:pStyle w:val="ConsPlusNormal"/>
              <w:jc w:val="both"/>
              <w:rPr>
                <w:sz w:val="22"/>
                <w:szCs w:val="22"/>
              </w:rPr>
            </w:pPr>
            <w:r w:rsidRPr="00690AAD">
              <w:rPr>
                <w:sz w:val="22"/>
                <w:szCs w:val="22"/>
              </w:rPr>
              <w:t xml:space="preserve">доли принадлежащих такому лицу обыкновенных акций </w:t>
            </w:r>
            <w:r w:rsidRPr="00690AAD">
              <w:rPr>
                <w:sz w:val="22"/>
                <w:szCs w:val="22"/>
              </w:rPr>
              <w:lastRenderedPageBreak/>
              <w:t>подконтрольной эмитенту организации</w:t>
            </w:r>
          </w:p>
        </w:tc>
        <w:tc>
          <w:tcPr>
            <w:tcW w:w="1661" w:type="pct"/>
            <w:vAlign w:val="center"/>
          </w:tcPr>
          <w:p w14:paraId="6C0E71FE" w14:textId="77777777" w:rsidR="0088102A" w:rsidRPr="00690AAD" w:rsidRDefault="0088102A" w:rsidP="002010FD">
            <w:pPr>
              <w:pStyle w:val="ConsPlusNormal"/>
              <w:jc w:val="both"/>
              <w:rPr>
                <w:sz w:val="22"/>
                <w:szCs w:val="22"/>
              </w:rPr>
            </w:pPr>
            <w:r w:rsidRPr="00690AAD">
              <w:rPr>
                <w:b/>
                <w:bCs/>
                <w:i/>
                <w:sz w:val="22"/>
                <w:szCs w:val="22"/>
              </w:rPr>
              <w:lastRenderedPageBreak/>
              <w:t>Отсутствует</w:t>
            </w:r>
          </w:p>
        </w:tc>
      </w:tr>
      <w:tr w:rsidR="0088102A" w:rsidRPr="00690AAD" w14:paraId="4D1032D1" w14:textId="77777777" w:rsidTr="00E1746E">
        <w:tc>
          <w:tcPr>
            <w:tcW w:w="3339" w:type="pct"/>
          </w:tcPr>
          <w:p w14:paraId="5D856908" w14:textId="77777777" w:rsidR="0088102A" w:rsidRPr="00690AAD" w:rsidRDefault="0088102A" w:rsidP="002010FD">
            <w:pPr>
              <w:pStyle w:val="ConsPlusNormal"/>
              <w:jc w:val="both"/>
              <w:rPr>
                <w:sz w:val="22"/>
                <w:szCs w:val="22"/>
              </w:rPr>
            </w:pPr>
            <w:r w:rsidRPr="00690AAD">
              <w:rPr>
                <w:sz w:val="22"/>
                <w:szCs w:val="22"/>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61" w:type="pct"/>
            <w:vAlign w:val="center"/>
          </w:tcPr>
          <w:p w14:paraId="621B5170" w14:textId="77777777" w:rsidR="0088102A" w:rsidRPr="00690AAD" w:rsidRDefault="0088102A" w:rsidP="002010FD">
            <w:pPr>
              <w:pStyle w:val="ConsPlusNormal"/>
              <w:jc w:val="both"/>
              <w:rPr>
                <w:sz w:val="22"/>
                <w:szCs w:val="22"/>
              </w:rPr>
            </w:pPr>
            <w:r w:rsidRPr="00690AAD">
              <w:rPr>
                <w:b/>
                <w:bCs/>
                <w:i/>
                <w:sz w:val="22"/>
                <w:szCs w:val="22"/>
              </w:rPr>
              <w:t>Отсутствует</w:t>
            </w:r>
          </w:p>
        </w:tc>
      </w:tr>
      <w:tr w:rsidR="0088102A" w:rsidRPr="00690AAD" w14:paraId="154B90BE" w14:textId="77777777" w:rsidTr="00E1746E">
        <w:tc>
          <w:tcPr>
            <w:tcW w:w="3339" w:type="pct"/>
          </w:tcPr>
          <w:p w14:paraId="017A62CE" w14:textId="77777777" w:rsidR="0088102A" w:rsidRPr="00690AAD" w:rsidRDefault="0088102A" w:rsidP="002010FD">
            <w:pPr>
              <w:pStyle w:val="ConsPlusNormal"/>
              <w:jc w:val="both"/>
              <w:rPr>
                <w:sz w:val="22"/>
                <w:szCs w:val="22"/>
              </w:rPr>
            </w:pPr>
            <w:r w:rsidRPr="00690AAD">
              <w:rPr>
                <w:sz w:val="22"/>
                <w:szCs w:val="22"/>
              </w:rPr>
              <w:t xml:space="preserve">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в пункте </w:t>
            </w:r>
            <w:r w:rsidR="005033E8" w:rsidRPr="00690AAD">
              <w:rPr>
                <w:sz w:val="22"/>
                <w:szCs w:val="22"/>
              </w:rPr>
              <w:t>2.4</w:t>
            </w:r>
            <w:r w:rsidRPr="00690AAD">
              <w:rPr>
                <w:sz w:val="22"/>
                <w:szCs w:val="22"/>
              </w:rPr>
              <w:t xml:space="preserve"> настоящего </w:t>
            </w:r>
            <w:r w:rsidR="005033E8" w:rsidRPr="00690AAD">
              <w:rPr>
                <w:sz w:val="22"/>
                <w:szCs w:val="22"/>
              </w:rPr>
              <w:t>отчета эмитента</w:t>
            </w:r>
          </w:p>
        </w:tc>
        <w:tc>
          <w:tcPr>
            <w:tcW w:w="1661" w:type="pct"/>
            <w:vAlign w:val="center"/>
          </w:tcPr>
          <w:p w14:paraId="4F2D3B5F" w14:textId="77777777" w:rsidR="0088102A" w:rsidRPr="00690AAD" w:rsidRDefault="0088102A" w:rsidP="002010FD">
            <w:pPr>
              <w:pStyle w:val="ConsPlusNormal"/>
              <w:jc w:val="both"/>
              <w:rPr>
                <w:sz w:val="22"/>
                <w:szCs w:val="22"/>
              </w:rPr>
            </w:pPr>
            <w:r w:rsidRPr="00690AAD">
              <w:rPr>
                <w:b/>
                <w:bCs/>
                <w:i/>
                <w:sz w:val="22"/>
                <w:szCs w:val="22"/>
              </w:rPr>
              <w:t>Родственные связи с указанными лицами отсутствуют</w:t>
            </w:r>
          </w:p>
        </w:tc>
      </w:tr>
      <w:tr w:rsidR="0088102A" w:rsidRPr="00690AAD" w14:paraId="3F680E73" w14:textId="77777777" w:rsidTr="00E1746E">
        <w:tc>
          <w:tcPr>
            <w:tcW w:w="3339" w:type="pct"/>
          </w:tcPr>
          <w:p w14:paraId="0EFC972D" w14:textId="77777777" w:rsidR="0088102A" w:rsidRPr="00690AAD" w:rsidRDefault="0088102A" w:rsidP="002010FD">
            <w:pPr>
              <w:pStyle w:val="ConsPlusNormal"/>
              <w:jc w:val="both"/>
              <w:rPr>
                <w:sz w:val="22"/>
                <w:szCs w:val="22"/>
              </w:rPr>
            </w:pPr>
            <w:r w:rsidRPr="00690AAD">
              <w:rPr>
                <w:sz w:val="22"/>
                <w:szCs w:val="22"/>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61" w:type="pct"/>
            <w:vAlign w:val="center"/>
          </w:tcPr>
          <w:p w14:paraId="0B405E23" w14:textId="77777777" w:rsidR="0088102A" w:rsidRPr="00690AAD" w:rsidRDefault="00E36A33" w:rsidP="002010FD">
            <w:pPr>
              <w:pStyle w:val="ConsPlusNormal"/>
              <w:jc w:val="both"/>
              <w:rPr>
                <w:sz w:val="22"/>
                <w:szCs w:val="22"/>
              </w:rPr>
            </w:pPr>
            <w:r w:rsidRPr="00690AAD">
              <w:rPr>
                <w:b/>
                <w:i/>
                <w:sz w:val="20"/>
                <w:szCs w:val="20"/>
              </w:rPr>
              <w:t>Нет данных</w:t>
            </w:r>
          </w:p>
        </w:tc>
      </w:tr>
      <w:tr w:rsidR="0088102A" w:rsidRPr="00690AAD" w14:paraId="75BE4232" w14:textId="77777777" w:rsidTr="00E1746E">
        <w:tc>
          <w:tcPr>
            <w:tcW w:w="3339" w:type="pct"/>
          </w:tcPr>
          <w:p w14:paraId="15FF324A" w14:textId="77777777" w:rsidR="0088102A" w:rsidRPr="00690AAD" w:rsidRDefault="0088102A" w:rsidP="002010FD">
            <w:pPr>
              <w:pStyle w:val="ConsPlusNormal"/>
              <w:jc w:val="both"/>
              <w:rPr>
                <w:sz w:val="22"/>
                <w:szCs w:val="22"/>
              </w:rPr>
            </w:pPr>
            <w:r w:rsidRPr="00690AAD">
              <w:rPr>
                <w:sz w:val="22"/>
                <w:szCs w:val="22"/>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61" w:type="pct"/>
            <w:vAlign w:val="center"/>
          </w:tcPr>
          <w:p w14:paraId="7A38F28F" w14:textId="77777777" w:rsidR="0088102A" w:rsidRPr="00690AAD" w:rsidRDefault="0088102A" w:rsidP="002010FD">
            <w:pPr>
              <w:pStyle w:val="ConsPlusNormal"/>
              <w:jc w:val="both"/>
              <w:rPr>
                <w:sz w:val="22"/>
                <w:szCs w:val="22"/>
              </w:rPr>
            </w:pPr>
            <w:r w:rsidRPr="00690AAD">
              <w:rPr>
                <w:b/>
                <w:bCs/>
                <w:i/>
                <w:sz w:val="22"/>
                <w:szCs w:val="22"/>
              </w:rPr>
              <w:t>Указанные должности не занимал</w:t>
            </w:r>
            <w:r w:rsidR="008F1413" w:rsidRPr="00690AAD">
              <w:rPr>
                <w:b/>
                <w:bCs/>
                <w:i/>
                <w:sz w:val="22"/>
                <w:szCs w:val="22"/>
              </w:rPr>
              <w:t>а</w:t>
            </w:r>
          </w:p>
        </w:tc>
      </w:tr>
      <w:tr w:rsidR="0088102A" w:rsidRPr="00690AAD" w14:paraId="6A20549A" w14:textId="77777777" w:rsidTr="00E1746E">
        <w:tc>
          <w:tcPr>
            <w:tcW w:w="3339" w:type="pct"/>
          </w:tcPr>
          <w:p w14:paraId="1EFE67E2" w14:textId="77777777" w:rsidR="0088102A" w:rsidRPr="00690AAD" w:rsidRDefault="0088102A" w:rsidP="002010FD">
            <w:pPr>
              <w:autoSpaceDE w:val="0"/>
              <w:autoSpaceDN w:val="0"/>
              <w:adjustRightInd w:val="0"/>
              <w:jc w:val="both"/>
              <w:rPr>
                <w:rFonts w:ascii="Times New Roman" w:hAnsi="Times New Roman" w:cs="Times New Roman"/>
              </w:rPr>
            </w:pPr>
            <w:r w:rsidRPr="00690AAD">
              <w:rPr>
                <w:rFonts w:ascii="Times New Roman" w:hAnsi="Times New Roman" w:cs="Times New Roman"/>
              </w:rPr>
              <w:t>сведения об участии (член комитета, председатель комитета) в работе комитетов совета директоров (наблюдательного совета) с указанием названия комитета (комитетов)</w:t>
            </w:r>
          </w:p>
        </w:tc>
        <w:tc>
          <w:tcPr>
            <w:tcW w:w="1661" w:type="pct"/>
            <w:vAlign w:val="center"/>
          </w:tcPr>
          <w:p w14:paraId="20E41C59" w14:textId="7B89C6C2" w:rsidR="0088102A" w:rsidRPr="00690AAD" w:rsidRDefault="00501BDA" w:rsidP="002010FD">
            <w:pPr>
              <w:pStyle w:val="ConsPlusNormal"/>
              <w:jc w:val="both"/>
              <w:rPr>
                <w:b/>
                <w:bCs/>
                <w:i/>
                <w:sz w:val="22"/>
                <w:szCs w:val="22"/>
              </w:rPr>
            </w:pPr>
            <w:r>
              <w:rPr>
                <w:b/>
                <w:bCs/>
                <w:i/>
                <w:sz w:val="22"/>
                <w:szCs w:val="22"/>
              </w:rPr>
              <w:t>Член</w:t>
            </w:r>
            <w:r w:rsidRPr="00501BDA">
              <w:rPr>
                <w:b/>
                <w:bCs/>
                <w:i/>
                <w:sz w:val="22"/>
                <w:szCs w:val="22"/>
              </w:rPr>
              <w:t xml:space="preserve"> Комитета по стратегии Совета директоров</w:t>
            </w:r>
          </w:p>
        </w:tc>
      </w:tr>
      <w:tr w:rsidR="0088102A" w:rsidRPr="00690AAD" w14:paraId="67E04A59" w14:textId="77777777" w:rsidTr="00E1746E">
        <w:tc>
          <w:tcPr>
            <w:tcW w:w="3339" w:type="pct"/>
          </w:tcPr>
          <w:p w14:paraId="755A82B7" w14:textId="77777777" w:rsidR="0088102A" w:rsidRPr="00690AAD" w:rsidRDefault="0088102A" w:rsidP="002010FD">
            <w:pPr>
              <w:autoSpaceDE w:val="0"/>
              <w:autoSpaceDN w:val="0"/>
              <w:adjustRightInd w:val="0"/>
              <w:jc w:val="both"/>
              <w:rPr>
                <w:rFonts w:ascii="Times New Roman" w:hAnsi="Times New Roman" w:cs="Times New Roman"/>
              </w:rPr>
            </w:pPr>
            <w:r w:rsidRPr="00690AAD">
              <w:rPr>
                <w:rFonts w:ascii="Times New Roman" w:hAnsi="Times New Roman" w:cs="Times New Roman"/>
              </w:rPr>
              <w:t xml:space="preserve">сведения о членах совета директоров (наблюдательного совета), которых эмитент считает независимыми с учетом положений </w:t>
            </w:r>
            <w:hyperlink r:id="rId18" w:history="1">
              <w:r w:rsidRPr="00690AAD">
                <w:rPr>
                  <w:rFonts w:ascii="Times New Roman" w:hAnsi="Times New Roman" w:cs="Times New Roman"/>
                </w:rPr>
                <w:t>Кодекса</w:t>
              </w:r>
            </w:hyperlink>
            <w:r w:rsidRPr="00690AAD">
              <w:rPr>
                <w:rFonts w:ascii="Times New Roman" w:hAnsi="Times New Roman" w:cs="Times New Roman"/>
              </w:rPr>
              <w:t xml:space="preserve"> корпоративного управления</w:t>
            </w:r>
          </w:p>
          <w:p w14:paraId="2C55A077" w14:textId="77777777" w:rsidR="0088102A" w:rsidRPr="00690AAD" w:rsidRDefault="0088102A" w:rsidP="002010FD">
            <w:pPr>
              <w:autoSpaceDE w:val="0"/>
              <w:autoSpaceDN w:val="0"/>
              <w:adjustRightInd w:val="0"/>
              <w:jc w:val="both"/>
              <w:rPr>
                <w:rFonts w:ascii="Times New Roman" w:hAnsi="Times New Roman" w:cs="Times New Roman"/>
              </w:rPr>
            </w:pPr>
          </w:p>
        </w:tc>
        <w:tc>
          <w:tcPr>
            <w:tcW w:w="1661" w:type="pct"/>
            <w:vAlign w:val="center"/>
          </w:tcPr>
          <w:p w14:paraId="6BF9C3FA" w14:textId="77777777" w:rsidR="0088102A" w:rsidRPr="00690AAD" w:rsidRDefault="0088102A" w:rsidP="002010FD">
            <w:pPr>
              <w:pStyle w:val="ConsPlusNormal"/>
              <w:jc w:val="both"/>
              <w:rPr>
                <w:b/>
                <w:bCs/>
                <w:i/>
                <w:sz w:val="22"/>
                <w:szCs w:val="22"/>
              </w:rPr>
            </w:pPr>
            <w:r w:rsidRPr="00690AAD">
              <w:rPr>
                <w:b/>
                <w:bCs/>
                <w:i/>
                <w:sz w:val="22"/>
                <w:szCs w:val="22"/>
              </w:rPr>
              <w:t>Не является независимым</w:t>
            </w:r>
          </w:p>
        </w:tc>
      </w:tr>
    </w:tbl>
    <w:p w14:paraId="22913457" w14:textId="77777777" w:rsidR="0088102A" w:rsidRPr="00690AAD" w:rsidRDefault="0088102A" w:rsidP="002010FD">
      <w:pPr>
        <w:spacing w:after="0" w:line="240" w:lineRule="auto"/>
        <w:jc w:val="both"/>
        <w:rPr>
          <w:rFonts w:ascii="Times New Roman" w:hAnsi="Times New Roman" w:cs="Times New Roman"/>
        </w:rPr>
      </w:pPr>
    </w:p>
    <w:p w14:paraId="3791B8AF" w14:textId="0C54E65F" w:rsidR="0088102A" w:rsidRPr="00690AAD" w:rsidRDefault="0060531F" w:rsidP="002010FD">
      <w:pPr>
        <w:spacing w:after="0" w:line="240" w:lineRule="auto"/>
        <w:jc w:val="both"/>
        <w:rPr>
          <w:rFonts w:ascii="Times New Roman" w:hAnsi="Times New Roman" w:cs="Times New Roman"/>
        </w:rPr>
      </w:pPr>
      <w:r>
        <w:rPr>
          <w:rFonts w:ascii="Times New Roman" w:hAnsi="Times New Roman" w:cs="Times New Roman"/>
        </w:rPr>
        <w:t>9</w:t>
      </w:r>
      <w:r w:rsidR="0088102A" w:rsidRPr="00690AAD">
        <w:rPr>
          <w:rFonts w:ascii="Times New Roman" w:hAnsi="Times New Roman" w:cs="Times New Roman"/>
        </w:rPr>
        <w:t>. ФИО:</w:t>
      </w:r>
      <w:r w:rsidR="0088102A" w:rsidRPr="00690AAD">
        <w:rPr>
          <w:rStyle w:val="Subst"/>
          <w:rFonts w:ascii="Times New Roman" w:hAnsi="Times New Roman" w:cs="Times New Roman"/>
          <w:bCs/>
          <w:iCs/>
        </w:rPr>
        <w:t xml:space="preserve"> </w:t>
      </w:r>
      <w:proofErr w:type="spellStart"/>
      <w:r w:rsidR="0088102A" w:rsidRPr="00690AAD">
        <w:rPr>
          <w:rStyle w:val="Subst"/>
          <w:rFonts w:ascii="Times New Roman" w:hAnsi="Times New Roman" w:cs="Times New Roman"/>
          <w:bCs/>
          <w:iCs/>
        </w:rPr>
        <w:t>Сасин</w:t>
      </w:r>
      <w:proofErr w:type="spellEnd"/>
      <w:r w:rsidR="0088102A" w:rsidRPr="00690AAD">
        <w:rPr>
          <w:rStyle w:val="Subst"/>
          <w:rFonts w:ascii="Times New Roman" w:hAnsi="Times New Roman" w:cs="Times New Roman"/>
          <w:bCs/>
          <w:iCs/>
        </w:rPr>
        <w:t xml:space="preserve"> Николай Иванович</w:t>
      </w:r>
    </w:p>
    <w:p w14:paraId="4367D2EC" w14:textId="77777777" w:rsidR="0088102A" w:rsidRPr="00690AAD" w:rsidRDefault="0088102A" w:rsidP="002010FD">
      <w:pPr>
        <w:spacing w:after="0" w:line="240" w:lineRule="auto"/>
        <w:jc w:val="both"/>
        <w:rPr>
          <w:rFonts w:ascii="Times New Roman" w:hAnsi="Times New Roman" w:cs="Times New Roman"/>
        </w:rPr>
      </w:pPr>
    </w:p>
    <w:p w14:paraId="011378E3"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Год рождения:</w:t>
      </w:r>
      <w:r w:rsidRPr="00690AAD">
        <w:rPr>
          <w:rStyle w:val="Subst"/>
          <w:rFonts w:ascii="Times New Roman" w:hAnsi="Times New Roman" w:cs="Times New Roman"/>
          <w:bCs/>
          <w:iCs/>
        </w:rPr>
        <w:t xml:space="preserve"> 1969</w:t>
      </w:r>
    </w:p>
    <w:p w14:paraId="3D9535B8" w14:textId="30167380" w:rsidR="00A91002" w:rsidRPr="00A91002" w:rsidRDefault="0088102A" w:rsidP="00A91002">
      <w:pPr>
        <w:spacing w:after="0" w:line="240" w:lineRule="auto"/>
        <w:jc w:val="both"/>
        <w:rPr>
          <w:rStyle w:val="Subst"/>
          <w:rFonts w:ascii="Times New Roman" w:hAnsi="Times New Roman" w:cs="Times New Roman"/>
          <w:bCs/>
          <w:iCs/>
        </w:rPr>
      </w:pPr>
      <w:r w:rsidRPr="00690AAD">
        <w:rPr>
          <w:rFonts w:ascii="Times New Roman" w:hAnsi="Times New Roman" w:cs="Times New Roman"/>
        </w:rPr>
        <w:t>Образование:</w:t>
      </w:r>
      <w:r w:rsidR="00A91002">
        <w:rPr>
          <w:rStyle w:val="Subst"/>
          <w:rFonts w:ascii="Times New Roman" w:hAnsi="Times New Roman" w:cs="Times New Roman"/>
          <w:bCs/>
          <w:iCs/>
        </w:rPr>
        <w:t xml:space="preserve"> </w:t>
      </w:r>
      <w:r w:rsidRPr="00690AAD">
        <w:rPr>
          <w:rStyle w:val="Subst"/>
          <w:rFonts w:ascii="Times New Roman" w:hAnsi="Times New Roman" w:cs="Times New Roman"/>
          <w:bCs/>
          <w:iCs/>
        </w:rPr>
        <w:t>высшее</w:t>
      </w:r>
      <w:r w:rsidR="00A91002">
        <w:rPr>
          <w:rStyle w:val="Subst"/>
          <w:rFonts w:ascii="Times New Roman" w:hAnsi="Times New Roman" w:cs="Times New Roman"/>
          <w:bCs/>
          <w:iCs/>
        </w:rPr>
        <w:t xml:space="preserve">, </w:t>
      </w:r>
      <w:r w:rsidR="00A91002" w:rsidRPr="00A91002">
        <w:rPr>
          <w:rStyle w:val="Subst"/>
          <w:rFonts w:ascii="Times New Roman" w:hAnsi="Times New Roman" w:cs="Times New Roman"/>
          <w:bCs/>
          <w:iCs/>
        </w:rPr>
        <w:t xml:space="preserve">1990 г., </w:t>
      </w:r>
      <w:proofErr w:type="spellStart"/>
      <w:r w:rsidR="00A91002" w:rsidRPr="00A91002">
        <w:rPr>
          <w:rStyle w:val="Subst"/>
          <w:rFonts w:ascii="Times New Roman" w:hAnsi="Times New Roman" w:cs="Times New Roman"/>
          <w:bCs/>
          <w:iCs/>
        </w:rPr>
        <w:t>Вольское</w:t>
      </w:r>
      <w:proofErr w:type="spellEnd"/>
      <w:r w:rsidR="00A91002" w:rsidRPr="00A91002">
        <w:rPr>
          <w:rStyle w:val="Subst"/>
          <w:rFonts w:ascii="Times New Roman" w:hAnsi="Times New Roman" w:cs="Times New Roman"/>
          <w:bCs/>
          <w:iCs/>
        </w:rPr>
        <w:t xml:space="preserve"> высшее военное ордена Красной Звезды училище тыла имени Ленинского комсомола, инженер-экономист;</w:t>
      </w:r>
    </w:p>
    <w:p w14:paraId="203AB03C" w14:textId="77777777" w:rsidR="00A91002" w:rsidRPr="00A91002" w:rsidRDefault="00A91002" w:rsidP="00A91002">
      <w:pPr>
        <w:spacing w:after="0" w:line="240" w:lineRule="auto"/>
        <w:jc w:val="both"/>
        <w:rPr>
          <w:rStyle w:val="Subst"/>
          <w:rFonts w:ascii="Times New Roman" w:hAnsi="Times New Roman" w:cs="Times New Roman"/>
          <w:bCs/>
          <w:iCs/>
        </w:rPr>
      </w:pPr>
      <w:r w:rsidRPr="00A91002">
        <w:rPr>
          <w:rStyle w:val="Subst"/>
          <w:rFonts w:ascii="Times New Roman" w:hAnsi="Times New Roman" w:cs="Times New Roman"/>
          <w:bCs/>
          <w:iCs/>
        </w:rPr>
        <w:t>2001 г., ФГБОУ ВПО «Московский государственный университет экономики, статистики и информатики», оценка стоимости бизнеса;</w:t>
      </w:r>
    </w:p>
    <w:p w14:paraId="06879FDA" w14:textId="77777777" w:rsidR="00A91002" w:rsidRPr="00A91002" w:rsidRDefault="00A91002" w:rsidP="00A91002">
      <w:pPr>
        <w:spacing w:after="0" w:line="240" w:lineRule="auto"/>
        <w:jc w:val="both"/>
        <w:rPr>
          <w:rStyle w:val="Subst"/>
          <w:rFonts w:ascii="Times New Roman" w:hAnsi="Times New Roman" w:cs="Times New Roman"/>
          <w:bCs/>
          <w:iCs/>
        </w:rPr>
      </w:pPr>
      <w:r w:rsidRPr="00A91002">
        <w:rPr>
          <w:rStyle w:val="Subst"/>
          <w:rFonts w:ascii="Times New Roman" w:hAnsi="Times New Roman" w:cs="Times New Roman"/>
          <w:bCs/>
          <w:iCs/>
        </w:rPr>
        <w:t>2003 г., ФГБОУ ВПО «Московский авиационный институт (НИУ)», Президентская программа управленческих кадров «Менеджмент»;</w:t>
      </w:r>
    </w:p>
    <w:p w14:paraId="1F19721F" w14:textId="2AECD4AA" w:rsidR="0088102A" w:rsidRPr="00690AAD" w:rsidRDefault="00A91002" w:rsidP="00A91002">
      <w:pPr>
        <w:spacing w:after="0" w:line="240" w:lineRule="auto"/>
        <w:jc w:val="both"/>
        <w:rPr>
          <w:rStyle w:val="Subst"/>
          <w:rFonts w:ascii="Times New Roman" w:hAnsi="Times New Roman" w:cs="Times New Roman"/>
          <w:bCs/>
          <w:iCs/>
        </w:rPr>
      </w:pPr>
      <w:r w:rsidRPr="00A91002">
        <w:rPr>
          <w:rStyle w:val="Subst"/>
          <w:rFonts w:ascii="Times New Roman" w:hAnsi="Times New Roman" w:cs="Times New Roman"/>
          <w:bCs/>
          <w:iCs/>
        </w:rPr>
        <w:t>2004 г., ФГБОУ ВПО «Ставропольский государственный аграрный университет», антикризисное управление, экономист-менеджер</w:t>
      </w:r>
      <w:r w:rsidR="00FA1A7F">
        <w:rPr>
          <w:rStyle w:val="Subst"/>
          <w:rFonts w:ascii="Times New Roman" w:hAnsi="Times New Roman" w:cs="Times New Roman"/>
          <w:bCs/>
          <w:iCs/>
        </w:rPr>
        <w:t>.</w:t>
      </w:r>
    </w:p>
    <w:p w14:paraId="2E3BD638" w14:textId="77777777" w:rsidR="0088102A" w:rsidRPr="00690AAD" w:rsidRDefault="0088102A" w:rsidP="002010FD">
      <w:pPr>
        <w:spacing w:after="0" w:line="240" w:lineRule="auto"/>
        <w:jc w:val="both"/>
        <w:rPr>
          <w:rFonts w:ascii="Times New Roman" w:eastAsiaTheme="minorEastAsia" w:hAnsi="Times New Roman" w:cs="Times New Roman"/>
          <w:lang w:eastAsia="ru-RU"/>
        </w:rPr>
      </w:pPr>
    </w:p>
    <w:p w14:paraId="4895FCB5" w14:textId="77777777" w:rsidR="0088102A" w:rsidRPr="00690AAD" w:rsidRDefault="0088102A" w:rsidP="002010FD">
      <w:pPr>
        <w:pStyle w:val="ThinDelim"/>
        <w:jc w:val="both"/>
        <w:rPr>
          <w:sz w:val="22"/>
          <w:szCs w:val="22"/>
        </w:rPr>
      </w:pPr>
      <w:r w:rsidRPr="00690AAD">
        <w:rPr>
          <w:sz w:val="22"/>
          <w:szCs w:val="22"/>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14:paraId="3D0C87D7" w14:textId="77777777" w:rsidR="0088102A" w:rsidRPr="00690AAD" w:rsidRDefault="0088102A" w:rsidP="002010FD">
      <w:pPr>
        <w:pStyle w:val="ThinDelim"/>
        <w:jc w:val="both"/>
        <w:rPr>
          <w:sz w:val="22"/>
          <w:szCs w:val="22"/>
        </w:rPr>
      </w:pPr>
    </w:p>
    <w:tbl>
      <w:tblPr>
        <w:tblW w:w="9252" w:type="dxa"/>
        <w:jc w:val="center"/>
        <w:tblLayout w:type="fixed"/>
        <w:tblCellMar>
          <w:left w:w="72" w:type="dxa"/>
          <w:right w:w="72" w:type="dxa"/>
        </w:tblCellMar>
        <w:tblLook w:val="0000" w:firstRow="0" w:lastRow="0" w:firstColumn="0" w:lastColumn="0" w:noHBand="0" w:noVBand="0"/>
      </w:tblPr>
      <w:tblGrid>
        <w:gridCol w:w="1332"/>
        <w:gridCol w:w="1260"/>
        <w:gridCol w:w="3980"/>
        <w:gridCol w:w="2680"/>
      </w:tblGrid>
      <w:tr w:rsidR="0088102A" w:rsidRPr="00690AAD" w14:paraId="0726C4DE" w14:textId="77777777" w:rsidTr="00E1746E">
        <w:trPr>
          <w:jc w:val="center"/>
        </w:trPr>
        <w:tc>
          <w:tcPr>
            <w:tcW w:w="2592" w:type="dxa"/>
            <w:gridSpan w:val="2"/>
            <w:tcBorders>
              <w:top w:val="double" w:sz="6" w:space="0" w:color="auto"/>
              <w:left w:val="double" w:sz="6" w:space="0" w:color="auto"/>
              <w:bottom w:val="single" w:sz="6" w:space="0" w:color="auto"/>
              <w:right w:val="single" w:sz="6" w:space="0" w:color="auto"/>
            </w:tcBorders>
          </w:tcPr>
          <w:p w14:paraId="24C42603"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Период</w:t>
            </w:r>
          </w:p>
        </w:tc>
        <w:tc>
          <w:tcPr>
            <w:tcW w:w="3980" w:type="dxa"/>
            <w:tcBorders>
              <w:top w:val="double" w:sz="6" w:space="0" w:color="auto"/>
              <w:left w:val="single" w:sz="6" w:space="0" w:color="auto"/>
              <w:bottom w:val="single" w:sz="6" w:space="0" w:color="auto"/>
              <w:right w:val="single" w:sz="6" w:space="0" w:color="auto"/>
            </w:tcBorders>
          </w:tcPr>
          <w:p w14:paraId="13F311F1"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14:paraId="6F03FDA6"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Должность</w:t>
            </w:r>
          </w:p>
        </w:tc>
      </w:tr>
      <w:tr w:rsidR="0088102A" w:rsidRPr="00690AAD" w14:paraId="6E789D86"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755B19FD"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с</w:t>
            </w:r>
          </w:p>
        </w:tc>
        <w:tc>
          <w:tcPr>
            <w:tcW w:w="1260" w:type="dxa"/>
            <w:tcBorders>
              <w:top w:val="single" w:sz="6" w:space="0" w:color="auto"/>
              <w:left w:val="single" w:sz="6" w:space="0" w:color="auto"/>
              <w:bottom w:val="single" w:sz="6" w:space="0" w:color="auto"/>
              <w:right w:val="single" w:sz="6" w:space="0" w:color="auto"/>
            </w:tcBorders>
          </w:tcPr>
          <w:p w14:paraId="4300F898"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по</w:t>
            </w:r>
          </w:p>
        </w:tc>
        <w:tc>
          <w:tcPr>
            <w:tcW w:w="3980" w:type="dxa"/>
            <w:tcBorders>
              <w:top w:val="single" w:sz="6" w:space="0" w:color="auto"/>
              <w:left w:val="single" w:sz="6" w:space="0" w:color="auto"/>
              <w:bottom w:val="single" w:sz="6" w:space="0" w:color="auto"/>
              <w:right w:val="single" w:sz="6" w:space="0" w:color="auto"/>
            </w:tcBorders>
          </w:tcPr>
          <w:p w14:paraId="174DB876" w14:textId="77777777" w:rsidR="0088102A" w:rsidRPr="00690AAD" w:rsidRDefault="0088102A" w:rsidP="002010FD">
            <w:pPr>
              <w:spacing w:after="0" w:line="240" w:lineRule="auto"/>
              <w:jc w:val="both"/>
              <w:rPr>
                <w:rFonts w:ascii="Times New Roman" w:hAnsi="Times New Roman" w:cs="Times New Roman"/>
              </w:rPr>
            </w:pPr>
          </w:p>
        </w:tc>
        <w:tc>
          <w:tcPr>
            <w:tcW w:w="2680" w:type="dxa"/>
            <w:tcBorders>
              <w:top w:val="single" w:sz="6" w:space="0" w:color="auto"/>
              <w:left w:val="single" w:sz="6" w:space="0" w:color="auto"/>
              <w:bottom w:val="single" w:sz="6" w:space="0" w:color="auto"/>
              <w:right w:val="double" w:sz="6" w:space="0" w:color="auto"/>
            </w:tcBorders>
          </w:tcPr>
          <w:p w14:paraId="1BAA4729" w14:textId="77777777" w:rsidR="0088102A" w:rsidRPr="00690AAD" w:rsidRDefault="0088102A" w:rsidP="002010FD">
            <w:pPr>
              <w:spacing w:after="0" w:line="240" w:lineRule="auto"/>
              <w:jc w:val="both"/>
              <w:rPr>
                <w:rFonts w:ascii="Times New Roman" w:hAnsi="Times New Roman" w:cs="Times New Roman"/>
              </w:rPr>
            </w:pPr>
          </w:p>
        </w:tc>
      </w:tr>
      <w:tr w:rsidR="00A412B4" w:rsidRPr="00690AAD" w14:paraId="556E9540"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24400F46" w14:textId="77777777" w:rsidR="00A412B4" w:rsidRPr="00690AAD" w:rsidRDefault="007E5427" w:rsidP="002010FD">
            <w:pPr>
              <w:spacing w:after="0" w:line="240" w:lineRule="auto"/>
              <w:jc w:val="both"/>
              <w:rPr>
                <w:rFonts w:ascii="Times New Roman" w:hAnsi="Times New Roman" w:cs="Times New Roman"/>
              </w:rPr>
            </w:pPr>
            <w:r w:rsidRPr="00690AAD">
              <w:rPr>
                <w:rFonts w:ascii="Times New Roman" w:hAnsi="Times New Roman" w:cs="Times New Roman"/>
              </w:rPr>
              <w:t>апрель</w:t>
            </w:r>
            <w:r w:rsidR="00A412B4" w:rsidRPr="00690AAD">
              <w:rPr>
                <w:rFonts w:ascii="Times New Roman" w:hAnsi="Times New Roman" w:cs="Times New Roman"/>
              </w:rPr>
              <w:t xml:space="preserve"> 2010 года</w:t>
            </w:r>
          </w:p>
        </w:tc>
        <w:tc>
          <w:tcPr>
            <w:tcW w:w="1260" w:type="dxa"/>
            <w:tcBorders>
              <w:top w:val="single" w:sz="6" w:space="0" w:color="auto"/>
              <w:left w:val="single" w:sz="6" w:space="0" w:color="auto"/>
              <w:bottom w:val="single" w:sz="6" w:space="0" w:color="auto"/>
              <w:right w:val="single" w:sz="6" w:space="0" w:color="auto"/>
            </w:tcBorders>
          </w:tcPr>
          <w:p w14:paraId="4896B1FE" w14:textId="6F9AEE78" w:rsidR="00A412B4" w:rsidRPr="00690AAD" w:rsidRDefault="006A218D" w:rsidP="002010FD">
            <w:pPr>
              <w:spacing w:after="0" w:line="240" w:lineRule="auto"/>
              <w:jc w:val="both"/>
              <w:rPr>
                <w:rFonts w:ascii="Times New Roman" w:hAnsi="Times New Roman" w:cs="Times New Roman"/>
              </w:rPr>
            </w:pPr>
            <w:r w:rsidRPr="006A218D">
              <w:rPr>
                <w:rFonts w:ascii="Times New Roman" w:hAnsi="Times New Roman" w:cs="Times New Roman"/>
              </w:rPr>
              <w:t>по настоящее время</w:t>
            </w:r>
          </w:p>
        </w:tc>
        <w:tc>
          <w:tcPr>
            <w:tcW w:w="3980" w:type="dxa"/>
            <w:tcBorders>
              <w:top w:val="single" w:sz="6" w:space="0" w:color="auto"/>
              <w:left w:val="single" w:sz="6" w:space="0" w:color="auto"/>
              <w:bottom w:val="single" w:sz="6" w:space="0" w:color="auto"/>
              <w:right w:val="single" w:sz="6" w:space="0" w:color="auto"/>
            </w:tcBorders>
          </w:tcPr>
          <w:p w14:paraId="583734A4"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Ставропольское краевое отделение Общероссийской общественной организации малого и среднего предпринимательства «ОПОРА РОССИИ»</w:t>
            </w:r>
          </w:p>
        </w:tc>
        <w:tc>
          <w:tcPr>
            <w:tcW w:w="2680" w:type="dxa"/>
            <w:tcBorders>
              <w:top w:val="single" w:sz="6" w:space="0" w:color="auto"/>
              <w:left w:val="single" w:sz="6" w:space="0" w:color="auto"/>
              <w:bottom w:val="single" w:sz="6" w:space="0" w:color="auto"/>
              <w:right w:val="double" w:sz="6" w:space="0" w:color="auto"/>
            </w:tcBorders>
          </w:tcPr>
          <w:p w14:paraId="58EB4979"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Председатель Совета</w:t>
            </w:r>
          </w:p>
        </w:tc>
      </w:tr>
      <w:tr w:rsidR="002B2054" w:rsidRPr="00690AAD" w14:paraId="26F45B53"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0E60A07B" w14:textId="77777777" w:rsidR="002B2054" w:rsidRPr="00690AAD" w:rsidRDefault="002B2054" w:rsidP="002010FD">
            <w:pPr>
              <w:spacing w:after="0" w:line="240" w:lineRule="auto"/>
              <w:jc w:val="both"/>
              <w:rPr>
                <w:rFonts w:ascii="Times New Roman" w:hAnsi="Times New Roman" w:cs="Times New Roman"/>
              </w:rPr>
            </w:pPr>
            <w:r w:rsidRPr="00690AAD">
              <w:rPr>
                <w:rFonts w:ascii="Times New Roman" w:hAnsi="Times New Roman" w:cs="Times New Roman"/>
              </w:rPr>
              <w:lastRenderedPageBreak/>
              <w:t>декабрь 2014 года</w:t>
            </w:r>
          </w:p>
        </w:tc>
        <w:tc>
          <w:tcPr>
            <w:tcW w:w="1260" w:type="dxa"/>
            <w:tcBorders>
              <w:top w:val="single" w:sz="6" w:space="0" w:color="auto"/>
              <w:left w:val="single" w:sz="6" w:space="0" w:color="auto"/>
              <w:bottom w:val="single" w:sz="6" w:space="0" w:color="auto"/>
              <w:right w:val="single" w:sz="6" w:space="0" w:color="auto"/>
            </w:tcBorders>
          </w:tcPr>
          <w:p w14:paraId="2BF93533" w14:textId="25BB6450" w:rsidR="002B2054" w:rsidRPr="00690AAD" w:rsidRDefault="006A218D" w:rsidP="002010FD">
            <w:pPr>
              <w:spacing w:after="0" w:line="240" w:lineRule="auto"/>
              <w:jc w:val="both"/>
              <w:rPr>
                <w:rFonts w:ascii="Times New Roman" w:hAnsi="Times New Roman" w:cs="Times New Roman"/>
              </w:rPr>
            </w:pPr>
            <w:r w:rsidRPr="006A218D">
              <w:rPr>
                <w:rFonts w:ascii="Times New Roman" w:hAnsi="Times New Roman" w:cs="Times New Roman"/>
              </w:rPr>
              <w:t>по настоящее время</w:t>
            </w:r>
          </w:p>
        </w:tc>
        <w:tc>
          <w:tcPr>
            <w:tcW w:w="3980" w:type="dxa"/>
            <w:tcBorders>
              <w:top w:val="single" w:sz="6" w:space="0" w:color="auto"/>
              <w:left w:val="single" w:sz="6" w:space="0" w:color="auto"/>
              <w:bottom w:val="single" w:sz="6" w:space="0" w:color="auto"/>
              <w:right w:val="single" w:sz="6" w:space="0" w:color="auto"/>
            </w:tcBorders>
          </w:tcPr>
          <w:p w14:paraId="127AA6F1" w14:textId="77777777" w:rsidR="002B2054" w:rsidRPr="00690AAD" w:rsidRDefault="002B2054" w:rsidP="002010FD">
            <w:pPr>
              <w:spacing w:after="0" w:line="240" w:lineRule="auto"/>
              <w:jc w:val="both"/>
              <w:rPr>
                <w:rFonts w:ascii="Times New Roman" w:hAnsi="Times New Roman" w:cs="Times New Roman"/>
              </w:rPr>
            </w:pPr>
            <w:r w:rsidRPr="00690AAD">
              <w:rPr>
                <w:rFonts w:ascii="Times New Roman" w:hAnsi="Times New Roman" w:cs="Times New Roman"/>
              </w:rPr>
              <w:t>Общероссийская общественная организация малого и среднего предпринимательства «ОПОРА РОССИИ»</w:t>
            </w:r>
          </w:p>
        </w:tc>
        <w:tc>
          <w:tcPr>
            <w:tcW w:w="2680" w:type="dxa"/>
            <w:tcBorders>
              <w:top w:val="single" w:sz="6" w:space="0" w:color="auto"/>
              <w:left w:val="single" w:sz="6" w:space="0" w:color="auto"/>
              <w:bottom w:val="single" w:sz="6" w:space="0" w:color="auto"/>
              <w:right w:val="double" w:sz="6" w:space="0" w:color="auto"/>
            </w:tcBorders>
          </w:tcPr>
          <w:p w14:paraId="066334FC" w14:textId="77777777" w:rsidR="002B2054" w:rsidRPr="00690AAD" w:rsidRDefault="002B2054" w:rsidP="002010FD">
            <w:pPr>
              <w:spacing w:after="0" w:line="240" w:lineRule="auto"/>
              <w:jc w:val="both"/>
              <w:rPr>
                <w:rFonts w:ascii="Times New Roman" w:hAnsi="Times New Roman" w:cs="Times New Roman"/>
              </w:rPr>
            </w:pPr>
            <w:r w:rsidRPr="00690AAD">
              <w:rPr>
                <w:rFonts w:ascii="Times New Roman" w:hAnsi="Times New Roman" w:cs="Times New Roman"/>
              </w:rPr>
              <w:t>Координатор в Северо-Кавказском федеральном округе, член Правления</w:t>
            </w:r>
          </w:p>
        </w:tc>
      </w:tr>
      <w:tr w:rsidR="002B2054" w:rsidRPr="00690AAD" w14:paraId="3F132E9F"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0215CC74" w14:textId="77777777" w:rsidR="002B2054" w:rsidRPr="00690AAD" w:rsidRDefault="002B2054" w:rsidP="002010FD">
            <w:pPr>
              <w:spacing w:after="0" w:line="240" w:lineRule="auto"/>
              <w:jc w:val="both"/>
              <w:rPr>
                <w:rFonts w:ascii="Times New Roman" w:hAnsi="Times New Roman" w:cs="Times New Roman"/>
              </w:rPr>
            </w:pPr>
            <w:r w:rsidRPr="00690AAD">
              <w:rPr>
                <w:rFonts w:ascii="Times New Roman" w:hAnsi="Times New Roman" w:cs="Times New Roman"/>
              </w:rPr>
              <w:t>июнь 2016 года</w:t>
            </w:r>
          </w:p>
        </w:tc>
        <w:tc>
          <w:tcPr>
            <w:tcW w:w="1260" w:type="dxa"/>
            <w:tcBorders>
              <w:top w:val="single" w:sz="6" w:space="0" w:color="auto"/>
              <w:left w:val="single" w:sz="6" w:space="0" w:color="auto"/>
              <w:bottom w:val="single" w:sz="6" w:space="0" w:color="auto"/>
              <w:right w:val="single" w:sz="6" w:space="0" w:color="auto"/>
            </w:tcBorders>
          </w:tcPr>
          <w:p w14:paraId="19513298" w14:textId="21040823" w:rsidR="002B2054" w:rsidRPr="00690AAD" w:rsidRDefault="006A218D" w:rsidP="002010FD">
            <w:pPr>
              <w:spacing w:after="0" w:line="240" w:lineRule="auto"/>
              <w:jc w:val="both"/>
              <w:rPr>
                <w:rFonts w:ascii="Times New Roman" w:hAnsi="Times New Roman" w:cs="Times New Roman"/>
              </w:rPr>
            </w:pPr>
            <w:r w:rsidRPr="006A218D">
              <w:rPr>
                <w:rFonts w:ascii="Times New Roman" w:hAnsi="Times New Roman" w:cs="Times New Roman"/>
              </w:rPr>
              <w:t>по настоящее время</w:t>
            </w:r>
          </w:p>
        </w:tc>
        <w:tc>
          <w:tcPr>
            <w:tcW w:w="3980" w:type="dxa"/>
            <w:tcBorders>
              <w:top w:val="single" w:sz="6" w:space="0" w:color="auto"/>
              <w:left w:val="single" w:sz="6" w:space="0" w:color="auto"/>
              <w:bottom w:val="single" w:sz="6" w:space="0" w:color="auto"/>
              <w:right w:val="single" w:sz="6" w:space="0" w:color="auto"/>
            </w:tcBorders>
          </w:tcPr>
          <w:p w14:paraId="5B0EAA64" w14:textId="77777777" w:rsidR="002B2054" w:rsidRPr="00690AAD" w:rsidRDefault="002B2054" w:rsidP="002010FD">
            <w:pPr>
              <w:spacing w:after="0" w:line="240" w:lineRule="auto"/>
              <w:jc w:val="both"/>
              <w:rPr>
                <w:rFonts w:ascii="Times New Roman" w:hAnsi="Times New Roman" w:cs="Times New Roman"/>
              </w:rPr>
            </w:pPr>
            <w:r w:rsidRPr="00690AAD">
              <w:rPr>
                <w:rFonts w:ascii="Times New Roman" w:hAnsi="Times New Roman" w:cs="Times New Roman"/>
              </w:rPr>
              <w:t>Региональное отделение в Ставропольском крае Всероссийской политической партии «ПАРТИЯ РОСТА»</w:t>
            </w:r>
          </w:p>
        </w:tc>
        <w:tc>
          <w:tcPr>
            <w:tcW w:w="2680" w:type="dxa"/>
            <w:tcBorders>
              <w:top w:val="single" w:sz="6" w:space="0" w:color="auto"/>
              <w:left w:val="single" w:sz="6" w:space="0" w:color="auto"/>
              <w:bottom w:val="single" w:sz="6" w:space="0" w:color="auto"/>
              <w:right w:val="double" w:sz="6" w:space="0" w:color="auto"/>
            </w:tcBorders>
          </w:tcPr>
          <w:p w14:paraId="5CAB9F82" w14:textId="77777777" w:rsidR="002B2054" w:rsidRPr="00690AAD" w:rsidRDefault="002B2054" w:rsidP="002010FD">
            <w:pPr>
              <w:spacing w:after="0" w:line="240" w:lineRule="auto"/>
              <w:jc w:val="both"/>
              <w:rPr>
                <w:rFonts w:ascii="Times New Roman" w:hAnsi="Times New Roman" w:cs="Times New Roman"/>
              </w:rPr>
            </w:pPr>
            <w:r w:rsidRPr="00690AAD">
              <w:rPr>
                <w:rFonts w:ascii="Times New Roman" w:hAnsi="Times New Roman" w:cs="Times New Roman"/>
              </w:rPr>
              <w:t>Председатель регионального отделения</w:t>
            </w:r>
          </w:p>
        </w:tc>
      </w:tr>
      <w:tr w:rsidR="002B2054" w:rsidRPr="00690AAD" w14:paraId="4221C43C"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6DE9C2CC" w14:textId="77777777" w:rsidR="002B2054" w:rsidRPr="00690AAD" w:rsidRDefault="002B2054" w:rsidP="002010FD">
            <w:pPr>
              <w:spacing w:after="0" w:line="240" w:lineRule="auto"/>
              <w:jc w:val="both"/>
              <w:rPr>
                <w:rFonts w:ascii="Times New Roman" w:hAnsi="Times New Roman" w:cs="Times New Roman"/>
              </w:rPr>
            </w:pPr>
            <w:r w:rsidRPr="00690AAD">
              <w:rPr>
                <w:rFonts w:ascii="Times New Roman" w:hAnsi="Times New Roman" w:cs="Times New Roman"/>
              </w:rPr>
              <w:t>июль 2020 года</w:t>
            </w:r>
          </w:p>
        </w:tc>
        <w:tc>
          <w:tcPr>
            <w:tcW w:w="1260" w:type="dxa"/>
            <w:tcBorders>
              <w:top w:val="single" w:sz="6" w:space="0" w:color="auto"/>
              <w:left w:val="single" w:sz="6" w:space="0" w:color="auto"/>
              <w:bottom w:val="single" w:sz="6" w:space="0" w:color="auto"/>
              <w:right w:val="single" w:sz="6" w:space="0" w:color="auto"/>
            </w:tcBorders>
          </w:tcPr>
          <w:p w14:paraId="3BE300EC" w14:textId="32B8ED99" w:rsidR="002B2054" w:rsidRPr="00690AAD" w:rsidRDefault="006A218D" w:rsidP="002010FD">
            <w:pPr>
              <w:spacing w:after="0" w:line="240" w:lineRule="auto"/>
              <w:jc w:val="both"/>
              <w:rPr>
                <w:rFonts w:ascii="Times New Roman" w:hAnsi="Times New Roman" w:cs="Times New Roman"/>
              </w:rPr>
            </w:pPr>
            <w:r w:rsidRPr="006A218D">
              <w:rPr>
                <w:rFonts w:ascii="Times New Roman" w:hAnsi="Times New Roman" w:cs="Times New Roman"/>
              </w:rPr>
              <w:t>по настоящее время</w:t>
            </w:r>
          </w:p>
        </w:tc>
        <w:tc>
          <w:tcPr>
            <w:tcW w:w="3980" w:type="dxa"/>
            <w:tcBorders>
              <w:top w:val="single" w:sz="6" w:space="0" w:color="auto"/>
              <w:left w:val="single" w:sz="6" w:space="0" w:color="auto"/>
              <w:bottom w:val="single" w:sz="6" w:space="0" w:color="auto"/>
              <w:right w:val="single" w:sz="6" w:space="0" w:color="auto"/>
            </w:tcBorders>
          </w:tcPr>
          <w:p w14:paraId="0EA73E78" w14:textId="77777777" w:rsidR="002B2054" w:rsidRPr="00690AAD" w:rsidRDefault="002B2054" w:rsidP="002010FD">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4114482D" w14:textId="77777777" w:rsidR="002B2054" w:rsidRPr="00690AAD" w:rsidRDefault="002B2054" w:rsidP="002010FD">
            <w:pPr>
              <w:spacing w:after="0" w:line="240" w:lineRule="auto"/>
              <w:jc w:val="both"/>
              <w:rPr>
                <w:rFonts w:ascii="Times New Roman" w:hAnsi="Times New Roman" w:cs="Times New Roman"/>
              </w:rPr>
            </w:pPr>
            <w:r w:rsidRPr="00690AAD">
              <w:rPr>
                <w:rFonts w:ascii="Times New Roman" w:hAnsi="Times New Roman" w:cs="Times New Roman"/>
              </w:rPr>
              <w:t>Член Комитета по аудиту Совета директоров</w:t>
            </w:r>
          </w:p>
        </w:tc>
      </w:tr>
      <w:tr w:rsidR="002B2054" w:rsidRPr="00690AAD" w14:paraId="75F03E63"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2471FC21" w14:textId="77777777" w:rsidR="002B2054" w:rsidRPr="00690AAD" w:rsidRDefault="002B2054" w:rsidP="002010FD">
            <w:pPr>
              <w:spacing w:after="0" w:line="240" w:lineRule="auto"/>
              <w:jc w:val="both"/>
              <w:rPr>
                <w:rFonts w:ascii="Times New Roman" w:hAnsi="Times New Roman" w:cs="Times New Roman"/>
              </w:rPr>
            </w:pPr>
            <w:r w:rsidRPr="00690AAD">
              <w:rPr>
                <w:rFonts w:ascii="Times New Roman" w:hAnsi="Times New Roman" w:cs="Times New Roman"/>
              </w:rPr>
              <w:t>июль 2020 года</w:t>
            </w:r>
          </w:p>
        </w:tc>
        <w:tc>
          <w:tcPr>
            <w:tcW w:w="1260" w:type="dxa"/>
            <w:tcBorders>
              <w:top w:val="single" w:sz="6" w:space="0" w:color="auto"/>
              <w:left w:val="single" w:sz="6" w:space="0" w:color="auto"/>
              <w:bottom w:val="single" w:sz="6" w:space="0" w:color="auto"/>
              <w:right w:val="single" w:sz="6" w:space="0" w:color="auto"/>
            </w:tcBorders>
          </w:tcPr>
          <w:p w14:paraId="43E238A8" w14:textId="72DA2C07" w:rsidR="002B2054" w:rsidRPr="00690AAD" w:rsidDel="00B440E0" w:rsidRDefault="006A218D" w:rsidP="002010FD">
            <w:pPr>
              <w:spacing w:after="0" w:line="240" w:lineRule="auto"/>
              <w:jc w:val="both"/>
              <w:rPr>
                <w:rFonts w:ascii="Times New Roman" w:hAnsi="Times New Roman" w:cs="Times New Roman"/>
              </w:rPr>
            </w:pPr>
            <w:r w:rsidRPr="006A218D">
              <w:rPr>
                <w:rFonts w:ascii="Times New Roman" w:hAnsi="Times New Roman" w:cs="Times New Roman"/>
              </w:rPr>
              <w:t>по настоящее время</w:t>
            </w:r>
          </w:p>
        </w:tc>
        <w:tc>
          <w:tcPr>
            <w:tcW w:w="3980" w:type="dxa"/>
            <w:tcBorders>
              <w:top w:val="single" w:sz="6" w:space="0" w:color="auto"/>
              <w:left w:val="single" w:sz="6" w:space="0" w:color="auto"/>
              <w:bottom w:val="single" w:sz="6" w:space="0" w:color="auto"/>
              <w:right w:val="single" w:sz="6" w:space="0" w:color="auto"/>
            </w:tcBorders>
          </w:tcPr>
          <w:p w14:paraId="58A4677C" w14:textId="77777777" w:rsidR="002B2054" w:rsidRPr="00690AAD" w:rsidRDefault="002B2054" w:rsidP="002010FD">
            <w:pPr>
              <w:spacing w:after="0" w:line="240" w:lineRule="auto"/>
              <w:jc w:val="both"/>
              <w:rPr>
                <w:rFonts w:ascii="Times New Roman" w:hAnsi="Times New Roman" w:cs="Times New Roman"/>
              </w:rPr>
            </w:pPr>
            <w:r w:rsidRPr="00690AAD">
              <w:rPr>
                <w:rFonts w:ascii="Times New Roman" w:hAnsi="Times New Roman" w:cs="Times New Roman"/>
              </w:rPr>
              <w:t>ООО «</w:t>
            </w:r>
            <w:proofErr w:type="spellStart"/>
            <w:r w:rsidRPr="00690AAD">
              <w:rPr>
                <w:rFonts w:ascii="Times New Roman" w:hAnsi="Times New Roman" w:cs="Times New Roman"/>
              </w:rPr>
              <w:t>Маркет</w:t>
            </w:r>
            <w:proofErr w:type="spellEnd"/>
            <w:r w:rsidRPr="00690AAD">
              <w:rPr>
                <w:rFonts w:ascii="Times New Roman" w:hAnsi="Times New Roman" w:cs="Times New Roman"/>
              </w:rPr>
              <w:t xml:space="preserve"> </w:t>
            </w:r>
            <w:proofErr w:type="spellStart"/>
            <w:r w:rsidRPr="00690AAD">
              <w:rPr>
                <w:rFonts w:ascii="Times New Roman" w:hAnsi="Times New Roman" w:cs="Times New Roman"/>
              </w:rPr>
              <w:t>Лайн</w:t>
            </w:r>
            <w:proofErr w:type="spellEnd"/>
            <w:r w:rsidRPr="00690AAD">
              <w:rPr>
                <w:rFonts w:ascii="Times New Roman" w:hAnsi="Times New Roman" w:cs="Times New Roman"/>
              </w:rPr>
              <w:t>»</w:t>
            </w:r>
          </w:p>
        </w:tc>
        <w:tc>
          <w:tcPr>
            <w:tcW w:w="2680" w:type="dxa"/>
            <w:tcBorders>
              <w:top w:val="single" w:sz="6" w:space="0" w:color="auto"/>
              <w:left w:val="single" w:sz="6" w:space="0" w:color="auto"/>
              <w:bottom w:val="single" w:sz="6" w:space="0" w:color="auto"/>
              <w:right w:val="double" w:sz="6" w:space="0" w:color="auto"/>
            </w:tcBorders>
          </w:tcPr>
          <w:p w14:paraId="3622F3D0" w14:textId="77777777" w:rsidR="002B2054" w:rsidRPr="00690AAD" w:rsidRDefault="002B2054" w:rsidP="002010FD">
            <w:pPr>
              <w:spacing w:after="0" w:line="240" w:lineRule="auto"/>
              <w:jc w:val="both"/>
              <w:rPr>
                <w:rFonts w:ascii="Times New Roman" w:hAnsi="Times New Roman" w:cs="Times New Roman"/>
              </w:rPr>
            </w:pPr>
            <w:r w:rsidRPr="00690AAD">
              <w:rPr>
                <w:rFonts w:ascii="Times New Roman" w:hAnsi="Times New Roman" w:cs="Times New Roman"/>
              </w:rPr>
              <w:t>Генеральный директор</w:t>
            </w:r>
          </w:p>
        </w:tc>
      </w:tr>
      <w:tr w:rsidR="002B2054" w:rsidRPr="00690AAD" w14:paraId="3A89C50F" w14:textId="3A409DE9"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1C965547" w14:textId="0A4B7B6E" w:rsidR="002B2054" w:rsidRPr="00690AAD" w:rsidRDefault="002B2054" w:rsidP="002010FD">
            <w:pPr>
              <w:spacing w:after="0" w:line="240" w:lineRule="auto"/>
              <w:jc w:val="both"/>
              <w:rPr>
                <w:rFonts w:ascii="Times New Roman" w:hAnsi="Times New Roman" w:cs="Times New Roman"/>
              </w:rPr>
            </w:pPr>
            <w:r w:rsidRPr="00690AAD">
              <w:rPr>
                <w:rFonts w:ascii="Times New Roman" w:hAnsi="Times New Roman" w:cs="Times New Roman"/>
              </w:rPr>
              <w:t>ноябрь 2020 года</w:t>
            </w:r>
          </w:p>
        </w:tc>
        <w:tc>
          <w:tcPr>
            <w:tcW w:w="1260" w:type="dxa"/>
            <w:tcBorders>
              <w:top w:val="single" w:sz="6" w:space="0" w:color="auto"/>
              <w:left w:val="single" w:sz="6" w:space="0" w:color="auto"/>
              <w:bottom w:val="single" w:sz="6" w:space="0" w:color="auto"/>
              <w:right w:val="single" w:sz="6" w:space="0" w:color="auto"/>
            </w:tcBorders>
          </w:tcPr>
          <w:p w14:paraId="4E523B44" w14:textId="5B62DBC6" w:rsidR="002B2054" w:rsidRPr="00690AAD" w:rsidRDefault="002B2054" w:rsidP="002010FD">
            <w:pPr>
              <w:spacing w:after="0" w:line="240" w:lineRule="auto"/>
              <w:jc w:val="both"/>
              <w:rPr>
                <w:rFonts w:ascii="Times New Roman" w:hAnsi="Times New Roman" w:cs="Times New Roman"/>
              </w:rPr>
            </w:pPr>
            <w:r w:rsidRPr="00690AAD">
              <w:rPr>
                <w:rFonts w:ascii="Times New Roman" w:hAnsi="Times New Roman" w:cs="Times New Roman"/>
              </w:rPr>
              <w:t>май 2021 года</w:t>
            </w:r>
          </w:p>
        </w:tc>
        <w:tc>
          <w:tcPr>
            <w:tcW w:w="3980" w:type="dxa"/>
            <w:tcBorders>
              <w:top w:val="single" w:sz="6" w:space="0" w:color="auto"/>
              <w:left w:val="single" w:sz="6" w:space="0" w:color="auto"/>
              <w:bottom w:val="single" w:sz="6" w:space="0" w:color="auto"/>
              <w:right w:val="single" w:sz="6" w:space="0" w:color="auto"/>
            </w:tcBorders>
          </w:tcPr>
          <w:p w14:paraId="43B87B91" w14:textId="7A9631FD" w:rsidR="002B2054" w:rsidRPr="00690AAD" w:rsidRDefault="002B2054" w:rsidP="002010FD">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176937AE" w14:textId="6F08A8CC" w:rsidR="002B2054" w:rsidRPr="00690AAD" w:rsidRDefault="002B2054" w:rsidP="002010FD">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2B2054" w:rsidRPr="00690AAD" w14:paraId="48BB47BB" w14:textId="08AAF3F3" w:rsidTr="00AB5B5A">
        <w:trPr>
          <w:jc w:val="center"/>
        </w:trPr>
        <w:tc>
          <w:tcPr>
            <w:tcW w:w="1332" w:type="dxa"/>
            <w:tcBorders>
              <w:top w:val="single" w:sz="6" w:space="0" w:color="auto"/>
              <w:left w:val="double" w:sz="6" w:space="0" w:color="auto"/>
              <w:bottom w:val="single" w:sz="6" w:space="0" w:color="auto"/>
              <w:right w:val="single" w:sz="6" w:space="0" w:color="auto"/>
            </w:tcBorders>
          </w:tcPr>
          <w:p w14:paraId="5259A8CA" w14:textId="5BF6BA9A" w:rsidR="002B2054" w:rsidRPr="00690AAD" w:rsidRDefault="002B2054" w:rsidP="002010FD">
            <w:pPr>
              <w:spacing w:after="0" w:line="240" w:lineRule="auto"/>
              <w:jc w:val="both"/>
              <w:rPr>
                <w:rFonts w:ascii="Times New Roman" w:hAnsi="Times New Roman" w:cs="Times New Roman"/>
              </w:rPr>
            </w:pPr>
            <w:r w:rsidRPr="00690AAD">
              <w:rPr>
                <w:rFonts w:ascii="Times New Roman" w:hAnsi="Times New Roman" w:cs="Times New Roman"/>
              </w:rPr>
              <w:t>май 2021 года</w:t>
            </w:r>
          </w:p>
        </w:tc>
        <w:tc>
          <w:tcPr>
            <w:tcW w:w="1260" w:type="dxa"/>
            <w:tcBorders>
              <w:top w:val="single" w:sz="6" w:space="0" w:color="auto"/>
              <w:left w:val="single" w:sz="6" w:space="0" w:color="auto"/>
              <w:bottom w:val="single" w:sz="6" w:space="0" w:color="auto"/>
              <w:right w:val="single" w:sz="6" w:space="0" w:color="auto"/>
            </w:tcBorders>
          </w:tcPr>
          <w:p w14:paraId="54AD2D24" w14:textId="23618050" w:rsidR="002B2054" w:rsidRPr="00690AAD" w:rsidRDefault="002B2054" w:rsidP="002010FD">
            <w:pPr>
              <w:spacing w:after="0" w:line="240" w:lineRule="auto"/>
              <w:jc w:val="both"/>
              <w:rPr>
                <w:rFonts w:ascii="Times New Roman" w:hAnsi="Times New Roman" w:cs="Times New Roman"/>
              </w:rPr>
            </w:pPr>
            <w:r w:rsidRPr="00690AAD">
              <w:rPr>
                <w:rFonts w:ascii="Times New Roman" w:hAnsi="Times New Roman" w:cs="Times New Roman"/>
              </w:rPr>
              <w:t>июнь 2022 года</w:t>
            </w:r>
          </w:p>
        </w:tc>
        <w:tc>
          <w:tcPr>
            <w:tcW w:w="3980" w:type="dxa"/>
            <w:tcBorders>
              <w:top w:val="single" w:sz="6" w:space="0" w:color="auto"/>
              <w:left w:val="single" w:sz="6" w:space="0" w:color="auto"/>
              <w:bottom w:val="single" w:sz="6" w:space="0" w:color="auto"/>
              <w:right w:val="single" w:sz="6" w:space="0" w:color="auto"/>
            </w:tcBorders>
          </w:tcPr>
          <w:p w14:paraId="12A99D2A" w14:textId="6E8432C9" w:rsidR="002B2054" w:rsidRPr="00690AAD" w:rsidRDefault="002B2054" w:rsidP="002010FD">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0FFF1AFE" w14:textId="609D2BEC" w:rsidR="002B2054" w:rsidRPr="00690AAD" w:rsidRDefault="002B2054" w:rsidP="002010FD">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2B2054" w:rsidRPr="00690AAD" w14:paraId="5684714D" w14:textId="77777777" w:rsidTr="00AB5B5A">
        <w:trPr>
          <w:jc w:val="center"/>
        </w:trPr>
        <w:tc>
          <w:tcPr>
            <w:tcW w:w="1332" w:type="dxa"/>
            <w:tcBorders>
              <w:top w:val="single" w:sz="6" w:space="0" w:color="auto"/>
              <w:left w:val="double" w:sz="6" w:space="0" w:color="auto"/>
              <w:bottom w:val="single" w:sz="6" w:space="0" w:color="auto"/>
              <w:right w:val="single" w:sz="6" w:space="0" w:color="auto"/>
            </w:tcBorders>
          </w:tcPr>
          <w:p w14:paraId="53BBB962" w14:textId="77777777" w:rsidR="002B2054" w:rsidRPr="00690AAD" w:rsidRDefault="002B2054" w:rsidP="002010FD">
            <w:pPr>
              <w:spacing w:after="0" w:line="240" w:lineRule="auto"/>
              <w:jc w:val="both"/>
              <w:rPr>
                <w:rFonts w:ascii="Times New Roman" w:hAnsi="Times New Roman" w:cs="Times New Roman"/>
              </w:rPr>
            </w:pPr>
            <w:r w:rsidRPr="00690AAD">
              <w:rPr>
                <w:rFonts w:ascii="Times New Roman" w:hAnsi="Times New Roman" w:cs="Times New Roman"/>
              </w:rPr>
              <w:t>апрель 2022 год</w:t>
            </w:r>
            <w:r w:rsidR="005618E2" w:rsidRPr="00690AAD">
              <w:rPr>
                <w:rFonts w:ascii="Times New Roman" w:hAnsi="Times New Roman" w:cs="Times New Roman"/>
              </w:rPr>
              <w:t>а</w:t>
            </w:r>
          </w:p>
        </w:tc>
        <w:tc>
          <w:tcPr>
            <w:tcW w:w="1260" w:type="dxa"/>
            <w:tcBorders>
              <w:top w:val="single" w:sz="6" w:space="0" w:color="auto"/>
              <w:left w:val="single" w:sz="6" w:space="0" w:color="auto"/>
              <w:bottom w:val="single" w:sz="6" w:space="0" w:color="auto"/>
              <w:right w:val="single" w:sz="6" w:space="0" w:color="auto"/>
            </w:tcBorders>
          </w:tcPr>
          <w:p w14:paraId="63C3C662" w14:textId="14620C59" w:rsidR="002B2054" w:rsidRPr="00690AAD" w:rsidRDefault="006A218D" w:rsidP="002010FD">
            <w:pPr>
              <w:spacing w:after="0" w:line="240" w:lineRule="auto"/>
              <w:jc w:val="both"/>
              <w:rPr>
                <w:rFonts w:ascii="Times New Roman" w:hAnsi="Times New Roman" w:cs="Times New Roman"/>
              </w:rPr>
            </w:pPr>
            <w:r w:rsidRPr="006A218D">
              <w:rPr>
                <w:rFonts w:ascii="Times New Roman" w:hAnsi="Times New Roman" w:cs="Times New Roman"/>
              </w:rPr>
              <w:t>по настоящее время</w:t>
            </w:r>
          </w:p>
        </w:tc>
        <w:tc>
          <w:tcPr>
            <w:tcW w:w="3980" w:type="dxa"/>
            <w:tcBorders>
              <w:top w:val="single" w:sz="6" w:space="0" w:color="auto"/>
              <w:left w:val="single" w:sz="6" w:space="0" w:color="auto"/>
              <w:bottom w:val="single" w:sz="6" w:space="0" w:color="auto"/>
              <w:right w:val="single" w:sz="6" w:space="0" w:color="auto"/>
            </w:tcBorders>
          </w:tcPr>
          <w:p w14:paraId="689E7903" w14:textId="77777777" w:rsidR="002B2054" w:rsidRPr="00690AAD" w:rsidRDefault="002B2054" w:rsidP="002010FD">
            <w:pPr>
              <w:spacing w:after="0" w:line="240" w:lineRule="auto"/>
              <w:jc w:val="both"/>
              <w:rPr>
                <w:rFonts w:ascii="Times New Roman" w:hAnsi="Times New Roman" w:cs="Times New Roman"/>
              </w:rPr>
            </w:pPr>
            <w:r w:rsidRPr="00690AAD">
              <w:rPr>
                <w:rFonts w:ascii="Times New Roman" w:hAnsi="Times New Roman" w:cs="Times New Roman"/>
              </w:rPr>
              <w:t>ООО «САС ГРУПП»</w:t>
            </w:r>
          </w:p>
        </w:tc>
        <w:tc>
          <w:tcPr>
            <w:tcW w:w="2680" w:type="dxa"/>
            <w:tcBorders>
              <w:top w:val="single" w:sz="6" w:space="0" w:color="auto"/>
              <w:left w:val="single" w:sz="6" w:space="0" w:color="auto"/>
              <w:bottom w:val="single" w:sz="6" w:space="0" w:color="auto"/>
              <w:right w:val="double" w:sz="6" w:space="0" w:color="auto"/>
            </w:tcBorders>
          </w:tcPr>
          <w:p w14:paraId="22955902" w14:textId="77777777" w:rsidR="002B2054" w:rsidRPr="00690AAD" w:rsidRDefault="002B2054" w:rsidP="002010FD">
            <w:pPr>
              <w:spacing w:after="0" w:line="240" w:lineRule="auto"/>
              <w:jc w:val="both"/>
              <w:rPr>
                <w:rFonts w:ascii="Times New Roman" w:hAnsi="Times New Roman" w:cs="Times New Roman"/>
              </w:rPr>
            </w:pPr>
            <w:r w:rsidRPr="00690AAD">
              <w:rPr>
                <w:rFonts w:ascii="Times New Roman" w:hAnsi="Times New Roman" w:cs="Times New Roman"/>
              </w:rPr>
              <w:t>Генеральный директор</w:t>
            </w:r>
          </w:p>
        </w:tc>
      </w:tr>
      <w:tr w:rsidR="002B2054" w:rsidRPr="00690AAD" w14:paraId="4F95080F" w14:textId="2607E91F" w:rsidTr="00AB5B5A">
        <w:trPr>
          <w:jc w:val="center"/>
        </w:trPr>
        <w:tc>
          <w:tcPr>
            <w:tcW w:w="1332" w:type="dxa"/>
            <w:tcBorders>
              <w:top w:val="single" w:sz="6" w:space="0" w:color="auto"/>
              <w:left w:val="double" w:sz="6" w:space="0" w:color="auto"/>
              <w:bottom w:val="single" w:sz="6" w:space="0" w:color="auto"/>
              <w:right w:val="single" w:sz="6" w:space="0" w:color="auto"/>
            </w:tcBorders>
          </w:tcPr>
          <w:p w14:paraId="31FB6D11" w14:textId="7CCC9283" w:rsidR="002B2054" w:rsidRPr="00690AAD" w:rsidRDefault="002B2054" w:rsidP="002010FD">
            <w:pPr>
              <w:spacing w:after="0" w:line="240" w:lineRule="auto"/>
              <w:jc w:val="both"/>
              <w:rPr>
                <w:rFonts w:ascii="Times New Roman" w:hAnsi="Times New Roman" w:cs="Times New Roman"/>
              </w:rPr>
            </w:pPr>
            <w:r w:rsidRPr="00690AAD">
              <w:rPr>
                <w:rFonts w:ascii="Times New Roman" w:hAnsi="Times New Roman" w:cs="Times New Roman"/>
              </w:rPr>
              <w:t>июнь 2022 года</w:t>
            </w:r>
          </w:p>
        </w:tc>
        <w:tc>
          <w:tcPr>
            <w:tcW w:w="1260" w:type="dxa"/>
            <w:tcBorders>
              <w:top w:val="single" w:sz="6" w:space="0" w:color="auto"/>
              <w:left w:val="single" w:sz="6" w:space="0" w:color="auto"/>
              <w:bottom w:val="single" w:sz="6" w:space="0" w:color="auto"/>
              <w:right w:val="single" w:sz="6" w:space="0" w:color="auto"/>
            </w:tcBorders>
          </w:tcPr>
          <w:p w14:paraId="1593F3B4" w14:textId="10808103" w:rsidR="002B2054" w:rsidRPr="00690AAD" w:rsidRDefault="006A218D" w:rsidP="002010FD">
            <w:pPr>
              <w:spacing w:after="0" w:line="240" w:lineRule="auto"/>
              <w:jc w:val="both"/>
              <w:rPr>
                <w:rFonts w:ascii="Times New Roman" w:hAnsi="Times New Roman" w:cs="Times New Roman"/>
              </w:rPr>
            </w:pPr>
            <w:r w:rsidRPr="006A218D">
              <w:rPr>
                <w:rFonts w:ascii="Times New Roman" w:hAnsi="Times New Roman" w:cs="Times New Roman"/>
              </w:rPr>
              <w:t>по настоящее время</w:t>
            </w:r>
          </w:p>
        </w:tc>
        <w:tc>
          <w:tcPr>
            <w:tcW w:w="3980" w:type="dxa"/>
            <w:tcBorders>
              <w:top w:val="single" w:sz="6" w:space="0" w:color="auto"/>
              <w:left w:val="single" w:sz="6" w:space="0" w:color="auto"/>
              <w:bottom w:val="single" w:sz="6" w:space="0" w:color="auto"/>
              <w:right w:val="single" w:sz="6" w:space="0" w:color="auto"/>
            </w:tcBorders>
          </w:tcPr>
          <w:p w14:paraId="67F901A7" w14:textId="2B369940" w:rsidR="002B2054" w:rsidRPr="00690AAD" w:rsidRDefault="002B2054" w:rsidP="002010FD">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56C14586" w14:textId="68A1E62B" w:rsidR="002B2054" w:rsidRPr="00690AAD" w:rsidRDefault="002B2054" w:rsidP="002010FD">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bl>
    <w:p w14:paraId="2363143F" w14:textId="77777777" w:rsidR="0088102A" w:rsidRPr="00690AAD" w:rsidRDefault="0088102A" w:rsidP="002010FD">
      <w:pPr>
        <w:spacing w:after="0" w:line="240" w:lineRule="auto"/>
        <w:jc w:val="both"/>
        <w:rPr>
          <w:rFonts w:ascii="Times New Roman" w:hAnsi="Times New Roman" w:cs="Times New Roman"/>
        </w:rPr>
      </w:pPr>
    </w:p>
    <w:tbl>
      <w:tblPr>
        <w:tblStyle w:val="ab"/>
        <w:tblW w:w="5079" w:type="pct"/>
        <w:tblLook w:val="04A0" w:firstRow="1" w:lastRow="0" w:firstColumn="1" w:lastColumn="0" w:noHBand="0" w:noVBand="1"/>
      </w:tblPr>
      <w:tblGrid>
        <w:gridCol w:w="6339"/>
        <w:gridCol w:w="3153"/>
      </w:tblGrid>
      <w:tr w:rsidR="0088102A" w:rsidRPr="00690AAD" w14:paraId="2A875559" w14:textId="77777777" w:rsidTr="00E1746E">
        <w:tc>
          <w:tcPr>
            <w:tcW w:w="3339" w:type="pct"/>
            <w:tcBorders>
              <w:top w:val="single" w:sz="4" w:space="0" w:color="auto"/>
            </w:tcBorders>
          </w:tcPr>
          <w:p w14:paraId="2B0C84D6" w14:textId="77777777" w:rsidR="0088102A" w:rsidRPr="00690AAD" w:rsidRDefault="0088102A" w:rsidP="002010FD">
            <w:pPr>
              <w:pStyle w:val="ConsPlusNormal"/>
              <w:jc w:val="both"/>
              <w:rPr>
                <w:sz w:val="22"/>
                <w:szCs w:val="22"/>
              </w:rPr>
            </w:pPr>
            <w:r w:rsidRPr="00690AAD">
              <w:rPr>
                <w:sz w:val="22"/>
                <w:szCs w:val="22"/>
              </w:rPr>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14:paraId="1A50D851" w14:textId="77777777" w:rsidR="0088102A" w:rsidRPr="00690AAD" w:rsidRDefault="0088102A" w:rsidP="002010FD">
            <w:pPr>
              <w:pStyle w:val="ConsPlusNormal"/>
              <w:jc w:val="both"/>
              <w:rPr>
                <w:sz w:val="22"/>
                <w:szCs w:val="22"/>
              </w:rPr>
            </w:pPr>
            <w:r w:rsidRPr="00690AAD">
              <w:rPr>
                <w:b/>
                <w:bCs/>
                <w:i/>
                <w:sz w:val="22"/>
                <w:szCs w:val="22"/>
              </w:rPr>
              <w:t>Не имеет</w:t>
            </w:r>
          </w:p>
        </w:tc>
      </w:tr>
      <w:tr w:rsidR="0088102A" w:rsidRPr="00690AAD" w14:paraId="587E2F8C" w14:textId="77777777" w:rsidTr="00E1746E">
        <w:tc>
          <w:tcPr>
            <w:tcW w:w="3339" w:type="pct"/>
          </w:tcPr>
          <w:p w14:paraId="24E1FA78" w14:textId="77777777" w:rsidR="0088102A" w:rsidRPr="00690AAD" w:rsidRDefault="0088102A" w:rsidP="002010FD">
            <w:pPr>
              <w:pStyle w:val="ConsPlusNormal"/>
              <w:jc w:val="both"/>
              <w:rPr>
                <w:sz w:val="22"/>
                <w:szCs w:val="22"/>
              </w:rPr>
            </w:pPr>
            <w:r w:rsidRPr="00690AAD">
              <w:rPr>
                <w:sz w:val="22"/>
                <w:szCs w:val="22"/>
              </w:rPr>
              <w:t>доля принадлежащих такому лицу обыкновенных акций эмитента</w:t>
            </w:r>
          </w:p>
        </w:tc>
        <w:tc>
          <w:tcPr>
            <w:tcW w:w="1661" w:type="pct"/>
            <w:vAlign w:val="center"/>
          </w:tcPr>
          <w:p w14:paraId="0C529DD8" w14:textId="77777777" w:rsidR="0088102A" w:rsidRPr="00690AAD" w:rsidRDefault="0088102A" w:rsidP="002010FD">
            <w:pPr>
              <w:pStyle w:val="ConsPlusNormal"/>
              <w:jc w:val="both"/>
              <w:rPr>
                <w:sz w:val="22"/>
                <w:szCs w:val="22"/>
              </w:rPr>
            </w:pPr>
            <w:r w:rsidRPr="00690AAD">
              <w:rPr>
                <w:b/>
                <w:bCs/>
                <w:i/>
                <w:sz w:val="22"/>
                <w:szCs w:val="22"/>
              </w:rPr>
              <w:t>Не имеет</w:t>
            </w:r>
          </w:p>
        </w:tc>
      </w:tr>
      <w:tr w:rsidR="0088102A" w:rsidRPr="00690AAD" w14:paraId="2E20FA17" w14:textId="77777777" w:rsidTr="00E1746E">
        <w:tc>
          <w:tcPr>
            <w:tcW w:w="3339" w:type="pct"/>
          </w:tcPr>
          <w:p w14:paraId="7BF30405" w14:textId="77777777" w:rsidR="0088102A" w:rsidRPr="00690AAD" w:rsidRDefault="0088102A" w:rsidP="002010FD">
            <w:pPr>
              <w:pStyle w:val="ConsPlusNormal"/>
              <w:jc w:val="both"/>
              <w:rPr>
                <w:sz w:val="22"/>
                <w:szCs w:val="22"/>
              </w:rPr>
            </w:pPr>
            <w:r w:rsidRPr="00690AAD">
              <w:rPr>
                <w:sz w:val="22"/>
                <w:szCs w:val="22"/>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14:paraId="34EE1ED1" w14:textId="77777777" w:rsidR="0088102A" w:rsidRPr="00690AAD" w:rsidRDefault="0088102A" w:rsidP="002010FD">
            <w:pPr>
              <w:pStyle w:val="ConsPlusNormal"/>
              <w:jc w:val="both"/>
              <w:rPr>
                <w:sz w:val="22"/>
                <w:szCs w:val="22"/>
              </w:rPr>
            </w:pPr>
            <w:r w:rsidRPr="00690AAD">
              <w:rPr>
                <w:b/>
                <w:bCs/>
                <w:i/>
                <w:sz w:val="22"/>
                <w:szCs w:val="22"/>
              </w:rPr>
              <w:t>Не имеет</w:t>
            </w:r>
          </w:p>
        </w:tc>
      </w:tr>
      <w:tr w:rsidR="0088102A" w:rsidRPr="00690AAD" w14:paraId="550CB45A" w14:textId="77777777" w:rsidTr="00E1746E">
        <w:tc>
          <w:tcPr>
            <w:tcW w:w="3339" w:type="pct"/>
          </w:tcPr>
          <w:p w14:paraId="422706BE" w14:textId="77777777" w:rsidR="0088102A" w:rsidRPr="00690AAD" w:rsidRDefault="0088102A" w:rsidP="002010FD">
            <w:pPr>
              <w:pStyle w:val="ConsPlusNormal"/>
              <w:jc w:val="both"/>
              <w:rPr>
                <w:sz w:val="22"/>
                <w:szCs w:val="22"/>
              </w:rPr>
            </w:pPr>
            <w:r w:rsidRPr="00690AAD">
              <w:rPr>
                <w:sz w:val="22"/>
                <w:szCs w:val="22"/>
              </w:rPr>
              <w:t>доля участия лица в уставном капитале подконтрольных эмитенту организаций, имеющих для него существенное значение</w:t>
            </w:r>
          </w:p>
        </w:tc>
        <w:tc>
          <w:tcPr>
            <w:tcW w:w="1661" w:type="pct"/>
            <w:vAlign w:val="center"/>
          </w:tcPr>
          <w:p w14:paraId="6E3A7E50" w14:textId="77777777" w:rsidR="0088102A" w:rsidRPr="00690AAD" w:rsidRDefault="0088102A" w:rsidP="002010FD">
            <w:pPr>
              <w:pStyle w:val="ConsPlusNormal"/>
              <w:jc w:val="both"/>
              <w:rPr>
                <w:sz w:val="22"/>
                <w:szCs w:val="22"/>
              </w:rPr>
            </w:pPr>
            <w:r w:rsidRPr="00690AAD">
              <w:rPr>
                <w:b/>
                <w:bCs/>
                <w:i/>
                <w:sz w:val="22"/>
                <w:szCs w:val="22"/>
              </w:rPr>
              <w:t>Отсутствует</w:t>
            </w:r>
          </w:p>
        </w:tc>
      </w:tr>
      <w:tr w:rsidR="0088102A" w:rsidRPr="00690AAD" w14:paraId="08B3D395" w14:textId="77777777" w:rsidTr="00E1746E">
        <w:tc>
          <w:tcPr>
            <w:tcW w:w="3339" w:type="pct"/>
          </w:tcPr>
          <w:p w14:paraId="636FD31C" w14:textId="77777777" w:rsidR="0088102A" w:rsidRPr="00690AAD" w:rsidRDefault="0088102A" w:rsidP="002010FD">
            <w:pPr>
              <w:pStyle w:val="ConsPlusNormal"/>
              <w:jc w:val="both"/>
              <w:rPr>
                <w:sz w:val="22"/>
                <w:szCs w:val="22"/>
              </w:rPr>
            </w:pPr>
            <w:r w:rsidRPr="00690AAD">
              <w:rPr>
                <w:sz w:val="22"/>
                <w:szCs w:val="22"/>
              </w:rPr>
              <w:t>доли принадлежащих такому лицу обыкновенных акций подконтрольной эмитенту организации</w:t>
            </w:r>
          </w:p>
        </w:tc>
        <w:tc>
          <w:tcPr>
            <w:tcW w:w="1661" w:type="pct"/>
            <w:vAlign w:val="center"/>
          </w:tcPr>
          <w:p w14:paraId="5402C106" w14:textId="77777777" w:rsidR="0088102A" w:rsidRPr="00690AAD" w:rsidRDefault="0088102A" w:rsidP="002010FD">
            <w:pPr>
              <w:pStyle w:val="ConsPlusNormal"/>
              <w:jc w:val="both"/>
              <w:rPr>
                <w:sz w:val="22"/>
                <w:szCs w:val="22"/>
              </w:rPr>
            </w:pPr>
            <w:r w:rsidRPr="00690AAD">
              <w:rPr>
                <w:b/>
                <w:bCs/>
                <w:i/>
                <w:sz w:val="22"/>
                <w:szCs w:val="22"/>
              </w:rPr>
              <w:t>Отсутствует</w:t>
            </w:r>
          </w:p>
        </w:tc>
      </w:tr>
      <w:tr w:rsidR="0088102A" w:rsidRPr="00690AAD" w14:paraId="4DEBFB39" w14:textId="77777777" w:rsidTr="00E1746E">
        <w:tc>
          <w:tcPr>
            <w:tcW w:w="3339" w:type="pct"/>
          </w:tcPr>
          <w:p w14:paraId="75C8AAC8" w14:textId="77777777" w:rsidR="0088102A" w:rsidRPr="00690AAD" w:rsidRDefault="0088102A" w:rsidP="002010FD">
            <w:pPr>
              <w:pStyle w:val="ConsPlusNormal"/>
              <w:jc w:val="both"/>
              <w:rPr>
                <w:sz w:val="22"/>
                <w:szCs w:val="22"/>
              </w:rPr>
            </w:pPr>
            <w:r w:rsidRPr="00690AAD">
              <w:rPr>
                <w:sz w:val="22"/>
                <w:szCs w:val="22"/>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61" w:type="pct"/>
            <w:vAlign w:val="center"/>
          </w:tcPr>
          <w:p w14:paraId="2E4CA894" w14:textId="77777777" w:rsidR="0088102A" w:rsidRPr="00690AAD" w:rsidRDefault="0088102A" w:rsidP="002010FD">
            <w:pPr>
              <w:pStyle w:val="ConsPlusNormal"/>
              <w:jc w:val="both"/>
              <w:rPr>
                <w:sz w:val="22"/>
                <w:szCs w:val="22"/>
              </w:rPr>
            </w:pPr>
            <w:r w:rsidRPr="00690AAD">
              <w:rPr>
                <w:b/>
                <w:bCs/>
                <w:i/>
                <w:sz w:val="22"/>
                <w:szCs w:val="22"/>
              </w:rPr>
              <w:t>Отсутствует</w:t>
            </w:r>
          </w:p>
        </w:tc>
      </w:tr>
      <w:tr w:rsidR="0088102A" w:rsidRPr="00690AAD" w14:paraId="67A66A8C" w14:textId="77777777" w:rsidTr="00E1746E">
        <w:tc>
          <w:tcPr>
            <w:tcW w:w="3339" w:type="pct"/>
          </w:tcPr>
          <w:p w14:paraId="7111A228" w14:textId="77777777" w:rsidR="0088102A" w:rsidRPr="00690AAD" w:rsidRDefault="0088102A" w:rsidP="002010FD">
            <w:pPr>
              <w:pStyle w:val="ConsPlusNormal"/>
              <w:jc w:val="both"/>
              <w:rPr>
                <w:sz w:val="22"/>
                <w:szCs w:val="22"/>
              </w:rPr>
            </w:pPr>
            <w:r w:rsidRPr="00690AAD">
              <w:rPr>
                <w:sz w:val="22"/>
                <w:szCs w:val="22"/>
              </w:rPr>
              <w:t xml:space="preserve">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в пункте </w:t>
            </w:r>
            <w:r w:rsidR="005033E8" w:rsidRPr="00690AAD">
              <w:rPr>
                <w:sz w:val="22"/>
                <w:szCs w:val="22"/>
              </w:rPr>
              <w:t>2.4</w:t>
            </w:r>
            <w:r w:rsidRPr="00690AAD">
              <w:rPr>
                <w:sz w:val="22"/>
                <w:szCs w:val="22"/>
              </w:rPr>
              <w:t xml:space="preserve"> настоящего </w:t>
            </w:r>
            <w:r w:rsidR="005033E8" w:rsidRPr="00690AAD">
              <w:rPr>
                <w:sz w:val="22"/>
                <w:szCs w:val="22"/>
              </w:rPr>
              <w:t>отчета эмитента</w:t>
            </w:r>
          </w:p>
        </w:tc>
        <w:tc>
          <w:tcPr>
            <w:tcW w:w="1661" w:type="pct"/>
            <w:vAlign w:val="center"/>
          </w:tcPr>
          <w:p w14:paraId="4C86BA50" w14:textId="77777777" w:rsidR="0088102A" w:rsidRPr="00690AAD" w:rsidRDefault="0088102A" w:rsidP="002010FD">
            <w:pPr>
              <w:pStyle w:val="ConsPlusNormal"/>
              <w:jc w:val="both"/>
              <w:rPr>
                <w:sz w:val="22"/>
                <w:szCs w:val="22"/>
              </w:rPr>
            </w:pPr>
            <w:r w:rsidRPr="00690AAD">
              <w:rPr>
                <w:b/>
                <w:bCs/>
                <w:i/>
                <w:sz w:val="22"/>
                <w:szCs w:val="22"/>
              </w:rPr>
              <w:t>Родственные связи с указанными лицами отсутствуют</w:t>
            </w:r>
          </w:p>
        </w:tc>
      </w:tr>
      <w:tr w:rsidR="0088102A" w:rsidRPr="00690AAD" w14:paraId="7155A4A5" w14:textId="77777777" w:rsidTr="00E1746E">
        <w:tc>
          <w:tcPr>
            <w:tcW w:w="3339" w:type="pct"/>
          </w:tcPr>
          <w:p w14:paraId="765274BE" w14:textId="77777777" w:rsidR="0088102A" w:rsidRPr="00690AAD" w:rsidRDefault="0088102A" w:rsidP="002010FD">
            <w:pPr>
              <w:pStyle w:val="ConsPlusNormal"/>
              <w:jc w:val="both"/>
              <w:rPr>
                <w:sz w:val="22"/>
                <w:szCs w:val="22"/>
              </w:rPr>
            </w:pPr>
            <w:r w:rsidRPr="00690AAD">
              <w:rPr>
                <w:sz w:val="22"/>
                <w:szCs w:val="22"/>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61" w:type="pct"/>
            <w:vAlign w:val="center"/>
          </w:tcPr>
          <w:p w14:paraId="54558ED7" w14:textId="77777777" w:rsidR="0088102A" w:rsidRPr="00690AAD" w:rsidRDefault="00E909E9" w:rsidP="002010FD">
            <w:pPr>
              <w:pStyle w:val="ConsPlusNormal"/>
              <w:jc w:val="both"/>
              <w:rPr>
                <w:sz w:val="22"/>
                <w:szCs w:val="22"/>
              </w:rPr>
            </w:pPr>
            <w:r w:rsidRPr="00690AAD">
              <w:rPr>
                <w:b/>
                <w:i/>
                <w:sz w:val="20"/>
                <w:szCs w:val="20"/>
              </w:rPr>
              <w:t>Нет данных</w:t>
            </w:r>
          </w:p>
        </w:tc>
      </w:tr>
      <w:tr w:rsidR="0088102A" w:rsidRPr="00690AAD" w14:paraId="2B6C8A39" w14:textId="77777777" w:rsidTr="00E1746E">
        <w:tc>
          <w:tcPr>
            <w:tcW w:w="3339" w:type="pct"/>
          </w:tcPr>
          <w:p w14:paraId="7D9A4646" w14:textId="77777777" w:rsidR="0088102A" w:rsidRPr="00690AAD" w:rsidRDefault="0088102A" w:rsidP="002010FD">
            <w:pPr>
              <w:pStyle w:val="ConsPlusNormal"/>
              <w:jc w:val="both"/>
              <w:rPr>
                <w:sz w:val="22"/>
                <w:szCs w:val="22"/>
              </w:rPr>
            </w:pPr>
            <w:r w:rsidRPr="00690AAD">
              <w:rPr>
                <w:sz w:val="22"/>
                <w:szCs w:val="22"/>
              </w:rPr>
              <w:t xml:space="preserve">сведения о занятии должностей в органах управления </w:t>
            </w:r>
            <w:r w:rsidRPr="00690AAD">
              <w:rPr>
                <w:sz w:val="22"/>
                <w:szCs w:val="22"/>
              </w:rPr>
              <w:lastRenderedPageBreak/>
              <w:t>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61" w:type="pct"/>
            <w:vAlign w:val="center"/>
          </w:tcPr>
          <w:p w14:paraId="2286E0D8" w14:textId="77777777" w:rsidR="0088102A" w:rsidRPr="00690AAD" w:rsidRDefault="0088102A" w:rsidP="002010FD">
            <w:pPr>
              <w:pStyle w:val="ConsPlusNormal"/>
              <w:jc w:val="both"/>
              <w:rPr>
                <w:sz w:val="22"/>
                <w:szCs w:val="22"/>
              </w:rPr>
            </w:pPr>
            <w:r w:rsidRPr="00690AAD">
              <w:rPr>
                <w:b/>
                <w:bCs/>
                <w:i/>
                <w:sz w:val="22"/>
                <w:szCs w:val="22"/>
              </w:rPr>
              <w:lastRenderedPageBreak/>
              <w:t xml:space="preserve">Указанные должности не </w:t>
            </w:r>
            <w:r w:rsidRPr="00690AAD">
              <w:rPr>
                <w:b/>
                <w:bCs/>
                <w:i/>
                <w:sz w:val="22"/>
                <w:szCs w:val="22"/>
              </w:rPr>
              <w:lastRenderedPageBreak/>
              <w:t>занимал</w:t>
            </w:r>
          </w:p>
        </w:tc>
      </w:tr>
      <w:tr w:rsidR="0088102A" w:rsidRPr="00690AAD" w14:paraId="575C0719" w14:textId="77777777" w:rsidTr="00E1746E">
        <w:tc>
          <w:tcPr>
            <w:tcW w:w="3339" w:type="pct"/>
          </w:tcPr>
          <w:p w14:paraId="7DFF78AE" w14:textId="77777777" w:rsidR="0088102A" w:rsidRPr="00690AAD" w:rsidRDefault="0088102A" w:rsidP="002010FD">
            <w:pPr>
              <w:autoSpaceDE w:val="0"/>
              <w:autoSpaceDN w:val="0"/>
              <w:adjustRightInd w:val="0"/>
              <w:jc w:val="both"/>
              <w:rPr>
                <w:rFonts w:ascii="Times New Roman" w:hAnsi="Times New Roman" w:cs="Times New Roman"/>
              </w:rPr>
            </w:pPr>
            <w:r w:rsidRPr="00690AAD">
              <w:rPr>
                <w:rFonts w:ascii="Times New Roman" w:hAnsi="Times New Roman" w:cs="Times New Roman"/>
              </w:rPr>
              <w:lastRenderedPageBreak/>
              <w:t>сведения об участии (член комитета, председатель комитета) в работе комитетов совета директоров (наблюдательного совета) с указанием названия комитета (комитетов)</w:t>
            </w:r>
          </w:p>
        </w:tc>
        <w:tc>
          <w:tcPr>
            <w:tcW w:w="1661" w:type="pct"/>
            <w:vAlign w:val="center"/>
          </w:tcPr>
          <w:p w14:paraId="4CC5B275" w14:textId="77777777" w:rsidR="0088102A" w:rsidRPr="00690AAD" w:rsidRDefault="0088102A" w:rsidP="002010FD">
            <w:pPr>
              <w:pStyle w:val="ConsPlusNormal"/>
              <w:jc w:val="both"/>
              <w:rPr>
                <w:b/>
                <w:bCs/>
                <w:i/>
                <w:sz w:val="22"/>
                <w:szCs w:val="22"/>
              </w:rPr>
            </w:pPr>
            <w:r w:rsidRPr="00690AAD">
              <w:rPr>
                <w:b/>
                <w:bCs/>
                <w:i/>
                <w:sz w:val="22"/>
                <w:szCs w:val="22"/>
              </w:rPr>
              <w:t>Член Комитета по аудиту Совета директоров</w:t>
            </w:r>
          </w:p>
        </w:tc>
      </w:tr>
      <w:tr w:rsidR="0088102A" w:rsidRPr="00690AAD" w14:paraId="2276F237" w14:textId="77777777" w:rsidTr="00E1746E">
        <w:tc>
          <w:tcPr>
            <w:tcW w:w="3339" w:type="pct"/>
          </w:tcPr>
          <w:p w14:paraId="008926B3" w14:textId="77777777" w:rsidR="0088102A" w:rsidRPr="00690AAD" w:rsidRDefault="0088102A" w:rsidP="002010FD">
            <w:pPr>
              <w:autoSpaceDE w:val="0"/>
              <w:autoSpaceDN w:val="0"/>
              <w:adjustRightInd w:val="0"/>
              <w:jc w:val="both"/>
              <w:rPr>
                <w:rFonts w:ascii="Times New Roman" w:hAnsi="Times New Roman" w:cs="Times New Roman"/>
              </w:rPr>
            </w:pPr>
            <w:r w:rsidRPr="00690AAD">
              <w:rPr>
                <w:rFonts w:ascii="Times New Roman" w:hAnsi="Times New Roman" w:cs="Times New Roman"/>
              </w:rPr>
              <w:t xml:space="preserve">сведения о членах совета директоров (наблюдательного совета), которых эмитент считает независимыми с учетом положений </w:t>
            </w:r>
            <w:hyperlink r:id="rId19" w:history="1">
              <w:r w:rsidRPr="00690AAD">
                <w:rPr>
                  <w:rFonts w:ascii="Times New Roman" w:hAnsi="Times New Roman" w:cs="Times New Roman"/>
                </w:rPr>
                <w:t>Кодекса</w:t>
              </w:r>
            </w:hyperlink>
            <w:r w:rsidRPr="00690AAD">
              <w:rPr>
                <w:rFonts w:ascii="Times New Roman" w:hAnsi="Times New Roman" w:cs="Times New Roman"/>
              </w:rPr>
              <w:t xml:space="preserve"> корпоративного управления</w:t>
            </w:r>
          </w:p>
          <w:p w14:paraId="289E419F" w14:textId="77777777" w:rsidR="0088102A" w:rsidRPr="00690AAD" w:rsidRDefault="0088102A" w:rsidP="002010FD">
            <w:pPr>
              <w:autoSpaceDE w:val="0"/>
              <w:autoSpaceDN w:val="0"/>
              <w:adjustRightInd w:val="0"/>
              <w:jc w:val="both"/>
              <w:rPr>
                <w:rFonts w:ascii="Times New Roman" w:hAnsi="Times New Roman" w:cs="Times New Roman"/>
              </w:rPr>
            </w:pPr>
          </w:p>
        </w:tc>
        <w:tc>
          <w:tcPr>
            <w:tcW w:w="1661" w:type="pct"/>
            <w:vAlign w:val="center"/>
          </w:tcPr>
          <w:p w14:paraId="5A484B20" w14:textId="741775B6" w:rsidR="0088102A" w:rsidRPr="00690AAD" w:rsidRDefault="00E95E44" w:rsidP="00E95E44">
            <w:pPr>
              <w:pStyle w:val="ConsPlusNormal"/>
              <w:jc w:val="both"/>
              <w:rPr>
                <w:b/>
                <w:bCs/>
                <w:i/>
                <w:sz w:val="22"/>
                <w:szCs w:val="22"/>
              </w:rPr>
            </w:pPr>
            <w:r w:rsidRPr="00E95E44">
              <w:rPr>
                <w:b/>
                <w:bCs/>
                <w:i/>
                <w:sz w:val="22"/>
                <w:szCs w:val="22"/>
              </w:rPr>
              <w:t>Решением Совета директоров П</w:t>
            </w:r>
            <w:r>
              <w:rPr>
                <w:b/>
                <w:bCs/>
                <w:i/>
                <w:sz w:val="22"/>
                <w:szCs w:val="22"/>
              </w:rPr>
              <w:t>АО «Россети Северный Кавказ» от 04</w:t>
            </w:r>
            <w:r w:rsidRPr="00E95E44">
              <w:rPr>
                <w:b/>
                <w:bCs/>
                <w:i/>
                <w:sz w:val="22"/>
                <w:szCs w:val="22"/>
              </w:rPr>
              <w:t>.07.202</w:t>
            </w:r>
            <w:r>
              <w:rPr>
                <w:b/>
                <w:bCs/>
                <w:i/>
                <w:sz w:val="22"/>
                <w:szCs w:val="22"/>
              </w:rPr>
              <w:t>5</w:t>
            </w:r>
            <w:r w:rsidRPr="00E95E44">
              <w:rPr>
                <w:b/>
                <w:bCs/>
                <w:i/>
                <w:sz w:val="22"/>
                <w:szCs w:val="22"/>
              </w:rPr>
              <w:t xml:space="preserve"> (протокол от </w:t>
            </w:r>
            <w:r>
              <w:rPr>
                <w:b/>
                <w:bCs/>
                <w:i/>
                <w:sz w:val="22"/>
                <w:szCs w:val="22"/>
              </w:rPr>
              <w:t>07</w:t>
            </w:r>
            <w:r w:rsidRPr="00E95E44">
              <w:rPr>
                <w:b/>
                <w:bCs/>
                <w:i/>
                <w:sz w:val="22"/>
                <w:szCs w:val="22"/>
              </w:rPr>
              <w:t>.07.202</w:t>
            </w:r>
            <w:r>
              <w:rPr>
                <w:b/>
                <w:bCs/>
                <w:i/>
                <w:sz w:val="22"/>
                <w:szCs w:val="22"/>
              </w:rPr>
              <w:t>5</w:t>
            </w:r>
            <w:r w:rsidRPr="00E95E44">
              <w:rPr>
                <w:b/>
                <w:bCs/>
                <w:i/>
                <w:sz w:val="22"/>
                <w:szCs w:val="22"/>
              </w:rPr>
              <w:t xml:space="preserve"> № 5</w:t>
            </w:r>
            <w:r>
              <w:rPr>
                <w:b/>
                <w:bCs/>
                <w:i/>
                <w:sz w:val="22"/>
                <w:szCs w:val="22"/>
              </w:rPr>
              <w:t>85</w:t>
            </w:r>
            <w:r w:rsidRPr="00E95E44">
              <w:rPr>
                <w:b/>
                <w:bCs/>
                <w:i/>
                <w:sz w:val="22"/>
                <w:szCs w:val="22"/>
              </w:rPr>
              <w:t xml:space="preserve">) </w:t>
            </w:r>
            <w:proofErr w:type="spellStart"/>
            <w:r w:rsidRPr="00E95E44">
              <w:rPr>
                <w:b/>
                <w:bCs/>
                <w:i/>
                <w:sz w:val="22"/>
                <w:szCs w:val="22"/>
              </w:rPr>
              <w:t>Сасин</w:t>
            </w:r>
            <w:proofErr w:type="spellEnd"/>
            <w:r w:rsidRPr="00E95E44">
              <w:rPr>
                <w:b/>
                <w:bCs/>
                <w:i/>
                <w:sz w:val="22"/>
                <w:szCs w:val="22"/>
              </w:rPr>
              <w:t xml:space="preserve"> Н.И. признан независимым директором несмотря на наличие формального критерия его связанности с Обществом в соответствии с п.104 Кодекса корпоративного управления, одобренного Банком России 21.03.2014.</w:t>
            </w:r>
          </w:p>
        </w:tc>
      </w:tr>
    </w:tbl>
    <w:p w14:paraId="4836F335" w14:textId="77777777" w:rsidR="0088102A" w:rsidRPr="00690AAD" w:rsidRDefault="0088102A" w:rsidP="002010FD">
      <w:pPr>
        <w:spacing w:after="0" w:line="240" w:lineRule="auto"/>
        <w:jc w:val="both"/>
        <w:rPr>
          <w:rFonts w:ascii="Times New Roman" w:hAnsi="Times New Roman" w:cs="Times New Roman"/>
        </w:rPr>
      </w:pPr>
    </w:p>
    <w:p w14:paraId="7F1D202D" w14:textId="51AB7E2E" w:rsidR="0088102A" w:rsidRPr="00690AAD" w:rsidRDefault="0088102A" w:rsidP="002010FD">
      <w:pPr>
        <w:spacing w:after="0" w:line="240" w:lineRule="auto"/>
        <w:jc w:val="both"/>
        <w:rPr>
          <w:rFonts w:ascii="Times New Roman" w:hAnsi="Times New Roman" w:cs="Times New Roman"/>
        </w:rPr>
      </w:pPr>
      <w:r w:rsidRPr="00E67CA0">
        <w:rPr>
          <w:rFonts w:ascii="Times New Roman" w:hAnsi="Times New Roman" w:cs="Times New Roman"/>
        </w:rPr>
        <w:t>1</w:t>
      </w:r>
      <w:r w:rsidR="0060531F" w:rsidRPr="00E67CA0">
        <w:rPr>
          <w:rFonts w:ascii="Times New Roman" w:hAnsi="Times New Roman" w:cs="Times New Roman"/>
        </w:rPr>
        <w:t>0</w:t>
      </w:r>
      <w:r w:rsidRPr="00E67CA0">
        <w:rPr>
          <w:rFonts w:ascii="Times New Roman" w:hAnsi="Times New Roman" w:cs="Times New Roman"/>
        </w:rPr>
        <w:t>. ФИО:</w:t>
      </w:r>
      <w:r w:rsidRPr="00E67CA0">
        <w:rPr>
          <w:rStyle w:val="Subst"/>
          <w:rFonts w:ascii="Times New Roman" w:hAnsi="Times New Roman" w:cs="Times New Roman"/>
          <w:bCs/>
          <w:iCs/>
        </w:rPr>
        <w:t xml:space="preserve"> </w:t>
      </w:r>
      <w:r w:rsidR="007D2B05" w:rsidRPr="00E67CA0">
        <w:rPr>
          <w:rStyle w:val="Subst"/>
          <w:rFonts w:ascii="Times New Roman" w:hAnsi="Times New Roman" w:cs="Times New Roman"/>
          <w:bCs/>
          <w:iCs/>
        </w:rPr>
        <w:t>Макаров Владимир Александрович</w:t>
      </w:r>
    </w:p>
    <w:p w14:paraId="1B685C14" w14:textId="77777777" w:rsidR="0088102A" w:rsidRPr="00690AAD" w:rsidRDefault="0088102A" w:rsidP="002010FD">
      <w:pPr>
        <w:spacing w:after="0" w:line="240" w:lineRule="auto"/>
        <w:jc w:val="both"/>
        <w:rPr>
          <w:rFonts w:ascii="Times New Roman" w:hAnsi="Times New Roman" w:cs="Times New Roman"/>
        </w:rPr>
      </w:pPr>
    </w:p>
    <w:p w14:paraId="0DA13D51" w14:textId="3B148766"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Год рождения:</w:t>
      </w:r>
      <w:r w:rsidRPr="00690AAD">
        <w:rPr>
          <w:rStyle w:val="Subst"/>
          <w:rFonts w:ascii="Times New Roman" w:hAnsi="Times New Roman" w:cs="Times New Roman"/>
          <w:bCs/>
          <w:iCs/>
        </w:rPr>
        <w:t xml:space="preserve"> </w:t>
      </w:r>
      <w:r w:rsidR="008C7C3A">
        <w:rPr>
          <w:rStyle w:val="Subst"/>
          <w:rFonts w:ascii="Times New Roman" w:hAnsi="Times New Roman" w:cs="Times New Roman"/>
          <w:bCs/>
          <w:iCs/>
        </w:rPr>
        <w:t>1968</w:t>
      </w:r>
    </w:p>
    <w:p w14:paraId="7DB9FBED" w14:textId="615F19EF" w:rsidR="0088102A" w:rsidRPr="00690AAD" w:rsidRDefault="0088102A" w:rsidP="002010FD">
      <w:pPr>
        <w:spacing w:after="0" w:line="240" w:lineRule="auto"/>
        <w:jc w:val="both"/>
        <w:rPr>
          <w:rStyle w:val="Subst"/>
          <w:rFonts w:ascii="Times New Roman" w:hAnsi="Times New Roman" w:cs="Times New Roman"/>
          <w:bCs/>
          <w:iCs/>
        </w:rPr>
      </w:pPr>
      <w:r w:rsidRPr="00690AAD">
        <w:rPr>
          <w:rFonts w:ascii="Times New Roman" w:hAnsi="Times New Roman" w:cs="Times New Roman"/>
        </w:rPr>
        <w:t>Образование:</w:t>
      </w:r>
      <w:r w:rsidR="007D2B05" w:rsidRPr="00690AAD">
        <w:rPr>
          <w:rFonts w:ascii="Times New Roman" w:hAnsi="Times New Roman" w:cs="Times New Roman"/>
        </w:rPr>
        <w:t xml:space="preserve"> </w:t>
      </w:r>
      <w:r w:rsidR="008C7C3A">
        <w:rPr>
          <w:rStyle w:val="Subst"/>
          <w:rFonts w:ascii="Times New Roman" w:hAnsi="Times New Roman" w:cs="Times New Roman"/>
          <w:bCs/>
          <w:iCs/>
        </w:rPr>
        <w:t xml:space="preserve">высшее, </w:t>
      </w:r>
      <w:r w:rsidR="008C7C3A" w:rsidRPr="008C7C3A">
        <w:rPr>
          <w:rStyle w:val="Subst"/>
          <w:rFonts w:ascii="Times New Roman" w:hAnsi="Times New Roman" w:cs="Times New Roman"/>
          <w:bCs/>
          <w:iCs/>
        </w:rPr>
        <w:t>1994 г., Московская государственная юридическая академия, правоведение, юрист</w:t>
      </w:r>
      <w:r w:rsidR="00FA1A7F">
        <w:rPr>
          <w:rStyle w:val="Subst"/>
          <w:rFonts w:ascii="Times New Roman" w:hAnsi="Times New Roman" w:cs="Times New Roman"/>
          <w:bCs/>
          <w:iCs/>
        </w:rPr>
        <w:t>.</w:t>
      </w:r>
    </w:p>
    <w:p w14:paraId="6302B971" w14:textId="77777777" w:rsidR="007D2B05" w:rsidRPr="00690AAD" w:rsidRDefault="007D2B05" w:rsidP="002010FD">
      <w:pPr>
        <w:spacing w:after="0" w:line="240" w:lineRule="auto"/>
        <w:jc w:val="both"/>
        <w:rPr>
          <w:rFonts w:ascii="Times New Roman" w:hAnsi="Times New Roman" w:cs="Times New Roman"/>
        </w:rPr>
      </w:pPr>
    </w:p>
    <w:p w14:paraId="7A91181D"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eastAsiaTheme="minorEastAsia" w:hAnsi="Times New Roman" w:cs="Times New Roman"/>
          <w:lang w:eastAsia="ru-RU"/>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14:paraId="2B56F83D" w14:textId="77777777" w:rsidR="0088102A" w:rsidRPr="00690AAD" w:rsidRDefault="0088102A" w:rsidP="002010FD">
      <w:pPr>
        <w:pStyle w:val="ThinDelim"/>
        <w:jc w:val="both"/>
        <w:rPr>
          <w:sz w:val="22"/>
          <w:szCs w:val="22"/>
        </w:rPr>
      </w:pPr>
    </w:p>
    <w:tbl>
      <w:tblPr>
        <w:tblW w:w="0" w:type="auto"/>
        <w:jc w:val="center"/>
        <w:tblLayout w:type="fixed"/>
        <w:tblCellMar>
          <w:left w:w="72" w:type="dxa"/>
          <w:right w:w="72" w:type="dxa"/>
        </w:tblCellMar>
        <w:tblLook w:val="0000" w:firstRow="0" w:lastRow="0" w:firstColumn="0" w:lastColumn="0" w:noHBand="0" w:noVBand="0"/>
      </w:tblPr>
      <w:tblGrid>
        <w:gridCol w:w="1332"/>
        <w:gridCol w:w="1260"/>
        <w:gridCol w:w="3980"/>
        <w:gridCol w:w="2680"/>
      </w:tblGrid>
      <w:tr w:rsidR="0088102A" w:rsidRPr="00690AAD" w14:paraId="40D1EA6A" w14:textId="77777777" w:rsidTr="00E1746E">
        <w:trPr>
          <w:jc w:val="center"/>
        </w:trPr>
        <w:tc>
          <w:tcPr>
            <w:tcW w:w="2592" w:type="dxa"/>
            <w:gridSpan w:val="2"/>
            <w:tcBorders>
              <w:top w:val="double" w:sz="6" w:space="0" w:color="auto"/>
              <w:left w:val="double" w:sz="6" w:space="0" w:color="auto"/>
              <w:bottom w:val="single" w:sz="6" w:space="0" w:color="auto"/>
              <w:right w:val="single" w:sz="6" w:space="0" w:color="auto"/>
            </w:tcBorders>
          </w:tcPr>
          <w:p w14:paraId="427DFE9F"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Период</w:t>
            </w:r>
          </w:p>
        </w:tc>
        <w:tc>
          <w:tcPr>
            <w:tcW w:w="3980" w:type="dxa"/>
            <w:tcBorders>
              <w:top w:val="double" w:sz="6" w:space="0" w:color="auto"/>
              <w:left w:val="single" w:sz="6" w:space="0" w:color="auto"/>
              <w:bottom w:val="single" w:sz="6" w:space="0" w:color="auto"/>
              <w:right w:val="single" w:sz="6" w:space="0" w:color="auto"/>
            </w:tcBorders>
          </w:tcPr>
          <w:p w14:paraId="769DF805"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14:paraId="2540C4FD"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Должность</w:t>
            </w:r>
          </w:p>
        </w:tc>
      </w:tr>
      <w:tr w:rsidR="0088102A" w:rsidRPr="00690AAD" w14:paraId="5F14CC68"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501AA971"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с</w:t>
            </w:r>
          </w:p>
        </w:tc>
        <w:tc>
          <w:tcPr>
            <w:tcW w:w="1260" w:type="dxa"/>
            <w:tcBorders>
              <w:top w:val="single" w:sz="6" w:space="0" w:color="auto"/>
              <w:left w:val="single" w:sz="6" w:space="0" w:color="auto"/>
              <w:bottom w:val="single" w:sz="6" w:space="0" w:color="auto"/>
              <w:right w:val="single" w:sz="6" w:space="0" w:color="auto"/>
            </w:tcBorders>
          </w:tcPr>
          <w:p w14:paraId="29E33216"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по</w:t>
            </w:r>
          </w:p>
        </w:tc>
        <w:tc>
          <w:tcPr>
            <w:tcW w:w="3980" w:type="dxa"/>
            <w:tcBorders>
              <w:top w:val="single" w:sz="6" w:space="0" w:color="auto"/>
              <w:left w:val="single" w:sz="6" w:space="0" w:color="auto"/>
              <w:bottom w:val="single" w:sz="6" w:space="0" w:color="auto"/>
              <w:right w:val="single" w:sz="6" w:space="0" w:color="auto"/>
            </w:tcBorders>
          </w:tcPr>
          <w:p w14:paraId="0C054E43" w14:textId="77777777" w:rsidR="0088102A" w:rsidRPr="00690AAD" w:rsidRDefault="0088102A" w:rsidP="002010FD">
            <w:pPr>
              <w:spacing w:after="0" w:line="240" w:lineRule="auto"/>
              <w:jc w:val="both"/>
              <w:rPr>
                <w:rFonts w:ascii="Times New Roman" w:hAnsi="Times New Roman" w:cs="Times New Roman"/>
              </w:rPr>
            </w:pPr>
          </w:p>
        </w:tc>
        <w:tc>
          <w:tcPr>
            <w:tcW w:w="2680" w:type="dxa"/>
            <w:tcBorders>
              <w:top w:val="single" w:sz="6" w:space="0" w:color="auto"/>
              <w:left w:val="single" w:sz="6" w:space="0" w:color="auto"/>
              <w:bottom w:val="single" w:sz="6" w:space="0" w:color="auto"/>
              <w:right w:val="double" w:sz="6" w:space="0" w:color="auto"/>
            </w:tcBorders>
          </w:tcPr>
          <w:p w14:paraId="429812C4" w14:textId="77777777" w:rsidR="0088102A" w:rsidRPr="00690AAD" w:rsidRDefault="0088102A" w:rsidP="002010FD">
            <w:pPr>
              <w:spacing w:after="0" w:line="240" w:lineRule="auto"/>
              <w:jc w:val="both"/>
              <w:rPr>
                <w:rFonts w:ascii="Times New Roman" w:hAnsi="Times New Roman" w:cs="Times New Roman"/>
              </w:rPr>
            </w:pPr>
          </w:p>
        </w:tc>
      </w:tr>
      <w:tr w:rsidR="008E6EFA" w:rsidRPr="00690AAD" w14:paraId="5939457E"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3BF29E81" w14:textId="6373706D" w:rsidR="008E6EFA" w:rsidRPr="00690AAD" w:rsidRDefault="008C7C3A" w:rsidP="002010FD">
            <w:pPr>
              <w:spacing w:after="0" w:line="240" w:lineRule="auto"/>
              <w:jc w:val="both"/>
              <w:rPr>
                <w:rFonts w:ascii="Times New Roman" w:hAnsi="Times New Roman" w:cs="Times New Roman"/>
              </w:rPr>
            </w:pPr>
            <w:r>
              <w:rPr>
                <w:rFonts w:ascii="Times New Roman" w:hAnsi="Times New Roman" w:cs="Times New Roman"/>
              </w:rPr>
              <w:t>2023 год</w:t>
            </w:r>
          </w:p>
        </w:tc>
        <w:tc>
          <w:tcPr>
            <w:tcW w:w="1260" w:type="dxa"/>
            <w:tcBorders>
              <w:top w:val="single" w:sz="6" w:space="0" w:color="auto"/>
              <w:left w:val="single" w:sz="6" w:space="0" w:color="auto"/>
              <w:bottom w:val="single" w:sz="6" w:space="0" w:color="auto"/>
              <w:right w:val="single" w:sz="6" w:space="0" w:color="auto"/>
            </w:tcBorders>
          </w:tcPr>
          <w:p w14:paraId="65B783D7" w14:textId="430BAA3F" w:rsidR="008E6EFA" w:rsidRPr="00690AAD" w:rsidRDefault="00F00E87" w:rsidP="002010FD">
            <w:pPr>
              <w:spacing w:after="0" w:line="240" w:lineRule="auto"/>
              <w:jc w:val="both"/>
              <w:rPr>
                <w:rFonts w:ascii="Times New Roman" w:hAnsi="Times New Roman" w:cs="Times New Roman"/>
              </w:rPr>
            </w:pPr>
            <w:r w:rsidRPr="00F00E87">
              <w:rPr>
                <w:rFonts w:ascii="Times New Roman" w:hAnsi="Times New Roman" w:cs="Times New Roman"/>
              </w:rPr>
              <w:t>по настоящее время</w:t>
            </w:r>
          </w:p>
        </w:tc>
        <w:tc>
          <w:tcPr>
            <w:tcW w:w="3980" w:type="dxa"/>
            <w:tcBorders>
              <w:top w:val="single" w:sz="6" w:space="0" w:color="auto"/>
              <w:left w:val="single" w:sz="6" w:space="0" w:color="auto"/>
              <w:bottom w:val="single" w:sz="6" w:space="0" w:color="auto"/>
              <w:right w:val="single" w:sz="6" w:space="0" w:color="auto"/>
            </w:tcBorders>
          </w:tcPr>
          <w:p w14:paraId="4C49CC29" w14:textId="77777777" w:rsidR="008E6EFA" w:rsidRPr="00690AAD" w:rsidRDefault="008E6EFA" w:rsidP="002010FD">
            <w:pPr>
              <w:spacing w:after="0" w:line="240" w:lineRule="auto"/>
              <w:jc w:val="both"/>
              <w:rPr>
                <w:rFonts w:ascii="Times New Roman" w:hAnsi="Times New Roman" w:cs="Times New Roman"/>
              </w:rPr>
            </w:pPr>
            <w:r w:rsidRPr="00690AAD">
              <w:rPr>
                <w:rFonts w:ascii="Times New Roman" w:hAnsi="Times New Roman" w:cs="Times New Roman"/>
              </w:rPr>
              <w:t>Публичное акционерное общество «Федеральная сетевая компания - Россети»</w:t>
            </w:r>
          </w:p>
        </w:tc>
        <w:tc>
          <w:tcPr>
            <w:tcW w:w="2680" w:type="dxa"/>
            <w:tcBorders>
              <w:top w:val="single" w:sz="6" w:space="0" w:color="auto"/>
              <w:left w:val="single" w:sz="6" w:space="0" w:color="auto"/>
              <w:bottom w:val="single" w:sz="6" w:space="0" w:color="auto"/>
              <w:right w:val="double" w:sz="6" w:space="0" w:color="auto"/>
            </w:tcBorders>
          </w:tcPr>
          <w:p w14:paraId="462A20CD" w14:textId="77777777" w:rsidR="008E6EFA" w:rsidRPr="00690AAD" w:rsidRDefault="007D2B05" w:rsidP="002010FD">
            <w:pPr>
              <w:spacing w:after="0" w:line="240" w:lineRule="auto"/>
              <w:jc w:val="both"/>
              <w:rPr>
                <w:rFonts w:ascii="Times New Roman" w:hAnsi="Times New Roman" w:cs="Times New Roman"/>
              </w:rPr>
            </w:pPr>
            <w:r w:rsidRPr="00690AAD">
              <w:rPr>
                <w:rFonts w:ascii="Times New Roman" w:hAnsi="Times New Roman" w:cs="Times New Roman"/>
              </w:rPr>
              <w:t>Директор по внутреннему контролю и управлению рисками – начальник Департамента внутреннего контроля и управления рисками</w:t>
            </w:r>
          </w:p>
        </w:tc>
      </w:tr>
      <w:tr w:rsidR="0055079F" w:rsidRPr="00690AAD" w14:paraId="60E5311D" w14:textId="77777777" w:rsidTr="00AB5B5A">
        <w:trPr>
          <w:jc w:val="center"/>
        </w:trPr>
        <w:tc>
          <w:tcPr>
            <w:tcW w:w="1332" w:type="dxa"/>
            <w:tcBorders>
              <w:top w:val="single" w:sz="6" w:space="0" w:color="auto"/>
              <w:left w:val="double" w:sz="6" w:space="0" w:color="auto"/>
              <w:bottom w:val="single" w:sz="6" w:space="0" w:color="auto"/>
              <w:right w:val="single" w:sz="6" w:space="0" w:color="auto"/>
            </w:tcBorders>
          </w:tcPr>
          <w:p w14:paraId="052BD7A1" w14:textId="77777777" w:rsidR="0055079F" w:rsidRPr="00690AAD" w:rsidRDefault="007D2B05" w:rsidP="002010FD">
            <w:pPr>
              <w:spacing w:after="0" w:line="240" w:lineRule="auto"/>
              <w:jc w:val="both"/>
              <w:rPr>
                <w:rFonts w:ascii="Times New Roman" w:hAnsi="Times New Roman" w:cs="Times New Roman"/>
              </w:rPr>
            </w:pPr>
            <w:r w:rsidRPr="00690AAD">
              <w:rPr>
                <w:rFonts w:ascii="Times New Roman" w:hAnsi="Times New Roman" w:cs="Times New Roman"/>
              </w:rPr>
              <w:t>июнь</w:t>
            </w:r>
            <w:r w:rsidR="0055079F" w:rsidRPr="00690AAD">
              <w:rPr>
                <w:rFonts w:ascii="Times New Roman" w:hAnsi="Times New Roman" w:cs="Times New Roman"/>
              </w:rPr>
              <w:t xml:space="preserve"> 202</w:t>
            </w:r>
            <w:r w:rsidRPr="00690AAD">
              <w:rPr>
                <w:rFonts w:ascii="Times New Roman" w:hAnsi="Times New Roman" w:cs="Times New Roman"/>
              </w:rPr>
              <w:t>3</w:t>
            </w:r>
            <w:r w:rsidR="0055079F" w:rsidRPr="00690AAD">
              <w:rPr>
                <w:rFonts w:ascii="Times New Roman" w:hAnsi="Times New Roman" w:cs="Times New Roman"/>
              </w:rPr>
              <w:t xml:space="preserve"> года</w:t>
            </w:r>
          </w:p>
        </w:tc>
        <w:tc>
          <w:tcPr>
            <w:tcW w:w="1260" w:type="dxa"/>
            <w:tcBorders>
              <w:top w:val="single" w:sz="6" w:space="0" w:color="auto"/>
              <w:left w:val="single" w:sz="6" w:space="0" w:color="auto"/>
              <w:bottom w:val="single" w:sz="6" w:space="0" w:color="auto"/>
              <w:right w:val="single" w:sz="6" w:space="0" w:color="auto"/>
            </w:tcBorders>
          </w:tcPr>
          <w:p w14:paraId="7DFC01B1" w14:textId="318F18B7" w:rsidR="0055079F" w:rsidRPr="00690AAD" w:rsidRDefault="00E67CA0" w:rsidP="002010FD">
            <w:pPr>
              <w:spacing w:after="0" w:line="240" w:lineRule="auto"/>
              <w:jc w:val="both"/>
              <w:rPr>
                <w:rFonts w:ascii="Times New Roman" w:hAnsi="Times New Roman" w:cs="Times New Roman"/>
              </w:rPr>
            </w:pPr>
            <w:r w:rsidRPr="00F00E87">
              <w:rPr>
                <w:rFonts w:ascii="Times New Roman" w:hAnsi="Times New Roman" w:cs="Times New Roman"/>
              </w:rPr>
              <w:t>по настоящее время</w:t>
            </w:r>
          </w:p>
        </w:tc>
        <w:tc>
          <w:tcPr>
            <w:tcW w:w="3980" w:type="dxa"/>
            <w:tcBorders>
              <w:top w:val="single" w:sz="6" w:space="0" w:color="auto"/>
              <w:left w:val="single" w:sz="6" w:space="0" w:color="auto"/>
              <w:bottom w:val="single" w:sz="6" w:space="0" w:color="auto"/>
              <w:right w:val="single" w:sz="6" w:space="0" w:color="auto"/>
            </w:tcBorders>
          </w:tcPr>
          <w:p w14:paraId="47D9EB12" w14:textId="77777777" w:rsidR="0055079F" w:rsidRPr="00690AAD" w:rsidRDefault="0055079F" w:rsidP="002010FD">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0E1BF07A" w14:textId="77777777" w:rsidR="0055079F" w:rsidRPr="00690AAD" w:rsidRDefault="0055079F" w:rsidP="002010FD">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A5670C" w:rsidRPr="00690AAD" w14:paraId="02B3DF3A" w14:textId="77777777" w:rsidTr="00AB5B5A">
        <w:trPr>
          <w:jc w:val="center"/>
        </w:trPr>
        <w:tc>
          <w:tcPr>
            <w:tcW w:w="1332" w:type="dxa"/>
            <w:tcBorders>
              <w:top w:val="single" w:sz="6" w:space="0" w:color="auto"/>
              <w:left w:val="double" w:sz="6" w:space="0" w:color="auto"/>
              <w:bottom w:val="single" w:sz="6" w:space="0" w:color="auto"/>
              <w:right w:val="single" w:sz="6" w:space="0" w:color="auto"/>
            </w:tcBorders>
          </w:tcPr>
          <w:p w14:paraId="539A1999" w14:textId="77777777" w:rsidR="00A5670C" w:rsidRPr="00690AAD" w:rsidRDefault="00A5670C" w:rsidP="002010FD">
            <w:pPr>
              <w:spacing w:after="0" w:line="240" w:lineRule="auto"/>
              <w:jc w:val="both"/>
              <w:rPr>
                <w:rFonts w:ascii="Times New Roman" w:hAnsi="Times New Roman" w:cs="Times New Roman"/>
              </w:rPr>
            </w:pPr>
            <w:r w:rsidRPr="00690AAD">
              <w:rPr>
                <w:rFonts w:ascii="Times New Roman" w:hAnsi="Times New Roman" w:cs="Times New Roman"/>
              </w:rPr>
              <w:t>август 2023 года</w:t>
            </w:r>
          </w:p>
        </w:tc>
        <w:tc>
          <w:tcPr>
            <w:tcW w:w="1260" w:type="dxa"/>
            <w:tcBorders>
              <w:top w:val="single" w:sz="6" w:space="0" w:color="auto"/>
              <w:left w:val="single" w:sz="6" w:space="0" w:color="auto"/>
              <w:bottom w:val="single" w:sz="6" w:space="0" w:color="auto"/>
              <w:right w:val="single" w:sz="6" w:space="0" w:color="auto"/>
            </w:tcBorders>
          </w:tcPr>
          <w:p w14:paraId="59D4EA48" w14:textId="44B625FC" w:rsidR="00A5670C" w:rsidRPr="00690AAD" w:rsidRDefault="008C7C3A" w:rsidP="002010FD">
            <w:pPr>
              <w:spacing w:after="0" w:line="240" w:lineRule="auto"/>
              <w:jc w:val="both"/>
              <w:rPr>
                <w:rFonts w:ascii="Times New Roman" w:hAnsi="Times New Roman" w:cs="Times New Roman"/>
              </w:rPr>
            </w:pPr>
            <w:r>
              <w:rPr>
                <w:rFonts w:ascii="Times New Roman" w:hAnsi="Times New Roman" w:cs="Times New Roman"/>
              </w:rPr>
              <w:t>июль 2024 года</w:t>
            </w:r>
          </w:p>
        </w:tc>
        <w:tc>
          <w:tcPr>
            <w:tcW w:w="3980" w:type="dxa"/>
            <w:tcBorders>
              <w:top w:val="single" w:sz="6" w:space="0" w:color="auto"/>
              <w:left w:val="single" w:sz="6" w:space="0" w:color="auto"/>
              <w:bottom w:val="single" w:sz="6" w:space="0" w:color="auto"/>
              <w:right w:val="single" w:sz="6" w:space="0" w:color="auto"/>
            </w:tcBorders>
          </w:tcPr>
          <w:p w14:paraId="582CB4FB" w14:textId="77777777" w:rsidR="00A5670C" w:rsidRPr="00690AAD" w:rsidRDefault="00A5670C" w:rsidP="002010FD">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4627DF71" w14:textId="77777777" w:rsidR="00A5670C" w:rsidRPr="00690AAD" w:rsidRDefault="00A5670C" w:rsidP="002010FD">
            <w:pPr>
              <w:spacing w:after="0" w:line="240" w:lineRule="auto"/>
              <w:jc w:val="both"/>
              <w:rPr>
                <w:rFonts w:ascii="Times New Roman" w:hAnsi="Times New Roman" w:cs="Times New Roman"/>
              </w:rPr>
            </w:pPr>
            <w:r w:rsidRPr="00690AAD">
              <w:rPr>
                <w:rFonts w:ascii="Times New Roman" w:hAnsi="Times New Roman" w:cs="Times New Roman"/>
              </w:rPr>
              <w:t>Член Комитета по аудиту Совета директоров</w:t>
            </w:r>
          </w:p>
        </w:tc>
      </w:tr>
      <w:tr w:rsidR="008C7C3A" w:rsidRPr="00690AAD" w14:paraId="02587040" w14:textId="77777777" w:rsidTr="00AB5B5A">
        <w:trPr>
          <w:jc w:val="center"/>
        </w:trPr>
        <w:tc>
          <w:tcPr>
            <w:tcW w:w="1332" w:type="dxa"/>
            <w:tcBorders>
              <w:top w:val="single" w:sz="6" w:space="0" w:color="auto"/>
              <w:left w:val="double" w:sz="6" w:space="0" w:color="auto"/>
              <w:bottom w:val="single" w:sz="6" w:space="0" w:color="auto"/>
              <w:right w:val="single" w:sz="6" w:space="0" w:color="auto"/>
            </w:tcBorders>
          </w:tcPr>
          <w:p w14:paraId="121BECE0" w14:textId="4AE70989" w:rsidR="008C7C3A" w:rsidRPr="00690AAD" w:rsidRDefault="008C7C3A" w:rsidP="002010FD">
            <w:pPr>
              <w:spacing w:after="0" w:line="240" w:lineRule="auto"/>
              <w:jc w:val="both"/>
              <w:rPr>
                <w:rFonts w:ascii="Times New Roman" w:hAnsi="Times New Roman" w:cs="Times New Roman"/>
              </w:rPr>
            </w:pPr>
            <w:r>
              <w:rPr>
                <w:rFonts w:ascii="Times New Roman" w:hAnsi="Times New Roman" w:cs="Times New Roman"/>
              </w:rPr>
              <w:t>июнь 2024 года</w:t>
            </w:r>
          </w:p>
        </w:tc>
        <w:tc>
          <w:tcPr>
            <w:tcW w:w="1260" w:type="dxa"/>
            <w:tcBorders>
              <w:top w:val="single" w:sz="6" w:space="0" w:color="auto"/>
              <w:left w:val="single" w:sz="6" w:space="0" w:color="auto"/>
              <w:bottom w:val="single" w:sz="6" w:space="0" w:color="auto"/>
              <w:right w:val="single" w:sz="6" w:space="0" w:color="auto"/>
            </w:tcBorders>
          </w:tcPr>
          <w:p w14:paraId="545AFB15" w14:textId="59B3F88C" w:rsidR="008C7C3A" w:rsidRDefault="00F00E87" w:rsidP="00E67CA0">
            <w:pPr>
              <w:spacing w:after="0" w:line="240" w:lineRule="auto"/>
              <w:jc w:val="both"/>
              <w:rPr>
                <w:rFonts w:ascii="Times New Roman" w:hAnsi="Times New Roman" w:cs="Times New Roman"/>
              </w:rPr>
            </w:pPr>
            <w:r>
              <w:rPr>
                <w:rFonts w:ascii="Times New Roman" w:hAnsi="Times New Roman" w:cs="Times New Roman"/>
              </w:rPr>
              <w:t>июнь 2025 года</w:t>
            </w:r>
          </w:p>
        </w:tc>
        <w:tc>
          <w:tcPr>
            <w:tcW w:w="3980" w:type="dxa"/>
            <w:tcBorders>
              <w:top w:val="single" w:sz="6" w:space="0" w:color="auto"/>
              <w:left w:val="single" w:sz="6" w:space="0" w:color="auto"/>
              <w:bottom w:val="single" w:sz="6" w:space="0" w:color="auto"/>
              <w:right w:val="single" w:sz="6" w:space="0" w:color="auto"/>
            </w:tcBorders>
          </w:tcPr>
          <w:p w14:paraId="415F26D3" w14:textId="32844F9E" w:rsidR="008C7C3A" w:rsidRPr="00690AAD" w:rsidRDefault="008C7C3A" w:rsidP="002010FD">
            <w:pPr>
              <w:spacing w:after="0" w:line="240" w:lineRule="auto"/>
              <w:jc w:val="both"/>
              <w:rPr>
                <w:rFonts w:ascii="Times New Roman" w:hAnsi="Times New Roman" w:cs="Times New Roman"/>
              </w:rPr>
            </w:pPr>
            <w:r w:rsidRPr="008C7C3A">
              <w:rPr>
                <w:rFonts w:ascii="Times New Roman" w:hAnsi="Times New Roman" w:cs="Times New Roman"/>
              </w:rPr>
              <w:t>ПАО «Россети Московский регион»</w:t>
            </w:r>
          </w:p>
        </w:tc>
        <w:tc>
          <w:tcPr>
            <w:tcW w:w="2680" w:type="dxa"/>
            <w:tcBorders>
              <w:top w:val="single" w:sz="6" w:space="0" w:color="auto"/>
              <w:left w:val="single" w:sz="6" w:space="0" w:color="auto"/>
              <w:bottom w:val="single" w:sz="6" w:space="0" w:color="auto"/>
              <w:right w:val="double" w:sz="6" w:space="0" w:color="auto"/>
            </w:tcBorders>
          </w:tcPr>
          <w:p w14:paraId="7A615074" w14:textId="1E640744" w:rsidR="008C7C3A" w:rsidRPr="00690AAD" w:rsidRDefault="008C7C3A" w:rsidP="002010FD">
            <w:pPr>
              <w:spacing w:after="0" w:line="240" w:lineRule="auto"/>
              <w:jc w:val="both"/>
              <w:rPr>
                <w:rFonts w:ascii="Times New Roman" w:hAnsi="Times New Roman" w:cs="Times New Roman"/>
              </w:rPr>
            </w:pPr>
            <w:r>
              <w:rPr>
                <w:rFonts w:ascii="Times New Roman" w:hAnsi="Times New Roman" w:cs="Times New Roman"/>
              </w:rPr>
              <w:t>Ч</w:t>
            </w:r>
            <w:r w:rsidRPr="008C7C3A">
              <w:rPr>
                <w:rFonts w:ascii="Times New Roman" w:hAnsi="Times New Roman" w:cs="Times New Roman"/>
              </w:rPr>
              <w:t>лен Ревизионной комиссии</w:t>
            </w:r>
          </w:p>
        </w:tc>
      </w:tr>
      <w:tr w:rsidR="008C7C3A" w:rsidRPr="00690AAD" w14:paraId="764A8D18" w14:textId="77777777" w:rsidTr="00AB5B5A">
        <w:trPr>
          <w:jc w:val="center"/>
        </w:trPr>
        <w:tc>
          <w:tcPr>
            <w:tcW w:w="1332" w:type="dxa"/>
            <w:tcBorders>
              <w:top w:val="single" w:sz="6" w:space="0" w:color="auto"/>
              <w:left w:val="double" w:sz="6" w:space="0" w:color="auto"/>
              <w:bottom w:val="single" w:sz="6" w:space="0" w:color="auto"/>
              <w:right w:val="single" w:sz="6" w:space="0" w:color="auto"/>
            </w:tcBorders>
          </w:tcPr>
          <w:p w14:paraId="57DFB549" w14:textId="64CE0500" w:rsidR="008C7C3A" w:rsidRPr="00690AAD" w:rsidRDefault="008C7C3A" w:rsidP="008C7C3A">
            <w:pPr>
              <w:spacing w:after="0" w:line="240" w:lineRule="auto"/>
              <w:jc w:val="both"/>
              <w:rPr>
                <w:rFonts w:ascii="Times New Roman" w:hAnsi="Times New Roman" w:cs="Times New Roman"/>
              </w:rPr>
            </w:pPr>
            <w:r>
              <w:rPr>
                <w:rFonts w:ascii="Times New Roman" w:hAnsi="Times New Roman" w:cs="Times New Roman"/>
              </w:rPr>
              <w:t>июнь 2024 года</w:t>
            </w:r>
          </w:p>
        </w:tc>
        <w:tc>
          <w:tcPr>
            <w:tcW w:w="1260" w:type="dxa"/>
            <w:tcBorders>
              <w:top w:val="single" w:sz="6" w:space="0" w:color="auto"/>
              <w:left w:val="single" w:sz="6" w:space="0" w:color="auto"/>
              <w:bottom w:val="single" w:sz="6" w:space="0" w:color="auto"/>
              <w:right w:val="single" w:sz="6" w:space="0" w:color="auto"/>
            </w:tcBorders>
          </w:tcPr>
          <w:p w14:paraId="3C3A88A9" w14:textId="2D032397" w:rsidR="008C7C3A" w:rsidRPr="000D400C" w:rsidRDefault="006729EC" w:rsidP="000D400C">
            <w:pPr>
              <w:spacing w:after="0" w:line="240" w:lineRule="auto"/>
              <w:jc w:val="both"/>
              <w:rPr>
                <w:rFonts w:ascii="Times New Roman" w:hAnsi="Times New Roman" w:cs="Times New Roman"/>
              </w:rPr>
            </w:pPr>
            <w:r>
              <w:rPr>
                <w:rFonts w:ascii="Times New Roman" w:hAnsi="Times New Roman" w:cs="Times New Roman"/>
              </w:rPr>
              <w:t>июнь 2025 года</w:t>
            </w:r>
          </w:p>
        </w:tc>
        <w:tc>
          <w:tcPr>
            <w:tcW w:w="3980" w:type="dxa"/>
            <w:tcBorders>
              <w:top w:val="single" w:sz="6" w:space="0" w:color="auto"/>
              <w:left w:val="single" w:sz="6" w:space="0" w:color="auto"/>
              <w:bottom w:val="single" w:sz="6" w:space="0" w:color="auto"/>
              <w:right w:val="single" w:sz="6" w:space="0" w:color="auto"/>
            </w:tcBorders>
          </w:tcPr>
          <w:p w14:paraId="2C999EC0" w14:textId="2526D9EC" w:rsidR="008C7C3A" w:rsidRPr="008C7C3A" w:rsidRDefault="008C7C3A" w:rsidP="008C7C3A">
            <w:pPr>
              <w:spacing w:after="0" w:line="240" w:lineRule="auto"/>
              <w:jc w:val="both"/>
              <w:rPr>
                <w:rFonts w:ascii="Times New Roman" w:hAnsi="Times New Roman" w:cs="Times New Roman"/>
              </w:rPr>
            </w:pPr>
            <w:r w:rsidRPr="008C7C3A">
              <w:rPr>
                <w:rFonts w:ascii="Times New Roman" w:hAnsi="Times New Roman" w:cs="Times New Roman"/>
              </w:rPr>
              <w:t>ПАО «Россети Ленэнерго»</w:t>
            </w:r>
          </w:p>
        </w:tc>
        <w:tc>
          <w:tcPr>
            <w:tcW w:w="2680" w:type="dxa"/>
            <w:tcBorders>
              <w:top w:val="single" w:sz="6" w:space="0" w:color="auto"/>
              <w:left w:val="single" w:sz="6" w:space="0" w:color="auto"/>
              <w:bottom w:val="single" w:sz="6" w:space="0" w:color="auto"/>
              <w:right w:val="double" w:sz="6" w:space="0" w:color="auto"/>
            </w:tcBorders>
          </w:tcPr>
          <w:p w14:paraId="1C6C000C" w14:textId="211ACE7B" w:rsidR="008C7C3A" w:rsidRDefault="008C7C3A" w:rsidP="008C7C3A">
            <w:pPr>
              <w:spacing w:after="0" w:line="240" w:lineRule="auto"/>
              <w:jc w:val="both"/>
              <w:rPr>
                <w:rFonts w:ascii="Times New Roman" w:hAnsi="Times New Roman" w:cs="Times New Roman"/>
              </w:rPr>
            </w:pPr>
            <w:r>
              <w:rPr>
                <w:rFonts w:ascii="Times New Roman" w:hAnsi="Times New Roman" w:cs="Times New Roman"/>
              </w:rPr>
              <w:t>Ч</w:t>
            </w:r>
            <w:r w:rsidRPr="008C7C3A">
              <w:rPr>
                <w:rFonts w:ascii="Times New Roman" w:hAnsi="Times New Roman" w:cs="Times New Roman"/>
              </w:rPr>
              <w:t>лен Ревизионной комиссии</w:t>
            </w:r>
          </w:p>
        </w:tc>
      </w:tr>
      <w:tr w:rsidR="008C7C3A" w:rsidRPr="00690AAD" w14:paraId="66E8F2F8" w14:textId="77777777" w:rsidTr="00AB5B5A">
        <w:trPr>
          <w:jc w:val="center"/>
        </w:trPr>
        <w:tc>
          <w:tcPr>
            <w:tcW w:w="1332" w:type="dxa"/>
            <w:tcBorders>
              <w:top w:val="single" w:sz="6" w:space="0" w:color="auto"/>
              <w:left w:val="double" w:sz="6" w:space="0" w:color="auto"/>
              <w:bottom w:val="single" w:sz="6" w:space="0" w:color="auto"/>
              <w:right w:val="single" w:sz="6" w:space="0" w:color="auto"/>
            </w:tcBorders>
          </w:tcPr>
          <w:p w14:paraId="15D6EF57" w14:textId="7AA00C21" w:rsidR="008C7C3A" w:rsidRPr="00690AAD" w:rsidRDefault="008C7C3A" w:rsidP="002010FD">
            <w:pPr>
              <w:spacing w:after="0" w:line="240" w:lineRule="auto"/>
              <w:jc w:val="both"/>
              <w:rPr>
                <w:rFonts w:ascii="Times New Roman" w:hAnsi="Times New Roman" w:cs="Times New Roman"/>
              </w:rPr>
            </w:pPr>
            <w:r>
              <w:rPr>
                <w:rFonts w:ascii="Times New Roman" w:hAnsi="Times New Roman" w:cs="Times New Roman"/>
              </w:rPr>
              <w:t>май 2024 года</w:t>
            </w:r>
          </w:p>
        </w:tc>
        <w:tc>
          <w:tcPr>
            <w:tcW w:w="1260" w:type="dxa"/>
            <w:tcBorders>
              <w:top w:val="single" w:sz="6" w:space="0" w:color="auto"/>
              <w:left w:val="single" w:sz="6" w:space="0" w:color="auto"/>
              <w:bottom w:val="single" w:sz="6" w:space="0" w:color="auto"/>
              <w:right w:val="single" w:sz="6" w:space="0" w:color="auto"/>
            </w:tcBorders>
          </w:tcPr>
          <w:p w14:paraId="71A896E6" w14:textId="6C79263A" w:rsidR="008C7C3A" w:rsidRDefault="00F00E87" w:rsidP="002010FD">
            <w:pPr>
              <w:spacing w:after="0" w:line="240" w:lineRule="auto"/>
              <w:jc w:val="both"/>
              <w:rPr>
                <w:rFonts w:ascii="Times New Roman" w:hAnsi="Times New Roman" w:cs="Times New Roman"/>
              </w:rPr>
            </w:pPr>
            <w:r w:rsidRPr="00F00E87">
              <w:rPr>
                <w:rFonts w:ascii="Times New Roman" w:hAnsi="Times New Roman" w:cs="Times New Roman"/>
              </w:rPr>
              <w:t>по настоящее время</w:t>
            </w:r>
          </w:p>
        </w:tc>
        <w:tc>
          <w:tcPr>
            <w:tcW w:w="3980" w:type="dxa"/>
            <w:tcBorders>
              <w:top w:val="single" w:sz="6" w:space="0" w:color="auto"/>
              <w:left w:val="single" w:sz="6" w:space="0" w:color="auto"/>
              <w:bottom w:val="single" w:sz="6" w:space="0" w:color="auto"/>
              <w:right w:val="single" w:sz="6" w:space="0" w:color="auto"/>
            </w:tcBorders>
          </w:tcPr>
          <w:p w14:paraId="6BB1F288" w14:textId="5EEC1C8E" w:rsidR="008C7C3A" w:rsidRPr="00690AAD" w:rsidRDefault="008C7C3A" w:rsidP="002010FD">
            <w:pPr>
              <w:spacing w:after="0" w:line="240" w:lineRule="auto"/>
              <w:jc w:val="both"/>
              <w:rPr>
                <w:rFonts w:ascii="Times New Roman" w:hAnsi="Times New Roman" w:cs="Times New Roman"/>
              </w:rPr>
            </w:pPr>
            <w:r w:rsidRPr="008C7C3A">
              <w:rPr>
                <w:rFonts w:ascii="Times New Roman" w:hAnsi="Times New Roman" w:cs="Times New Roman"/>
              </w:rPr>
              <w:t>ПАО «</w:t>
            </w:r>
            <w:proofErr w:type="spellStart"/>
            <w:r w:rsidRPr="008C7C3A">
              <w:rPr>
                <w:rFonts w:ascii="Times New Roman" w:hAnsi="Times New Roman" w:cs="Times New Roman"/>
              </w:rPr>
              <w:t>Интер</w:t>
            </w:r>
            <w:proofErr w:type="spellEnd"/>
            <w:r w:rsidRPr="008C7C3A">
              <w:rPr>
                <w:rFonts w:ascii="Times New Roman" w:hAnsi="Times New Roman" w:cs="Times New Roman"/>
              </w:rPr>
              <w:t xml:space="preserve"> РАО»</w:t>
            </w:r>
          </w:p>
        </w:tc>
        <w:tc>
          <w:tcPr>
            <w:tcW w:w="2680" w:type="dxa"/>
            <w:tcBorders>
              <w:top w:val="single" w:sz="6" w:space="0" w:color="auto"/>
              <w:left w:val="single" w:sz="6" w:space="0" w:color="auto"/>
              <w:bottom w:val="single" w:sz="6" w:space="0" w:color="auto"/>
              <w:right w:val="double" w:sz="6" w:space="0" w:color="auto"/>
            </w:tcBorders>
          </w:tcPr>
          <w:p w14:paraId="24B24AB6" w14:textId="3B0BFD28" w:rsidR="008C7C3A" w:rsidRPr="00690AAD" w:rsidRDefault="008C7C3A" w:rsidP="002010FD">
            <w:pPr>
              <w:spacing w:after="0" w:line="240" w:lineRule="auto"/>
              <w:jc w:val="both"/>
              <w:rPr>
                <w:rFonts w:ascii="Times New Roman" w:hAnsi="Times New Roman" w:cs="Times New Roman"/>
              </w:rPr>
            </w:pPr>
            <w:r>
              <w:rPr>
                <w:rFonts w:ascii="Times New Roman" w:hAnsi="Times New Roman" w:cs="Times New Roman"/>
              </w:rPr>
              <w:t>Ч</w:t>
            </w:r>
            <w:r w:rsidRPr="008C7C3A">
              <w:rPr>
                <w:rFonts w:ascii="Times New Roman" w:hAnsi="Times New Roman" w:cs="Times New Roman"/>
              </w:rPr>
              <w:t>лен Ревизионной комиссии</w:t>
            </w:r>
          </w:p>
        </w:tc>
      </w:tr>
    </w:tbl>
    <w:p w14:paraId="49875A22" w14:textId="77777777" w:rsidR="0088102A" w:rsidRPr="00690AAD" w:rsidRDefault="0088102A" w:rsidP="002010FD">
      <w:pPr>
        <w:spacing w:after="0" w:line="240" w:lineRule="auto"/>
        <w:jc w:val="both"/>
        <w:rPr>
          <w:rFonts w:ascii="Times New Roman" w:hAnsi="Times New Roman" w:cs="Times New Roman"/>
        </w:rPr>
      </w:pPr>
    </w:p>
    <w:tbl>
      <w:tblPr>
        <w:tblStyle w:val="ab"/>
        <w:tblW w:w="5079" w:type="pct"/>
        <w:tblLook w:val="04A0" w:firstRow="1" w:lastRow="0" w:firstColumn="1" w:lastColumn="0" w:noHBand="0" w:noVBand="1"/>
      </w:tblPr>
      <w:tblGrid>
        <w:gridCol w:w="6339"/>
        <w:gridCol w:w="3153"/>
      </w:tblGrid>
      <w:tr w:rsidR="0088102A" w:rsidRPr="00690AAD" w14:paraId="2C320556" w14:textId="77777777" w:rsidTr="00E1746E">
        <w:tc>
          <w:tcPr>
            <w:tcW w:w="3339" w:type="pct"/>
            <w:tcBorders>
              <w:top w:val="single" w:sz="4" w:space="0" w:color="auto"/>
            </w:tcBorders>
          </w:tcPr>
          <w:p w14:paraId="6899AEAE" w14:textId="77777777" w:rsidR="0088102A" w:rsidRPr="00690AAD" w:rsidRDefault="0088102A" w:rsidP="002010FD">
            <w:pPr>
              <w:pStyle w:val="ConsPlusNormal"/>
              <w:jc w:val="both"/>
              <w:rPr>
                <w:sz w:val="22"/>
                <w:szCs w:val="22"/>
              </w:rPr>
            </w:pPr>
            <w:r w:rsidRPr="00690AAD">
              <w:rPr>
                <w:sz w:val="22"/>
                <w:szCs w:val="22"/>
              </w:rPr>
              <w:lastRenderedPageBreak/>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14:paraId="6ACF425E" w14:textId="77777777" w:rsidR="0088102A" w:rsidRPr="00690AAD" w:rsidRDefault="0088102A" w:rsidP="002010FD">
            <w:pPr>
              <w:pStyle w:val="ConsPlusNormal"/>
              <w:jc w:val="both"/>
              <w:rPr>
                <w:sz w:val="22"/>
                <w:szCs w:val="22"/>
              </w:rPr>
            </w:pPr>
            <w:r w:rsidRPr="00690AAD">
              <w:rPr>
                <w:b/>
                <w:bCs/>
                <w:i/>
                <w:sz w:val="22"/>
                <w:szCs w:val="22"/>
              </w:rPr>
              <w:t>Не имеет</w:t>
            </w:r>
          </w:p>
        </w:tc>
      </w:tr>
      <w:tr w:rsidR="0088102A" w:rsidRPr="00690AAD" w14:paraId="1D49CF8E" w14:textId="77777777" w:rsidTr="00E1746E">
        <w:tc>
          <w:tcPr>
            <w:tcW w:w="3339" w:type="pct"/>
          </w:tcPr>
          <w:p w14:paraId="16039162" w14:textId="77777777" w:rsidR="0088102A" w:rsidRPr="00690AAD" w:rsidRDefault="0088102A" w:rsidP="002010FD">
            <w:pPr>
              <w:pStyle w:val="ConsPlusNormal"/>
              <w:jc w:val="both"/>
              <w:rPr>
                <w:sz w:val="22"/>
                <w:szCs w:val="22"/>
              </w:rPr>
            </w:pPr>
            <w:r w:rsidRPr="00690AAD">
              <w:rPr>
                <w:sz w:val="22"/>
                <w:szCs w:val="22"/>
              </w:rPr>
              <w:t>доля принадлежащих такому лицу обыкновенных акций эмитента</w:t>
            </w:r>
          </w:p>
        </w:tc>
        <w:tc>
          <w:tcPr>
            <w:tcW w:w="1661" w:type="pct"/>
            <w:vAlign w:val="center"/>
          </w:tcPr>
          <w:p w14:paraId="21ED079D" w14:textId="77777777" w:rsidR="0088102A" w:rsidRPr="00690AAD" w:rsidRDefault="0088102A" w:rsidP="002010FD">
            <w:pPr>
              <w:pStyle w:val="ConsPlusNormal"/>
              <w:jc w:val="both"/>
              <w:rPr>
                <w:sz w:val="22"/>
                <w:szCs w:val="22"/>
              </w:rPr>
            </w:pPr>
            <w:r w:rsidRPr="00690AAD">
              <w:rPr>
                <w:b/>
                <w:bCs/>
                <w:i/>
                <w:sz w:val="22"/>
                <w:szCs w:val="22"/>
              </w:rPr>
              <w:t>Не имеет</w:t>
            </w:r>
          </w:p>
        </w:tc>
      </w:tr>
      <w:tr w:rsidR="0088102A" w:rsidRPr="00690AAD" w14:paraId="33D76A55" w14:textId="77777777" w:rsidTr="00E1746E">
        <w:tc>
          <w:tcPr>
            <w:tcW w:w="3339" w:type="pct"/>
          </w:tcPr>
          <w:p w14:paraId="33AC32EF" w14:textId="77777777" w:rsidR="0088102A" w:rsidRPr="00690AAD" w:rsidRDefault="0088102A" w:rsidP="002010FD">
            <w:pPr>
              <w:pStyle w:val="ConsPlusNormal"/>
              <w:jc w:val="both"/>
              <w:rPr>
                <w:sz w:val="22"/>
                <w:szCs w:val="22"/>
              </w:rPr>
            </w:pPr>
            <w:r w:rsidRPr="00690AAD">
              <w:rPr>
                <w:sz w:val="22"/>
                <w:szCs w:val="22"/>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14:paraId="702AC513" w14:textId="77777777" w:rsidR="0088102A" w:rsidRPr="00690AAD" w:rsidRDefault="0088102A" w:rsidP="002010FD">
            <w:pPr>
              <w:pStyle w:val="ConsPlusNormal"/>
              <w:jc w:val="both"/>
              <w:rPr>
                <w:sz w:val="22"/>
                <w:szCs w:val="22"/>
              </w:rPr>
            </w:pPr>
            <w:r w:rsidRPr="00690AAD">
              <w:rPr>
                <w:b/>
                <w:bCs/>
                <w:i/>
                <w:sz w:val="22"/>
                <w:szCs w:val="22"/>
              </w:rPr>
              <w:t>Не имеет</w:t>
            </w:r>
          </w:p>
        </w:tc>
      </w:tr>
      <w:tr w:rsidR="0088102A" w:rsidRPr="00690AAD" w14:paraId="42FA2A84" w14:textId="77777777" w:rsidTr="00E1746E">
        <w:tc>
          <w:tcPr>
            <w:tcW w:w="3339" w:type="pct"/>
          </w:tcPr>
          <w:p w14:paraId="6A16FF3D" w14:textId="77777777" w:rsidR="0088102A" w:rsidRPr="00690AAD" w:rsidRDefault="0088102A" w:rsidP="002010FD">
            <w:pPr>
              <w:pStyle w:val="ConsPlusNormal"/>
              <w:jc w:val="both"/>
              <w:rPr>
                <w:sz w:val="22"/>
                <w:szCs w:val="22"/>
              </w:rPr>
            </w:pPr>
            <w:r w:rsidRPr="00690AAD">
              <w:rPr>
                <w:sz w:val="22"/>
                <w:szCs w:val="22"/>
              </w:rPr>
              <w:t>доля участия лица в уставном капитале подконтрольных эмитенту организаций, имеющих для него существенное значение</w:t>
            </w:r>
          </w:p>
        </w:tc>
        <w:tc>
          <w:tcPr>
            <w:tcW w:w="1661" w:type="pct"/>
            <w:vAlign w:val="center"/>
          </w:tcPr>
          <w:p w14:paraId="0F4AC87D" w14:textId="77777777" w:rsidR="0088102A" w:rsidRPr="00690AAD" w:rsidRDefault="0088102A" w:rsidP="002010FD">
            <w:pPr>
              <w:pStyle w:val="ConsPlusNormal"/>
              <w:jc w:val="both"/>
              <w:rPr>
                <w:sz w:val="22"/>
                <w:szCs w:val="22"/>
              </w:rPr>
            </w:pPr>
            <w:r w:rsidRPr="00690AAD">
              <w:rPr>
                <w:b/>
                <w:bCs/>
                <w:i/>
                <w:sz w:val="22"/>
                <w:szCs w:val="22"/>
              </w:rPr>
              <w:t>Отсутствует</w:t>
            </w:r>
          </w:p>
        </w:tc>
      </w:tr>
      <w:tr w:rsidR="0088102A" w:rsidRPr="00690AAD" w14:paraId="68241B28" w14:textId="77777777" w:rsidTr="00E1746E">
        <w:tc>
          <w:tcPr>
            <w:tcW w:w="3339" w:type="pct"/>
          </w:tcPr>
          <w:p w14:paraId="123DF242" w14:textId="77777777" w:rsidR="0088102A" w:rsidRPr="00690AAD" w:rsidRDefault="0088102A" w:rsidP="002010FD">
            <w:pPr>
              <w:pStyle w:val="ConsPlusNormal"/>
              <w:jc w:val="both"/>
              <w:rPr>
                <w:sz w:val="22"/>
                <w:szCs w:val="22"/>
              </w:rPr>
            </w:pPr>
            <w:r w:rsidRPr="00690AAD">
              <w:rPr>
                <w:sz w:val="22"/>
                <w:szCs w:val="22"/>
              </w:rPr>
              <w:t>доли принадлежащих такому лицу обыкновенных акций подконтрольной эмитенту организации</w:t>
            </w:r>
          </w:p>
        </w:tc>
        <w:tc>
          <w:tcPr>
            <w:tcW w:w="1661" w:type="pct"/>
            <w:vAlign w:val="center"/>
          </w:tcPr>
          <w:p w14:paraId="6D837B75" w14:textId="77777777" w:rsidR="0088102A" w:rsidRPr="00690AAD" w:rsidRDefault="0088102A" w:rsidP="002010FD">
            <w:pPr>
              <w:pStyle w:val="ConsPlusNormal"/>
              <w:jc w:val="both"/>
              <w:rPr>
                <w:sz w:val="22"/>
                <w:szCs w:val="22"/>
              </w:rPr>
            </w:pPr>
            <w:r w:rsidRPr="00690AAD">
              <w:rPr>
                <w:b/>
                <w:bCs/>
                <w:i/>
                <w:sz w:val="22"/>
                <w:szCs w:val="22"/>
              </w:rPr>
              <w:t>Отсутствует</w:t>
            </w:r>
          </w:p>
        </w:tc>
      </w:tr>
      <w:tr w:rsidR="0088102A" w:rsidRPr="00690AAD" w14:paraId="049030AB" w14:textId="77777777" w:rsidTr="00E1746E">
        <w:tc>
          <w:tcPr>
            <w:tcW w:w="3339" w:type="pct"/>
          </w:tcPr>
          <w:p w14:paraId="4C32BDD9" w14:textId="77777777" w:rsidR="0088102A" w:rsidRPr="00690AAD" w:rsidRDefault="0088102A" w:rsidP="002010FD">
            <w:pPr>
              <w:pStyle w:val="ConsPlusNormal"/>
              <w:jc w:val="both"/>
              <w:rPr>
                <w:sz w:val="22"/>
                <w:szCs w:val="22"/>
              </w:rPr>
            </w:pPr>
            <w:r w:rsidRPr="00690AAD">
              <w:rPr>
                <w:sz w:val="22"/>
                <w:szCs w:val="22"/>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61" w:type="pct"/>
            <w:vAlign w:val="center"/>
          </w:tcPr>
          <w:p w14:paraId="51AA1263" w14:textId="77777777" w:rsidR="0088102A" w:rsidRPr="00690AAD" w:rsidRDefault="0088102A" w:rsidP="002010FD">
            <w:pPr>
              <w:pStyle w:val="ConsPlusNormal"/>
              <w:jc w:val="both"/>
              <w:rPr>
                <w:sz w:val="22"/>
                <w:szCs w:val="22"/>
              </w:rPr>
            </w:pPr>
            <w:r w:rsidRPr="00690AAD">
              <w:rPr>
                <w:b/>
                <w:bCs/>
                <w:i/>
                <w:sz w:val="22"/>
                <w:szCs w:val="22"/>
              </w:rPr>
              <w:t>Отсутствует</w:t>
            </w:r>
          </w:p>
        </w:tc>
      </w:tr>
      <w:tr w:rsidR="0088102A" w:rsidRPr="00690AAD" w14:paraId="549313E3" w14:textId="77777777" w:rsidTr="00E1746E">
        <w:tc>
          <w:tcPr>
            <w:tcW w:w="3339" w:type="pct"/>
          </w:tcPr>
          <w:p w14:paraId="2AA7B54A" w14:textId="77777777" w:rsidR="0088102A" w:rsidRPr="00690AAD" w:rsidRDefault="0088102A" w:rsidP="002010FD">
            <w:pPr>
              <w:pStyle w:val="ConsPlusNormal"/>
              <w:jc w:val="both"/>
              <w:rPr>
                <w:sz w:val="22"/>
                <w:szCs w:val="22"/>
              </w:rPr>
            </w:pPr>
            <w:r w:rsidRPr="00690AAD">
              <w:rPr>
                <w:sz w:val="22"/>
                <w:szCs w:val="22"/>
              </w:rPr>
              <w:t xml:space="preserve">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в пункте </w:t>
            </w:r>
            <w:r w:rsidR="005033E8" w:rsidRPr="00690AAD">
              <w:rPr>
                <w:sz w:val="22"/>
                <w:szCs w:val="22"/>
              </w:rPr>
              <w:t>2.4</w:t>
            </w:r>
            <w:r w:rsidRPr="00690AAD">
              <w:rPr>
                <w:sz w:val="22"/>
                <w:szCs w:val="22"/>
              </w:rPr>
              <w:t xml:space="preserve"> настоящего </w:t>
            </w:r>
            <w:r w:rsidR="005033E8" w:rsidRPr="00690AAD">
              <w:rPr>
                <w:sz w:val="22"/>
                <w:szCs w:val="22"/>
              </w:rPr>
              <w:t>отчета эмитента</w:t>
            </w:r>
          </w:p>
        </w:tc>
        <w:tc>
          <w:tcPr>
            <w:tcW w:w="1661" w:type="pct"/>
            <w:vAlign w:val="center"/>
          </w:tcPr>
          <w:p w14:paraId="7EE28EF4" w14:textId="77777777" w:rsidR="0088102A" w:rsidRPr="00690AAD" w:rsidRDefault="0088102A" w:rsidP="002010FD">
            <w:pPr>
              <w:pStyle w:val="ConsPlusNormal"/>
              <w:jc w:val="both"/>
              <w:rPr>
                <w:sz w:val="22"/>
                <w:szCs w:val="22"/>
              </w:rPr>
            </w:pPr>
            <w:r w:rsidRPr="00690AAD">
              <w:rPr>
                <w:b/>
                <w:bCs/>
                <w:i/>
                <w:sz w:val="22"/>
                <w:szCs w:val="22"/>
              </w:rPr>
              <w:t>Родственные связи с указанными лицами отсутствуют</w:t>
            </w:r>
          </w:p>
        </w:tc>
      </w:tr>
      <w:tr w:rsidR="0088102A" w:rsidRPr="00690AAD" w14:paraId="318F4E4D" w14:textId="77777777" w:rsidTr="00E1746E">
        <w:tc>
          <w:tcPr>
            <w:tcW w:w="3339" w:type="pct"/>
          </w:tcPr>
          <w:p w14:paraId="296EBF03" w14:textId="77777777" w:rsidR="0088102A" w:rsidRPr="00690AAD" w:rsidRDefault="0088102A" w:rsidP="002010FD">
            <w:pPr>
              <w:pStyle w:val="ConsPlusNormal"/>
              <w:jc w:val="both"/>
              <w:rPr>
                <w:sz w:val="22"/>
                <w:szCs w:val="22"/>
              </w:rPr>
            </w:pPr>
            <w:r w:rsidRPr="00690AAD">
              <w:rPr>
                <w:sz w:val="22"/>
                <w:szCs w:val="22"/>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61" w:type="pct"/>
            <w:vAlign w:val="center"/>
          </w:tcPr>
          <w:p w14:paraId="18A29DE0" w14:textId="77777777" w:rsidR="0088102A" w:rsidRPr="00690AAD" w:rsidRDefault="00E909E9" w:rsidP="002010FD">
            <w:pPr>
              <w:pStyle w:val="ConsPlusNormal"/>
              <w:jc w:val="both"/>
              <w:rPr>
                <w:sz w:val="22"/>
                <w:szCs w:val="22"/>
              </w:rPr>
            </w:pPr>
            <w:r w:rsidRPr="00690AAD">
              <w:rPr>
                <w:b/>
                <w:i/>
                <w:sz w:val="20"/>
                <w:szCs w:val="20"/>
              </w:rPr>
              <w:t>Нет данных</w:t>
            </w:r>
          </w:p>
        </w:tc>
      </w:tr>
      <w:tr w:rsidR="0088102A" w:rsidRPr="00690AAD" w14:paraId="3943F213" w14:textId="77777777" w:rsidTr="00E1746E">
        <w:tc>
          <w:tcPr>
            <w:tcW w:w="3339" w:type="pct"/>
          </w:tcPr>
          <w:p w14:paraId="61BBB517" w14:textId="77777777" w:rsidR="0088102A" w:rsidRPr="00690AAD" w:rsidRDefault="0088102A" w:rsidP="002010FD">
            <w:pPr>
              <w:pStyle w:val="ConsPlusNormal"/>
              <w:jc w:val="both"/>
              <w:rPr>
                <w:sz w:val="22"/>
                <w:szCs w:val="22"/>
              </w:rPr>
            </w:pPr>
            <w:r w:rsidRPr="00690AAD">
              <w:rPr>
                <w:sz w:val="22"/>
                <w:szCs w:val="22"/>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61" w:type="pct"/>
            <w:vAlign w:val="center"/>
          </w:tcPr>
          <w:p w14:paraId="791F1A61" w14:textId="77777777" w:rsidR="0088102A" w:rsidRPr="00690AAD" w:rsidRDefault="0088102A" w:rsidP="002010FD">
            <w:pPr>
              <w:pStyle w:val="ConsPlusNormal"/>
              <w:jc w:val="both"/>
              <w:rPr>
                <w:sz w:val="22"/>
                <w:szCs w:val="22"/>
              </w:rPr>
            </w:pPr>
            <w:r w:rsidRPr="00690AAD">
              <w:rPr>
                <w:b/>
                <w:bCs/>
                <w:i/>
                <w:sz w:val="22"/>
                <w:szCs w:val="22"/>
              </w:rPr>
              <w:t>Указанные должности не занимал</w:t>
            </w:r>
          </w:p>
        </w:tc>
      </w:tr>
      <w:tr w:rsidR="0088102A" w:rsidRPr="00690AAD" w14:paraId="5B5E1764" w14:textId="77777777" w:rsidTr="00E1746E">
        <w:tc>
          <w:tcPr>
            <w:tcW w:w="3339" w:type="pct"/>
          </w:tcPr>
          <w:p w14:paraId="7EAAA009" w14:textId="77777777" w:rsidR="0088102A" w:rsidRPr="00690AAD" w:rsidRDefault="0088102A" w:rsidP="002010FD">
            <w:pPr>
              <w:autoSpaceDE w:val="0"/>
              <w:autoSpaceDN w:val="0"/>
              <w:adjustRightInd w:val="0"/>
              <w:jc w:val="both"/>
              <w:rPr>
                <w:rFonts w:ascii="Times New Roman" w:hAnsi="Times New Roman" w:cs="Times New Roman"/>
              </w:rPr>
            </w:pPr>
            <w:r w:rsidRPr="00690AAD">
              <w:rPr>
                <w:rFonts w:ascii="Times New Roman" w:hAnsi="Times New Roman" w:cs="Times New Roman"/>
              </w:rPr>
              <w:t>сведения об участии (член комитета, председатель комитета) в работе комитетов совета директоров (наблюдательного совета) с указанием названия комитета (комитетов)</w:t>
            </w:r>
          </w:p>
        </w:tc>
        <w:tc>
          <w:tcPr>
            <w:tcW w:w="1661" w:type="pct"/>
            <w:vAlign w:val="center"/>
          </w:tcPr>
          <w:p w14:paraId="72CA7101" w14:textId="7EBC7F1F" w:rsidR="0088102A" w:rsidRPr="00690AAD" w:rsidRDefault="00765D23" w:rsidP="002010FD">
            <w:pPr>
              <w:pStyle w:val="ConsPlusNormal"/>
              <w:jc w:val="both"/>
              <w:rPr>
                <w:b/>
                <w:bCs/>
                <w:i/>
                <w:sz w:val="22"/>
                <w:szCs w:val="22"/>
              </w:rPr>
            </w:pPr>
            <w:r>
              <w:rPr>
                <w:b/>
                <w:bCs/>
                <w:i/>
                <w:sz w:val="22"/>
                <w:szCs w:val="22"/>
              </w:rPr>
              <w:t xml:space="preserve">Не </w:t>
            </w:r>
            <w:r w:rsidR="00B25FB2">
              <w:rPr>
                <w:b/>
                <w:bCs/>
                <w:i/>
                <w:sz w:val="22"/>
                <w:szCs w:val="22"/>
              </w:rPr>
              <w:t>участвует</w:t>
            </w:r>
          </w:p>
        </w:tc>
      </w:tr>
      <w:tr w:rsidR="0088102A" w:rsidRPr="00690AAD" w14:paraId="1A012316" w14:textId="77777777" w:rsidTr="00D742D7">
        <w:trPr>
          <w:trHeight w:val="752"/>
        </w:trPr>
        <w:tc>
          <w:tcPr>
            <w:tcW w:w="3339" w:type="pct"/>
          </w:tcPr>
          <w:p w14:paraId="43B4440D" w14:textId="77777777" w:rsidR="0088102A" w:rsidRPr="00690AAD" w:rsidRDefault="0088102A" w:rsidP="002010FD">
            <w:pPr>
              <w:autoSpaceDE w:val="0"/>
              <w:autoSpaceDN w:val="0"/>
              <w:adjustRightInd w:val="0"/>
              <w:jc w:val="both"/>
              <w:rPr>
                <w:rFonts w:ascii="Times New Roman" w:hAnsi="Times New Roman" w:cs="Times New Roman"/>
              </w:rPr>
            </w:pPr>
            <w:r w:rsidRPr="00690AAD">
              <w:rPr>
                <w:rFonts w:ascii="Times New Roman" w:hAnsi="Times New Roman" w:cs="Times New Roman"/>
              </w:rPr>
              <w:t xml:space="preserve">сведения о членах совета директоров (наблюдательного совета), которых эмитент считает независимыми с учетом положений </w:t>
            </w:r>
            <w:hyperlink r:id="rId20" w:history="1">
              <w:r w:rsidRPr="00690AAD">
                <w:rPr>
                  <w:rFonts w:ascii="Times New Roman" w:hAnsi="Times New Roman" w:cs="Times New Roman"/>
                </w:rPr>
                <w:t>Кодекса</w:t>
              </w:r>
            </w:hyperlink>
            <w:r w:rsidR="00D742D7" w:rsidRPr="00690AAD">
              <w:rPr>
                <w:rFonts w:ascii="Times New Roman" w:hAnsi="Times New Roman" w:cs="Times New Roman"/>
              </w:rPr>
              <w:t xml:space="preserve"> корпоративного управления</w:t>
            </w:r>
          </w:p>
        </w:tc>
        <w:tc>
          <w:tcPr>
            <w:tcW w:w="1661" w:type="pct"/>
            <w:vAlign w:val="center"/>
          </w:tcPr>
          <w:p w14:paraId="75A36FB3" w14:textId="77777777" w:rsidR="0088102A" w:rsidRPr="00690AAD" w:rsidRDefault="0088102A" w:rsidP="002010FD">
            <w:pPr>
              <w:pStyle w:val="ConsPlusNormal"/>
              <w:jc w:val="both"/>
              <w:rPr>
                <w:b/>
                <w:bCs/>
                <w:i/>
                <w:sz w:val="22"/>
                <w:szCs w:val="22"/>
              </w:rPr>
            </w:pPr>
            <w:r w:rsidRPr="00690AAD">
              <w:rPr>
                <w:b/>
                <w:bCs/>
                <w:i/>
                <w:sz w:val="22"/>
                <w:szCs w:val="22"/>
              </w:rPr>
              <w:t>Не является независимым</w:t>
            </w:r>
          </w:p>
        </w:tc>
      </w:tr>
    </w:tbl>
    <w:p w14:paraId="38ABBC9D" w14:textId="121F69E8" w:rsidR="00857BDB" w:rsidRDefault="00857BDB" w:rsidP="002010FD">
      <w:pPr>
        <w:spacing w:after="0" w:line="240" w:lineRule="auto"/>
        <w:jc w:val="both"/>
        <w:rPr>
          <w:rFonts w:ascii="Times New Roman" w:eastAsiaTheme="minorEastAsia" w:hAnsi="Times New Roman" w:cs="Times New Roman"/>
          <w:b/>
          <w:bCs/>
          <w:i/>
          <w:lang w:eastAsia="ru-RU"/>
        </w:rPr>
      </w:pPr>
    </w:p>
    <w:p w14:paraId="15FA6BE3" w14:textId="0AF2BFE3" w:rsidR="001F7819" w:rsidRPr="00690AAD" w:rsidRDefault="0060531F" w:rsidP="001F7819">
      <w:pPr>
        <w:spacing w:after="0" w:line="240" w:lineRule="auto"/>
        <w:jc w:val="both"/>
        <w:rPr>
          <w:rFonts w:ascii="Times New Roman" w:hAnsi="Times New Roman" w:cs="Times New Roman"/>
        </w:rPr>
      </w:pPr>
      <w:r>
        <w:rPr>
          <w:rFonts w:ascii="Times New Roman" w:hAnsi="Times New Roman" w:cs="Times New Roman"/>
        </w:rPr>
        <w:t>11</w:t>
      </w:r>
      <w:r w:rsidR="001F7819" w:rsidRPr="00690AAD">
        <w:rPr>
          <w:rFonts w:ascii="Times New Roman" w:hAnsi="Times New Roman" w:cs="Times New Roman"/>
        </w:rPr>
        <w:t>. ФИО:</w:t>
      </w:r>
      <w:r w:rsidR="001F7819" w:rsidRPr="00690AAD">
        <w:rPr>
          <w:rStyle w:val="Subst"/>
          <w:rFonts w:ascii="Times New Roman" w:hAnsi="Times New Roman" w:cs="Times New Roman"/>
          <w:bCs/>
          <w:iCs/>
        </w:rPr>
        <w:t xml:space="preserve"> </w:t>
      </w:r>
      <w:r w:rsidR="001F7819" w:rsidRPr="001F7819">
        <w:rPr>
          <w:rStyle w:val="Subst"/>
          <w:rFonts w:ascii="Times New Roman" w:hAnsi="Times New Roman" w:cs="Times New Roman"/>
          <w:bCs/>
          <w:iCs/>
        </w:rPr>
        <w:t>Гончаров Юрий Владимирович</w:t>
      </w:r>
    </w:p>
    <w:p w14:paraId="430999A3" w14:textId="77777777" w:rsidR="001F7819" w:rsidRPr="00690AAD" w:rsidRDefault="001F7819" w:rsidP="001F7819">
      <w:pPr>
        <w:spacing w:after="0" w:line="240" w:lineRule="auto"/>
        <w:jc w:val="both"/>
        <w:rPr>
          <w:rFonts w:ascii="Times New Roman" w:hAnsi="Times New Roman" w:cs="Times New Roman"/>
        </w:rPr>
      </w:pPr>
    </w:p>
    <w:p w14:paraId="6257E891" w14:textId="70F7107D" w:rsidR="001F7819" w:rsidRPr="00690AAD" w:rsidRDefault="001F7819" w:rsidP="001F7819">
      <w:pPr>
        <w:spacing w:after="0" w:line="240" w:lineRule="auto"/>
        <w:jc w:val="both"/>
        <w:rPr>
          <w:rFonts w:ascii="Times New Roman" w:hAnsi="Times New Roman" w:cs="Times New Roman"/>
        </w:rPr>
      </w:pPr>
      <w:r w:rsidRPr="00690AAD">
        <w:rPr>
          <w:rFonts w:ascii="Times New Roman" w:hAnsi="Times New Roman" w:cs="Times New Roman"/>
        </w:rPr>
        <w:t>Год рождения:</w:t>
      </w:r>
      <w:r w:rsidRPr="00690AAD">
        <w:rPr>
          <w:rStyle w:val="Subst"/>
          <w:rFonts w:ascii="Times New Roman" w:hAnsi="Times New Roman" w:cs="Times New Roman"/>
          <w:bCs/>
          <w:iCs/>
        </w:rPr>
        <w:t xml:space="preserve"> </w:t>
      </w:r>
      <w:r>
        <w:rPr>
          <w:rStyle w:val="Subst"/>
          <w:rFonts w:ascii="Times New Roman" w:hAnsi="Times New Roman" w:cs="Times New Roman"/>
          <w:bCs/>
          <w:iCs/>
        </w:rPr>
        <w:t>1977</w:t>
      </w:r>
    </w:p>
    <w:p w14:paraId="5A3A14F3" w14:textId="77777777" w:rsidR="001F7819" w:rsidRPr="001F7819" w:rsidRDefault="001F7819" w:rsidP="001F7819">
      <w:pPr>
        <w:spacing w:after="0" w:line="240" w:lineRule="auto"/>
        <w:jc w:val="both"/>
        <w:rPr>
          <w:rStyle w:val="Subst"/>
          <w:rFonts w:ascii="Times New Roman" w:hAnsi="Times New Roman" w:cs="Times New Roman"/>
          <w:bCs/>
          <w:iCs/>
        </w:rPr>
      </w:pPr>
      <w:r w:rsidRPr="00690AAD">
        <w:rPr>
          <w:rFonts w:ascii="Times New Roman" w:hAnsi="Times New Roman" w:cs="Times New Roman"/>
        </w:rPr>
        <w:t xml:space="preserve">Образование: </w:t>
      </w:r>
      <w:r>
        <w:rPr>
          <w:rStyle w:val="Subst"/>
          <w:rFonts w:ascii="Times New Roman" w:hAnsi="Times New Roman" w:cs="Times New Roman"/>
          <w:bCs/>
          <w:iCs/>
        </w:rPr>
        <w:t xml:space="preserve">высшее, </w:t>
      </w:r>
      <w:r w:rsidRPr="001F7819">
        <w:rPr>
          <w:rStyle w:val="Subst"/>
          <w:rFonts w:ascii="Times New Roman" w:hAnsi="Times New Roman" w:cs="Times New Roman"/>
          <w:bCs/>
          <w:iCs/>
        </w:rPr>
        <w:t>2000 г., Московский государственный горный университет, менеджмент, магистр менеджмента;</w:t>
      </w:r>
    </w:p>
    <w:p w14:paraId="6181E129" w14:textId="27FCA0B1" w:rsidR="001F7819" w:rsidRPr="00690AAD" w:rsidRDefault="001F7819" w:rsidP="001F7819">
      <w:pPr>
        <w:spacing w:after="0" w:line="240" w:lineRule="auto"/>
        <w:jc w:val="both"/>
        <w:rPr>
          <w:rStyle w:val="Subst"/>
          <w:rFonts w:ascii="Times New Roman" w:hAnsi="Times New Roman" w:cs="Times New Roman"/>
          <w:bCs/>
          <w:iCs/>
        </w:rPr>
      </w:pPr>
      <w:r w:rsidRPr="001F7819">
        <w:rPr>
          <w:rStyle w:val="Subst"/>
          <w:rFonts w:ascii="Times New Roman" w:hAnsi="Times New Roman" w:cs="Times New Roman"/>
          <w:bCs/>
          <w:iCs/>
        </w:rPr>
        <w:t>2014 г., Московский институт экономики, политики и права, юриспруденция, бакалавр юриспруденции</w:t>
      </w:r>
      <w:r w:rsidR="00FA1A7F">
        <w:rPr>
          <w:rStyle w:val="Subst"/>
          <w:rFonts w:ascii="Times New Roman" w:hAnsi="Times New Roman" w:cs="Times New Roman"/>
          <w:bCs/>
          <w:iCs/>
        </w:rPr>
        <w:t>.</w:t>
      </w:r>
    </w:p>
    <w:p w14:paraId="4EA7BD9B" w14:textId="77777777" w:rsidR="001F7819" w:rsidRPr="00690AAD" w:rsidRDefault="001F7819" w:rsidP="001F7819">
      <w:pPr>
        <w:spacing w:after="0" w:line="240" w:lineRule="auto"/>
        <w:jc w:val="both"/>
        <w:rPr>
          <w:rFonts w:ascii="Times New Roman" w:hAnsi="Times New Roman" w:cs="Times New Roman"/>
        </w:rPr>
      </w:pPr>
    </w:p>
    <w:p w14:paraId="1421C9BD" w14:textId="77777777" w:rsidR="001F7819" w:rsidRPr="00690AAD" w:rsidRDefault="001F7819" w:rsidP="001F7819">
      <w:pPr>
        <w:spacing w:after="0" w:line="240" w:lineRule="auto"/>
        <w:jc w:val="both"/>
        <w:rPr>
          <w:rFonts w:ascii="Times New Roman" w:hAnsi="Times New Roman" w:cs="Times New Roman"/>
        </w:rPr>
      </w:pPr>
      <w:r w:rsidRPr="00690AAD">
        <w:rPr>
          <w:rFonts w:ascii="Times New Roman" w:eastAsiaTheme="minorEastAsia" w:hAnsi="Times New Roman" w:cs="Times New Roman"/>
          <w:lang w:eastAsia="ru-RU"/>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14:paraId="6F4516BF" w14:textId="60E06EFC" w:rsidR="001F7819" w:rsidRDefault="001F7819" w:rsidP="001F7819">
      <w:pPr>
        <w:pStyle w:val="ThinDelim"/>
        <w:jc w:val="both"/>
        <w:rPr>
          <w:sz w:val="22"/>
          <w:szCs w:val="22"/>
        </w:rPr>
      </w:pPr>
    </w:p>
    <w:p w14:paraId="1D0EB4BB" w14:textId="77777777" w:rsidR="00885D7C" w:rsidRPr="00690AAD" w:rsidRDefault="00885D7C" w:rsidP="001F7819">
      <w:pPr>
        <w:pStyle w:val="ThinDelim"/>
        <w:jc w:val="both"/>
        <w:rPr>
          <w:sz w:val="22"/>
          <w:szCs w:val="22"/>
        </w:rPr>
      </w:pPr>
    </w:p>
    <w:tbl>
      <w:tblPr>
        <w:tblW w:w="0" w:type="auto"/>
        <w:jc w:val="center"/>
        <w:tblLayout w:type="fixed"/>
        <w:tblCellMar>
          <w:left w:w="72" w:type="dxa"/>
          <w:right w:w="72" w:type="dxa"/>
        </w:tblCellMar>
        <w:tblLook w:val="0000" w:firstRow="0" w:lastRow="0" w:firstColumn="0" w:lastColumn="0" w:noHBand="0" w:noVBand="0"/>
      </w:tblPr>
      <w:tblGrid>
        <w:gridCol w:w="1332"/>
        <w:gridCol w:w="1260"/>
        <w:gridCol w:w="3980"/>
        <w:gridCol w:w="2680"/>
      </w:tblGrid>
      <w:tr w:rsidR="001F7819" w:rsidRPr="00690AAD" w14:paraId="6EB64B5B" w14:textId="77777777" w:rsidTr="00003732">
        <w:trPr>
          <w:jc w:val="center"/>
        </w:trPr>
        <w:tc>
          <w:tcPr>
            <w:tcW w:w="2592" w:type="dxa"/>
            <w:gridSpan w:val="2"/>
            <w:tcBorders>
              <w:top w:val="double" w:sz="6" w:space="0" w:color="auto"/>
              <w:left w:val="double" w:sz="6" w:space="0" w:color="auto"/>
              <w:bottom w:val="single" w:sz="6" w:space="0" w:color="auto"/>
              <w:right w:val="single" w:sz="6" w:space="0" w:color="auto"/>
            </w:tcBorders>
          </w:tcPr>
          <w:p w14:paraId="48869B57" w14:textId="77777777" w:rsidR="001F7819" w:rsidRPr="00690AAD" w:rsidRDefault="001F7819" w:rsidP="00003732">
            <w:pPr>
              <w:spacing w:after="0" w:line="240" w:lineRule="auto"/>
              <w:jc w:val="both"/>
              <w:rPr>
                <w:rFonts w:ascii="Times New Roman" w:hAnsi="Times New Roman" w:cs="Times New Roman"/>
              </w:rPr>
            </w:pPr>
            <w:r w:rsidRPr="00690AAD">
              <w:rPr>
                <w:rFonts w:ascii="Times New Roman" w:hAnsi="Times New Roman" w:cs="Times New Roman"/>
              </w:rPr>
              <w:lastRenderedPageBreak/>
              <w:t>Период</w:t>
            </w:r>
          </w:p>
        </w:tc>
        <w:tc>
          <w:tcPr>
            <w:tcW w:w="3980" w:type="dxa"/>
            <w:tcBorders>
              <w:top w:val="double" w:sz="6" w:space="0" w:color="auto"/>
              <w:left w:val="single" w:sz="6" w:space="0" w:color="auto"/>
              <w:bottom w:val="single" w:sz="6" w:space="0" w:color="auto"/>
              <w:right w:val="single" w:sz="6" w:space="0" w:color="auto"/>
            </w:tcBorders>
          </w:tcPr>
          <w:p w14:paraId="6F023F7B" w14:textId="77777777" w:rsidR="001F7819" w:rsidRPr="00690AAD" w:rsidRDefault="001F7819" w:rsidP="00003732">
            <w:pPr>
              <w:spacing w:after="0" w:line="240" w:lineRule="auto"/>
              <w:jc w:val="both"/>
              <w:rPr>
                <w:rFonts w:ascii="Times New Roman" w:hAnsi="Times New Roman" w:cs="Times New Roman"/>
              </w:rPr>
            </w:pPr>
            <w:r w:rsidRPr="00690AAD">
              <w:rPr>
                <w:rFonts w:ascii="Times New Roman" w:hAnsi="Times New Roman" w:cs="Times New Roman"/>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14:paraId="444A3A95" w14:textId="77777777" w:rsidR="001F7819" w:rsidRPr="00690AAD" w:rsidRDefault="001F7819" w:rsidP="00003732">
            <w:pPr>
              <w:spacing w:after="0" w:line="240" w:lineRule="auto"/>
              <w:jc w:val="both"/>
              <w:rPr>
                <w:rFonts w:ascii="Times New Roman" w:hAnsi="Times New Roman" w:cs="Times New Roman"/>
              </w:rPr>
            </w:pPr>
            <w:r w:rsidRPr="00690AAD">
              <w:rPr>
                <w:rFonts w:ascii="Times New Roman" w:hAnsi="Times New Roman" w:cs="Times New Roman"/>
              </w:rPr>
              <w:t>Должность</w:t>
            </w:r>
          </w:p>
        </w:tc>
      </w:tr>
      <w:tr w:rsidR="001F7819" w:rsidRPr="00690AAD" w14:paraId="28EFA7C9" w14:textId="77777777" w:rsidTr="00003732">
        <w:trPr>
          <w:jc w:val="center"/>
        </w:trPr>
        <w:tc>
          <w:tcPr>
            <w:tcW w:w="1332" w:type="dxa"/>
            <w:tcBorders>
              <w:top w:val="single" w:sz="6" w:space="0" w:color="auto"/>
              <w:left w:val="double" w:sz="6" w:space="0" w:color="auto"/>
              <w:bottom w:val="single" w:sz="6" w:space="0" w:color="auto"/>
              <w:right w:val="single" w:sz="6" w:space="0" w:color="auto"/>
            </w:tcBorders>
          </w:tcPr>
          <w:p w14:paraId="6275CB1B" w14:textId="77777777" w:rsidR="001F7819" w:rsidRPr="00690AAD" w:rsidRDefault="001F7819" w:rsidP="00003732">
            <w:pPr>
              <w:spacing w:after="0" w:line="240" w:lineRule="auto"/>
              <w:jc w:val="both"/>
              <w:rPr>
                <w:rFonts w:ascii="Times New Roman" w:hAnsi="Times New Roman" w:cs="Times New Roman"/>
              </w:rPr>
            </w:pPr>
            <w:r w:rsidRPr="00690AAD">
              <w:rPr>
                <w:rFonts w:ascii="Times New Roman" w:hAnsi="Times New Roman" w:cs="Times New Roman"/>
              </w:rPr>
              <w:t>с</w:t>
            </w:r>
          </w:p>
        </w:tc>
        <w:tc>
          <w:tcPr>
            <w:tcW w:w="1260" w:type="dxa"/>
            <w:tcBorders>
              <w:top w:val="single" w:sz="6" w:space="0" w:color="auto"/>
              <w:left w:val="single" w:sz="6" w:space="0" w:color="auto"/>
              <w:bottom w:val="single" w:sz="6" w:space="0" w:color="auto"/>
              <w:right w:val="single" w:sz="6" w:space="0" w:color="auto"/>
            </w:tcBorders>
          </w:tcPr>
          <w:p w14:paraId="5BFDBE1F" w14:textId="77777777" w:rsidR="001F7819" w:rsidRPr="00690AAD" w:rsidRDefault="001F7819" w:rsidP="00003732">
            <w:pPr>
              <w:spacing w:after="0" w:line="240" w:lineRule="auto"/>
              <w:jc w:val="both"/>
              <w:rPr>
                <w:rFonts w:ascii="Times New Roman" w:hAnsi="Times New Roman" w:cs="Times New Roman"/>
              </w:rPr>
            </w:pPr>
            <w:r w:rsidRPr="00690AAD">
              <w:rPr>
                <w:rFonts w:ascii="Times New Roman" w:hAnsi="Times New Roman" w:cs="Times New Roman"/>
              </w:rPr>
              <w:t>по</w:t>
            </w:r>
          </w:p>
        </w:tc>
        <w:tc>
          <w:tcPr>
            <w:tcW w:w="3980" w:type="dxa"/>
            <w:tcBorders>
              <w:top w:val="single" w:sz="6" w:space="0" w:color="auto"/>
              <w:left w:val="single" w:sz="6" w:space="0" w:color="auto"/>
              <w:bottom w:val="single" w:sz="6" w:space="0" w:color="auto"/>
              <w:right w:val="single" w:sz="6" w:space="0" w:color="auto"/>
            </w:tcBorders>
          </w:tcPr>
          <w:p w14:paraId="30739A02" w14:textId="77777777" w:rsidR="001F7819" w:rsidRPr="00690AAD" w:rsidRDefault="001F7819" w:rsidP="00003732">
            <w:pPr>
              <w:spacing w:after="0" w:line="240" w:lineRule="auto"/>
              <w:jc w:val="both"/>
              <w:rPr>
                <w:rFonts w:ascii="Times New Roman" w:hAnsi="Times New Roman" w:cs="Times New Roman"/>
              </w:rPr>
            </w:pPr>
          </w:p>
        </w:tc>
        <w:tc>
          <w:tcPr>
            <w:tcW w:w="2680" w:type="dxa"/>
            <w:tcBorders>
              <w:top w:val="single" w:sz="6" w:space="0" w:color="auto"/>
              <w:left w:val="single" w:sz="6" w:space="0" w:color="auto"/>
              <w:bottom w:val="single" w:sz="6" w:space="0" w:color="auto"/>
              <w:right w:val="double" w:sz="6" w:space="0" w:color="auto"/>
            </w:tcBorders>
          </w:tcPr>
          <w:p w14:paraId="5DE80409" w14:textId="77777777" w:rsidR="001F7819" w:rsidRPr="00690AAD" w:rsidRDefault="001F7819" w:rsidP="00003732">
            <w:pPr>
              <w:spacing w:after="0" w:line="240" w:lineRule="auto"/>
              <w:jc w:val="both"/>
              <w:rPr>
                <w:rFonts w:ascii="Times New Roman" w:hAnsi="Times New Roman" w:cs="Times New Roman"/>
              </w:rPr>
            </w:pPr>
          </w:p>
        </w:tc>
      </w:tr>
      <w:tr w:rsidR="001F7819" w:rsidRPr="00690AAD" w14:paraId="7E92AB13" w14:textId="77777777" w:rsidTr="00003732">
        <w:trPr>
          <w:jc w:val="center"/>
        </w:trPr>
        <w:tc>
          <w:tcPr>
            <w:tcW w:w="1332" w:type="dxa"/>
            <w:tcBorders>
              <w:top w:val="single" w:sz="6" w:space="0" w:color="auto"/>
              <w:left w:val="double" w:sz="6" w:space="0" w:color="auto"/>
              <w:bottom w:val="single" w:sz="6" w:space="0" w:color="auto"/>
              <w:right w:val="single" w:sz="6" w:space="0" w:color="auto"/>
            </w:tcBorders>
          </w:tcPr>
          <w:p w14:paraId="0D048DAF" w14:textId="6D4F808B" w:rsidR="001F7819" w:rsidRPr="00690AAD" w:rsidRDefault="001F7819" w:rsidP="001F7819">
            <w:pPr>
              <w:spacing w:after="0" w:line="240" w:lineRule="auto"/>
              <w:jc w:val="both"/>
              <w:rPr>
                <w:rFonts w:ascii="Times New Roman" w:hAnsi="Times New Roman" w:cs="Times New Roman"/>
              </w:rPr>
            </w:pPr>
            <w:r>
              <w:rPr>
                <w:rFonts w:ascii="Times New Roman" w:hAnsi="Times New Roman" w:cs="Times New Roman"/>
              </w:rPr>
              <w:t>2018 год</w:t>
            </w:r>
          </w:p>
        </w:tc>
        <w:tc>
          <w:tcPr>
            <w:tcW w:w="1260" w:type="dxa"/>
            <w:tcBorders>
              <w:top w:val="single" w:sz="6" w:space="0" w:color="auto"/>
              <w:left w:val="single" w:sz="6" w:space="0" w:color="auto"/>
              <w:bottom w:val="single" w:sz="6" w:space="0" w:color="auto"/>
              <w:right w:val="single" w:sz="6" w:space="0" w:color="auto"/>
            </w:tcBorders>
          </w:tcPr>
          <w:p w14:paraId="02BC26E1" w14:textId="1601D1F1" w:rsidR="001F7819" w:rsidRPr="00690AAD" w:rsidRDefault="001F7819" w:rsidP="00003732">
            <w:pPr>
              <w:spacing w:after="0" w:line="240" w:lineRule="auto"/>
              <w:jc w:val="both"/>
              <w:rPr>
                <w:rFonts w:ascii="Times New Roman" w:hAnsi="Times New Roman" w:cs="Times New Roman"/>
              </w:rPr>
            </w:pPr>
            <w:r>
              <w:rPr>
                <w:rFonts w:ascii="Times New Roman" w:hAnsi="Times New Roman" w:cs="Times New Roman"/>
              </w:rPr>
              <w:t>2023 год</w:t>
            </w:r>
          </w:p>
        </w:tc>
        <w:tc>
          <w:tcPr>
            <w:tcW w:w="3980" w:type="dxa"/>
            <w:tcBorders>
              <w:top w:val="single" w:sz="6" w:space="0" w:color="auto"/>
              <w:left w:val="single" w:sz="6" w:space="0" w:color="auto"/>
              <w:bottom w:val="single" w:sz="6" w:space="0" w:color="auto"/>
              <w:right w:val="single" w:sz="6" w:space="0" w:color="auto"/>
            </w:tcBorders>
          </w:tcPr>
          <w:p w14:paraId="072C30FA" w14:textId="535614E6" w:rsidR="001F7819" w:rsidRPr="00690AAD" w:rsidRDefault="001F7819" w:rsidP="00003732">
            <w:pPr>
              <w:spacing w:after="0" w:line="240" w:lineRule="auto"/>
              <w:jc w:val="both"/>
              <w:rPr>
                <w:rFonts w:ascii="Times New Roman" w:hAnsi="Times New Roman" w:cs="Times New Roman"/>
              </w:rPr>
            </w:pPr>
            <w:r w:rsidRPr="001F7819">
              <w:rPr>
                <w:rFonts w:ascii="Times New Roman" w:hAnsi="Times New Roman" w:cs="Times New Roman"/>
              </w:rPr>
              <w:t>Публичное акционерное общество «Российские сети»</w:t>
            </w:r>
          </w:p>
        </w:tc>
        <w:tc>
          <w:tcPr>
            <w:tcW w:w="2680" w:type="dxa"/>
            <w:tcBorders>
              <w:top w:val="single" w:sz="6" w:space="0" w:color="auto"/>
              <w:left w:val="single" w:sz="6" w:space="0" w:color="auto"/>
              <w:bottom w:val="single" w:sz="6" w:space="0" w:color="auto"/>
              <w:right w:val="double" w:sz="6" w:space="0" w:color="auto"/>
            </w:tcBorders>
          </w:tcPr>
          <w:p w14:paraId="455F92E1" w14:textId="373842D5" w:rsidR="001F7819" w:rsidRPr="00690AAD" w:rsidRDefault="001F7819" w:rsidP="00003732">
            <w:pPr>
              <w:spacing w:after="0" w:line="240" w:lineRule="auto"/>
              <w:jc w:val="both"/>
              <w:rPr>
                <w:rFonts w:ascii="Times New Roman" w:hAnsi="Times New Roman" w:cs="Times New Roman"/>
              </w:rPr>
            </w:pPr>
            <w:r w:rsidRPr="001F7819">
              <w:rPr>
                <w:rFonts w:ascii="Times New Roman" w:hAnsi="Times New Roman" w:cs="Times New Roman"/>
              </w:rPr>
              <w:t>Главный советник</w:t>
            </w:r>
          </w:p>
        </w:tc>
      </w:tr>
      <w:tr w:rsidR="001F7819" w:rsidRPr="00690AAD" w14:paraId="4A61FDBB" w14:textId="77777777" w:rsidTr="00003732">
        <w:trPr>
          <w:jc w:val="center"/>
        </w:trPr>
        <w:tc>
          <w:tcPr>
            <w:tcW w:w="1332" w:type="dxa"/>
            <w:tcBorders>
              <w:top w:val="single" w:sz="6" w:space="0" w:color="auto"/>
              <w:left w:val="double" w:sz="6" w:space="0" w:color="auto"/>
              <w:bottom w:val="single" w:sz="6" w:space="0" w:color="auto"/>
              <w:right w:val="single" w:sz="6" w:space="0" w:color="auto"/>
            </w:tcBorders>
          </w:tcPr>
          <w:p w14:paraId="5BB9F7A7" w14:textId="52091B63" w:rsidR="001F7819" w:rsidRPr="00690AAD" w:rsidRDefault="001F7819" w:rsidP="00003732">
            <w:pPr>
              <w:spacing w:after="0" w:line="240" w:lineRule="auto"/>
              <w:jc w:val="both"/>
              <w:rPr>
                <w:rFonts w:ascii="Times New Roman" w:hAnsi="Times New Roman" w:cs="Times New Roman"/>
              </w:rPr>
            </w:pPr>
            <w:r w:rsidRPr="00690AAD">
              <w:rPr>
                <w:rFonts w:ascii="Times New Roman" w:hAnsi="Times New Roman" w:cs="Times New Roman"/>
              </w:rPr>
              <w:t>2023</w:t>
            </w:r>
            <w:r>
              <w:rPr>
                <w:rFonts w:ascii="Times New Roman" w:hAnsi="Times New Roman" w:cs="Times New Roman"/>
              </w:rPr>
              <w:t xml:space="preserve"> год</w:t>
            </w:r>
          </w:p>
        </w:tc>
        <w:tc>
          <w:tcPr>
            <w:tcW w:w="1260" w:type="dxa"/>
            <w:tcBorders>
              <w:top w:val="single" w:sz="6" w:space="0" w:color="auto"/>
              <w:left w:val="single" w:sz="6" w:space="0" w:color="auto"/>
              <w:bottom w:val="single" w:sz="6" w:space="0" w:color="auto"/>
              <w:right w:val="single" w:sz="6" w:space="0" w:color="auto"/>
            </w:tcBorders>
          </w:tcPr>
          <w:p w14:paraId="085EB656" w14:textId="2065B270" w:rsidR="001F7819" w:rsidRPr="00690AAD" w:rsidRDefault="00E67CA0" w:rsidP="00003732">
            <w:pPr>
              <w:spacing w:after="0" w:line="240" w:lineRule="auto"/>
              <w:jc w:val="both"/>
              <w:rPr>
                <w:rFonts w:ascii="Times New Roman" w:hAnsi="Times New Roman" w:cs="Times New Roman"/>
              </w:rPr>
            </w:pPr>
            <w:r w:rsidRPr="00F00E87">
              <w:rPr>
                <w:rFonts w:ascii="Times New Roman" w:hAnsi="Times New Roman" w:cs="Times New Roman"/>
              </w:rPr>
              <w:t>по настоящее время</w:t>
            </w:r>
          </w:p>
        </w:tc>
        <w:tc>
          <w:tcPr>
            <w:tcW w:w="3980" w:type="dxa"/>
            <w:tcBorders>
              <w:top w:val="single" w:sz="6" w:space="0" w:color="auto"/>
              <w:left w:val="single" w:sz="6" w:space="0" w:color="auto"/>
              <w:bottom w:val="single" w:sz="6" w:space="0" w:color="auto"/>
              <w:right w:val="single" w:sz="6" w:space="0" w:color="auto"/>
            </w:tcBorders>
          </w:tcPr>
          <w:p w14:paraId="3485AD9A" w14:textId="3EB45DC5" w:rsidR="001F7819" w:rsidRPr="00690AAD" w:rsidRDefault="001F7819" w:rsidP="00003732">
            <w:pPr>
              <w:spacing w:after="0" w:line="240" w:lineRule="auto"/>
              <w:jc w:val="both"/>
              <w:rPr>
                <w:rFonts w:ascii="Times New Roman" w:hAnsi="Times New Roman" w:cs="Times New Roman"/>
              </w:rPr>
            </w:pPr>
            <w:r w:rsidRPr="001F7819">
              <w:rPr>
                <w:rFonts w:ascii="Times New Roman" w:hAnsi="Times New Roman" w:cs="Times New Roman"/>
              </w:rPr>
              <w:t>Публичное акционерное общество «Федеральная сетевая компания - Россети»</w:t>
            </w:r>
          </w:p>
        </w:tc>
        <w:tc>
          <w:tcPr>
            <w:tcW w:w="2680" w:type="dxa"/>
            <w:tcBorders>
              <w:top w:val="single" w:sz="6" w:space="0" w:color="auto"/>
              <w:left w:val="single" w:sz="6" w:space="0" w:color="auto"/>
              <w:bottom w:val="single" w:sz="6" w:space="0" w:color="auto"/>
              <w:right w:val="double" w:sz="6" w:space="0" w:color="auto"/>
            </w:tcBorders>
          </w:tcPr>
          <w:p w14:paraId="0761B4CE" w14:textId="3F22E8CB" w:rsidR="001F7819" w:rsidRPr="00690AAD" w:rsidRDefault="001F7819" w:rsidP="00003732">
            <w:pPr>
              <w:spacing w:after="0" w:line="240" w:lineRule="auto"/>
              <w:jc w:val="both"/>
              <w:rPr>
                <w:rFonts w:ascii="Times New Roman" w:hAnsi="Times New Roman" w:cs="Times New Roman"/>
              </w:rPr>
            </w:pPr>
            <w:r w:rsidRPr="001F7819">
              <w:rPr>
                <w:rFonts w:ascii="Times New Roman" w:hAnsi="Times New Roman" w:cs="Times New Roman"/>
              </w:rPr>
              <w:t>Главный советник</w:t>
            </w:r>
          </w:p>
        </w:tc>
      </w:tr>
      <w:tr w:rsidR="001F7819" w:rsidRPr="00690AAD" w14:paraId="64DB9CCE" w14:textId="77777777" w:rsidTr="00003732">
        <w:trPr>
          <w:jc w:val="center"/>
        </w:trPr>
        <w:tc>
          <w:tcPr>
            <w:tcW w:w="1332" w:type="dxa"/>
            <w:tcBorders>
              <w:top w:val="single" w:sz="6" w:space="0" w:color="auto"/>
              <w:left w:val="double" w:sz="6" w:space="0" w:color="auto"/>
              <w:bottom w:val="single" w:sz="6" w:space="0" w:color="auto"/>
              <w:right w:val="single" w:sz="6" w:space="0" w:color="auto"/>
            </w:tcBorders>
          </w:tcPr>
          <w:p w14:paraId="2C4FBFEF" w14:textId="3B9EEE63" w:rsidR="001F7819" w:rsidRPr="00690AAD" w:rsidRDefault="001F7819" w:rsidP="00E67CA0">
            <w:pPr>
              <w:spacing w:after="0" w:line="240" w:lineRule="auto"/>
              <w:jc w:val="both"/>
              <w:rPr>
                <w:rFonts w:ascii="Times New Roman" w:hAnsi="Times New Roman" w:cs="Times New Roman"/>
              </w:rPr>
            </w:pPr>
            <w:r w:rsidRPr="00690AAD">
              <w:rPr>
                <w:rFonts w:ascii="Times New Roman" w:hAnsi="Times New Roman" w:cs="Times New Roman"/>
              </w:rPr>
              <w:t>июнь 2023 года</w:t>
            </w:r>
          </w:p>
        </w:tc>
        <w:tc>
          <w:tcPr>
            <w:tcW w:w="1260" w:type="dxa"/>
            <w:tcBorders>
              <w:top w:val="single" w:sz="6" w:space="0" w:color="auto"/>
              <w:left w:val="single" w:sz="6" w:space="0" w:color="auto"/>
              <w:bottom w:val="single" w:sz="6" w:space="0" w:color="auto"/>
              <w:right w:val="single" w:sz="6" w:space="0" w:color="auto"/>
            </w:tcBorders>
          </w:tcPr>
          <w:p w14:paraId="0A82F4DE" w14:textId="787B34FF" w:rsidR="001F7819" w:rsidRPr="00690AAD" w:rsidRDefault="00E67CA0" w:rsidP="001F7819">
            <w:pPr>
              <w:spacing w:after="0" w:line="240" w:lineRule="auto"/>
              <w:jc w:val="both"/>
              <w:rPr>
                <w:rFonts w:ascii="Times New Roman" w:hAnsi="Times New Roman" w:cs="Times New Roman"/>
              </w:rPr>
            </w:pPr>
            <w:r w:rsidRPr="00F00E87">
              <w:rPr>
                <w:rFonts w:ascii="Times New Roman" w:hAnsi="Times New Roman" w:cs="Times New Roman"/>
              </w:rPr>
              <w:t>по настоящее время</w:t>
            </w:r>
          </w:p>
        </w:tc>
        <w:tc>
          <w:tcPr>
            <w:tcW w:w="3980" w:type="dxa"/>
            <w:tcBorders>
              <w:top w:val="single" w:sz="6" w:space="0" w:color="auto"/>
              <w:left w:val="single" w:sz="6" w:space="0" w:color="auto"/>
              <w:bottom w:val="single" w:sz="6" w:space="0" w:color="auto"/>
              <w:right w:val="single" w:sz="6" w:space="0" w:color="auto"/>
            </w:tcBorders>
          </w:tcPr>
          <w:p w14:paraId="5CF88F3C" w14:textId="4A1C45CA" w:rsidR="001F7819" w:rsidRPr="00690AAD" w:rsidRDefault="001F7819" w:rsidP="001F7819">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469BDF8A" w14:textId="6DA48809" w:rsidR="001F7819" w:rsidRPr="00690AAD" w:rsidRDefault="001F7819" w:rsidP="001F7819">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1F7819" w:rsidRPr="00690AAD" w14:paraId="73FAAD41" w14:textId="77777777" w:rsidTr="00003732">
        <w:trPr>
          <w:jc w:val="center"/>
        </w:trPr>
        <w:tc>
          <w:tcPr>
            <w:tcW w:w="1332" w:type="dxa"/>
            <w:tcBorders>
              <w:top w:val="single" w:sz="6" w:space="0" w:color="auto"/>
              <w:left w:val="double" w:sz="6" w:space="0" w:color="auto"/>
              <w:bottom w:val="single" w:sz="6" w:space="0" w:color="auto"/>
              <w:right w:val="single" w:sz="6" w:space="0" w:color="auto"/>
            </w:tcBorders>
          </w:tcPr>
          <w:p w14:paraId="581B6559" w14:textId="446D5FC5" w:rsidR="001F7819" w:rsidRPr="00690AAD" w:rsidRDefault="001F7819" w:rsidP="001F7819">
            <w:pPr>
              <w:spacing w:after="0" w:line="240" w:lineRule="auto"/>
              <w:jc w:val="both"/>
              <w:rPr>
                <w:rFonts w:ascii="Times New Roman" w:hAnsi="Times New Roman" w:cs="Times New Roman"/>
              </w:rPr>
            </w:pPr>
            <w:r>
              <w:rPr>
                <w:rFonts w:ascii="Times New Roman" w:hAnsi="Times New Roman" w:cs="Times New Roman"/>
              </w:rPr>
              <w:t>июль 2024</w:t>
            </w:r>
            <w:r w:rsidRPr="00690AAD">
              <w:rPr>
                <w:rFonts w:ascii="Times New Roman" w:hAnsi="Times New Roman" w:cs="Times New Roman"/>
              </w:rPr>
              <w:t xml:space="preserve"> года</w:t>
            </w:r>
          </w:p>
        </w:tc>
        <w:tc>
          <w:tcPr>
            <w:tcW w:w="1260" w:type="dxa"/>
            <w:tcBorders>
              <w:top w:val="single" w:sz="6" w:space="0" w:color="auto"/>
              <w:left w:val="single" w:sz="6" w:space="0" w:color="auto"/>
              <w:bottom w:val="single" w:sz="6" w:space="0" w:color="auto"/>
              <w:right w:val="single" w:sz="6" w:space="0" w:color="auto"/>
            </w:tcBorders>
          </w:tcPr>
          <w:p w14:paraId="2E0BF15B" w14:textId="29AD1153" w:rsidR="001F7819" w:rsidRDefault="00E67CA0" w:rsidP="001F7819">
            <w:pPr>
              <w:spacing w:after="0" w:line="240" w:lineRule="auto"/>
              <w:jc w:val="both"/>
              <w:rPr>
                <w:rFonts w:ascii="Times New Roman" w:hAnsi="Times New Roman" w:cs="Times New Roman"/>
              </w:rPr>
            </w:pPr>
            <w:r w:rsidRPr="00F00E87">
              <w:rPr>
                <w:rFonts w:ascii="Times New Roman" w:hAnsi="Times New Roman" w:cs="Times New Roman"/>
              </w:rPr>
              <w:t>по настоящее время</w:t>
            </w:r>
          </w:p>
        </w:tc>
        <w:tc>
          <w:tcPr>
            <w:tcW w:w="3980" w:type="dxa"/>
            <w:tcBorders>
              <w:top w:val="single" w:sz="6" w:space="0" w:color="auto"/>
              <w:left w:val="single" w:sz="6" w:space="0" w:color="auto"/>
              <w:bottom w:val="single" w:sz="6" w:space="0" w:color="auto"/>
              <w:right w:val="single" w:sz="6" w:space="0" w:color="auto"/>
            </w:tcBorders>
          </w:tcPr>
          <w:p w14:paraId="1B370AB9" w14:textId="1B289874" w:rsidR="001F7819" w:rsidRPr="00690AAD" w:rsidRDefault="001F7819" w:rsidP="001F7819">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29A32CCE" w14:textId="1D1F778A" w:rsidR="001F7819" w:rsidRPr="00690AAD" w:rsidRDefault="001F7819" w:rsidP="001F7819">
            <w:pPr>
              <w:spacing w:after="0" w:line="240" w:lineRule="auto"/>
              <w:jc w:val="both"/>
              <w:rPr>
                <w:rFonts w:ascii="Times New Roman" w:hAnsi="Times New Roman" w:cs="Times New Roman"/>
              </w:rPr>
            </w:pPr>
            <w:r w:rsidRPr="00690AAD">
              <w:rPr>
                <w:rFonts w:ascii="Times New Roman" w:hAnsi="Times New Roman" w:cs="Times New Roman"/>
              </w:rPr>
              <w:t>Член Комитета по аудиту Совета директоров</w:t>
            </w:r>
          </w:p>
        </w:tc>
      </w:tr>
      <w:tr w:rsidR="006A7B93" w:rsidRPr="00690AAD" w14:paraId="05C11F86" w14:textId="77777777" w:rsidTr="00003732">
        <w:trPr>
          <w:jc w:val="center"/>
        </w:trPr>
        <w:tc>
          <w:tcPr>
            <w:tcW w:w="1332" w:type="dxa"/>
            <w:tcBorders>
              <w:top w:val="single" w:sz="6" w:space="0" w:color="auto"/>
              <w:left w:val="double" w:sz="6" w:space="0" w:color="auto"/>
              <w:bottom w:val="single" w:sz="6" w:space="0" w:color="auto"/>
              <w:right w:val="single" w:sz="6" w:space="0" w:color="auto"/>
            </w:tcBorders>
          </w:tcPr>
          <w:p w14:paraId="72D58F52" w14:textId="77777777" w:rsidR="006A7B93" w:rsidRPr="00690AAD" w:rsidRDefault="006A7B93" w:rsidP="006A7B93">
            <w:pPr>
              <w:spacing w:after="0" w:line="240" w:lineRule="auto"/>
              <w:jc w:val="both"/>
              <w:rPr>
                <w:rFonts w:ascii="Times New Roman" w:hAnsi="Times New Roman" w:cs="Times New Roman"/>
              </w:rPr>
            </w:pPr>
            <w:r>
              <w:rPr>
                <w:rFonts w:ascii="Times New Roman" w:hAnsi="Times New Roman" w:cs="Times New Roman"/>
              </w:rPr>
              <w:t>июнь 2024 года</w:t>
            </w:r>
          </w:p>
        </w:tc>
        <w:tc>
          <w:tcPr>
            <w:tcW w:w="1260" w:type="dxa"/>
            <w:tcBorders>
              <w:top w:val="single" w:sz="6" w:space="0" w:color="auto"/>
              <w:left w:val="single" w:sz="6" w:space="0" w:color="auto"/>
              <w:bottom w:val="single" w:sz="6" w:space="0" w:color="auto"/>
              <w:right w:val="single" w:sz="6" w:space="0" w:color="auto"/>
            </w:tcBorders>
          </w:tcPr>
          <w:p w14:paraId="05E82E9C" w14:textId="6F7E6C33" w:rsidR="006A7B93" w:rsidRPr="00690AAD" w:rsidRDefault="00E67CA0" w:rsidP="006A7B93">
            <w:pPr>
              <w:spacing w:after="0" w:line="240" w:lineRule="auto"/>
              <w:jc w:val="both"/>
              <w:rPr>
                <w:rFonts w:ascii="Times New Roman" w:hAnsi="Times New Roman" w:cs="Times New Roman"/>
              </w:rPr>
            </w:pPr>
            <w:r w:rsidRPr="00F00E87">
              <w:rPr>
                <w:rFonts w:ascii="Times New Roman" w:hAnsi="Times New Roman" w:cs="Times New Roman"/>
              </w:rPr>
              <w:t>по настоящее время</w:t>
            </w:r>
          </w:p>
        </w:tc>
        <w:tc>
          <w:tcPr>
            <w:tcW w:w="3980" w:type="dxa"/>
            <w:tcBorders>
              <w:top w:val="single" w:sz="6" w:space="0" w:color="auto"/>
              <w:left w:val="single" w:sz="6" w:space="0" w:color="auto"/>
              <w:bottom w:val="single" w:sz="6" w:space="0" w:color="auto"/>
              <w:right w:val="single" w:sz="6" w:space="0" w:color="auto"/>
            </w:tcBorders>
          </w:tcPr>
          <w:p w14:paraId="3750C6DA" w14:textId="33AE0744" w:rsidR="006A7B93" w:rsidRPr="008C7C3A" w:rsidRDefault="006A7B93" w:rsidP="006A7B93">
            <w:pPr>
              <w:spacing w:after="0" w:line="240" w:lineRule="auto"/>
              <w:jc w:val="both"/>
              <w:rPr>
                <w:rFonts w:ascii="Times New Roman" w:hAnsi="Times New Roman" w:cs="Times New Roman"/>
              </w:rPr>
            </w:pPr>
            <w:r w:rsidRPr="001F7819">
              <w:rPr>
                <w:rFonts w:ascii="Times New Roman" w:hAnsi="Times New Roman" w:cs="Times New Roman"/>
              </w:rPr>
              <w:t>АО «Россети Тюмень»</w:t>
            </w:r>
          </w:p>
        </w:tc>
        <w:tc>
          <w:tcPr>
            <w:tcW w:w="2680" w:type="dxa"/>
            <w:tcBorders>
              <w:top w:val="single" w:sz="6" w:space="0" w:color="auto"/>
              <w:left w:val="single" w:sz="6" w:space="0" w:color="auto"/>
              <w:bottom w:val="single" w:sz="6" w:space="0" w:color="auto"/>
              <w:right w:val="double" w:sz="6" w:space="0" w:color="auto"/>
            </w:tcBorders>
          </w:tcPr>
          <w:p w14:paraId="30E96B2B" w14:textId="37D02DDC" w:rsidR="006A7B93" w:rsidRDefault="006A7B93" w:rsidP="006A7B93">
            <w:pPr>
              <w:spacing w:after="0" w:line="240" w:lineRule="auto"/>
              <w:jc w:val="both"/>
              <w:rPr>
                <w:rFonts w:ascii="Times New Roman" w:hAnsi="Times New Roman" w:cs="Times New Roman"/>
              </w:rPr>
            </w:pPr>
            <w:r w:rsidRPr="00E41B6B">
              <w:rPr>
                <w:rFonts w:ascii="Times New Roman" w:hAnsi="Times New Roman" w:cs="Times New Roman"/>
              </w:rPr>
              <w:t>Член Совета директоров</w:t>
            </w:r>
          </w:p>
        </w:tc>
      </w:tr>
      <w:tr w:rsidR="006A7B93" w:rsidRPr="00690AAD" w14:paraId="1440C3E9" w14:textId="77777777" w:rsidTr="00003732">
        <w:trPr>
          <w:jc w:val="center"/>
        </w:trPr>
        <w:tc>
          <w:tcPr>
            <w:tcW w:w="1332" w:type="dxa"/>
            <w:tcBorders>
              <w:top w:val="single" w:sz="6" w:space="0" w:color="auto"/>
              <w:left w:val="double" w:sz="6" w:space="0" w:color="auto"/>
              <w:bottom w:val="single" w:sz="6" w:space="0" w:color="auto"/>
              <w:right w:val="single" w:sz="6" w:space="0" w:color="auto"/>
            </w:tcBorders>
          </w:tcPr>
          <w:p w14:paraId="5CE3156B" w14:textId="4BF46702" w:rsidR="006A7B93" w:rsidRPr="00690AAD" w:rsidRDefault="006A7B93" w:rsidP="006A7B93">
            <w:pPr>
              <w:spacing w:after="0" w:line="240" w:lineRule="auto"/>
              <w:jc w:val="both"/>
              <w:rPr>
                <w:rFonts w:ascii="Times New Roman" w:hAnsi="Times New Roman" w:cs="Times New Roman"/>
              </w:rPr>
            </w:pPr>
            <w:r>
              <w:rPr>
                <w:rFonts w:ascii="Times New Roman" w:hAnsi="Times New Roman" w:cs="Times New Roman"/>
              </w:rPr>
              <w:t>июнь 2024 года</w:t>
            </w:r>
          </w:p>
        </w:tc>
        <w:tc>
          <w:tcPr>
            <w:tcW w:w="1260" w:type="dxa"/>
            <w:tcBorders>
              <w:top w:val="single" w:sz="6" w:space="0" w:color="auto"/>
              <w:left w:val="single" w:sz="6" w:space="0" w:color="auto"/>
              <w:bottom w:val="single" w:sz="6" w:space="0" w:color="auto"/>
              <w:right w:val="single" w:sz="6" w:space="0" w:color="auto"/>
            </w:tcBorders>
          </w:tcPr>
          <w:p w14:paraId="0EB99D7D" w14:textId="6009D291" w:rsidR="006A7B93" w:rsidRPr="00C47B11" w:rsidRDefault="00E67CA0" w:rsidP="006A7B93">
            <w:pPr>
              <w:spacing w:after="0" w:line="240" w:lineRule="auto"/>
              <w:jc w:val="both"/>
              <w:rPr>
                <w:rFonts w:ascii="Times New Roman" w:hAnsi="Times New Roman" w:cs="Times New Roman"/>
                <w:b/>
              </w:rPr>
            </w:pPr>
            <w:r w:rsidRPr="00F00E87">
              <w:rPr>
                <w:rFonts w:ascii="Times New Roman" w:hAnsi="Times New Roman" w:cs="Times New Roman"/>
              </w:rPr>
              <w:t>по настоящее время</w:t>
            </w:r>
          </w:p>
        </w:tc>
        <w:tc>
          <w:tcPr>
            <w:tcW w:w="3980" w:type="dxa"/>
            <w:tcBorders>
              <w:top w:val="single" w:sz="6" w:space="0" w:color="auto"/>
              <w:left w:val="single" w:sz="6" w:space="0" w:color="auto"/>
              <w:bottom w:val="single" w:sz="6" w:space="0" w:color="auto"/>
              <w:right w:val="single" w:sz="6" w:space="0" w:color="auto"/>
            </w:tcBorders>
          </w:tcPr>
          <w:p w14:paraId="01DB824E" w14:textId="74E46CCB" w:rsidR="006A7B93" w:rsidRPr="00690AAD" w:rsidRDefault="006A7B93" w:rsidP="006A7B93">
            <w:pPr>
              <w:spacing w:after="0" w:line="240" w:lineRule="auto"/>
              <w:jc w:val="both"/>
              <w:rPr>
                <w:rFonts w:ascii="Times New Roman" w:hAnsi="Times New Roman" w:cs="Times New Roman"/>
              </w:rPr>
            </w:pPr>
            <w:r w:rsidRPr="006A7B93">
              <w:rPr>
                <w:rFonts w:ascii="Times New Roman" w:hAnsi="Times New Roman" w:cs="Times New Roman"/>
              </w:rPr>
              <w:t>ПАО «Россети Волга»</w:t>
            </w:r>
          </w:p>
        </w:tc>
        <w:tc>
          <w:tcPr>
            <w:tcW w:w="2680" w:type="dxa"/>
            <w:tcBorders>
              <w:top w:val="single" w:sz="6" w:space="0" w:color="auto"/>
              <w:left w:val="single" w:sz="6" w:space="0" w:color="auto"/>
              <w:bottom w:val="single" w:sz="6" w:space="0" w:color="auto"/>
              <w:right w:val="double" w:sz="6" w:space="0" w:color="auto"/>
            </w:tcBorders>
          </w:tcPr>
          <w:p w14:paraId="5D229F29" w14:textId="60E47DA1" w:rsidR="006A7B93" w:rsidRPr="00690AAD" w:rsidRDefault="006A7B93" w:rsidP="006A7B93">
            <w:pPr>
              <w:spacing w:after="0" w:line="240" w:lineRule="auto"/>
              <w:jc w:val="both"/>
              <w:rPr>
                <w:rFonts w:ascii="Times New Roman" w:hAnsi="Times New Roman" w:cs="Times New Roman"/>
              </w:rPr>
            </w:pPr>
            <w:r w:rsidRPr="00E41B6B">
              <w:rPr>
                <w:rFonts w:ascii="Times New Roman" w:hAnsi="Times New Roman" w:cs="Times New Roman"/>
              </w:rPr>
              <w:t>Член Совета директоров</w:t>
            </w:r>
          </w:p>
        </w:tc>
      </w:tr>
      <w:tr w:rsidR="006A7B93" w:rsidRPr="00690AAD" w14:paraId="7982A8FC" w14:textId="77777777" w:rsidTr="00003732">
        <w:trPr>
          <w:jc w:val="center"/>
        </w:trPr>
        <w:tc>
          <w:tcPr>
            <w:tcW w:w="1332" w:type="dxa"/>
            <w:tcBorders>
              <w:top w:val="single" w:sz="6" w:space="0" w:color="auto"/>
              <w:left w:val="double" w:sz="6" w:space="0" w:color="auto"/>
              <w:bottom w:val="single" w:sz="6" w:space="0" w:color="auto"/>
              <w:right w:val="single" w:sz="6" w:space="0" w:color="auto"/>
            </w:tcBorders>
          </w:tcPr>
          <w:p w14:paraId="42840561" w14:textId="71379418" w:rsidR="006A7B93" w:rsidRDefault="006A7B93" w:rsidP="006A7B93">
            <w:pPr>
              <w:spacing w:after="0" w:line="240" w:lineRule="auto"/>
              <w:jc w:val="both"/>
              <w:rPr>
                <w:rFonts w:ascii="Times New Roman" w:hAnsi="Times New Roman" w:cs="Times New Roman"/>
              </w:rPr>
            </w:pPr>
            <w:r>
              <w:rPr>
                <w:rFonts w:ascii="Times New Roman" w:hAnsi="Times New Roman" w:cs="Times New Roman"/>
              </w:rPr>
              <w:t>июнь 2024 года</w:t>
            </w:r>
          </w:p>
        </w:tc>
        <w:tc>
          <w:tcPr>
            <w:tcW w:w="1260" w:type="dxa"/>
            <w:tcBorders>
              <w:top w:val="single" w:sz="6" w:space="0" w:color="auto"/>
              <w:left w:val="single" w:sz="6" w:space="0" w:color="auto"/>
              <w:bottom w:val="single" w:sz="6" w:space="0" w:color="auto"/>
              <w:right w:val="single" w:sz="6" w:space="0" w:color="auto"/>
            </w:tcBorders>
          </w:tcPr>
          <w:p w14:paraId="5DCF375F" w14:textId="73DFF032" w:rsidR="006A7B93" w:rsidRPr="00690AAD" w:rsidRDefault="00E67CA0" w:rsidP="006A7B93">
            <w:pPr>
              <w:spacing w:after="0" w:line="240" w:lineRule="auto"/>
              <w:jc w:val="both"/>
              <w:rPr>
                <w:rFonts w:ascii="Times New Roman" w:hAnsi="Times New Roman" w:cs="Times New Roman"/>
              </w:rPr>
            </w:pPr>
            <w:r w:rsidRPr="00F00E87">
              <w:rPr>
                <w:rFonts w:ascii="Times New Roman" w:hAnsi="Times New Roman" w:cs="Times New Roman"/>
              </w:rPr>
              <w:t>по настоящее время</w:t>
            </w:r>
          </w:p>
        </w:tc>
        <w:tc>
          <w:tcPr>
            <w:tcW w:w="3980" w:type="dxa"/>
            <w:tcBorders>
              <w:top w:val="single" w:sz="6" w:space="0" w:color="auto"/>
              <w:left w:val="single" w:sz="6" w:space="0" w:color="auto"/>
              <w:bottom w:val="single" w:sz="6" w:space="0" w:color="auto"/>
              <w:right w:val="single" w:sz="6" w:space="0" w:color="auto"/>
            </w:tcBorders>
          </w:tcPr>
          <w:p w14:paraId="718C2F3F" w14:textId="05FA04B6" w:rsidR="006A7B93" w:rsidRPr="008C7C3A" w:rsidRDefault="006A7B93" w:rsidP="006A7B93">
            <w:pPr>
              <w:spacing w:after="0" w:line="240" w:lineRule="auto"/>
              <w:jc w:val="both"/>
              <w:rPr>
                <w:rFonts w:ascii="Times New Roman" w:hAnsi="Times New Roman" w:cs="Times New Roman"/>
              </w:rPr>
            </w:pPr>
            <w:r w:rsidRPr="006A7B93">
              <w:rPr>
                <w:rFonts w:ascii="Times New Roman" w:hAnsi="Times New Roman" w:cs="Times New Roman"/>
              </w:rPr>
              <w:t xml:space="preserve">АО «Россети Сибирь </w:t>
            </w:r>
            <w:proofErr w:type="spellStart"/>
            <w:r w:rsidRPr="006A7B93">
              <w:rPr>
                <w:rFonts w:ascii="Times New Roman" w:hAnsi="Times New Roman" w:cs="Times New Roman"/>
              </w:rPr>
              <w:t>Тываэнерго</w:t>
            </w:r>
            <w:proofErr w:type="spellEnd"/>
            <w:r w:rsidRPr="006A7B93">
              <w:rPr>
                <w:rFonts w:ascii="Times New Roman" w:hAnsi="Times New Roman" w:cs="Times New Roman"/>
              </w:rPr>
              <w:t>»</w:t>
            </w:r>
          </w:p>
        </w:tc>
        <w:tc>
          <w:tcPr>
            <w:tcW w:w="2680" w:type="dxa"/>
            <w:tcBorders>
              <w:top w:val="single" w:sz="6" w:space="0" w:color="auto"/>
              <w:left w:val="single" w:sz="6" w:space="0" w:color="auto"/>
              <w:bottom w:val="single" w:sz="6" w:space="0" w:color="auto"/>
              <w:right w:val="double" w:sz="6" w:space="0" w:color="auto"/>
            </w:tcBorders>
          </w:tcPr>
          <w:p w14:paraId="29FD67C5" w14:textId="74336F9A" w:rsidR="006A7B93" w:rsidRDefault="006A7B93" w:rsidP="006A7B93">
            <w:pPr>
              <w:spacing w:after="0" w:line="240" w:lineRule="auto"/>
              <w:jc w:val="both"/>
              <w:rPr>
                <w:rFonts w:ascii="Times New Roman" w:hAnsi="Times New Roman" w:cs="Times New Roman"/>
              </w:rPr>
            </w:pPr>
            <w:r w:rsidRPr="00E41B6B">
              <w:rPr>
                <w:rFonts w:ascii="Times New Roman" w:hAnsi="Times New Roman" w:cs="Times New Roman"/>
              </w:rPr>
              <w:t>Член Совета директоров</w:t>
            </w:r>
          </w:p>
        </w:tc>
      </w:tr>
    </w:tbl>
    <w:p w14:paraId="13A88E39" w14:textId="77777777" w:rsidR="001F7819" w:rsidRPr="00690AAD" w:rsidRDefault="001F7819" w:rsidP="001F7819">
      <w:pPr>
        <w:spacing w:after="0" w:line="240" w:lineRule="auto"/>
        <w:jc w:val="both"/>
        <w:rPr>
          <w:rFonts w:ascii="Times New Roman" w:hAnsi="Times New Roman" w:cs="Times New Roman"/>
        </w:rPr>
      </w:pPr>
    </w:p>
    <w:tbl>
      <w:tblPr>
        <w:tblStyle w:val="ab"/>
        <w:tblW w:w="5079" w:type="pct"/>
        <w:tblLook w:val="04A0" w:firstRow="1" w:lastRow="0" w:firstColumn="1" w:lastColumn="0" w:noHBand="0" w:noVBand="1"/>
      </w:tblPr>
      <w:tblGrid>
        <w:gridCol w:w="6339"/>
        <w:gridCol w:w="3153"/>
      </w:tblGrid>
      <w:tr w:rsidR="001F7819" w:rsidRPr="00690AAD" w14:paraId="2161B122" w14:textId="77777777" w:rsidTr="00003732">
        <w:tc>
          <w:tcPr>
            <w:tcW w:w="3339" w:type="pct"/>
            <w:tcBorders>
              <w:top w:val="single" w:sz="4" w:space="0" w:color="auto"/>
            </w:tcBorders>
          </w:tcPr>
          <w:p w14:paraId="4464EC9C" w14:textId="77777777" w:rsidR="001F7819" w:rsidRPr="00690AAD" w:rsidRDefault="001F7819" w:rsidP="00003732">
            <w:pPr>
              <w:pStyle w:val="ConsPlusNormal"/>
              <w:jc w:val="both"/>
              <w:rPr>
                <w:sz w:val="22"/>
                <w:szCs w:val="22"/>
              </w:rPr>
            </w:pPr>
            <w:r w:rsidRPr="00690AAD">
              <w:rPr>
                <w:sz w:val="22"/>
                <w:szCs w:val="22"/>
              </w:rPr>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14:paraId="6ED5F695" w14:textId="77777777" w:rsidR="001F7819" w:rsidRPr="00690AAD" w:rsidRDefault="001F7819" w:rsidP="00003732">
            <w:pPr>
              <w:pStyle w:val="ConsPlusNormal"/>
              <w:jc w:val="both"/>
              <w:rPr>
                <w:sz w:val="22"/>
                <w:szCs w:val="22"/>
              </w:rPr>
            </w:pPr>
            <w:r w:rsidRPr="00690AAD">
              <w:rPr>
                <w:b/>
                <w:bCs/>
                <w:i/>
                <w:sz w:val="22"/>
                <w:szCs w:val="22"/>
              </w:rPr>
              <w:t>Не имеет</w:t>
            </w:r>
          </w:p>
        </w:tc>
      </w:tr>
      <w:tr w:rsidR="001F7819" w:rsidRPr="00690AAD" w14:paraId="01F885E9" w14:textId="77777777" w:rsidTr="00003732">
        <w:tc>
          <w:tcPr>
            <w:tcW w:w="3339" w:type="pct"/>
          </w:tcPr>
          <w:p w14:paraId="3BD53AB2" w14:textId="77777777" w:rsidR="001F7819" w:rsidRPr="00690AAD" w:rsidRDefault="001F7819" w:rsidP="00003732">
            <w:pPr>
              <w:pStyle w:val="ConsPlusNormal"/>
              <w:jc w:val="both"/>
              <w:rPr>
                <w:sz w:val="22"/>
                <w:szCs w:val="22"/>
              </w:rPr>
            </w:pPr>
            <w:r w:rsidRPr="00690AAD">
              <w:rPr>
                <w:sz w:val="22"/>
                <w:szCs w:val="22"/>
              </w:rPr>
              <w:t>доля принадлежащих такому лицу обыкновенных акций эмитента</w:t>
            </w:r>
          </w:p>
        </w:tc>
        <w:tc>
          <w:tcPr>
            <w:tcW w:w="1661" w:type="pct"/>
            <w:vAlign w:val="center"/>
          </w:tcPr>
          <w:p w14:paraId="7E39943B" w14:textId="77777777" w:rsidR="001F7819" w:rsidRPr="00690AAD" w:rsidRDefault="001F7819" w:rsidP="00003732">
            <w:pPr>
              <w:pStyle w:val="ConsPlusNormal"/>
              <w:jc w:val="both"/>
              <w:rPr>
                <w:sz w:val="22"/>
                <w:szCs w:val="22"/>
              </w:rPr>
            </w:pPr>
            <w:r w:rsidRPr="00690AAD">
              <w:rPr>
                <w:b/>
                <w:bCs/>
                <w:i/>
                <w:sz w:val="22"/>
                <w:szCs w:val="22"/>
              </w:rPr>
              <w:t>Не имеет</w:t>
            </w:r>
          </w:p>
        </w:tc>
      </w:tr>
      <w:tr w:rsidR="001F7819" w:rsidRPr="00690AAD" w14:paraId="36CC43E0" w14:textId="77777777" w:rsidTr="00003732">
        <w:tc>
          <w:tcPr>
            <w:tcW w:w="3339" w:type="pct"/>
          </w:tcPr>
          <w:p w14:paraId="3635F378" w14:textId="77777777" w:rsidR="001F7819" w:rsidRPr="00690AAD" w:rsidRDefault="001F7819" w:rsidP="00003732">
            <w:pPr>
              <w:pStyle w:val="ConsPlusNormal"/>
              <w:jc w:val="both"/>
              <w:rPr>
                <w:sz w:val="22"/>
                <w:szCs w:val="22"/>
              </w:rPr>
            </w:pPr>
            <w:r w:rsidRPr="00690AAD">
              <w:rPr>
                <w:sz w:val="22"/>
                <w:szCs w:val="22"/>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14:paraId="4ECA026F" w14:textId="77777777" w:rsidR="001F7819" w:rsidRPr="00690AAD" w:rsidRDefault="001F7819" w:rsidP="00003732">
            <w:pPr>
              <w:pStyle w:val="ConsPlusNormal"/>
              <w:jc w:val="both"/>
              <w:rPr>
                <w:sz w:val="22"/>
                <w:szCs w:val="22"/>
              </w:rPr>
            </w:pPr>
            <w:r w:rsidRPr="00690AAD">
              <w:rPr>
                <w:b/>
                <w:bCs/>
                <w:i/>
                <w:sz w:val="22"/>
                <w:szCs w:val="22"/>
              </w:rPr>
              <w:t>Не имеет</w:t>
            </w:r>
          </w:p>
        </w:tc>
      </w:tr>
      <w:tr w:rsidR="001F7819" w:rsidRPr="00690AAD" w14:paraId="6AA66F86" w14:textId="77777777" w:rsidTr="00003732">
        <w:tc>
          <w:tcPr>
            <w:tcW w:w="3339" w:type="pct"/>
          </w:tcPr>
          <w:p w14:paraId="5554C343" w14:textId="77777777" w:rsidR="001F7819" w:rsidRPr="00690AAD" w:rsidRDefault="001F7819" w:rsidP="00003732">
            <w:pPr>
              <w:pStyle w:val="ConsPlusNormal"/>
              <w:jc w:val="both"/>
              <w:rPr>
                <w:sz w:val="22"/>
                <w:szCs w:val="22"/>
              </w:rPr>
            </w:pPr>
            <w:r w:rsidRPr="00690AAD">
              <w:rPr>
                <w:sz w:val="22"/>
                <w:szCs w:val="22"/>
              </w:rPr>
              <w:t>доля участия лица в уставном капитале подконтрольных эмитенту организаций, имеющих для него существенное значение</w:t>
            </w:r>
          </w:p>
        </w:tc>
        <w:tc>
          <w:tcPr>
            <w:tcW w:w="1661" w:type="pct"/>
            <w:vAlign w:val="center"/>
          </w:tcPr>
          <w:p w14:paraId="2FD3C7D8" w14:textId="77777777" w:rsidR="001F7819" w:rsidRPr="00690AAD" w:rsidRDefault="001F7819" w:rsidP="00003732">
            <w:pPr>
              <w:pStyle w:val="ConsPlusNormal"/>
              <w:jc w:val="both"/>
              <w:rPr>
                <w:sz w:val="22"/>
                <w:szCs w:val="22"/>
              </w:rPr>
            </w:pPr>
            <w:r w:rsidRPr="00690AAD">
              <w:rPr>
                <w:b/>
                <w:bCs/>
                <w:i/>
                <w:sz w:val="22"/>
                <w:szCs w:val="22"/>
              </w:rPr>
              <w:t>Отсутствует</w:t>
            </w:r>
          </w:p>
        </w:tc>
      </w:tr>
      <w:tr w:rsidR="001F7819" w:rsidRPr="00690AAD" w14:paraId="096DCE9E" w14:textId="77777777" w:rsidTr="00003732">
        <w:tc>
          <w:tcPr>
            <w:tcW w:w="3339" w:type="pct"/>
          </w:tcPr>
          <w:p w14:paraId="0E116184" w14:textId="77777777" w:rsidR="001F7819" w:rsidRPr="00690AAD" w:rsidRDefault="001F7819" w:rsidP="00003732">
            <w:pPr>
              <w:pStyle w:val="ConsPlusNormal"/>
              <w:jc w:val="both"/>
              <w:rPr>
                <w:sz w:val="22"/>
                <w:szCs w:val="22"/>
              </w:rPr>
            </w:pPr>
            <w:r w:rsidRPr="00690AAD">
              <w:rPr>
                <w:sz w:val="22"/>
                <w:szCs w:val="22"/>
              </w:rPr>
              <w:t>доли принадлежащих такому лицу обыкновенных акций подконтрольной эмитенту организации</w:t>
            </w:r>
          </w:p>
        </w:tc>
        <w:tc>
          <w:tcPr>
            <w:tcW w:w="1661" w:type="pct"/>
            <w:vAlign w:val="center"/>
          </w:tcPr>
          <w:p w14:paraId="4BD6C5C4" w14:textId="77777777" w:rsidR="001F7819" w:rsidRPr="00690AAD" w:rsidRDefault="001F7819" w:rsidP="00003732">
            <w:pPr>
              <w:pStyle w:val="ConsPlusNormal"/>
              <w:jc w:val="both"/>
              <w:rPr>
                <w:sz w:val="22"/>
                <w:szCs w:val="22"/>
              </w:rPr>
            </w:pPr>
            <w:r w:rsidRPr="00690AAD">
              <w:rPr>
                <w:b/>
                <w:bCs/>
                <w:i/>
                <w:sz w:val="22"/>
                <w:szCs w:val="22"/>
              </w:rPr>
              <w:t>Отсутствует</w:t>
            </w:r>
          </w:p>
        </w:tc>
      </w:tr>
      <w:tr w:rsidR="001F7819" w:rsidRPr="00690AAD" w14:paraId="1F6AE230" w14:textId="77777777" w:rsidTr="00003732">
        <w:tc>
          <w:tcPr>
            <w:tcW w:w="3339" w:type="pct"/>
          </w:tcPr>
          <w:p w14:paraId="549C31C7" w14:textId="77777777" w:rsidR="001F7819" w:rsidRPr="00690AAD" w:rsidRDefault="001F7819" w:rsidP="00003732">
            <w:pPr>
              <w:pStyle w:val="ConsPlusNormal"/>
              <w:jc w:val="both"/>
              <w:rPr>
                <w:sz w:val="22"/>
                <w:szCs w:val="22"/>
              </w:rPr>
            </w:pPr>
            <w:r w:rsidRPr="00690AAD">
              <w:rPr>
                <w:sz w:val="22"/>
                <w:szCs w:val="22"/>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61" w:type="pct"/>
            <w:vAlign w:val="center"/>
          </w:tcPr>
          <w:p w14:paraId="072E89D8" w14:textId="77777777" w:rsidR="001F7819" w:rsidRPr="00690AAD" w:rsidRDefault="001F7819" w:rsidP="00003732">
            <w:pPr>
              <w:pStyle w:val="ConsPlusNormal"/>
              <w:jc w:val="both"/>
              <w:rPr>
                <w:sz w:val="22"/>
                <w:szCs w:val="22"/>
              </w:rPr>
            </w:pPr>
            <w:r w:rsidRPr="00690AAD">
              <w:rPr>
                <w:b/>
                <w:bCs/>
                <w:i/>
                <w:sz w:val="22"/>
                <w:szCs w:val="22"/>
              </w:rPr>
              <w:t>Отсутствует</w:t>
            </w:r>
          </w:p>
        </w:tc>
      </w:tr>
      <w:tr w:rsidR="001F7819" w:rsidRPr="00690AAD" w14:paraId="5B5D7CBE" w14:textId="77777777" w:rsidTr="00003732">
        <w:tc>
          <w:tcPr>
            <w:tcW w:w="3339" w:type="pct"/>
          </w:tcPr>
          <w:p w14:paraId="6274002F" w14:textId="77777777" w:rsidR="001F7819" w:rsidRPr="00690AAD" w:rsidRDefault="001F7819" w:rsidP="00003732">
            <w:pPr>
              <w:pStyle w:val="ConsPlusNormal"/>
              <w:jc w:val="both"/>
              <w:rPr>
                <w:sz w:val="22"/>
                <w:szCs w:val="22"/>
              </w:rPr>
            </w:pPr>
            <w:r w:rsidRPr="00690AAD">
              <w:rPr>
                <w:sz w:val="22"/>
                <w:szCs w:val="22"/>
              </w:rPr>
              <w:t>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в пункте 2.4 настоящего отчета эмитента</w:t>
            </w:r>
          </w:p>
        </w:tc>
        <w:tc>
          <w:tcPr>
            <w:tcW w:w="1661" w:type="pct"/>
            <w:vAlign w:val="center"/>
          </w:tcPr>
          <w:p w14:paraId="1738067C" w14:textId="77777777" w:rsidR="001F7819" w:rsidRPr="00690AAD" w:rsidRDefault="001F7819" w:rsidP="00003732">
            <w:pPr>
              <w:pStyle w:val="ConsPlusNormal"/>
              <w:jc w:val="both"/>
              <w:rPr>
                <w:sz w:val="22"/>
                <w:szCs w:val="22"/>
              </w:rPr>
            </w:pPr>
            <w:r w:rsidRPr="00690AAD">
              <w:rPr>
                <w:b/>
                <w:bCs/>
                <w:i/>
                <w:sz w:val="22"/>
                <w:szCs w:val="22"/>
              </w:rPr>
              <w:t>Родственные связи с указанными лицами отсутствуют</w:t>
            </w:r>
          </w:p>
        </w:tc>
      </w:tr>
      <w:tr w:rsidR="001F7819" w:rsidRPr="00690AAD" w14:paraId="2DC93D0C" w14:textId="77777777" w:rsidTr="00003732">
        <w:tc>
          <w:tcPr>
            <w:tcW w:w="3339" w:type="pct"/>
          </w:tcPr>
          <w:p w14:paraId="2C87599E" w14:textId="77777777" w:rsidR="001F7819" w:rsidRPr="00690AAD" w:rsidRDefault="001F7819" w:rsidP="00003732">
            <w:pPr>
              <w:pStyle w:val="ConsPlusNormal"/>
              <w:jc w:val="both"/>
              <w:rPr>
                <w:sz w:val="22"/>
                <w:szCs w:val="22"/>
              </w:rPr>
            </w:pPr>
            <w:r w:rsidRPr="00690AAD">
              <w:rPr>
                <w:sz w:val="22"/>
                <w:szCs w:val="22"/>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61" w:type="pct"/>
            <w:vAlign w:val="center"/>
          </w:tcPr>
          <w:p w14:paraId="5F85DF02" w14:textId="77777777" w:rsidR="001F7819" w:rsidRPr="00690AAD" w:rsidRDefault="001F7819" w:rsidP="00003732">
            <w:pPr>
              <w:pStyle w:val="ConsPlusNormal"/>
              <w:jc w:val="both"/>
              <w:rPr>
                <w:sz w:val="22"/>
                <w:szCs w:val="22"/>
              </w:rPr>
            </w:pPr>
            <w:r w:rsidRPr="00690AAD">
              <w:rPr>
                <w:b/>
                <w:i/>
                <w:sz w:val="20"/>
                <w:szCs w:val="20"/>
              </w:rPr>
              <w:t>Нет данных</w:t>
            </w:r>
          </w:p>
        </w:tc>
      </w:tr>
      <w:tr w:rsidR="001F7819" w:rsidRPr="00690AAD" w14:paraId="4B98C827" w14:textId="77777777" w:rsidTr="00003732">
        <w:tc>
          <w:tcPr>
            <w:tcW w:w="3339" w:type="pct"/>
          </w:tcPr>
          <w:p w14:paraId="1C37CFBA" w14:textId="77777777" w:rsidR="001F7819" w:rsidRPr="00690AAD" w:rsidRDefault="001F7819" w:rsidP="00003732">
            <w:pPr>
              <w:pStyle w:val="ConsPlusNormal"/>
              <w:jc w:val="both"/>
              <w:rPr>
                <w:sz w:val="22"/>
                <w:szCs w:val="22"/>
              </w:rPr>
            </w:pPr>
            <w:r w:rsidRPr="00690AAD">
              <w:rPr>
                <w:sz w:val="22"/>
                <w:szCs w:val="22"/>
              </w:rPr>
              <w:t xml:space="preserve">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w:t>
            </w:r>
            <w:r w:rsidRPr="00690AAD">
              <w:rPr>
                <w:sz w:val="22"/>
                <w:szCs w:val="22"/>
              </w:rPr>
              <w:lastRenderedPageBreak/>
              <w:t>(или) введена одна из процедур банкротства, предусмотренных законодательством Российской Федерации о несостоятельности (банкротстве)</w:t>
            </w:r>
          </w:p>
        </w:tc>
        <w:tc>
          <w:tcPr>
            <w:tcW w:w="1661" w:type="pct"/>
            <w:vAlign w:val="center"/>
          </w:tcPr>
          <w:p w14:paraId="2428C84C" w14:textId="77777777" w:rsidR="001F7819" w:rsidRPr="00690AAD" w:rsidRDefault="001F7819" w:rsidP="00003732">
            <w:pPr>
              <w:pStyle w:val="ConsPlusNormal"/>
              <w:jc w:val="both"/>
              <w:rPr>
                <w:sz w:val="22"/>
                <w:szCs w:val="22"/>
              </w:rPr>
            </w:pPr>
            <w:r w:rsidRPr="00690AAD">
              <w:rPr>
                <w:b/>
                <w:bCs/>
                <w:i/>
                <w:sz w:val="22"/>
                <w:szCs w:val="22"/>
              </w:rPr>
              <w:lastRenderedPageBreak/>
              <w:t>Указанные должности не занимал</w:t>
            </w:r>
          </w:p>
        </w:tc>
      </w:tr>
      <w:tr w:rsidR="001F7819" w:rsidRPr="00690AAD" w14:paraId="3BA60F91" w14:textId="77777777" w:rsidTr="00003732">
        <w:tc>
          <w:tcPr>
            <w:tcW w:w="3339" w:type="pct"/>
          </w:tcPr>
          <w:p w14:paraId="3F435104" w14:textId="77777777" w:rsidR="001F7819" w:rsidRPr="00690AAD" w:rsidRDefault="001F7819" w:rsidP="00003732">
            <w:pPr>
              <w:autoSpaceDE w:val="0"/>
              <w:autoSpaceDN w:val="0"/>
              <w:adjustRightInd w:val="0"/>
              <w:jc w:val="both"/>
              <w:rPr>
                <w:rFonts w:ascii="Times New Roman" w:hAnsi="Times New Roman" w:cs="Times New Roman"/>
              </w:rPr>
            </w:pPr>
            <w:r w:rsidRPr="00690AAD">
              <w:rPr>
                <w:rFonts w:ascii="Times New Roman" w:hAnsi="Times New Roman" w:cs="Times New Roman"/>
              </w:rPr>
              <w:t>сведения об участии (член комитета, председатель комитета) в работе комитетов совета директоров (наблюдательного совета) с указанием названия комитета (комитетов)</w:t>
            </w:r>
          </w:p>
        </w:tc>
        <w:tc>
          <w:tcPr>
            <w:tcW w:w="1661" w:type="pct"/>
            <w:vAlign w:val="center"/>
          </w:tcPr>
          <w:p w14:paraId="1487DFEC" w14:textId="77777777" w:rsidR="001F7819" w:rsidRPr="00690AAD" w:rsidRDefault="001F7819" w:rsidP="00003732">
            <w:pPr>
              <w:pStyle w:val="ConsPlusNormal"/>
              <w:jc w:val="both"/>
              <w:rPr>
                <w:b/>
                <w:bCs/>
                <w:i/>
                <w:sz w:val="22"/>
                <w:szCs w:val="22"/>
              </w:rPr>
            </w:pPr>
            <w:r w:rsidRPr="00690AAD">
              <w:rPr>
                <w:b/>
                <w:bCs/>
                <w:i/>
                <w:sz w:val="22"/>
                <w:szCs w:val="22"/>
              </w:rPr>
              <w:t>Член Комитета по аудиту Совета директоров</w:t>
            </w:r>
          </w:p>
        </w:tc>
      </w:tr>
      <w:tr w:rsidR="001F7819" w:rsidRPr="00690AAD" w14:paraId="243C6429" w14:textId="77777777" w:rsidTr="00003732">
        <w:trPr>
          <w:trHeight w:val="752"/>
        </w:trPr>
        <w:tc>
          <w:tcPr>
            <w:tcW w:w="3339" w:type="pct"/>
          </w:tcPr>
          <w:p w14:paraId="6CAFF54E" w14:textId="77777777" w:rsidR="001F7819" w:rsidRPr="00690AAD" w:rsidRDefault="001F7819" w:rsidP="00003732">
            <w:pPr>
              <w:autoSpaceDE w:val="0"/>
              <w:autoSpaceDN w:val="0"/>
              <w:adjustRightInd w:val="0"/>
              <w:jc w:val="both"/>
              <w:rPr>
                <w:rFonts w:ascii="Times New Roman" w:hAnsi="Times New Roman" w:cs="Times New Roman"/>
              </w:rPr>
            </w:pPr>
            <w:r w:rsidRPr="00690AAD">
              <w:rPr>
                <w:rFonts w:ascii="Times New Roman" w:hAnsi="Times New Roman" w:cs="Times New Roman"/>
              </w:rPr>
              <w:t xml:space="preserve">сведения о членах совета директоров (наблюдательного совета), которых эмитент считает независимыми с учетом положений </w:t>
            </w:r>
            <w:hyperlink r:id="rId21" w:history="1">
              <w:r w:rsidRPr="00690AAD">
                <w:rPr>
                  <w:rFonts w:ascii="Times New Roman" w:hAnsi="Times New Roman" w:cs="Times New Roman"/>
                </w:rPr>
                <w:t>Кодекса</w:t>
              </w:r>
            </w:hyperlink>
            <w:r w:rsidRPr="00690AAD">
              <w:rPr>
                <w:rFonts w:ascii="Times New Roman" w:hAnsi="Times New Roman" w:cs="Times New Roman"/>
              </w:rPr>
              <w:t xml:space="preserve"> корпоративного управления</w:t>
            </w:r>
          </w:p>
        </w:tc>
        <w:tc>
          <w:tcPr>
            <w:tcW w:w="1661" w:type="pct"/>
            <w:vAlign w:val="center"/>
          </w:tcPr>
          <w:p w14:paraId="3562A40D" w14:textId="77777777" w:rsidR="001F7819" w:rsidRPr="00690AAD" w:rsidRDefault="001F7819" w:rsidP="00003732">
            <w:pPr>
              <w:pStyle w:val="ConsPlusNormal"/>
              <w:jc w:val="both"/>
              <w:rPr>
                <w:b/>
                <w:bCs/>
                <w:i/>
                <w:sz w:val="22"/>
                <w:szCs w:val="22"/>
              </w:rPr>
            </w:pPr>
            <w:r w:rsidRPr="00690AAD">
              <w:rPr>
                <w:b/>
                <w:bCs/>
                <w:i/>
                <w:sz w:val="22"/>
                <w:szCs w:val="22"/>
              </w:rPr>
              <w:t>Не является независимым</w:t>
            </w:r>
          </w:p>
        </w:tc>
      </w:tr>
    </w:tbl>
    <w:p w14:paraId="0DA28886" w14:textId="70093969" w:rsidR="001F7819" w:rsidRPr="00690AAD" w:rsidRDefault="001F7819" w:rsidP="002010FD">
      <w:pPr>
        <w:spacing w:after="0" w:line="240" w:lineRule="auto"/>
        <w:jc w:val="both"/>
        <w:rPr>
          <w:rFonts w:ascii="Times New Roman" w:eastAsiaTheme="minorEastAsia" w:hAnsi="Times New Roman" w:cs="Times New Roman"/>
          <w:b/>
          <w:bCs/>
          <w:i/>
          <w:lang w:eastAsia="ru-RU"/>
        </w:rPr>
      </w:pPr>
    </w:p>
    <w:p w14:paraId="2F6FA0AA" w14:textId="77777777" w:rsidR="0088102A" w:rsidRPr="00690AAD" w:rsidRDefault="0088102A" w:rsidP="002010FD">
      <w:pPr>
        <w:spacing w:after="0" w:line="240" w:lineRule="auto"/>
        <w:jc w:val="both"/>
        <w:rPr>
          <w:rFonts w:ascii="Times New Roman" w:eastAsiaTheme="minorEastAsia" w:hAnsi="Times New Roman" w:cs="Times New Roman"/>
          <w:b/>
          <w:bCs/>
          <w:i/>
          <w:lang w:eastAsia="ru-RU"/>
        </w:rPr>
      </w:pPr>
      <w:r w:rsidRPr="0065355E">
        <w:rPr>
          <w:rFonts w:ascii="Times New Roman" w:eastAsiaTheme="minorEastAsia" w:hAnsi="Times New Roman" w:cs="Times New Roman"/>
          <w:b/>
          <w:bCs/>
          <w:i/>
          <w:lang w:eastAsia="ru-RU"/>
        </w:rPr>
        <w:t>Информация о членах Совета директоров эмитента указана в соответствии со сведениями, имеющимися в наличии у эмитента. Иные сведения о членах Совета директоров эмитента не указаны в связи с тем, что отсутствуют в распоряжении эмитента.</w:t>
      </w:r>
    </w:p>
    <w:p w14:paraId="68735420" w14:textId="77777777" w:rsidR="0088102A" w:rsidRPr="00690AAD" w:rsidRDefault="0088102A" w:rsidP="002010FD">
      <w:pPr>
        <w:spacing w:after="0" w:line="240" w:lineRule="auto"/>
        <w:jc w:val="both"/>
        <w:rPr>
          <w:rFonts w:ascii="Times New Roman" w:hAnsi="Times New Roman" w:cs="Times New Roman"/>
        </w:rPr>
      </w:pPr>
    </w:p>
    <w:p w14:paraId="2B6F3C93" w14:textId="25FEA128" w:rsidR="0088102A" w:rsidRPr="00690AAD" w:rsidRDefault="00D742D7" w:rsidP="002010FD">
      <w:pPr>
        <w:spacing w:after="0" w:line="240" w:lineRule="auto"/>
        <w:jc w:val="both"/>
        <w:rPr>
          <w:rFonts w:ascii="Times New Roman" w:eastAsiaTheme="minorEastAsia" w:hAnsi="Times New Roman" w:cs="Times New Roman"/>
          <w:b/>
          <w:bCs/>
          <w:i/>
          <w:lang w:eastAsia="ru-RU"/>
        </w:rPr>
      </w:pPr>
      <w:r w:rsidRPr="00690AAD">
        <w:rPr>
          <w:rFonts w:ascii="Times New Roman" w:eastAsiaTheme="minorEastAsia" w:hAnsi="Times New Roman" w:cs="Times New Roman"/>
          <w:b/>
          <w:bCs/>
          <w:i/>
          <w:lang w:eastAsia="ru-RU"/>
        </w:rPr>
        <w:t>Г</w:t>
      </w:r>
      <w:r w:rsidR="0088102A" w:rsidRPr="00690AAD">
        <w:rPr>
          <w:rFonts w:ascii="Times New Roman" w:eastAsiaTheme="minorEastAsia" w:hAnsi="Times New Roman" w:cs="Times New Roman"/>
          <w:b/>
          <w:bCs/>
          <w:i/>
          <w:lang w:eastAsia="ru-RU"/>
        </w:rPr>
        <w:t>енеральн</w:t>
      </w:r>
      <w:r w:rsidRPr="00690AAD">
        <w:rPr>
          <w:rFonts w:ascii="Times New Roman" w:eastAsiaTheme="minorEastAsia" w:hAnsi="Times New Roman" w:cs="Times New Roman"/>
          <w:b/>
          <w:bCs/>
          <w:i/>
          <w:lang w:eastAsia="ru-RU"/>
        </w:rPr>
        <w:t>ым</w:t>
      </w:r>
      <w:r w:rsidR="0088102A" w:rsidRPr="00690AAD">
        <w:rPr>
          <w:rFonts w:ascii="Times New Roman" w:eastAsiaTheme="minorEastAsia" w:hAnsi="Times New Roman" w:cs="Times New Roman"/>
          <w:b/>
          <w:bCs/>
          <w:i/>
          <w:lang w:eastAsia="ru-RU"/>
        </w:rPr>
        <w:t xml:space="preserve"> директор</w:t>
      </w:r>
      <w:r w:rsidRPr="00690AAD">
        <w:rPr>
          <w:rFonts w:ascii="Times New Roman" w:eastAsiaTheme="minorEastAsia" w:hAnsi="Times New Roman" w:cs="Times New Roman"/>
          <w:b/>
          <w:bCs/>
          <w:i/>
          <w:lang w:eastAsia="ru-RU"/>
        </w:rPr>
        <w:t>ом</w:t>
      </w:r>
      <w:r w:rsidR="0088102A" w:rsidRPr="00690AAD">
        <w:rPr>
          <w:rFonts w:ascii="Times New Roman" w:eastAsiaTheme="minorEastAsia" w:hAnsi="Times New Roman" w:cs="Times New Roman"/>
          <w:b/>
          <w:bCs/>
          <w:i/>
          <w:lang w:eastAsia="ru-RU"/>
        </w:rPr>
        <w:t xml:space="preserve"> </w:t>
      </w:r>
      <w:r w:rsidR="00FA5DD9" w:rsidRPr="00690AAD">
        <w:rPr>
          <w:rFonts w:ascii="Times New Roman" w:eastAsiaTheme="minorEastAsia" w:hAnsi="Times New Roman" w:cs="Times New Roman"/>
          <w:b/>
          <w:bCs/>
          <w:i/>
          <w:lang w:eastAsia="ru-RU"/>
        </w:rPr>
        <w:t>э</w:t>
      </w:r>
      <w:r w:rsidR="0088102A" w:rsidRPr="00690AAD">
        <w:rPr>
          <w:rFonts w:ascii="Times New Roman" w:eastAsiaTheme="minorEastAsia" w:hAnsi="Times New Roman" w:cs="Times New Roman"/>
          <w:b/>
          <w:bCs/>
          <w:i/>
          <w:lang w:eastAsia="ru-RU"/>
        </w:rPr>
        <w:t>митента является Левченко Роман Алексеевич. Информация о нем приведена в п.</w:t>
      </w:r>
      <w:r w:rsidRPr="00690AAD">
        <w:rPr>
          <w:rFonts w:ascii="Times New Roman" w:eastAsiaTheme="minorEastAsia" w:hAnsi="Times New Roman" w:cs="Times New Roman"/>
          <w:b/>
          <w:bCs/>
          <w:i/>
          <w:lang w:eastAsia="ru-RU"/>
        </w:rPr>
        <w:t xml:space="preserve"> </w:t>
      </w:r>
      <w:r w:rsidR="00C46CC2">
        <w:rPr>
          <w:rFonts w:ascii="Times New Roman" w:eastAsiaTheme="minorEastAsia" w:hAnsi="Times New Roman" w:cs="Times New Roman"/>
          <w:b/>
          <w:bCs/>
          <w:i/>
          <w:lang w:eastAsia="ru-RU"/>
        </w:rPr>
        <w:t>5</w:t>
      </w:r>
      <w:r w:rsidR="0088102A" w:rsidRPr="00690AAD">
        <w:rPr>
          <w:rFonts w:ascii="Times New Roman" w:eastAsiaTheme="minorEastAsia" w:hAnsi="Times New Roman" w:cs="Times New Roman"/>
          <w:b/>
          <w:bCs/>
          <w:i/>
          <w:lang w:eastAsia="ru-RU"/>
        </w:rPr>
        <w:t xml:space="preserve"> </w:t>
      </w:r>
      <w:r w:rsidR="00FA5DD9" w:rsidRPr="00690AAD">
        <w:rPr>
          <w:rFonts w:ascii="Times New Roman" w:eastAsiaTheme="minorEastAsia" w:hAnsi="Times New Roman" w:cs="Times New Roman"/>
          <w:b/>
          <w:bCs/>
          <w:i/>
          <w:lang w:eastAsia="ru-RU"/>
        </w:rPr>
        <w:t>п</w:t>
      </w:r>
      <w:r w:rsidR="0088102A" w:rsidRPr="00690AAD">
        <w:rPr>
          <w:rFonts w:ascii="Times New Roman" w:eastAsiaTheme="minorEastAsia" w:hAnsi="Times New Roman" w:cs="Times New Roman"/>
          <w:b/>
          <w:bCs/>
          <w:i/>
          <w:lang w:eastAsia="ru-RU"/>
        </w:rPr>
        <w:t xml:space="preserve">ерсонального состава Совета директоров </w:t>
      </w:r>
      <w:r w:rsidR="00FA5DD9" w:rsidRPr="00690AAD">
        <w:rPr>
          <w:rFonts w:ascii="Times New Roman" w:eastAsiaTheme="minorEastAsia" w:hAnsi="Times New Roman" w:cs="Times New Roman"/>
          <w:b/>
          <w:bCs/>
          <w:i/>
          <w:lang w:eastAsia="ru-RU"/>
        </w:rPr>
        <w:t>э</w:t>
      </w:r>
      <w:r w:rsidR="0088102A" w:rsidRPr="00690AAD">
        <w:rPr>
          <w:rFonts w:ascii="Times New Roman" w:eastAsiaTheme="minorEastAsia" w:hAnsi="Times New Roman" w:cs="Times New Roman"/>
          <w:b/>
          <w:bCs/>
          <w:i/>
          <w:lang w:eastAsia="ru-RU"/>
        </w:rPr>
        <w:t>митента.</w:t>
      </w:r>
    </w:p>
    <w:p w14:paraId="65738AEC" w14:textId="77777777" w:rsidR="0088102A" w:rsidRPr="00690AAD" w:rsidRDefault="0088102A" w:rsidP="002010FD">
      <w:pPr>
        <w:spacing w:after="0" w:line="240" w:lineRule="auto"/>
        <w:rPr>
          <w:rFonts w:ascii="Times New Roman" w:hAnsi="Times New Roman" w:cs="Times New Roman"/>
        </w:rPr>
      </w:pPr>
    </w:p>
    <w:p w14:paraId="1CA5706E" w14:textId="77777777" w:rsidR="0088102A" w:rsidRPr="00690AAD" w:rsidRDefault="0088102A" w:rsidP="002010FD">
      <w:pPr>
        <w:spacing w:after="0" w:line="240" w:lineRule="auto"/>
        <w:jc w:val="both"/>
        <w:rPr>
          <w:rFonts w:ascii="Times New Roman" w:eastAsiaTheme="minorEastAsia" w:hAnsi="Times New Roman" w:cs="Times New Roman"/>
          <w:b/>
          <w:bCs/>
          <w:i/>
          <w:lang w:eastAsia="ru-RU"/>
        </w:rPr>
      </w:pPr>
      <w:bookmarkStart w:id="54" w:name="_Toc94272847"/>
      <w:r w:rsidRPr="00690AAD">
        <w:rPr>
          <w:rFonts w:ascii="Times New Roman" w:eastAsiaTheme="minorEastAsia" w:hAnsi="Times New Roman" w:cs="Times New Roman"/>
          <w:b/>
          <w:bCs/>
          <w:i/>
          <w:lang w:eastAsia="ru-RU"/>
        </w:rPr>
        <w:t>Состав коллегиального исполнительного органа эмитента</w:t>
      </w:r>
      <w:bookmarkEnd w:id="54"/>
    </w:p>
    <w:p w14:paraId="11D6E6A2" w14:textId="77777777" w:rsidR="0088102A" w:rsidRPr="00690AAD" w:rsidRDefault="0088102A" w:rsidP="002010FD">
      <w:pPr>
        <w:pStyle w:val="a9"/>
        <w:ind w:left="0"/>
        <w:jc w:val="both"/>
        <w:rPr>
          <w:rStyle w:val="Subst"/>
          <w:rFonts w:ascii="Times New Roman" w:hAnsi="Times New Roman" w:cs="Times New Roman"/>
          <w:bCs/>
          <w:iCs/>
        </w:rPr>
      </w:pPr>
      <w:r w:rsidRPr="00690AAD">
        <w:rPr>
          <w:rFonts w:ascii="Times New Roman" w:hAnsi="Times New Roman" w:cs="Times New Roman"/>
        </w:rPr>
        <w:t>1. ФИО:</w:t>
      </w:r>
      <w:r w:rsidRPr="00690AAD">
        <w:rPr>
          <w:rStyle w:val="Subst"/>
          <w:rFonts w:ascii="Times New Roman" w:hAnsi="Times New Roman" w:cs="Times New Roman"/>
          <w:bCs/>
          <w:iCs/>
        </w:rPr>
        <w:t xml:space="preserve"> Левченко Роман Алексеевич</w:t>
      </w:r>
    </w:p>
    <w:p w14:paraId="7C5A90F1" w14:textId="6112C08A" w:rsidR="0088622B" w:rsidRPr="00690AAD" w:rsidRDefault="00AC781A" w:rsidP="002010FD">
      <w:pPr>
        <w:pStyle w:val="a9"/>
        <w:ind w:left="0"/>
        <w:jc w:val="both"/>
        <w:rPr>
          <w:rStyle w:val="Subst"/>
          <w:rFonts w:ascii="Times New Roman" w:hAnsi="Times New Roman" w:cs="Times New Roman"/>
        </w:rPr>
      </w:pPr>
      <w:r>
        <w:rPr>
          <w:rStyle w:val="Subst"/>
          <w:rFonts w:ascii="Times New Roman" w:hAnsi="Times New Roman" w:cs="Times New Roman"/>
        </w:rPr>
        <w:t>(</w:t>
      </w:r>
      <w:r w:rsidR="0088622B" w:rsidRPr="00690AAD">
        <w:rPr>
          <w:rStyle w:val="Subst"/>
          <w:rFonts w:ascii="Times New Roman" w:hAnsi="Times New Roman" w:cs="Times New Roman"/>
        </w:rPr>
        <w:t>председатель</w:t>
      </w:r>
      <w:r>
        <w:rPr>
          <w:rStyle w:val="Subst"/>
          <w:rFonts w:ascii="Times New Roman" w:hAnsi="Times New Roman" w:cs="Times New Roman"/>
        </w:rPr>
        <w:t>)</w:t>
      </w:r>
    </w:p>
    <w:p w14:paraId="39776151" w14:textId="710EA11A" w:rsidR="0088102A" w:rsidRPr="00690AAD" w:rsidRDefault="0088102A" w:rsidP="002010FD">
      <w:pPr>
        <w:spacing w:after="0" w:line="240" w:lineRule="auto"/>
        <w:jc w:val="both"/>
        <w:rPr>
          <w:rFonts w:ascii="Times New Roman" w:eastAsiaTheme="minorEastAsia" w:hAnsi="Times New Roman" w:cs="Times New Roman"/>
          <w:b/>
          <w:bCs/>
          <w:i/>
          <w:lang w:eastAsia="ru-RU"/>
        </w:rPr>
      </w:pPr>
      <w:r w:rsidRPr="00690AAD">
        <w:rPr>
          <w:rFonts w:ascii="Times New Roman" w:eastAsiaTheme="minorEastAsia" w:hAnsi="Times New Roman" w:cs="Times New Roman"/>
          <w:b/>
          <w:bCs/>
          <w:i/>
          <w:lang w:eastAsia="ru-RU"/>
        </w:rPr>
        <w:t xml:space="preserve">Информация о нем приведена в п. </w:t>
      </w:r>
      <w:r w:rsidR="00E67CA0">
        <w:rPr>
          <w:rFonts w:ascii="Times New Roman" w:eastAsiaTheme="minorEastAsia" w:hAnsi="Times New Roman" w:cs="Times New Roman"/>
          <w:b/>
          <w:bCs/>
          <w:i/>
          <w:lang w:eastAsia="ru-RU"/>
        </w:rPr>
        <w:t>5</w:t>
      </w:r>
      <w:r w:rsidR="00E67CA0" w:rsidRPr="00690AAD">
        <w:rPr>
          <w:rFonts w:ascii="Times New Roman" w:eastAsiaTheme="minorEastAsia" w:hAnsi="Times New Roman" w:cs="Times New Roman"/>
          <w:b/>
          <w:bCs/>
          <w:i/>
          <w:lang w:eastAsia="ru-RU"/>
        </w:rPr>
        <w:t xml:space="preserve"> </w:t>
      </w:r>
      <w:r w:rsidRPr="00690AAD">
        <w:rPr>
          <w:rFonts w:ascii="Times New Roman" w:eastAsiaTheme="minorEastAsia" w:hAnsi="Times New Roman" w:cs="Times New Roman"/>
          <w:b/>
          <w:bCs/>
          <w:i/>
          <w:lang w:eastAsia="ru-RU"/>
        </w:rPr>
        <w:t>персонального состава Совета директоров эмитента</w:t>
      </w:r>
      <w:r w:rsidR="008E6EFA" w:rsidRPr="00690AAD">
        <w:rPr>
          <w:rFonts w:ascii="Times New Roman" w:eastAsiaTheme="minorEastAsia" w:hAnsi="Times New Roman" w:cs="Times New Roman"/>
          <w:b/>
          <w:bCs/>
          <w:i/>
          <w:lang w:eastAsia="ru-RU"/>
        </w:rPr>
        <w:t>.</w:t>
      </w:r>
    </w:p>
    <w:p w14:paraId="33DD2C54" w14:textId="77777777" w:rsidR="0088102A" w:rsidRPr="00690AAD" w:rsidRDefault="0088102A" w:rsidP="002010FD">
      <w:pPr>
        <w:spacing w:after="0" w:line="240" w:lineRule="auto"/>
        <w:jc w:val="both"/>
        <w:rPr>
          <w:rFonts w:ascii="Times New Roman" w:hAnsi="Times New Roman" w:cs="Times New Roman"/>
        </w:rPr>
      </w:pPr>
    </w:p>
    <w:p w14:paraId="46FA6C6E" w14:textId="77777777" w:rsidR="0088102A" w:rsidRPr="00690AAD" w:rsidRDefault="0088102A" w:rsidP="002010FD">
      <w:pPr>
        <w:spacing w:after="0" w:line="240" w:lineRule="auto"/>
        <w:jc w:val="both"/>
        <w:rPr>
          <w:rStyle w:val="Subst"/>
          <w:rFonts w:ascii="Times New Roman" w:hAnsi="Times New Roman" w:cs="Times New Roman"/>
          <w:bCs/>
          <w:iCs/>
        </w:rPr>
      </w:pPr>
      <w:r w:rsidRPr="00690AAD">
        <w:rPr>
          <w:rFonts w:ascii="Times New Roman" w:hAnsi="Times New Roman" w:cs="Times New Roman"/>
        </w:rPr>
        <w:t>2. ФИО:</w:t>
      </w:r>
      <w:r w:rsidRPr="00690AAD">
        <w:rPr>
          <w:rStyle w:val="Subst"/>
          <w:rFonts w:ascii="Times New Roman" w:hAnsi="Times New Roman" w:cs="Times New Roman"/>
          <w:bCs/>
          <w:iCs/>
        </w:rPr>
        <w:t xml:space="preserve"> Абаимов Виктор Михайлович</w:t>
      </w:r>
    </w:p>
    <w:p w14:paraId="101E909B" w14:textId="77777777" w:rsidR="0088102A" w:rsidRPr="00690AAD" w:rsidRDefault="0088102A" w:rsidP="002010FD">
      <w:pPr>
        <w:spacing w:after="0" w:line="240" w:lineRule="auto"/>
        <w:jc w:val="both"/>
        <w:rPr>
          <w:rFonts w:ascii="Times New Roman" w:hAnsi="Times New Roman" w:cs="Times New Roman"/>
        </w:rPr>
      </w:pPr>
    </w:p>
    <w:p w14:paraId="7F9E3936"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Год рождения:</w:t>
      </w:r>
      <w:r w:rsidRPr="00690AAD">
        <w:rPr>
          <w:rStyle w:val="Subst"/>
          <w:rFonts w:ascii="Times New Roman" w:hAnsi="Times New Roman" w:cs="Times New Roman"/>
          <w:bCs/>
          <w:iCs/>
        </w:rPr>
        <w:t xml:space="preserve"> 1972</w:t>
      </w:r>
    </w:p>
    <w:p w14:paraId="1BE03970" w14:textId="7FE29D6C" w:rsidR="0088102A" w:rsidRPr="00690AAD" w:rsidRDefault="0088102A" w:rsidP="002010FD">
      <w:pPr>
        <w:spacing w:after="0" w:line="240" w:lineRule="auto"/>
        <w:jc w:val="both"/>
        <w:rPr>
          <w:rStyle w:val="Subst"/>
          <w:rFonts w:ascii="Times New Roman" w:hAnsi="Times New Roman" w:cs="Times New Roman"/>
          <w:bCs/>
          <w:iCs/>
        </w:rPr>
      </w:pPr>
      <w:r w:rsidRPr="00690AAD">
        <w:rPr>
          <w:rFonts w:ascii="Times New Roman" w:hAnsi="Times New Roman" w:cs="Times New Roman"/>
        </w:rPr>
        <w:t>Образование:</w:t>
      </w:r>
      <w:r w:rsidR="000C2E72">
        <w:rPr>
          <w:rFonts w:ascii="Times New Roman" w:hAnsi="Times New Roman" w:cs="Times New Roman"/>
        </w:rPr>
        <w:t xml:space="preserve"> </w:t>
      </w:r>
      <w:r w:rsidR="00C71270" w:rsidRPr="00690AAD">
        <w:rPr>
          <w:rStyle w:val="Subst"/>
          <w:rFonts w:ascii="Times New Roman" w:hAnsi="Times New Roman" w:cs="Times New Roman"/>
          <w:bCs/>
          <w:iCs/>
        </w:rPr>
        <w:t>в</w:t>
      </w:r>
      <w:r w:rsidRPr="00690AAD">
        <w:rPr>
          <w:rStyle w:val="Subst"/>
          <w:rFonts w:ascii="Times New Roman" w:hAnsi="Times New Roman" w:cs="Times New Roman"/>
          <w:bCs/>
          <w:iCs/>
        </w:rPr>
        <w:t>ысшее</w:t>
      </w:r>
      <w:r w:rsidR="000C2E72">
        <w:rPr>
          <w:rStyle w:val="Subst"/>
          <w:rFonts w:ascii="Times New Roman" w:hAnsi="Times New Roman" w:cs="Times New Roman"/>
          <w:bCs/>
          <w:iCs/>
        </w:rPr>
        <w:t xml:space="preserve">, </w:t>
      </w:r>
      <w:proofErr w:type="spellStart"/>
      <w:r w:rsidRPr="00690AAD">
        <w:rPr>
          <w:rStyle w:val="Subst"/>
          <w:rFonts w:ascii="Times New Roman" w:hAnsi="Times New Roman" w:cs="Times New Roman"/>
          <w:bCs/>
          <w:iCs/>
        </w:rPr>
        <w:t>Новочеркасский</w:t>
      </w:r>
      <w:proofErr w:type="spellEnd"/>
      <w:r w:rsidRPr="00690AAD">
        <w:rPr>
          <w:rStyle w:val="Subst"/>
          <w:rFonts w:ascii="Times New Roman" w:hAnsi="Times New Roman" w:cs="Times New Roman"/>
          <w:bCs/>
          <w:iCs/>
        </w:rPr>
        <w:t xml:space="preserve"> государственный технический университет, электроснабжение промышленных предприятий, инженер</w:t>
      </w:r>
      <w:r w:rsidR="005033E8" w:rsidRPr="00690AAD">
        <w:rPr>
          <w:rStyle w:val="Subst"/>
          <w:rFonts w:ascii="Times New Roman" w:hAnsi="Times New Roman" w:cs="Times New Roman"/>
          <w:bCs/>
          <w:iCs/>
        </w:rPr>
        <w:t>-</w:t>
      </w:r>
      <w:r w:rsidRPr="00690AAD">
        <w:rPr>
          <w:rStyle w:val="Subst"/>
          <w:rFonts w:ascii="Times New Roman" w:hAnsi="Times New Roman" w:cs="Times New Roman"/>
          <w:bCs/>
          <w:iCs/>
        </w:rPr>
        <w:t>электрик;</w:t>
      </w:r>
    </w:p>
    <w:p w14:paraId="04083C1B" w14:textId="33BE2688" w:rsidR="0088102A" w:rsidRPr="00690AAD" w:rsidRDefault="0088102A" w:rsidP="002010FD">
      <w:pPr>
        <w:spacing w:after="0" w:line="240" w:lineRule="auto"/>
        <w:jc w:val="both"/>
        <w:rPr>
          <w:rStyle w:val="Subst"/>
          <w:rFonts w:ascii="Times New Roman" w:hAnsi="Times New Roman" w:cs="Times New Roman"/>
          <w:bCs/>
          <w:iCs/>
        </w:rPr>
      </w:pPr>
      <w:r w:rsidRPr="00690AAD">
        <w:rPr>
          <w:rStyle w:val="Subst"/>
          <w:rFonts w:ascii="Times New Roman" w:hAnsi="Times New Roman" w:cs="Times New Roman"/>
          <w:bCs/>
          <w:iCs/>
        </w:rPr>
        <w:t>Южно-Российский государственный технический университет (</w:t>
      </w:r>
      <w:proofErr w:type="spellStart"/>
      <w:r w:rsidRPr="00690AAD">
        <w:rPr>
          <w:rStyle w:val="Subst"/>
          <w:rFonts w:ascii="Times New Roman" w:hAnsi="Times New Roman" w:cs="Times New Roman"/>
          <w:bCs/>
          <w:iCs/>
        </w:rPr>
        <w:t>Новочеркасский</w:t>
      </w:r>
      <w:proofErr w:type="spellEnd"/>
      <w:r w:rsidRPr="00690AAD">
        <w:rPr>
          <w:rStyle w:val="Subst"/>
          <w:rFonts w:ascii="Times New Roman" w:hAnsi="Times New Roman" w:cs="Times New Roman"/>
          <w:bCs/>
          <w:iCs/>
        </w:rPr>
        <w:t xml:space="preserve"> политехнический институт), экономика и управление на предприятии (электроэнергетика), экономист</w:t>
      </w:r>
      <w:r w:rsidR="00BE49B5" w:rsidRPr="00690AAD">
        <w:rPr>
          <w:rStyle w:val="Subst"/>
          <w:rFonts w:ascii="Times New Roman" w:hAnsi="Times New Roman" w:cs="Times New Roman"/>
          <w:bCs/>
          <w:iCs/>
        </w:rPr>
        <w:t>-</w:t>
      </w:r>
      <w:r w:rsidR="00033787" w:rsidRPr="00690AAD">
        <w:rPr>
          <w:rStyle w:val="Subst"/>
          <w:rFonts w:ascii="Times New Roman" w:hAnsi="Times New Roman" w:cs="Times New Roman"/>
          <w:bCs/>
          <w:iCs/>
        </w:rPr>
        <w:t>менеджер</w:t>
      </w:r>
      <w:r w:rsidRPr="00690AAD">
        <w:rPr>
          <w:rStyle w:val="Subst"/>
          <w:rFonts w:ascii="Times New Roman" w:hAnsi="Times New Roman" w:cs="Times New Roman"/>
          <w:bCs/>
          <w:iCs/>
        </w:rPr>
        <w:t>.</w:t>
      </w:r>
    </w:p>
    <w:p w14:paraId="4AF6970C" w14:textId="77777777" w:rsidR="0088102A" w:rsidRPr="00690AAD" w:rsidRDefault="0088102A" w:rsidP="002010FD">
      <w:pPr>
        <w:spacing w:after="0" w:line="240" w:lineRule="auto"/>
        <w:jc w:val="both"/>
        <w:rPr>
          <w:rFonts w:ascii="Times New Roman" w:hAnsi="Times New Roman" w:cs="Times New Roman"/>
        </w:rPr>
      </w:pPr>
    </w:p>
    <w:p w14:paraId="710D8CE2"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eastAsiaTheme="minorEastAsia" w:hAnsi="Times New Roman" w:cs="Times New Roman"/>
          <w:lang w:eastAsia="ru-RU"/>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14:paraId="2FE2BF07" w14:textId="77777777" w:rsidR="0088102A" w:rsidRPr="00690AAD" w:rsidRDefault="0088102A" w:rsidP="002010FD">
      <w:pPr>
        <w:pStyle w:val="ThinDelim"/>
        <w:jc w:val="both"/>
        <w:rPr>
          <w:sz w:val="22"/>
          <w:szCs w:val="22"/>
        </w:rPr>
      </w:pPr>
    </w:p>
    <w:tbl>
      <w:tblPr>
        <w:tblW w:w="0" w:type="auto"/>
        <w:jc w:val="center"/>
        <w:tblLayout w:type="fixed"/>
        <w:tblCellMar>
          <w:left w:w="72" w:type="dxa"/>
          <w:right w:w="72" w:type="dxa"/>
        </w:tblCellMar>
        <w:tblLook w:val="0000" w:firstRow="0" w:lastRow="0" w:firstColumn="0" w:lastColumn="0" w:noHBand="0" w:noVBand="0"/>
      </w:tblPr>
      <w:tblGrid>
        <w:gridCol w:w="1332"/>
        <w:gridCol w:w="1260"/>
        <w:gridCol w:w="3980"/>
        <w:gridCol w:w="2680"/>
      </w:tblGrid>
      <w:tr w:rsidR="0088102A" w:rsidRPr="00690AAD" w14:paraId="5A516B1A" w14:textId="77777777" w:rsidTr="00E1746E">
        <w:trPr>
          <w:jc w:val="center"/>
        </w:trPr>
        <w:tc>
          <w:tcPr>
            <w:tcW w:w="2592" w:type="dxa"/>
            <w:gridSpan w:val="2"/>
            <w:tcBorders>
              <w:top w:val="double" w:sz="6" w:space="0" w:color="auto"/>
              <w:left w:val="double" w:sz="6" w:space="0" w:color="auto"/>
              <w:bottom w:val="single" w:sz="6" w:space="0" w:color="auto"/>
              <w:right w:val="single" w:sz="6" w:space="0" w:color="auto"/>
            </w:tcBorders>
          </w:tcPr>
          <w:p w14:paraId="28C72C03"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Период</w:t>
            </w:r>
          </w:p>
        </w:tc>
        <w:tc>
          <w:tcPr>
            <w:tcW w:w="3980" w:type="dxa"/>
            <w:tcBorders>
              <w:top w:val="double" w:sz="6" w:space="0" w:color="auto"/>
              <w:left w:val="single" w:sz="6" w:space="0" w:color="auto"/>
              <w:bottom w:val="single" w:sz="6" w:space="0" w:color="auto"/>
              <w:right w:val="single" w:sz="6" w:space="0" w:color="auto"/>
            </w:tcBorders>
          </w:tcPr>
          <w:p w14:paraId="7BF038F7"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14:paraId="49C65FAE"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Должность</w:t>
            </w:r>
          </w:p>
        </w:tc>
      </w:tr>
      <w:tr w:rsidR="0088102A" w:rsidRPr="00690AAD" w14:paraId="163AC96E"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0086BCEF"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с</w:t>
            </w:r>
          </w:p>
        </w:tc>
        <w:tc>
          <w:tcPr>
            <w:tcW w:w="1260" w:type="dxa"/>
            <w:tcBorders>
              <w:top w:val="single" w:sz="6" w:space="0" w:color="auto"/>
              <w:left w:val="single" w:sz="6" w:space="0" w:color="auto"/>
              <w:bottom w:val="single" w:sz="6" w:space="0" w:color="auto"/>
              <w:right w:val="single" w:sz="6" w:space="0" w:color="auto"/>
            </w:tcBorders>
          </w:tcPr>
          <w:p w14:paraId="4C0AD34C"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по</w:t>
            </w:r>
          </w:p>
        </w:tc>
        <w:tc>
          <w:tcPr>
            <w:tcW w:w="3980" w:type="dxa"/>
            <w:tcBorders>
              <w:top w:val="single" w:sz="6" w:space="0" w:color="auto"/>
              <w:left w:val="single" w:sz="6" w:space="0" w:color="auto"/>
              <w:bottom w:val="single" w:sz="6" w:space="0" w:color="auto"/>
              <w:right w:val="single" w:sz="6" w:space="0" w:color="auto"/>
            </w:tcBorders>
          </w:tcPr>
          <w:p w14:paraId="5658E679" w14:textId="77777777" w:rsidR="0088102A" w:rsidRPr="00690AAD" w:rsidRDefault="0088102A" w:rsidP="002010FD">
            <w:pPr>
              <w:spacing w:after="0" w:line="240" w:lineRule="auto"/>
              <w:jc w:val="both"/>
              <w:rPr>
                <w:rFonts w:ascii="Times New Roman" w:hAnsi="Times New Roman" w:cs="Times New Roman"/>
              </w:rPr>
            </w:pPr>
          </w:p>
        </w:tc>
        <w:tc>
          <w:tcPr>
            <w:tcW w:w="2680" w:type="dxa"/>
            <w:tcBorders>
              <w:top w:val="single" w:sz="6" w:space="0" w:color="auto"/>
              <w:left w:val="single" w:sz="6" w:space="0" w:color="auto"/>
              <w:bottom w:val="single" w:sz="6" w:space="0" w:color="auto"/>
              <w:right w:val="double" w:sz="6" w:space="0" w:color="auto"/>
            </w:tcBorders>
          </w:tcPr>
          <w:p w14:paraId="2B8E896C" w14:textId="77777777" w:rsidR="0088102A" w:rsidRPr="00690AAD" w:rsidRDefault="0088102A" w:rsidP="002010FD">
            <w:pPr>
              <w:spacing w:after="0" w:line="240" w:lineRule="auto"/>
              <w:jc w:val="both"/>
              <w:rPr>
                <w:rFonts w:ascii="Times New Roman" w:hAnsi="Times New Roman" w:cs="Times New Roman"/>
              </w:rPr>
            </w:pPr>
          </w:p>
        </w:tc>
      </w:tr>
      <w:tr w:rsidR="00A412B4" w:rsidRPr="00690AAD" w14:paraId="450FEAC9"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4A927ACB"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сентябрь 2020 года</w:t>
            </w:r>
          </w:p>
        </w:tc>
        <w:tc>
          <w:tcPr>
            <w:tcW w:w="1260" w:type="dxa"/>
            <w:tcBorders>
              <w:top w:val="single" w:sz="6" w:space="0" w:color="auto"/>
              <w:left w:val="single" w:sz="6" w:space="0" w:color="auto"/>
              <w:bottom w:val="single" w:sz="6" w:space="0" w:color="auto"/>
              <w:right w:val="single" w:sz="6" w:space="0" w:color="auto"/>
            </w:tcBorders>
          </w:tcPr>
          <w:p w14:paraId="707DACCA" w14:textId="20D8F145" w:rsidR="00A412B4" w:rsidRPr="00690AAD" w:rsidRDefault="00B52BFB" w:rsidP="002010FD">
            <w:pPr>
              <w:spacing w:after="0" w:line="240" w:lineRule="auto"/>
              <w:jc w:val="both"/>
              <w:rPr>
                <w:rFonts w:ascii="Times New Roman" w:hAnsi="Times New Roman" w:cs="Times New Roman"/>
              </w:rPr>
            </w:pPr>
            <w:r w:rsidRPr="00F00E87">
              <w:rPr>
                <w:rFonts w:ascii="Times New Roman" w:hAnsi="Times New Roman" w:cs="Times New Roman"/>
              </w:rPr>
              <w:t>по настоящее время</w:t>
            </w:r>
          </w:p>
        </w:tc>
        <w:tc>
          <w:tcPr>
            <w:tcW w:w="3980" w:type="dxa"/>
            <w:tcBorders>
              <w:top w:val="single" w:sz="6" w:space="0" w:color="auto"/>
              <w:left w:val="single" w:sz="6" w:space="0" w:color="auto"/>
              <w:bottom w:val="single" w:sz="6" w:space="0" w:color="auto"/>
              <w:right w:val="single" w:sz="6" w:space="0" w:color="auto"/>
            </w:tcBorders>
          </w:tcPr>
          <w:p w14:paraId="205AA291"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501B5EC7"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Первый заместитель генерального директора</w:t>
            </w:r>
            <w:r w:rsidR="00A15881" w:rsidRPr="00690AAD">
              <w:rPr>
                <w:rFonts w:ascii="Times New Roman" w:hAnsi="Times New Roman" w:cs="Times New Roman"/>
              </w:rPr>
              <w:t xml:space="preserve"> –</w:t>
            </w:r>
            <w:r w:rsidRPr="00690AAD">
              <w:rPr>
                <w:rFonts w:ascii="Times New Roman" w:hAnsi="Times New Roman" w:cs="Times New Roman"/>
              </w:rPr>
              <w:t>главный инженер</w:t>
            </w:r>
          </w:p>
        </w:tc>
      </w:tr>
      <w:tr w:rsidR="00A412B4" w:rsidRPr="00690AAD" w14:paraId="6BDA72B3" w14:textId="77777777" w:rsidTr="008467A5">
        <w:trPr>
          <w:jc w:val="center"/>
        </w:trPr>
        <w:tc>
          <w:tcPr>
            <w:tcW w:w="1332" w:type="dxa"/>
            <w:tcBorders>
              <w:top w:val="single" w:sz="6" w:space="0" w:color="auto"/>
              <w:left w:val="double" w:sz="6" w:space="0" w:color="auto"/>
              <w:bottom w:val="single" w:sz="6" w:space="0" w:color="auto"/>
              <w:right w:val="single" w:sz="6" w:space="0" w:color="auto"/>
            </w:tcBorders>
          </w:tcPr>
          <w:p w14:paraId="0EAEE97B"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сентябрь 2020 года</w:t>
            </w:r>
          </w:p>
        </w:tc>
        <w:tc>
          <w:tcPr>
            <w:tcW w:w="1260" w:type="dxa"/>
            <w:tcBorders>
              <w:top w:val="single" w:sz="6" w:space="0" w:color="auto"/>
              <w:left w:val="single" w:sz="6" w:space="0" w:color="auto"/>
              <w:bottom w:val="single" w:sz="6" w:space="0" w:color="auto"/>
              <w:right w:val="single" w:sz="6" w:space="0" w:color="auto"/>
            </w:tcBorders>
          </w:tcPr>
          <w:p w14:paraId="673FB998" w14:textId="3DACB0F1" w:rsidR="00A412B4" w:rsidRPr="00690AAD" w:rsidRDefault="00B52BFB" w:rsidP="002010FD">
            <w:pPr>
              <w:spacing w:after="0" w:line="240" w:lineRule="auto"/>
              <w:jc w:val="both"/>
              <w:rPr>
                <w:rFonts w:ascii="Times New Roman" w:hAnsi="Times New Roman" w:cs="Times New Roman"/>
              </w:rPr>
            </w:pPr>
            <w:r w:rsidRPr="00F00E87">
              <w:rPr>
                <w:rFonts w:ascii="Times New Roman" w:hAnsi="Times New Roman" w:cs="Times New Roman"/>
              </w:rPr>
              <w:t>по настоящее время</w:t>
            </w:r>
          </w:p>
        </w:tc>
        <w:tc>
          <w:tcPr>
            <w:tcW w:w="3980" w:type="dxa"/>
            <w:tcBorders>
              <w:top w:val="single" w:sz="6" w:space="0" w:color="auto"/>
              <w:left w:val="single" w:sz="6" w:space="0" w:color="auto"/>
              <w:bottom w:val="single" w:sz="6" w:space="0" w:color="auto"/>
              <w:right w:val="single" w:sz="6" w:space="0" w:color="auto"/>
            </w:tcBorders>
          </w:tcPr>
          <w:p w14:paraId="12BFF8FA"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69BF52DA"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Член Правления</w:t>
            </w:r>
          </w:p>
        </w:tc>
      </w:tr>
      <w:tr w:rsidR="00C7785A" w:rsidRPr="00690AAD" w14:paraId="42BE8B0C" w14:textId="77777777" w:rsidTr="00F30520">
        <w:trPr>
          <w:jc w:val="center"/>
        </w:trPr>
        <w:tc>
          <w:tcPr>
            <w:tcW w:w="1332" w:type="dxa"/>
            <w:tcBorders>
              <w:top w:val="single" w:sz="6" w:space="0" w:color="auto"/>
              <w:left w:val="double" w:sz="6" w:space="0" w:color="auto"/>
              <w:bottom w:val="single" w:sz="6" w:space="0" w:color="auto"/>
              <w:right w:val="single" w:sz="6" w:space="0" w:color="auto"/>
            </w:tcBorders>
          </w:tcPr>
          <w:p w14:paraId="37E00863" w14:textId="77777777" w:rsidR="00C7785A" w:rsidRPr="00690AAD" w:rsidRDefault="00C7785A" w:rsidP="002010FD">
            <w:pPr>
              <w:spacing w:after="0" w:line="240" w:lineRule="auto"/>
              <w:jc w:val="both"/>
              <w:rPr>
                <w:rFonts w:ascii="Times New Roman" w:hAnsi="Times New Roman" w:cs="Times New Roman"/>
              </w:rPr>
            </w:pPr>
            <w:r w:rsidRPr="00690AAD">
              <w:rPr>
                <w:rFonts w:ascii="Times New Roman" w:hAnsi="Times New Roman" w:cs="Times New Roman"/>
              </w:rPr>
              <w:t>август 202</w:t>
            </w:r>
            <w:r w:rsidR="00B76DFC" w:rsidRPr="00690AAD">
              <w:rPr>
                <w:rFonts w:ascii="Times New Roman" w:hAnsi="Times New Roman" w:cs="Times New Roman"/>
              </w:rPr>
              <w:t>2</w:t>
            </w:r>
            <w:r w:rsidRPr="00690AAD">
              <w:rPr>
                <w:rFonts w:ascii="Times New Roman" w:hAnsi="Times New Roman" w:cs="Times New Roman"/>
              </w:rPr>
              <w:t xml:space="preserve"> года</w:t>
            </w:r>
          </w:p>
        </w:tc>
        <w:tc>
          <w:tcPr>
            <w:tcW w:w="1260" w:type="dxa"/>
            <w:tcBorders>
              <w:top w:val="single" w:sz="6" w:space="0" w:color="auto"/>
              <w:left w:val="single" w:sz="6" w:space="0" w:color="auto"/>
              <w:bottom w:val="single" w:sz="6" w:space="0" w:color="auto"/>
              <w:right w:val="single" w:sz="6" w:space="0" w:color="auto"/>
            </w:tcBorders>
          </w:tcPr>
          <w:p w14:paraId="28AE7D5B" w14:textId="77777777" w:rsidR="00C7785A" w:rsidRPr="00690AAD" w:rsidRDefault="00CB7014" w:rsidP="002010FD">
            <w:pPr>
              <w:spacing w:after="0" w:line="240" w:lineRule="auto"/>
              <w:jc w:val="both"/>
              <w:rPr>
                <w:rFonts w:ascii="Times New Roman" w:hAnsi="Times New Roman" w:cs="Times New Roman"/>
              </w:rPr>
            </w:pPr>
            <w:r w:rsidRPr="00690AAD">
              <w:rPr>
                <w:rFonts w:ascii="Times New Roman" w:hAnsi="Times New Roman" w:cs="Times New Roman"/>
              </w:rPr>
              <w:t>июнь 2023 года</w:t>
            </w:r>
          </w:p>
        </w:tc>
        <w:tc>
          <w:tcPr>
            <w:tcW w:w="3980" w:type="dxa"/>
            <w:tcBorders>
              <w:top w:val="single" w:sz="6" w:space="0" w:color="auto"/>
              <w:left w:val="single" w:sz="6" w:space="0" w:color="auto"/>
              <w:bottom w:val="single" w:sz="6" w:space="0" w:color="auto"/>
              <w:right w:val="single" w:sz="6" w:space="0" w:color="auto"/>
            </w:tcBorders>
          </w:tcPr>
          <w:p w14:paraId="490BD929" w14:textId="77777777" w:rsidR="00C7785A" w:rsidRPr="00690AAD" w:rsidRDefault="00C7785A" w:rsidP="002010FD">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6696D036" w14:textId="77777777" w:rsidR="00C7785A" w:rsidRPr="00690AAD" w:rsidRDefault="00C7785A" w:rsidP="002010FD">
            <w:pPr>
              <w:spacing w:after="0" w:line="240" w:lineRule="auto"/>
              <w:jc w:val="both"/>
              <w:rPr>
                <w:rFonts w:ascii="Times New Roman" w:hAnsi="Times New Roman" w:cs="Times New Roman"/>
              </w:rPr>
            </w:pPr>
            <w:r w:rsidRPr="00690AAD">
              <w:rPr>
                <w:rFonts w:ascii="Times New Roman" w:hAnsi="Times New Roman" w:cs="Times New Roman"/>
              </w:rPr>
              <w:t>Член Комитета по надежности Совета директоров</w:t>
            </w:r>
          </w:p>
        </w:tc>
      </w:tr>
      <w:tr w:rsidR="00F30520" w:rsidRPr="00690AAD" w14:paraId="74732E58" w14:textId="77777777" w:rsidTr="00C47B11">
        <w:trPr>
          <w:jc w:val="center"/>
        </w:trPr>
        <w:tc>
          <w:tcPr>
            <w:tcW w:w="1332" w:type="dxa"/>
            <w:tcBorders>
              <w:top w:val="single" w:sz="6" w:space="0" w:color="auto"/>
              <w:left w:val="double" w:sz="6" w:space="0" w:color="auto"/>
              <w:bottom w:val="single" w:sz="6" w:space="0" w:color="auto"/>
              <w:right w:val="single" w:sz="6" w:space="0" w:color="auto"/>
            </w:tcBorders>
          </w:tcPr>
          <w:p w14:paraId="22E926A0" w14:textId="77777777" w:rsidR="00F30520" w:rsidRPr="00690AAD" w:rsidRDefault="00F30520" w:rsidP="002010FD">
            <w:pPr>
              <w:spacing w:after="0" w:line="240" w:lineRule="auto"/>
              <w:jc w:val="both"/>
              <w:rPr>
                <w:rFonts w:ascii="Times New Roman" w:hAnsi="Times New Roman" w:cs="Times New Roman"/>
              </w:rPr>
            </w:pPr>
            <w:r w:rsidRPr="00690AAD">
              <w:rPr>
                <w:rFonts w:ascii="Times New Roman" w:hAnsi="Times New Roman" w:cs="Times New Roman"/>
              </w:rPr>
              <w:t>август 2023 года</w:t>
            </w:r>
          </w:p>
        </w:tc>
        <w:tc>
          <w:tcPr>
            <w:tcW w:w="1260" w:type="dxa"/>
            <w:tcBorders>
              <w:top w:val="single" w:sz="6" w:space="0" w:color="auto"/>
              <w:left w:val="single" w:sz="6" w:space="0" w:color="auto"/>
              <w:bottom w:val="single" w:sz="6" w:space="0" w:color="auto"/>
              <w:right w:val="single" w:sz="6" w:space="0" w:color="auto"/>
            </w:tcBorders>
          </w:tcPr>
          <w:p w14:paraId="657B84BD" w14:textId="250CF554" w:rsidR="00F30520" w:rsidRPr="00690AAD" w:rsidRDefault="00B52BFB" w:rsidP="00B52BFB">
            <w:pPr>
              <w:spacing w:after="0" w:line="240" w:lineRule="auto"/>
              <w:jc w:val="both"/>
              <w:rPr>
                <w:rFonts w:ascii="Times New Roman" w:hAnsi="Times New Roman" w:cs="Times New Roman"/>
              </w:rPr>
            </w:pPr>
            <w:r w:rsidRPr="00690AAD">
              <w:rPr>
                <w:rFonts w:ascii="Times New Roman" w:hAnsi="Times New Roman" w:cs="Times New Roman"/>
              </w:rPr>
              <w:t>июнь 202</w:t>
            </w:r>
            <w:r>
              <w:rPr>
                <w:rFonts w:ascii="Times New Roman" w:hAnsi="Times New Roman" w:cs="Times New Roman"/>
              </w:rPr>
              <w:t>4</w:t>
            </w:r>
            <w:r w:rsidRPr="00690AAD">
              <w:rPr>
                <w:rFonts w:ascii="Times New Roman" w:hAnsi="Times New Roman" w:cs="Times New Roman"/>
              </w:rPr>
              <w:t xml:space="preserve"> года</w:t>
            </w:r>
          </w:p>
        </w:tc>
        <w:tc>
          <w:tcPr>
            <w:tcW w:w="3980" w:type="dxa"/>
            <w:tcBorders>
              <w:top w:val="single" w:sz="6" w:space="0" w:color="auto"/>
              <w:left w:val="single" w:sz="6" w:space="0" w:color="auto"/>
              <w:bottom w:val="single" w:sz="6" w:space="0" w:color="auto"/>
              <w:right w:val="single" w:sz="6" w:space="0" w:color="auto"/>
            </w:tcBorders>
          </w:tcPr>
          <w:p w14:paraId="4EA044D7" w14:textId="77777777" w:rsidR="00F30520" w:rsidRPr="00690AAD" w:rsidRDefault="00F30520" w:rsidP="002010FD">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757DC172" w14:textId="77777777" w:rsidR="00F30520" w:rsidRPr="00690AAD" w:rsidRDefault="00F30520" w:rsidP="002010FD">
            <w:pPr>
              <w:spacing w:after="0" w:line="240" w:lineRule="auto"/>
              <w:jc w:val="both"/>
              <w:rPr>
                <w:rFonts w:ascii="Times New Roman" w:hAnsi="Times New Roman" w:cs="Times New Roman"/>
              </w:rPr>
            </w:pPr>
            <w:r w:rsidRPr="00690AAD">
              <w:rPr>
                <w:rFonts w:ascii="Times New Roman" w:hAnsi="Times New Roman" w:cs="Times New Roman"/>
              </w:rPr>
              <w:t>Член Комитета по надежности Совета директоров</w:t>
            </w:r>
          </w:p>
        </w:tc>
      </w:tr>
      <w:tr w:rsidR="00B52BFB" w:rsidRPr="00690AAD" w14:paraId="2D26CC7A" w14:textId="77777777" w:rsidTr="00C47B11">
        <w:trPr>
          <w:jc w:val="center"/>
        </w:trPr>
        <w:tc>
          <w:tcPr>
            <w:tcW w:w="1332" w:type="dxa"/>
            <w:tcBorders>
              <w:top w:val="single" w:sz="6" w:space="0" w:color="auto"/>
              <w:left w:val="double" w:sz="6" w:space="0" w:color="auto"/>
              <w:bottom w:val="single" w:sz="6" w:space="0" w:color="auto"/>
              <w:right w:val="single" w:sz="6" w:space="0" w:color="auto"/>
            </w:tcBorders>
          </w:tcPr>
          <w:p w14:paraId="0B701AAE" w14:textId="0A655A08" w:rsidR="00B52BFB" w:rsidRPr="00690AAD" w:rsidRDefault="00B52BFB" w:rsidP="00B52BFB">
            <w:pPr>
              <w:spacing w:after="0" w:line="240" w:lineRule="auto"/>
              <w:jc w:val="both"/>
              <w:rPr>
                <w:rFonts w:ascii="Times New Roman" w:hAnsi="Times New Roman" w:cs="Times New Roman"/>
              </w:rPr>
            </w:pPr>
            <w:r w:rsidRPr="00690AAD">
              <w:rPr>
                <w:rFonts w:ascii="Times New Roman" w:hAnsi="Times New Roman" w:cs="Times New Roman"/>
              </w:rPr>
              <w:t>август 202</w:t>
            </w:r>
            <w:r>
              <w:rPr>
                <w:rFonts w:ascii="Times New Roman" w:hAnsi="Times New Roman" w:cs="Times New Roman"/>
              </w:rPr>
              <w:t>4</w:t>
            </w:r>
            <w:r w:rsidRPr="00690AAD">
              <w:rPr>
                <w:rFonts w:ascii="Times New Roman" w:hAnsi="Times New Roman" w:cs="Times New Roman"/>
              </w:rPr>
              <w:t xml:space="preserve"> года</w:t>
            </w:r>
          </w:p>
        </w:tc>
        <w:tc>
          <w:tcPr>
            <w:tcW w:w="1260" w:type="dxa"/>
            <w:tcBorders>
              <w:top w:val="single" w:sz="6" w:space="0" w:color="auto"/>
              <w:left w:val="single" w:sz="6" w:space="0" w:color="auto"/>
              <w:bottom w:val="single" w:sz="6" w:space="0" w:color="auto"/>
              <w:right w:val="single" w:sz="6" w:space="0" w:color="auto"/>
            </w:tcBorders>
          </w:tcPr>
          <w:p w14:paraId="66BC2EDE" w14:textId="43B3B95A" w:rsidR="00B52BFB" w:rsidRPr="00690AAD" w:rsidRDefault="00B52BFB" w:rsidP="00B52BFB">
            <w:pPr>
              <w:spacing w:after="0" w:line="240" w:lineRule="auto"/>
              <w:jc w:val="both"/>
              <w:rPr>
                <w:rFonts w:ascii="Times New Roman" w:hAnsi="Times New Roman" w:cs="Times New Roman"/>
              </w:rPr>
            </w:pPr>
            <w:r>
              <w:rPr>
                <w:rFonts w:ascii="Times New Roman" w:hAnsi="Times New Roman" w:cs="Times New Roman"/>
              </w:rPr>
              <w:t xml:space="preserve">июнь 2025 года </w:t>
            </w:r>
          </w:p>
        </w:tc>
        <w:tc>
          <w:tcPr>
            <w:tcW w:w="3980" w:type="dxa"/>
            <w:tcBorders>
              <w:top w:val="single" w:sz="6" w:space="0" w:color="auto"/>
              <w:left w:val="single" w:sz="6" w:space="0" w:color="auto"/>
              <w:bottom w:val="single" w:sz="6" w:space="0" w:color="auto"/>
              <w:right w:val="single" w:sz="6" w:space="0" w:color="auto"/>
            </w:tcBorders>
          </w:tcPr>
          <w:p w14:paraId="5C5EFA8D" w14:textId="74869484" w:rsidR="00B52BFB" w:rsidRPr="00690AAD" w:rsidRDefault="00B52BFB" w:rsidP="00B52BFB">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42BECF62" w14:textId="69FC8C74" w:rsidR="00B52BFB" w:rsidRPr="00690AAD" w:rsidRDefault="00B52BFB" w:rsidP="00B52BFB">
            <w:pPr>
              <w:spacing w:after="0" w:line="240" w:lineRule="auto"/>
              <w:jc w:val="both"/>
              <w:rPr>
                <w:rFonts w:ascii="Times New Roman" w:hAnsi="Times New Roman" w:cs="Times New Roman"/>
              </w:rPr>
            </w:pPr>
            <w:r w:rsidRPr="00690AAD">
              <w:rPr>
                <w:rFonts w:ascii="Times New Roman" w:hAnsi="Times New Roman" w:cs="Times New Roman"/>
              </w:rPr>
              <w:t>Член Комитета по надежности Совета директоров</w:t>
            </w:r>
          </w:p>
        </w:tc>
      </w:tr>
      <w:tr w:rsidR="00B52BFB" w:rsidRPr="00690AAD" w14:paraId="660510BD" w14:textId="77777777" w:rsidTr="00E1746E">
        <w:trPr>
          <w:jc w:val="center"/>
        </w:trPr>
        <w:tc>
          <w:tcPr>
            <w:tcW w:w="1332" w:type="dxa"/>
            <w:tcBorders>
              <w:top w:val="single" w:sz="6" w:space="0" w:color="auto"/>
              <w:left w:val="double" w:sz="6" w:space="0" w:color="auto"/>
              <w:bottom w:val="double" w:sz="6" w:space="0" w:color="auto"/>
              <w:right w:val="single" w:sz="6" w:space="0" w:color="auto"/>
            </w:tcBorders>
          </w:tcPr>
          <w:p w14:paraId="4421E207" w14:textId="571935D4" w:rsidR="00B52BFB" w:rsidRPr="00690AAD" w:rsidRDefault="00B52BFB" w:rsidP="00B52BFB">
            <w:pPr>
              <w:spacing w:after="0" w:line="240" w:lineRule="auto"/>
              <w:jc w:val="both"/>
              <w:rPr>
                <w:rFonts w:ascii="Times New Roman" w:hAnsi="Times New Roman" w:cs="Times New Roman"/>
              </w:rPr>
            </w:pPr>
            <w:r>
              <w:rPr>
                <w:rFonts w:ascii="Times New Roman" w:hAnsi="Times New Roman" w:cs="Times New Roman"/>
              </w:rPr>
              <w:lastRenderedPageBreak/>
              <w:t>июнь 2025 года</w:t>
            </w:r>
          </w:p>
        </w:tc>
        <w:tc>
          <w:tcPr>
            <w:tcW w:w="1260" w:type="dxa"/>
            <w:tcBorders>
              <w:top w:val="single" w:sz="6" w:space="0" w:color="auto"/>
              <w:left w:val="single" w:sz="6" w:space="0" w:color="auto"/>
              <w:bottom w:val="double" w:sz="6" w:space="0" w:color="auto"/>
              <w:right w:val="single" w:sz="6" w:space="0" w:color="auto"/>
            </w:tcBorders>
          </w:tcPr>
          <w:p w14:paraId="62E8FBA9" w14:textId="77777777" w:rsidR="00B52BFB" w:rsidRDefault="00B52BFB" w:rsidP="00B52BFB">
            <w:pPr>
              <w:spacing w:after="0" w:line="240" w:lineRule="auto"/>
              <w:jc w:val="both"/>
              <w:rPr>
                <w:rFonts w:ascii="Times New Roman" w:hAnsi="Times New Roman" w:cs="Times New Roman"/>
              </w:rPr>
            </w:pPr>
          </w:p>
        </w:tc>
        <w:tc>
          <w:tcPr>
            <w:tcW w:w="3980" w:type="dxa"/>
            <w:tcBorders>
              <w:top w:val="single" w:sz="6" w:space="0" w:color="auto"/>
              <w:left w:val="single" w:sz="6" w:space="0" w:color="auto"/>
              <w:bottom w:val="double" w:sz="6" w:space="0" w:color="auto"/>
              <w:right w:val="single" w:sz="6" w:space="0" w:color="auto"/>
            </w:tcBorders>
          </w:tcPr>
          <w:p w14:paraId="1F0B696C" w14:textId="785DF049" w:rsidR="00B52BFB" w:rsidRPr="00690AAD" w:rsidRDefault="00B52BFB" w:rsidP="00B52BFB">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double" w:sz="6" w:space="0" w:color="auto"/>
              <w:right w:val="double" w:sz="6" w:space="0" w:color="auto"/>
            </w:tcBorders>
          </w:tcPr>
          <w:p w14:paraId="13D824B6" w14:textId="46D817F5" w:rsidR="00B52BFB" w:rsidRPr="00690AAD" w:rsidRDefault="00B52BFB" w:rsidP="00B52BFB">
            <w:pPr>
              <w:spacing w:after="0" w:line="240" w:lineRule="auto"/>
              <w:jc w:val="both"/>
              <w:rPr>
                <w:rFonts w:ascii="Times New Roman" w:hAnsi="Times New Roman" w:cs="Times New Roman"/>
              </w:rPr>
            </w:pPr>
            <w:r w:rsidRPr="00690AAD">
              <w:rPr>
                <w:rFonts w:ascii="Times New Roman" w:hAnsi="Times New Roman" w:cs="Times New Roman"/>
              </w:rPr>
              <w:t>Член Комитета по надежности Совета директоров</w:t>
            </w:r>
          </w:p>
        </w:tc>
      </w:tr>
    </w:tbl>
    <w:p w14:paraId="01C5D099" w14:textId="77777777" w:rsidR="0088102A" w:rsidRPr="00690AAD" w:rsidRDefault="0088102A" w:rsidP="002010FD">
      <w:pPr>
        <w:spacing w:after="0" w:line="240" w:lineRule="auto"/>
        <w:rPr>
          <w:rFonts w:ascii="Times New Roman" w:hAnsi="Times New Roman" w:cs="Times New Roman"/>
        </w:rPr>
      </w:pPr>
    </w:p>
    <w:tbl>
      <w:tblPr>
        <w:tblStyle w:val="ab"/>
        <w:tblW w:w="5079" w:type="pct"/>
        <w:tblLook w:val="04A0" w:firstRow="1" w:lastRow="0" w:firstColumn="1" w:lastColumn="0" w:noHBand="0" w:noVBand="1"/>
      </w:tblPr>
      <w:tblGrid>
        <w:gridCol w:w="6339"/>
        <w:gridCol w:w="3153"/>
      </w:tblGrid>
      <w:tr w:rsidR="0088102A" w:rsidRPr="00690AAD" w14:paraId="798D60F4" w14:textId="77777777" w:rsidTr="00E1746E">
        <w:tc>
          <w:tcPr>
            <w:tcW w:w="3339" w:type="pct"/>
            <w:tcBorders>
              <w:top w:val="single" w:sz="4" w:space="0" w:color="auto"/>
            </w:tcBorders>
          </w:tcPr>
          <w:p w14:paraId="1CE01CFB" w14:textId="77777777" w:rsidR="0088102A" w:rsidRPr="00690AAD" w:rsidRDefault="0088102A" w:rsidP="002010FD">
            <w:pPr>
              <w:pStyle w:val="ConsPlusNormal"/>
              <w:jc w:val="both"/>
              <w:rPr>
                <w:sz w:val="22"/>
                <w:szCs w:val="22"/>
              </w:rPr>
            </w:pPr>
            <w:r w:rsidRPr="00690AAD">
              <w:rPr>
                <w:sz w:val="22"/>
                <w:szCs w:val="22"/>
              </w:rPr>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14:paraId="5CC480C8" w14:textId="77777777" w:rsidR="0088102A" w:rsidRPr="00690AAD" w:rsidRDefault="0088102A" w:rsidP="002010FD">
            <w:pPr>
              <w:pStyle w:val="ConsPlusNormal"/>
              <w:jc w:val="both"/>
              <w:rPr>
                <w:sz w:val="22"/>
                <w:szCs w:val="22"/>
              </w:rPr>
            </w:pPr>
            <w:r w:rsidRPr="00690AAD">
              <w:rPr>
                <w:b/>
                <w:bCs/>
                <w:i/>
                <w:sz w:val="22"/>
                <w:szCs w:val="22"/>
              </w:rPr>
              <w:t>Не имеет</w:t>
            </w:r>
          </w:p>
        </w:tc>
      </w:tr>
      <w:tr w:rsidR="0088102A" w:rsidRPr="00690AAD" w14:paraId="0D9B6717" w14:textId="77777777" w:rsidTr="00E1746E">
        <w:tc>
          <w:tcPr>
            <w:tcW w:w="3339" w:type="pct"/>
          </w:tcPr>
          <w:p w14:paraId="3FCD6AD9" w14:textId="77777777" w:rsidR="0088102A" w:rsidRPr="00690AAD" w:rsidRDefault="0088102A" w:rsidP="002010FD">
            <w:pPr>
              <w:pStyle w:val="ConsPlusNormal"/>
              <w:jc w:val="both"/>
              <w:rPr>
                <w:sz w:val="22"/>
                <w:szCs w:val="22"/>
              </w:rPr>
            </w:pPr>
            <w:r w:rsidRPr="00690AAD">
              <w:rPr>
                <w:sz w:val="22"/>
                <w:szCs w:val="22"/>
              </w:rPr>
              <w:t>доля принадлежащих такому лицу обыкновенных акций эмитента</w:t>
            </w:r>
          </w:p>
        </w:tc>
        <w:tc>
          <w:tcPr>
            <w:tcW w:w="1661" w:type="pct"/>
            <w:vAlign w:val="center"/>
          </w:tcPr>
          <w:p w14:paraId="4688EA90" w14:textId="77777777" w:rsidR="0088102A" w:rsidRPr="00690AAD" w:rsidRDefault="0088102A" w:rsidP="002010FD">
            <w:pPr>
              <w:pStyle w:val="ConsPlusNormal"/>
              <w:jc w:val="both"/>
              <w:rPr>
                <w:sz w:val="22"/>
                <w:szCs w:val="22"/>
              </w:rPr>
            </w:pPr>
            <w:r w:rsidRPr="00690AAD">
              <w:rPr>
                <w:b/>
                <w:bCs/>
                <w:i/>
                <w:sz w:val="22"/>
                <w:szCs w:val="22"/>
              </w:rPr>
              <w:t>Не имеет</w:t>
            </w:r>
          </w:p>
        </w:tc>
      </w:tr>
      <w:tr w:rsidR="0088102A" w:rsidRPr="00690AAD" w14:paraId="3EE7FBD4" w14:textId="77777777" w:rsidTr="00E1746E">
        <w:tc>
          <w:tcPr>
            <w:tcW w:w="3339" w:type="pct"/>
          </w:tcPr>
          <w:p w14:paraId="1DCE897E" w14:textId="77777777" w:rsidR="0088102A" w:rsidRPr="00690AAD" w:rsidRDefault="0088102A" w:rsidP="002010FD">
            <w:pPr>
              <w:pStyle w:val="ConsPlusNormal"/>
              <w:jc w:val="both"/>
              <w:rPr>
                <w:sz w:val="22"/>
                <w:szCs w:val="22"/>
              </w:rPr>
            </w:pPr>
            <w:r w:rsidRPr="00690AAD">
              <w:rPr>
                <w:sz w:val="22"/>
                <w:szCs w:val="22"/>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14:paraId="177D59BA" w14:textId="77777777" w:rsidR="0088102A" w:rsidRPr="00690AAD" w:rsidRDefault="0088102A" w:rsidP="002010FD">
            <w:pPr>
              <w:pStyle w:val="ConsPlusNormal"/>
              <w:jc w:val="both"/>
              <w:rPr>
                <w:sz w:val="22"/>
                <w:szCs w:val="22"/>
              </w:rPr>
            </w:pPr>
            <w:r w:rsidRPr="00690AAD">
              <w:rPr>
                <w:b/>
                <w:bCs/>
                <w:i/>
                <w:sz w:val="22"/>
                <w:szCs w:val="22"/>
              </w:rPr>
              <w:t>Не имеет</w:t>
            </w:r>
          </w:p>
        </w:tc>
      </w:tr>
      <w:tr w:rsidR="0088102A" w:rsidRPr="00690AAD" w14:paraId="7694D95D" w14:textId="77777777" w:rsidTr="00E1746E">
        <w:tc>
          <w:tcPr>
            <w:tcW w:w="3339" w:type="pct"/>
          </w:tcPr>
          <w:p w14:paraId="64B4C3E3" w14:textId="77777777" w:rsidR="0088102A" w:rsidRPr="00690AAD" w:rsidRDefault="0088102A" w:rsidP="002010FD">
            <w:pPr>
              <w:pStyle w:val="ConsPlusNormal"/>
              <w:jc w:val="both"/>
              <w:rPr>
                <w:sz w:val="22"/>
                <w:szCs w:val="22"/>
              </w:rPr>
            </w:pPr>
            <w:r w:rsidRPr="00690AAD">
              <w:rPr>
                <w:sz w:val="22"/>
                <w:szCs w:val="22"/>
              </w:rPr>
              <w:t>доля участия лица в уставном капитале подконтрольных эмитенту организаций, имеющих для него существенное значение</w:t>
            </w:r>
          </w:p>
        </w:tc>
        <w:tc>
          <w:tcPr>
            <w:tcW w:w="1661" w:type="pct"/>
            <w:vAlign w:val="center"/>
          </w:tcPr>
          <w:p w14:paraId="05CBCD6F" w14:textId="77777777" w:rsidR="0088102A" w:rsidRPr="00690AAD" w:rsidRDefault="0088102A" w:rsidP="002010FD">
            <w:pPr>
              <w:pStyle w:val="ConsPlusNormal"/>
              <w:jc w:val="both"/>
              <w:rPr>
                <w:sz w:val="22"/>
                <w:szCs w:val="22"/>
              </w:rPr>
            </w:pPr>
            <w:r w:rsidRPr="00690AAD">
              <w:rPr>
                <w:b/>
                <w:bCs/>
                <w:i/>
                <w:sz w:val="22"/>
                <w:szCs w:val="22"/>
              </w:rPr>
              <w:t>Отсутствует</w:t>
            </w:r>
          </w:p>
        </w:tc>
      </w:tr>
      <w:tr w:rsidR="0088102A" w:rsidRPr="00690AAD" w14:paraId="48A77A11" w14:textId="77777777" w:rsidTr="00E1746E">
        <w:tc>
          <w:tcPr>
            <w:tcW w:w="3339" w:type="pct"/>
          </w:tcPr>
          <w:p w14:paraId="4763ADE9" w14:textId="77777777" w:rsidR="0088102A" w:rsidRPr="00690AAD" w:rsidRDefault="0088102A" w:rsidP="002010FD">
            <w:pPr>
              <w:pStyle w:val="ConsPlusNormal"/>
              <w:jc w:val="both"/>
              <w:rPr>
                <w:sz w:val="22"/>
                <w:szCs w:val="22"/>
              </w:rPr>
            </w:pPr>
            <w:r w:rsidRPr="00690AAD">
              <w:rPr>
                <w:sz w:val="22"/>
                <w:szCs w:val="22"/>
              </w:rPr>
              <w:t>доли принадлежащих такому лицу обыкновенных акций подконтрольной эмитенту организации</w:t>
            </w:r>
          </w:p>
        </w:tc>
        <w:tc>
          <w:tcPr>
            <w:tcW w:w="1661" w:type="pct"/>
            <w:vAlign w:val="center"/>
          </w:tcPr>
          <w:p w14:paraId="5613977D" w14:textId="77777777" w:rsidR="0088102A" w:rsidRPr="00690AAD" w:rsidRDefault="0088102A" w:rsidP="002010FD">
            <w:pPr>
              <w:pStyle w:val="ConsPlusNormal"/>
              <w:jc w:val="both"/>
              <w:rPr>
                <w:sz w:val="22"/>
                <w:szCs w:val="22"/>
              </w:rPr>
            </w:pPr>
            <w:r w:rsidRPr="00690AAD">
              <w:rPr>
                <w:b/>
                <w:bCs/>
                <w:i/>
                <w:sz w:val="22"/>
                <w:szCs w:val="22"/>
              </w:rPr>
              <w:t>Отсутствует</w:t>
            </w:r>
          </w:p>
        </w:tc>
      </w:tr>
      <w:tr w:rsidR="0088102A" w:rsidRPr="00690AAD" w14:paraId="45F1776A" w14:textId="77777777" w:rsidTr="00E1746E">
        <w:tc>
          <w:tcPr>
            <w:tcW w:w="3339" w:type="pct"/>
          </w:tcPr>
          <w:p w14:paraId="5C02A7FB" w14:textId="77777777" w:rsidR="0088102A" w:rsidRPr="00690AAD" w:rsidRDefault="0088102A" w:rsidP="002010FD">
            <w:pPr>
              <w:pStyle w:val="ConsPlusNormal"/>
              <w:jc w:val="both"/>
              <w:rPr>
                <w:sz w:val="22"/>
                <w:szCs w:val="22"/>
              </w:rPr>
            </w:pPr>
            <w:r w:rsidRPr="00690AAD">
              <w:rPr>
                <w:sz w:val="22"/>
                <w:szCs w:val="22"/>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61" w:type="pct"/>
            <w:vAlign w:val="center"/>
          </w:tcPr>
          <w:p w14:paraId="6CF31ECC" w14:textId="77777777" w:rsidR="0088102A" w:rsidRPr="00690AAD" w:rsidRDefault="0088102A" w:rsidP="002010FD">
            <w:pPr>
              <w:pStyle w:val="ConsPlusNormal"/>
              <w:jc w:val="both"/>
              <w:rPr>
                <w:sz w:val="22"/>
                <w:szCs w:val="22"/>
              </w:rPr>
            </w:pPr>
            <w:r w:rsidRPr="00690AAD">
              <w:rPr>
                <w:b/>
                <w:bCs/>
                <w:i/>
                <w:sz w:val="22"/>
                <w:szCs w:val="22"/>
              </w:rPr>
              <w:t>Отсутствует</w:t>
            </w:r>
          </w:p>
        </w:tc>
      </w:tr>
      <w:tr w:rsidR="0088102A" w:rsidRPr="00690AAD" w14:paraId="0A85BCA0" w14:textId="77777777" w:rsidTr="00E1746E">
        <w:tc>
          <w:tcPr>
            <w:tcW w:w="3339" w:type="pct"/>
          </w:tcPr>
          <w:p w14:paraId="5B7EE85C" w14:textId="77777777" w:rsidR="0088102A" w:rsidRPr="00690AAD" w:rsidRDefault="0088102A" w:rsidP="002010FD">
            <w:pPr>
              <w:pStyle w:val="ConsPlusNormal"/>
              <w:jc w:val="both"/>
              <w:rPr>
                <w:sz w:val="22"/>
                <w:szCs w:val="22"/>
              </w:rPr>
            </w:pPr>
            <w:r w:rsidRPr="00690AAD">
              <w:rPr>
                <w:sz w:val="22"/>
                <w:szCs w:val="22"/>
              </w:rPr>
              <w:t xml:space="preserve">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в пункте </w:t>
            </w:r>
            <w:r w:rsidR="005033E8" w:rsidRPr="00690AAD">
              <w:rPr>
                <w:sz w:val="22"/>
                <w:szCs w:val="22"/>
              </w:rPr>
              <w:t>2.4</w:t>
            </w:r>
            <w:r w:rsidRPr="00690AAD">
              <w:rPr>
                <w:sz w:val="22"/>
                <w:szCs w:val="22"/>
              </w:rPr>
              <w:t xml:space="preserve"> настоящего </w:t>
            </w:r>
            <w:r w:rsidR="005033E8" w:rsidRPr="00690AAD">
              <w:rPr>
                <w:sz w:val="22"/>
                <w:szCs w:val="22"/>
              </w:rPr>
              <w:t>отчета эмитента</w:t>
            </w:r>
          </w:p>
        </w:tc>
        <w:tc>
          <w:tcPr>
            <w:tcW w:w="1661" w:type="pct"/>
            <w:vAlign w:val="center"/>
          </w:tcPr>
          <w:p w14:paraId="2EA4FCDF" w14:textId="77777777" w:rsidR="0088102A" w:rsidRPr="00690AAD" w:rsidRDefault="0088102A" w:rsidP="002010FD">
            <w:pPr>
              <w:pStyle w:val="ConsPlusNormal"/>
              <w:jc w:val="both"/>
              <w:rPr>
                <w:sz w:val="22"/>
                <w:szCs w:val="22"/>
              </w:rPr>
            </w:pPr>
            <w:r w:rsidRPr="00690AAD">
              <w:rPr>
                <w:b/>
                <w:bCs/>
                <w:i/>
                <w:sz w:val="22"/>
                <w:szCs w:val="22"/>
              </w:rPr>
              <w:t>Родственные связи с указанными лицами отсутствуют</w:t>
            </w:r>
          </w:p>
        </w:tc>
      </w:tr>
      <w:tr w:rsidR="0088102A" w:rsidRPr="00690AAD" w14:paraId="7726091C" w14:textId="77777777" w:rsidTr="00E1746E">
        <w:tc>
          <w:tcPr>
            <w:tcW w:w="3339" w:type="pct"/>
          </w:tcPr>
          <w:p w14:paraId="47A1EFC9" w14:textId="77777777" w:rsidR="0088102A" w:rsidRPr="00690AAD" w:rsidRDefault="0088102A" w:rsidP="002010FD">
            <w:pPr>
              <w:pStyle w:val="ConsPlusNormal"/>
              <w:jc w:val="both"/>
              <w:rPr>
                <w:sz w:val="22"/>
                <w:szCs w:val="22"/>
              </w:rPr>
            </w:pPr>
            <w:r w:rsidRPr="00690AAD">
              <w:rPr>
                <w:sz w:val="22"/>
                <w:szCs w:val="22"/>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61" w:type="pct"/>
            <w:vAlign w:val="center"/>
          </w:tcPr>
          <w:p w14:paraId="2A78CB8F" w14:textId="77777777" w:rsidR="0088102A" w:rsidRPr="00690AAD" w:rsidRDefault="0088102A" w:rsidP="002010FD">
            <w:pPr>
              <w:pStyle w:val="ConsPlusNormal"/>
              <w:jc w:val="both"/>
              <w:rPr>
                <w:sz w:val="22"/>
                <w:szCs w:val="22"/>
              </w:rPr>
            </w:pPr>
            <w:r w:rsidRPr="00690AAD">
              <w:rPr>
                <w:b/>
                <w:bCs/>
                <w:i/>
                <w:sz w:val="22"/>
                <w:szCs w:val="22"/>
              </w:rPr>
              <w:t>К ответственности не привлекался (судимости отсутствуют)</w:t>
            </w:r>
          </w:p>
        </w:tc>
      </w:tr>
      <w:tr w:rsidR="0088102A" w:rsidRPr="00690AAD" w14:paraId="55F7C3B3" w14:textId="77777777" w:rsidTr="00E1746E">
        <w:tc>
          <w:tcPr>
            <w:tcW w:w="3339" w:type="pct"/>
          </w:tcPr>
          <w:p w14:paraId="0938610D" w14:textId="77777777" w:rsidR="0088102A" w:rsidRPr="00690AAD" w:rsidRDefault="0088102A" w:rsidP="002010FD">
            <w:pPr>
              <w:pStyle w:val="ConsPlusNormal"/>
              <w:jc w:val="both"/>
              <w:rPr>
                <w:sz w:val="22"/>
                <w:szCs w:val="22"/>
              </w:rPr>
            </w:pPr>
            <w:r w:rsidRPr="00690AAD">
              <w:rPr>
                <w:sz w:val="22"/>
                <w:szCs w:val="22"/>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61" w:type="pct"/>
            <w:vAlign w:val="center"/>
          </w:tcPr>
          <w:p w14:paraId="52EFD629" w14:textId="77777777" w:rsidR="0088102A" w:rsidRPr="00690AAD" w:rsidRDefault="0088102A" w:rsidP="002010FD">
            <w:pPr>
              <w:pStyle w:val="ConsPlusNormal"/>
              <w:jc w:val="both"/>
              <w:rPr>
                <w:sz w:val="22"/>
                <w:szCs w:val="22"/>
              </w:rPr>
            </w:pPr>
            <w:r w:rsidRPr="00690AAD">
              <w:rPr>
                <w:b/>
                <w:bCs/>
                <w:i/>
                <w:sz w:val="22"/>
                <w:szCs w:val="22"/>
              </w:rPr>
              <w:t>Указанные должности не занимал</w:t>
            </w:r>
          </w:p>
        </w:tc>
      </w:tr>
      <w:tr w:rsidR="0088102A" w:rsidRPr="00690AAD" w14:paraId="2123EE22" w14:textId="77777777" w:rsidTr="00E1746E">
        <w:tc>
          <w:tcPr>
            <w:tcW w:w="3339" w:type="pct"/>
          </w:tcPr>
          <w:p w14:paraId="1D1B9DF2" w14:textId="77777777" w:rsidR="0088102A" w:rsidRPr="00690AAD" w:rsidRDefault="0088102A" w:rsidP="002010FD">
            <w:pPr>
              <w:autoSpaceDE w:val="0"/>
              <w:autoSpaceDN w:val="0"/>
              <w:adjustRightInd w:val="0"/>
              <w:jc w:val="both"/>
              <w:rPr>
                <w:rFonts w:ascii="Times New Roman" w:hAnsi="Times New Roman" w:cs="Times New Roman"/>
              </w:rPr>
            </w:pPr>
            <w:r w:rsidRPr="00690AAD">
              <w:rPr>
                <w:rFonts w:ascii="Times New Roman" w:hAnsi="Times New Roman" w:cs="Times New Roman"/>
              </w:rPr>
              <w:t>сведения об участии (член комитета, председатель комитета) в работе комитетов совета директоров (наблюдательного совета) с указанием названия комитета (комитетов)</w:t>
            </w:r>
          </w:p>
        </w:tc>
        <w:tc>
          <w:tcPr>
            <w:tcW w:w="1661" w:type="pct"/>
            <w:vAlign w:val="center"/>
          </w:tcPr>
          <w:p w14:paraId="47870051" w14:textId="77777777" w:rsidR="0088102A" w:rsidRPr="00690AAD" w:rsidRDefault="00CC568E" w:rsidP="002010FD">
            <w:pPr>
              <w:pStyle w:val="ConsPlusNormal"/>
              <w:jc w:val="both"/>
              <w:rPr>
                <w:b/>
                <w:bCs/>
                <w:i/>
                <w:sz w:val="22"/>
                <w:szCs w:val="22"/>
              </w:rPr>
            </w:pPr>
            <w:r w:rsidRPr="00690AAD">
              <w:rPr>
                <w:b/>
                <w:bCs/>
                <w:i/>
                <w:sz w:val="22"/>
                <w:szCs w:val="22"/>
              </w:rPr>
              <w:t>Член Комитета по надежности Совета директоров</w:t>
            </w:r>
          </w:p>
        </w:tc>
      </w:tr>
    </w:tbl>
    <w:p w14:paraId="7A73457F" w14:textId="77777777" w:rsidR="0088102A" w:rsidRPr="00690AAD" w:rsidRDefault="0088102A" w:rsidP="002010FD">
      <w:pPr>
        <w:spacing w:after="0" w:line="240" w:lineRule="auto"/>
        <w:rPr>
          <w:rFonts w:ascii="Times New Roman" w:hAnsi="Times New Roman" w:cs="Times New Roman"/>
        </w:rPr>
      </w:pPr>
    </w:p>
    <w:p w14:paraId="333E0D5A" w14:textId="77777777" w:rsidR="0088102A" w:rsidRPr="00690AAD" w:rsidRDefault="0088102A" w:rsidP="0074179D">
      <w:pPr>
        <w:pStyle w:val="a9"/>
        <w:numPr>
          <w:ilvl w:val="0"/>
          <w:numId w:val="11"/>
        </w:numPr>
        <w:tabs>
          <w:tab w:val="left" w:pos="284"/>
        </w:tabs>
        <w:ind w:left="0" w:firstLine="0"/>
        <w:jc w:val="both"/>
        <w:rPr>
          <w:rStyle w:val="Subst"/>
          <w:rFonts w:ascii="Times New Roman" w:hAnsi="Times New Roman" w:cs="Times New Roman"/>
          <w:bCs/>
          <w:iCs/>
        </w:rPr>
      </w:pPr>
      <w:r w:rsidRPr="00690AAD">
        <w:rPr>
          <w:rFonts w:ascii="Times New Roman" w:hAnsi="Times New Roman" w:cs="Times New Roman"/>
        </w:rPr>
        <w:t>ФИО:</w:t>
      </w:r>
      <w:r w:rsidRPr="00690AAD">
        <w:rPr>
          <w:rStyle w:val="Subst"/>
          <w:rFonts w:ascii="Times New Roman" w:hAnsi="Times New Roman" w:cs="Times New Roman"/>
          <w:bCs/>
          <w:iCs/>
        </w:rPr>
        <w:t xml:space="preserve"> Смагин Сергей Владимирович</w:t>
      </w:r>
    </w:p>
    <w:p w14:paraId="6E93050B"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Год рождения:</w:t>
      </w:r>
      <w:r w:rsidRPr="00690AAD">
        <w:rPr>
          <w:rStyle w:val="Subst"/>
          <w:rFonts w:ascii="Times New Roman" w:hAnsi="Times New Roman" w:cs="Times New Roman"/>
          <w:bCs/>
          <w:iCs/>
        </w:rPr>
        <w:t xml:space="preserve"> 1972</w:t>
      </w:r>
    </w:p>
    <w:p w14:paraId="2F78FBE6" w14:textId="7D2C60F1" w:rsidR="0088102A" w:rsidRPr="00690AAD" w:rsidRDefault="0088102A" w:rsidP="002010FD">
      <w:pPr>
        <w:spacing w:after="0" w:line="240" w:lineRule="auto"/>
        <w:jc w:val="both"/>
        <w:rPr>
          <w:rStyle w:val="Subst"/>
          <w:rFonts w:ascii="Times New Roman" w:hAnsi="Times New Roman" w:cs="Times New Roman"/>
          <w:bCs/>
          <w:iCs/>
        </w:rPr>
      </w:pPr>
      <w:r w:rsidRPr="00690AAD">
        <w:rPr>
          <w:rFonts w:ascii="Times New Roman" w:hAnsi="Times New Roman" w:cs="Times New Roman"/>
        </w:rPr>
        <w:t>Образование:</w:t>
      </w:r>
      <w:r w:rsidR="00AC781A">
        <w:rPr>
          <w:rFonts w:ascii="Times New Roman" w:hAnsi="Times New Roman" w:cs="Times New Roman"/>
        </w:rPr>
        <w:t xml:space="preserve"> </w:t>
      </w:r>
      <w:r w:rsidR="00033787" w:rsidRPr="00690AAD">
        <w:rPr>
          <w:rStyle w:val="Subst"/>
          <w:rFonts w:ascii="Times New Roman" w:hAnsi="Times New Roman" w:cs="Times New Roman"/>
          <w:bCs/>
          <w:iCs/>
        </w:rPr>
        <w:t>в</w:t>
      </w:r>
      <w:r w:rsidRPr="00690AAD">
        <w:rPr>
          <w:rStyle w:val="Subst"/>
          <w:rFonts w:ascii="Times New Roman" w:hAnsi="Times New Roman" w:cs="Times New Roman"/>
          <w:bCs/>
          <w:iCs/>
        </w:rPr>
        <w:t>ысшее</w:t>
      </w:r>
      <w:r w:rsidR="00033787" w:rsidRPr="00690AAD">
        <w:rPr>
          <w:rStyle w:val="Subst"/>
          <w:rFonts w:ascii="Times New Roman" w:hAnsi="Times New Roman" w:cs="Times New Roman"/>
          <w:bCs/>
          <w:iCs/>
        </w:rPr>
        <w:t>,</w:t>
      </w:r>
      <w:r w:rsidRPr="00690AAD">
        <w:rPr>
          <w:rStyle w:val="Subst"/>
          <w:rFonts w:ascii="Times New Roman" w:hAnsi="Times New Roman" w:cs="Times New Roman"/>
          <w:bCs/>
          <w:iCs/>
        </w:rPr>
        <w:t xml:space="preserve"> ГОУ ВПО «Ставропольский государственный университет», экономика и управление на предприятии, экономист-менеджер.</w:t>
      </w:r>
    </w:p>
    <w:p w14:paraId="4F6474A1" w14:textId="77777777" w:rsidR="0088102A" w:rsidRPr="00690AAD" w:rsidRDefault="0088102A" w:rsidP="002010FD">
      <w:pPr>
        <w:spacing w:after="0" w:line="240" w:lineRule="auto"/>
        <w:jc w:val="both"/>
        <w:rPr>
          <w:rFonts w:ascii="Times New Roman" w:hAnsi="Times New Roman" w:cs="Times New Roman"/>
        </w:rPr>
      </w:pPr>
    </w:p>
    <w:p w14:paraId="5BDB28AB"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eastAsiaTheme="minorEastAsia" w:hAnsi="Times New Roman" w:cs="Times New Roman"/>
          <w:lang w:eastAsia="ru-RU"/>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14:paraId="4B15E3DA" w14:textId="37633283" w:rsidR="00885D7C" w:rsidRDefault="00885D7C" w:rsidP="002010FD">
      <w:pPr>
        <w:pStyle w:val="ThinDelim"/>
        <w:jc w:val="both"/>
        <w:rPr>
          <w:sz w:val="22"/>
          <w:szCs w:val="22"/>
        </w:rPr>
      </w:pPr>
    </w:p>
    <w:p w14:paraId="73958A01" w14:textId="6B0BB060" w:rsidR="00885D7C" w:rsidRDefault="00885D7C" w:rsidP="002010FD">
      <w:pPr>
        <w:pStyle w:val="ThinDelim"/>
        <w:jc w:val="both"/>
        <w:rPr>
          <w:sz w:val="22"/>
          <w:szCs w:val="22"/>
        </w:rPr>
      </w:pPr>
    </w:p>
    <w:p w14:paraId="3A7A4837" w14:textId="77777777" w:rsidR="00885D7C" w:rsidRDefault="00885D7C" w:rsidP="002010FD">
      <w:pPr>
        <w:pStyle w:val="ThinDelim"/>
        <w:jc w:val="both"/>
        <w:rPr>
          <w:sz w:val="22"/>
          <w:szCs w:val="22"/>
        </w:rPr>
      </w:pPr>
    </w:p>
    <w:p w14:paraId="4CDA878D" w14:textId="52BF8C53" w:rsidR="00C46CC2" w:rsidRPr="00690AAD" w:rsidRDefault="00C46CC2" w:rsidP="002010FD">
      <w:pPr>
        <w:pStyle w:val="ThinDelim"/>
        <w:jc w:val="both"/>
        <w:rPr>
          <w:sz w:val="22"/>
          <w:szCs w:val="22"/>
        </w:rPr>
      </w:pPr>
    </w:p>
    <w:tbl>
      <w:tblPr>
        <w:tblW w:w="0" w:type="auto"/>
        <w:jc w:val="center"/>
        <w:tblLayout w:type="fixed"/>
        <w:tblCellMar>
          <w:left w:w="72" w:type="dxa"/>
          <w:right w:w="72" w:type="dxa"/>
        </w:tblCellMar>
        <w:tblLook w:val="0000" w:firstRow="0" w:lastRow="0" w:firstColumn="0" w:lastColumn="0" w:noHBand="0" w:noVBand="0"/>
      </w:tblPr>
      <w:tblGrid>
        <w:gridCol w:w="1332"/>
        <w:gridCol w:w="1260"/>
        <w:gridCol w:w="3980"/>
        <w:gridCol w:w="2619"/>
      </w:tblGrid>
      <w:tr w:rsidR="0088102A" w:rsidRPr="00690AAD" w14:paraId="4D2A2207" w14:textId="77777777" w:rsidTr="00A412B4">
        <w:trPr>
          <w:jc w:val="center"/>
        </w:trPr>
        <w:tc>
          <w:tcPr>
            <w:tcW w:w="2592" w:type="dxa"/>
            <w:gridSpan w:val="2"/>
            <w:tcBorders>
              <w:top w:val="double" w:sz="6" w:space="0" w:color="auto"/>
              <w:left w:val="double" w:sz="6" w:space="0" w:color="auto"/>
              <w:bottom w:val="single" w:sz="6" w:space="0" w:color="auto"/>
              <w:right w:val="single" w:sz="6" w:space="0" w:color="auto"/>
            </w:tcBorders>
          </w:tcPr>
          <w:p w14:paraId="70E475BC"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lastRenderedPageBreak/>
              <w:t>Период</w:t>
            </w:r>
          </w:p>
        </w:tc>
        <w:tc>
          <w:tcPr>
            <w:tcW w:w="3980" w:type="dxa"/>
            <w:tcBorders>
              <w:top w:val="double" w:sz="6" w:space="0" w:color="auto"/>
              <w:left w:val="single" w:sz="6" w:space="0" w:color="auto"/>
              <w:bottom w:val="single" w:sz="6" w:space="0" w:color="auto"/>
              <w:right w:val="single" w:sz="6" w:space="0" w:color="auto"/>
            </w:tcBorders>
          </w:tcPr>
          <w:p w14:paraId="0785AF3B"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Наименование организации</w:t>
            </w:r>
          </w:p>
        </w:tc>
        <w:tc>
          <w:tcPr>
            <w:tcW w:w="2619" w:type="dxa"/>
            <w:tcBorders>
              <w:top w:val="double" w:sz="6" w:space="0" w:color="auto"/>
              <w:left w:val="single" w:sz="6" w:space="0" w:color="auto"/>
              <w:bottom w:val="single" w:sz="6" w:space="0" w:color="auto"/>
              <w:right w:val="double" w:sz="6" w:space="0" w:color="auto"/>
            </w:tcBorders>
          </w:tcPr>
          <w:p w14:paraId="2EA00D47"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Должность</w:t>
            </w:r>
          </w:p>
        </w:tc>
      </w:tr>
      <w:tr w:rsidR="0088102A" w:rsidRPr="00690AAD" w14:paraId="4BD1A1B6" w14:textId="77777777" w:rsidTr="00A412B4">
        <w:trPr>
          <w:jc w:val="center"/>
        </w:trPr>
        <w:tc>
          <w:tcPr>
            <w:tcW w:w="1332" w:type="dxa"/>
            <w:tcBorders>
              <w:top w:val="single" w:sz="6" w:space="0" w:color="auto"/>
              <w:left w:val="double" w:sz="6" w:space="0" w:color="auto"/>
              <w:bottom w:val="single" w:sz="6" w:space="0" w:color="auto"/>
              <w:right w:val="single" w:sz="6" w:space="0" w:color="auto"/>
            </w:tcBorders>
          </w:tcPr>
          <w:p w14:paraId="64683A16"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с</w:t>
            </w:r>
          </w:p>
        </w:tc>
        <w:tc>
          <w:tcPr>
            <w:tcW w:w="1260" w:type="dxa"/>
            <w:tcBorders>
              <w:top w:val="single" w:sz="6" w:space="0" w:color="auto"/>
              <w:left w:val="single" w:sz="6" w:space="0" w:color="auto"/>
              <w:bottom w:val="single" w:sz="6" w:space="0" w:color="auto"/>
              <w:right w:val="single" w:sz="6" w:space="0" w:color="auto"/>
            </w:tcBorders>
          </w:tcPr>
          <w:p w14:paraId="0D894C24"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по</w:t>
            </w:r>
          </w:p>
        </w:tc>
        <w:tc>
          <w:tcPr>
            <w:tcW w:w="3980" w:type="dxa"/>
            <w:tcBorders>
              <w:top w:val="single" w:sz="6" w:space="0" w:color="auto"/>
              <w:left w:val="single" w:sz="6" w:space="0" w:color="auto"/>
              <w:bottom w:val="single" w:sz="6" w:space="0" w:color="auto"/>
              <w:right w:val="single" w:sz="6" w:space="0" w:color="auto"/>
            </w:tcBorders>
          </w:tcPr>
          <w:p w14:paraId="673AB500" w14:textId="77777777" w:rsidR="0088102A" w:rsidRPr="00690AAD" w:rsidRDefault="0088102A" w:rsidP="002010FD">
            <w:pPr>
              <w:spacing w:after="0" w:line="240" w:lineRule="auto"/>
              <w:jc w:val="both"/>
              <w:rPr>
                <w:rFonts w:ascii="Times New Roman" w:hAnsi="Times New Roman" w:cs="Times New Roman"/>
              </w:rPr>
            </w:pPr>
          </w:p>
        </w:tc>
        <w:tc>
          <w:tcPr>
            <w:tcW w:w="2619" w:type="dxa"/>
            <w:tcBorders>
              <w:top w:val="single" w:sz="6" w:space="0" w:color="auto"/>
              <w:left w:val="single" w:sz="6" w:space="0" w:color="auto"/>
              <w:bottom w:val="single" w:sz="6" w:space="0" w:color="auto"/>
              <w:right w:val="double" w:sz="6" w:space="0" w:color="auto"/>
            </w:tcBorders>
          </w:tcPr>
          <w:p w14:paraId="523EBC7B" w14:textId="77777777" w:rsidR="0088102A" w:rsidRPr="00690AAD" w:rsidRDefault="0088102A" w:rsidP="002010FD">
            <w:pPr>
              <w:spacing w:after="0" w:line="240" w:lineRule="auto"/>
              <w:jc w:val="both"/>
              <w:rPr>
                <w:rFonts w:ascii="Times New Roman" w:hAnsi="Times New Roman" w:cs="Times New Roman"/>
              </w:rPr>
            </w:pPr>
          </w:p>
        </w:tc>
      </w:tr>
      <w:tr w:rsidR="00A412B4" w:rsidRPr="00690AAD" w14:paraId="4B0FCB03" w14:textId="353040A9" w:rsidTr="00E20CE8">
        <w:trPr>
          <w:trHeight w:val="479"/>
          <w:jc w:val="center"/>
        </w:trPr>
        <w:tc>
          <w:tcPr>
            <w:tcW w:w="1332" w:type="dxa"/>
            <w:tcBorders>
              <w:top w:val="single" w:sz="6" w:space="0" w:color="auto"/>
              <w:left w:val="double" w:sz="6" w:space="0" w:color="auto"/>
              <w:bottom w:val="single" w:sz="6" w:space="0" w:color="auto"/>
              <w:right w:val="single" w:sz="6" w:space="0" w:color="auto"/>
            </w:tcBorders>
          </w:tcPr>
          <w:p w14:paraId="221A107E" w14:textId="56F119EE"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март 2021 года</w:t>
            </w:r>
          </w:p>
        </w:tc>
        <w:tc>
          <w:tcPr>
            <w:tcW w:w="1260" w:type="dxa"/>
            <w:tcBorders>
              <w:top w:val="single" w:sz="6" w:space="0" w:color="auto"/>
              <w:left w:val="single" w:sz="6" w:space="0" w:color="auto"/>
              <w:bottom w:val="single" w:sz="6" w:space="0" w:color="auto"/>
              <w:right w:val="single" w:sz="6" w:space="0" w:color="auto"/>
            </w:tcBorders>
          </w:tcPr>
          <w:p w14:paraId="5CF784B8" w14:textId="17FB1D31" w:rsidR="00A412B4" w:rsidRPr="00690AAD" w:rsidRDefault="009872A8" w:rsidP="002010FD">
            <w:pPr>
              <w:spacing w:after="0" w:line="240" w:lineRule="auto"/>
              <w:jc w:val="both"/>
              <w:rPr>
                <w:rFonts w:ascii="Times New Roman" w:hAnsi="Times New Roman" w:cs="Times New Roman"/>
              </w:rPr>
            </w:pPr>
            <w:r w:rsidRPr="00690AAD">
              <w:rPr>
                <w:rFonts w:ascii="Times New Roman" w:hAnsi="Times New Roman" w:cs="Times New Roman"/>
              </w:rPr>
              <w:t>март 2022 года</w:t>
            </w:r>
          </w:p>
        </w:tc>
        <w:tc>
          <w:tcPr>
            <w:tcW w:w="3980" w:type="dxa"/>
            <w:tcBorders>
              <w:top w:val="single" w:sz="6" w:space="0" w:color="auto"/>
              <w:left w:val="single" w:sz="6" w:space="0" w:color="auto"/>
              <w:bottom w:val="single" w:sz="6" w:space="0" w:color="auto"/>
              <w:right w:val="single" w:sz="6" w:space="0" w:color="auto"/>
            </w:tcBorders>
          </w:tcPr>
          <w:p w14:paraId="1EAB639B" w14:textId="179BA404"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19" w:type="dxa"/>
            <w:tcBorders>
              <w:top w:val="single" w:sz="6" w:space="0" w:color="auto"/>
              <w:left w:val="single" w:sz="6" w:space="0" w:color="auto"/>
              <w:bottom w:val="single" w:sz="6" w:space="0" w:color="auto"/>
              <w:right w:val="double" w:sz="6" w:space="0" w:color="auto"/>
            </w:tcBorders>
          </w:tcPr>
          <w:p w14:paraId="30190634" w14:textId="48EFDE4E"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Помощник генерального директора</w:t>
            </w:r>
          </w:p>
        </w:tc>
      </w:tr>
      <w:tr w:rsidR="00A412B4" w:rsidRPr="00690AAD" w14:paraId="0EBB54A3" w14:textId="77777777" w:rsidTr="00C46CC2">
        <w:trPr>
          <w:jc w:val="center"/>
        </w:trPr>
        <w:tc>
          <w:tcPr>
            <w:tcW w:w="1332" w:type="dxa"/>
            <w:tcBorders>
              <w:top w:val="single" w:sz="6" w:space="0" w:color="auto"/>
              <w:left w:val="double" w:sz="6" w:space="0" w:color="auto"/>
              <w:bottom w:val="double" w:sz="6" w:space="0" w:color="auto"/>
              <w:right w:val="single" w:sz="6" w:space="0" w:color="auto"/>
            </w:tcBorders>
          </w:tcPr>
          <w:p w14:paraId="37EC0EED"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май 2021 года</w:t>
            </w:r>
          </w:p>
        </w:tc>
        <w:tc>
          <w:tcPr>
            <w:tcW w:w="1260" w:type="dxa"/>
            <w:tcBorders>
              <w:top w:val="single" w:sz="6" w:space="0" w:color="auto"/>
              <w:left w:val="single" w:sz="6" w:space="0" w:color="auto"/>
              <w:bottom w:val="double" w:sz="6" w:space="0" w:color="auto"/>
              <w:right w:val="single" w:sz="6" w:space="0" w:color="auto"/>
            </w:tcBorders>
          </w:tcPr>
          <w:p w14:paraId="760575F5" w14:textId="2A8FFE0E" w:rsidR="00A412B4" w:rsidRPr="00690AAD" w:rsidRDefault="00B52BFB" w:rsidP="002010FD">
            <w:pPr>
              <w:spacing w:after="0" w:line="240" w:lineRule="auto"/>
              <w:jc w:val="both"/>
              <w:rPr>
                <w:rFonts w:ascii="Times New Roman" w:hAnsi="Times New Roman" w:cs="Times New Roman"/>
              </w:rPr>
            </w:pPr>
            <w:r w:rsidRPr="00F00E87">
              <w:rPr>
                <w:rFonts w:ascii="Times New Roman" w:hAnsi="Times New Roman" w:cs="Times New Roman"/>
              </w:rPr>
              <w:t>по настоящее время</w:t>
            </w:r>
          </w:p>
        </w:tc>
        <w:tc>
          <w:tcPr>
            <w:tcW w:w="3980" w:type="dxa"/>
            <w:tcBorders>
              <w:top w:val="single" w:sz="6" w:space="0" w:color="auto"/>
              <w:left w:val="single" w:sz="6" w:space="0" w:color="auto"/>
              <w:bottom w:val="double" w:sz="6" w:space="0" w:color="auto"/>
              <w:right w:val="single" w:sz="6" w:space="0" w:color="auto"/>
            </w:tcBorders>
          </w:tcPr>
          <w:p w14:paraId="4A8B2C5E"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19" w:type="dxa"/>
            <w:tcBorders>
              <w:top w:val="single" w:sz="6" w:space="0" w:color="auto"/>
              <w:left w:val="single" w:sz="6" w:space="0" w:color="auto"/>
              <w:bottom w:val="double" w:sz="6" w:space="0" w:color="auto"/>
              <w:right w:val="double" w:sz="6" w:space="0" w:color="auto"/>
            </w:tcBorders>
          </w:tcPr>
          <w:p w14:paraId="5831EF6F"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Член Правления</w:t>
            </w:r>
          </w:p>
        </w:tc>
      </w:tr>
      <w:tr w:rsidR="008467A5" w:rsidRPr="00690AAD" w14:paraId="2C9C2B0F" w14:textId="77777777" w:rsidTr="00C46CC2">
        <w:trPr>
          <w:jc w:val="center"/>
        </w:trPr>
        <w:tc>
          <w:tcPr>
            <w:tcW w:w="1332" w:type="dxa"/>
            <w:tcBorders>
              <w:top w:val="double" w:sz="6" w:space="0" w:color="auto"/>
              <w:left w:val="double" w:sz="6" w:space="0" w:color="auto"/>
              <w:bottom w:val="single" w:sz="4" w:space="0" w:color="auto"/>
              <w:right w:val="single" w:sz="6" w:space="0" w:color="auto"/>
            </w:tcBorders>
          </w:tcPr>
          <w:p w14:paraId="43AAA67D" w14:textId="77777777" w:rsidR="008467A5" w:rsidRPr="00690AAD" w:rsidRDefault="008467A5" w:rsidP="002010FD">
            <w:pPr>
              <w:spacing w:after="0" w:line="240" w:lineRule="auto"/>
              <w:jc w:val="both"/>
              <w:rPr>
                <w:rFonts w:ascii="Times New Roman" w:hAnsi="Times New Roman" w:cs="Times New Roman"/>
              </w:rPr>
            </w:pPr>
            <w:r w:rsidRPr="00690AAD">
              <w:rPr>
                <w:rFonts w:ascii="Times New Roman" w:hAnsi="Times New Roman" w:cs="Times New Roman"/>
              </w:rPr>
              <w:t>март 2022 года</w:t>
            </w:r>
          </w:p>
        </w:tc>
        <w:tc>
          <w:tcPr>
            <w:tcW w:w="1260" w:type="dxa"/>
            <w:tcBorders>
              <w:top w:val="double" w:sz="6" w:space="0" w:color="auto"/>
              <w:left w:val="single" w:sz="6" w:space="0" w:color="auto"/>
              <w:bottom w:val="single" w:sz="4" w:space="0" w:color="auto"/>
              <w:right w:val="single" w:sz="6" w:space="0" w:color="auto"/>
            </w:tcBorders>
          </w:tcPr>
          <w:p w14:paraId="04C1E8DF" w14:textId="71122657" w:rsidR="008467A5" w:rsidRPr="00690AAD" w:rsidRDefault="00B52BFB" w:rsidP="002010FD">
            <w:pPr>
              <w:spacing w:after="0" w:line="240" w:lineRule="auto"/>
              <w:jc w:val="both"/>
              <w:rPr>
                <w:rFonts w:ascii="Times New Roman" w:hAnsi="Times New Roman" w:cs="Times New Roman"/>
              </w:rPr>
            </w:pPr>
            <w:r w:rsidRPr="00F00E87">
              <w:rPr>
                <w:rFonts w:ascii="Times New Roman" w:hAnsi="Times New Roman" w:cs="Times New Roman"/>
              </w:rPr>
              <w:t>по настоящее время</w:t>
            </w:r>
          </w:p>
        </w:tc>
        <w:tc>
          <w:tcPr>
            <w:tcW w:w="3980" w:type="dxa"/>
            <w:tcBorders>
              <w:top w:val="double" w:sz="6" w:space="0" w:color="auto"/>
              <w:left w:val="single" w:sz="6" w:space="0" w:color="auto"/>
              <w:bottom w:val="single" w:sz="4" w:space="0" w:color="auto"/>
              <w:right w:val="single" w:sz="6" w:space="0" w:color="auto"/>
            </w:tcBorders>
          </w:tcPr>
          <w:p w14:paraId="1E0F763A" w14:textId="77777777" w:rsidR="008467A5" w:rsidRPr="00690AAD" w:rsidRDefault="008467A5" w:rsidP="002010FD">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19" w:type="dxa"/>
            <w:tcBorders>
              <w:top w:val="double" w:sz="6" w:space="0" w:color="auto"/>
              <w:left w:val="single" w:sz="6" w:space="0" w:color="auto"/>
              <w:bottom w:val="single" w:sz="4" w:space="0" w:color="auto"/>
              <w:right w:val="double" w:sz="6" w:space="0" w:color="auto"/>
            </w:tcBorders>
          </w:tcPr>
          <w:p w14:paraId="52373FEC" w14:textId="77777777" w:rsidR="008467A5" w:rsidRPr="00690AAD" w:rsidRDefault="008467A5" w:rsidP="002010FD">
            <w:pPr>
              <w:spacing w:after="0" w:line="240" w:lineRule="auto"/>
              <w:jc w:val="both"/>
              <w:rPr>
                <w:rFonts w:ascii="Times New Roman" w:hAnsi="Times New Roman" w:cs="Times New Roman"/>
              </w:rPr>
            </w:pPr>
            <w:r w:rsidRPr="00690AAD">
              <w:rPr>
                <w:rFonts w:ascii="Times New Roman" w:hAnsi="Times New Roman" w:cs="Times New Roman"/>
              </w:rPr>
              <w:t>Заместитель генерального директора – руководитель Аппарата</w:t>
            </w:r>
          </w:p>
        </w:tc>
      </w:tr>
      <w:tr w:rsidR="00C46CC2" w:rsidRPr="00690AAD" w14:paraId="77796A0A" w14:textId="77777777" w:rsidTr="00C46CC2">
        <w:trPr>
          <w:jc w:val="center"/>
        </w:trPr>
        <w:tc>
          <w:tcPr>
            <w:tcW w:w="1332" w:type="dxa"/>
            <w:tcBorders>
              <w:top w:val="single" w:sz="4" w:space="0" w:color="auto"/>
            </w:tcBorders>
          </w:tcPr>
          <w:p w14:paraId="302724B8" w14:textId="77777777" w:rsidR="00C46CC2" w:rsidRPr="00690AAD" w:rsidRDefault="00C46CC2" w:rsidP="002010FD">
            <w:pPr>
              <w:spacing w:after="0" w:line="240" w:lineRule="auto"/>
              <w:jc w:val="both"/>
              <w:rPr>
                <w:rFonts w:ascii="Times New Roman" w:hAnsi="Times New Roman" w:cs="Times New Roman"/>
              </w:rPr>
            </w:pPr>
          </w:p>
        </w:tc>
        <w:tc>
          <w:tcPr>
            <w:tcW w:w="1260" w:type="dxa"/>
            <w:tcBorders>
              <w:top w:val="single" w:sz="4" w:space="0" w:color="auto"/>
            </w:tcBorders>
          </w:tcPr>
          <w:p w14:paraId="68B87BE3" w14:textId="77777777" w:rsidR="00C46CC2" w:rsidRPr="000D4B35" w:rsidRDefault="00C46CC2" w:rsidP="002010FD">
            <w:pPr>
              <w:spacing w:after="0" w:line="240" w:lineRule="auto"/>
              <w:jc w:val="both"/>
              <w:rPr>
                <w:rFonts w:ascii="Times New Roman" w:hAnsi="Times New Roman" w:cs="Times New Roman"/>
              </w:rPr>
            </w:pPr>
          </w:p>
        </w:tc>
        <w:tc>
          <w:tcPr>
            <w:tcW w:w="3980" w:type="dxa"/>
            <w:tcBorders>
              <w:top w:val="single" w:sz="4" w:space="0" w:color="auto"/>
            </w:tcBorders>
          </w:tcPr>
          <w:p w14:paraId="08759387" w14:textId="77777777" w:rsidR="00C46CC2" w:rsidRPr="00690AAD" w:rsidRDefault="00C46CC2" w:rsidP="002010FD">
            <w:pPr>
              <w:spacing w:after="0" w:line="240" w:lineRule="auto"/>
              <w:jc w:val="both"/>
              <w:rPr>
                <w:rFonts w:ascii="Times New Roman" w:hAnsi="Times New Roman" w:cs="Times New Roman"/>
              </w:rPr>
            </w:pPr>
          </w:p>
        </w:tc>
        <w:tc>
          <w:tcPr>
            <w:tcW w:w="2619" w:type="dxa"/>
            <w:tcBorders>
              <w:top w:val="single" w:sz="4" w:space="0" w:color="auto"/>
            </w:tcBorders>
          </w:tcPr>
          <w:p w14:paraId="21A95047" w14:textId="77777777" w:rsidR="00C46CC2" w:rsidRPr="00690AAD" w:rsidRDefault="00C46CC2" w:rsidP="002010FD">
            <w:pPr>
              <w:spacing w:after="0" w:line="240" w:lineRule="auto"/>
              <w:jc w:val="both"/>
              <w:rPr>
                <w:rFonts w:ascii="Times New Roman" w:hAnsi="Times New Roman" w:cs="Times New Roman"/>
              </w:rPr>
            </w:pPr>
          </w:p>
        </w:tc>
      </w:tr>
    </w:tbl>
    <w:tbl>
      <w:tblPr>
        <w:tblStyle w:val="ab"/>
        <w:tblW w:w="5079" w:type="pct"/>
        <w:tblLook w:val="04A0" w:firstRow="1" w:lastRow="0" w:firstColumn="1" w:lastColumn="0" w:noHBand="0" w:noVBand="1"/>
      </w:tblPr>
      <w:tblGrid>
        <w:gridCol w:w="6339"/>
        <w:gridCol w:w="3153"/>
      </w:tblGrid>
      <w:tr w:rsidR="0088102A" w:rsidRPr="00690AAD" w14:paraId="4ABA8528" w14:textId="77777777" w:rsidTr="00E1746E">
        <w:tc>
          <w:tcPr>
            <w:tcW w:w="3339" w:type="pct"/>
            <w:tcBorders>
              <w:top w:val="single" w:sz="4" w:space="0" w:color="auto"/>
            </w:tcBorders>
          </w:tcPr>
          <w:p w14:paraId="7E2CAE9E" w14:textId="77777777" w:rsidR="0088102A" w:rsidRPr="00690AAD" w:rsidRDefault="0088102A" w:rsidP="002010FD">
            <w:pPr>
              <w:pStyle w:val="ConsPlusNormal"/>
              <w:jc w:val="both"/>
              <w:rPr>
                <w:sz w:val="22"/>
                <w:szCs w:val="22"/>
              </w:rPr>
            </w:pPr>
            <w:r w:rsidRPr="00690AAD">
              <w:rPr>
                <w:sz w:val="22"/>
                <w:szCs w:val="22"/>
              </w:rPr>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14:paraId="1333F13E" w14:textId="77777777" w:rsidR="0088102A" w:rsidRPr="00690AAD" w:rsidRDefault="0088102A" w:rsidP="002010FD">
            <w:pPr>
              <w:pStyle w:val="ConsPlusNormal"/>
              <w:jc w:val="both"/>
              <w:rPr>
                <w:sz w:val="22"/>
                <w:szCs w:val="22"/>
              </w:rPr>
            </w:pPr>
            <w:r w:rsidRPr="00690AAD">
              <w:rPr>
                <w:b/>
                <w:bCs/>
                <w:i/>
                <w:sz w:val="22"/>
                <w:szCs w:val="22"/>
              </w:rPr>
              <w:t>Не имеет</w:t>
            </w:r>
          </w:p>
        </w:tc>
      </w:tr>
      <w:tr w:rsidR="0088102A" w:rsidRPr="00690AAD" w14:paraId="182982DD" w14:textId="77777777" w:rsidTr="00E1746E">
        <w:tc>
          <w:tcPr>
            <w:tcW w:w="3339" w:type="pct"/>
          </w:tcPr>
          <w:p w14:paraId="70931AC2" w14:textId="77777777" w:rsidR="0088102A" w:rsidRPr="00690AAD" w:rsidRDefault="0088102A" w:rsidP="002010FD">
            <w:pPr>
              <w:pStyle w:val="ConsPlusNormal"/>
              <w:jc w:val="both"/>
              <w:rPr>
                <w:sz w:val="22"/>
                <w:szCs w:val="22"/>
              </w:rPr>
            </w:pPr>
            <w:r w:rsidRPr="00690AAD">
              <w:rPr>
                <w:sz w:val="22"/>
                <w:szCs w:val="22"/>
              </w:rPr>
              <w:t>доля принадлежащих такому лицу обыкновенных акций эмитента</w:t>
            </w:r>
          </w:p>
        </w:tc>
        <w:tc>
          <w:tcPr>
            <w:tcW w:w="1661" w:type="pct"/>
            <w:vAlign w:val="center"/>
          </w:tcPr>
          <w:p w14:paraId="56766C67" w14:textId="77777777" w:rsidR="0088102A" w:rsidRPr="00690AAD" w:rsidRDefault="0088102A" w:rsidP="002010FD">
            <w:pPr>
              <w:pStyle w:val="ConsPlusNormal"/>
              <w:jc w:val="both"/>
              <w:rPr>
                <w:sz w:val="22"/>
                <w:szCs w:val="22"/>
              </w:rPr>
            </w:pPr>
            <w:r w:rsidRPr="00690AAD">
              <w:rPr>
                <w:b/>
                <w:bCs/>
                <w:i/>
                <w:sz w:val="22"/>
                <w:szCs w:val="22"/>
              </w:rPr>
              <w:t>Не имеет</w:t>
            </w:r>
          </w:p>
        </w:tc>
      </w:tr>
      <w:tr w:rsidR="0088102A" w:rsidRPr="00690AAD" w14:paraId="42F45F67" w14:textId="77777777" w:rsidTr="00E1746E">
        <w:tc>
          <w:tcPr>
            <w:tcW w:w="3339" w:type="pct"/>
          </w:tcPr>
          <w:p w14:paraId="0B8E0ACA" w14:textId="77777777" w:rsidR="0088102A" w:rsidRPr="00690AAD" w:rsidRDefault="0088102A" w:rsidP="002010FD">
            <w:pPr>
              <w:pStyle w:val="ConsPlusNormal"/>
              <w:jc w:val="both"/>
              <w:rPr>
                <w:sz w:val="22"/>
                <w:szCs w:val="22"/>
              </w:rPr>
            </w:pPr>
            <w:r w:rsidRPr="00690AAD">
              <w:rPr>
                <w:sz w:val="22"/>
                <w:szCs w:val="22"/>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14:paraId="6340AB31" w14:textId="77777777" w:rsidR="0088102A" w:rsidRPr="00690AAD" w:rsidRDefault="0088102A" w:rsidP="002010FD">
            <w:pPr>
              <w:pStyle w:val="ConsPlusNormal"/>
              <w:jc w:val="both"/>
              <w:rPr>
                <w:sz w:val="22"/>
                <w:szCs w:val="22"/>
              </w:rPr>
            </w:pPr>
            <w:r w:rsidRPr="00690AAD">
              <w:rPr>
                <w:b/>
                <w:bCs/>
                <w:i/>
                <w:sz w:val="22"/>
                <w:szCs w:val="22"/>
              </w:rPr>
              <w:t>Не имеет</w:t>
            </w:r>
          </w:p>
        </w:tc>
      </w:tr>
      <w:tr w:rsidR="0088102A" w:rsidRPr="00690AAD" w14:paraId="34D8A6C0" w14:textId="77777777" w:rsidTr="00E1746E">
        <w:tc>
          <w:tcPr>
            <w:tcW w:w="3339" w:type="pct"/>
          </w:tcPr>
          <w:p w14:paraId="33FCBBC6" w14:textId="77777777" w:rsidR="0088102A" w:rsidRPr="00690AAD" w:rsidRDefault="0088102A" w:rsidP="002010FD">
            <w:pPr>
              <w:pStyle w:val="ConsPlusNormal"/>
              <w:jc w:val="both"/>
              <w:rPr>
                <w:sz w:val="22"/>
                <w:szCs w:val="22"/>
              </w:rPr>
            </w:pPr>
            <w:r w:rsidRPr="00690AAD">
              <w:rPr>
                <w:sz w:val="22"/>
                <w:szCs w:val="22"/>
              </w:rPr>
              <w:t>доля участия лица в уставном капитале подконтрольных эмитенту организаций, имеющих для него существенное значение</w:t>
            </w:r>
          </w:p>
        </w:tc>
        <w:tc>
          <w:tcPr>
            <w:tcW w:w="1661" w:type="pct"/>
            <w:vAlign w:val="center"/>
          </w:tcPr>
          <w:p w14:paraId="01BC6E1B" w14:textId="77777777" w:rsidR="0088102A" w:rsidRPr="00690AAD" w:rsidRDefault="0088102A" w:rsidP="002010FD">
            <w:pPr>
              <w:pStyle w:val="ConsPlusNormal"/>
              <w:jc w:val="both"/>
              <w:rPr>
                <w:sz w:val="22"/>
                <w:szCs w:val="22"/>
              </w:rPr>
            </w:pPr>
            <w:r w:rsidRPr="00690AAD">
              <w:rPr>
                <w:b/>
                <w:bCs/>
                <w:i/>
                <w:sz w:val="22"/>
                <w:szCs w:val="22"/>
              </w:rPr>
              <w:t>Отсутствует</w:t>
            </w:r>
          </w:p>
        </w:tc>
      </w:tr>
      <w:tr w:rsidR="0088102A" w:rsidRPr="00690AAD" w14:paraId="06D27F24" w14:textId="77777777" w:rsidTr="00E1746E">
        <w:tc>
          <w:tcPr>
            <w:tcW w:w="3339" w:type="pct"/>
          </w:tcPr>
          <w:p w14:paraId="7681DC48" w14:textId="77777777" w:rsidR="0088102A" w:rsidRPr="00690AAD" w:rsidRDefault="0088102A" w:rsidP="002010FD">
            <w:pPr>
              <w:pStyle w:val="ConsPlusNormal"/>
              <w:jc w:val="both"/>
              <w:rPr>
                <w:sz w:val="22"/>
                <w:szCs w:val="22"/>
              </w:rPr>
            </w:pPr>
            <w:r w:rsidRPr="00690AAD">
              <w:rPr>
                <w:sz w:val="22"/>
                <w:szCs w:val="22"/>
              </w:rPr>
              <w:t>доли принадлежащих такому лицу обыкновенных акций подконтрольной эмитенту организации</w:t>
            </w:r>
          </w:p>
        </w:tc>
        <w:tc>
          <w:tcPr>
            <w:tcW w:w="1661" w:type="pct"/>
            <w:vAlign w:val="center"/>
          </w:tcPr>
          <w:p w14:paraId="6EECA067" w14:textId="77777777" w:rsidR="0088102A" w:rsidRPr="00690AAD" w:rsidRDefault="0088102A" w:rsidP="002010FD">
            <w:pPr>
              <w:pStyle w:val="ConsPlusNormal"/>
              <w:jc w:val="both"/>
              <w:rPr>
                <w:sz w:val="22"/>
                <w:szCs w:val="22"/>
              </w:rPr>
            </w:pPr>
            <w:r w:rsidRPr="00690AAD">
              <w:rPr>
                <w:b/>
                <w:bCs/>
                <w:i/>
                <w:sz w:val="22"/>
                <w:szCs w:val="22"/>
              </w:rPr>
              <w:t>Отсутствует</w:t>
            </w:r>
          </w:p>
        </w:tc>
      </w:tr>
      <w:tr w:rsidR="0088102A" w:rsidRPr="00690AAD" w14:paraId="653CBEFC" w14:textId="77777777" w:rsidTr="00E1746E">
        <w:tc>
          <w:tcPr>
            <w:tcW w:w="3339" w:type="pct"/>
          </w:tcPr>
          <w:p w14:paraId="546434F6" w14:textId="77777777" w:rsidR="0088102A" w:rsidRPr="00690AAD" w:rsidRDefault="0088102A" w:rsidP="002010FD">
            <w:pPr>
              <w:pStyle w:val="ConsPlusNormal"/>
              <w:jc w:val="both"/>
              <w:rPr>
                <w:sz w:val="22"/>
                <w:szCs w:val="22"/>
              </w:rPr>
            </w:pPr>
            <w:r w:rsidRPr="00690AAD">
              <w:rPr>
                <w:sz w:val="22"/>
                <w:szCs w:val="22"/>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61" w:type="pct"/>
            <w:vAlign w:val="center"/>
          </w:tcPr>
          <w:p w14:paraId="235093A4" w14:textId="77777777" w:rsidR="0088102A" w:rsidRPr="00690AAD" w:rsidRDefault="0088102A" w:rsidP="002010FD">
            <w:pPr>
              <w:pStyle w:val="ConsPlusNormal"/>
              <w:jc w:val="both"/>
              <w:rPr>
                <w:sz w:val="22"/>
                <w:szCs w:val="22"/>
              </w:rPr>
            </w:pPr>
            <w:r w:rsidRPr="00690AAD">
              <w:rPr>
                <w:b/>
                <w:bCs/>
                <w:i/>
                <w:sz w:val="22"/>
                <w:szCs w:val="22"/>
              </w:rPr>
              <w:t>Отсутствует</w:t>
            </w:r>
          </w:p>
        </w:tc>
      </w:tr>
      <w:tr w:rsidR="0088102A" w:rsidRPr="00690AAD" w14:paraId="3F405FB3" w14:textId="77777777" w:rsidTr="00E1746E">
        <w:tc>
          <w:tcPr>
            <w:tcW w:w="3339" w:type="pct"/>
          </w:tcPr>
          <w:p w14:paraId="6677C387" w14:textId="77777777" w:rsidR="0088102A" w:rsidRPr="00690AAD" w:rsidRDefault="0088102A" w:rsidP="002010FD">
            <w:pPr>
              <w:pStyle w:val="ConsPlusNormal"/>
              <w:jc w:val="both"/>
              <w:rPr>
                <w:sz w:val="22"/>
                <w:szCs w:val="22"/>
              </w:rPr>
            </w:pPr>
            <w:r w:rsidRPr="00690AAD">
              <w:rPr>
                <w:sz w:val="22"/>
                <w:szCs w:val="22"/>
              </w:rPr>
              <w:t xml:space="preserve">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w:t>
            </w:r>
            <w:r w:rsidR="005033E8" w:rsidRPr="00690AAD">
              <w:rPr>
                <w:sz w:val="22"/>
                <w:szCs w:val="22"/>
              </w:rPr>
              <w:t>в пункте 2.4 настоящего отчета эмитента</w:t>
            </w:r>
          </w:p>
        </w:tc>
        <w:tc>
          <w:tcPr>
            <w:tcW w:w="1661" w:type="pct"/>
            <w:vAlign w:val="center"/>
          </w:tcPr>
          <w:p w14:paraId="1B950729" w14:textId="77777777" w:rsidR="0088102A" w:rsidRPr="00690AAD" w:rsidRDefault="0088102A" w:rsidP="002010FD">
            <w:pPr>
              <w:pStyle w:val="ConsPlusNormal"/>
              <w:jc w:val="both"/>
              <w:rPr>
                <w:sz w:val="22"/>
                <w:szCs w:val="22"/>
              </w:rPr>
            </w:pPr>
            <w:r w:rsidRPr="00690AAD">
              <w:rPr>
                <w:b/>
                <w:bCs/>
                <w:i/>
                <w:sz w:val="22"/>
                <w:szCs w:val="22"/>
              </w:rPr>
              <w:t>Родственные связи с указанными лицами отсутствуют</w:t>
            </w:r>
          </w:p>
        </w:tc>
      </w:tr>
      <w:tr w:rsidR="0088102A" w:rsidRPr="00690AAD" w14:paraId="19C30A86" w14:textId="77777777" w:rsidTr="00E1746E">
        <w:tc>
          <w:tcPr>
            <w:tcW w:w="3339" w:type="pct"/>
          </w:tcPr>
          <w:p w14:paraId="23A42B86" w14:textId="77777777" w:rsidR="0088102A" w:rsidRPr="00690AAD" w:rsidRDefault="0088102A" w:rsidP="002010FD">
            <w:pPr>
              <w:pStyle w:val="ConsPlusNormal"/>
              <w:jc w:val="both"/>
              <w:rPr>
                <w:sz w:val="22"/>
                <w:szCs w:val="22"/>
              </w:rPr>
            </w:pPr>
            <w:r w:rsidRPr="00690AAD">
              <w:rPr>
                <w:sz w:val="22"/>
                <w:szCs w:val="22"/>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61" w:type="pct"/>
            <w:vAlign w:val="center"/>
          </w:tcPr>
          <w:p w14:paraId="6C2670D2" w14:textId="77777777" w:rsidR="0088102A" w:rsidRPr="00690AAD" w:rsidRDefault="0088102A" w:rsidP="002010FD">
            <w:pPr>
              <w:pStyle w:val="ConsPlusNormal"/>
              <w:jc w:val="both"/>
              <w:rPr>
                <w:sz w:val="22"/>
                <w:szCs w:val="22"/>
              </w:rPr>
            </w:pPr>
            <w:r w:rsidRPr="00690AAD">
              <w:rPr>
                <w:b/>
                <w:bCs/>
                <w:i/>
                <w:sz w:val="22"/>
                <w:szCs w:val="22"/>
              </w:rPr>
              <w:t>К ответственности не привлекался (судимости отсутствуют)</w:t>
            </w:r>
          </w:p>
        </w:tc>
      </w:tr>
      <w:tr w:rsidR="0088102A" w:rsidRPr="00690AAD" w14:paraId="5D828ED8" w14:textId="77777777" w:rsidTr="00E1746E">
        <w:tc>
          <w:tcPr>
            <w:tcW w:w="3339" w:type="pct"/>
          </w:tcPr>
          <w:p w14:paraId="6A776F40" w14:textId="77777777" w:rsidR="0088102A" w:rsidRPr="00690AAD" w:rsidRDefault="0088102A" w:rsidP="002010FD">
            <w:pPr>
              <w:pStyle w:val="ConsPlusNormal"/>
              <w:jc w:val="both"/>
              <w:rPr>
                <w:sz w:val="22"/>
                <w:szCs w:val="22"/>
              </w:rPr>
            </w:pPr>
            <w:r w:rsidRPr="00690AAD">
              <w:rPr>
                <w:sz w:val="22"/>
                <w:szCs w:val="22"/>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61" w:type="pct"/>
            <w:vAlign w:val="center"/>
          </w:tcPr>
          <w:p w14:paraId="02F3C96A" w14:textId="77777777" w:rsidR="0088102A" w:rsidRPr="00690AAD" w:rsidRDefault="0088102A" w:rsidP="002010FD">
            <w:pPr>
              <w:pStyle w:val="ConsPlusNormal"/>
              <w:jc w:val="both"/>
              <w:rPr>
                <w:sz w:val="22"/>
                <w:szCs w:val="22"/>
              </w:rPr>
            </w:pPr>
            <w:r w:rsidRPr="00690AAD">
              <w:rPr>
                <w:b/>
                <w:bCs/>
                <w:i/>
                <w:sz w:val="22"/>
                <w:szCs w:val="22"/>
              </w:rPr>
              <w:t>Указанные должности не занимал</w:t>
            </w:r>
          </w:p>
        </w:tc>
      </w:tr>
      <w:tr w:rsidR="0088102A" w:rsidRPr="00690AAD" w14:paraId="2DAADA1F" w14:textId="77777777" w:rsidTr="00E1746E">
        <w:tc>
          <w:tcPr>
            <w:tcW w:w="3339" w:type="pct"/>
          </w:tcPr>
          <w:p w14:paraId="74AEDC2B" w14:textId="77777777" w:rsidR="0088102A" w:rsidRPr="00690AAD" w:rsidRDefault="0088102A" w:rsidP="002010FD">
            <w:pPr>
              <w:autoSpaceDE w:val="0"/>
              <w:autoSpaceDN w:val="0"/>
              <w:adjustRightInd w:val="0"/>
              <w:jc w:val="both"/>
              <w:rPr>
                <w:rFonts w:ascii="Times New Roman" w:hAnsi="Times New Roman" w:cs="Times New Roman"/>
              </w:rPr>
            </w:pPr>
            <w:r w:rsidRPr="00690AAD">
              <w:rPr>
                <w:rFonts w:ascii="Times New Roman" w:hAnsi="Times New Roman" w:cs="Times New Roman"/>
              </w:rPr>
              <w:t>сведения об участии (член комитета, председатель комитета) в работе комитетов совета директоров (наблюдательного совета) с указанием названия комитета (комитетов)</w:t>
            </w:r>
          </w:p>
        </w:tc>
        <w:tc>
          <w:tcPr>
            <w:tcW w:w="1661" w:type="pct"/>
            <w:vAlign w:val="center"/>
          </w:tcPr>
          <w:p w14:paraId="73415D72" w14:textId="77777777" w:rsidR="0088102A" w:rsidRPr="00690AAD" w:rsidRDefault="0088102A" w:rsidP="002010FD">
            <w:pPr>
              <w:pStyle w:val="ConsPlusNormal"/>
              <w:jc w:val="both"/>
              <w:rPr>
                <w:b/>
                <w:bCs/>
                <w:i/>
                <w:sz w:val="22"/>
                <w:szCs w:val="22"/>
              </w:rPr>
            </w:pPr>
            <w:r w:rsidRPr="00690AAD">
              <w:rPr>
                <w:b/>
                <w:bCs/>
                <w:i/>
                <w:sz w:val="22"/>
                <w:szCs w:val="22"/>
              </w:rPr>
              <w:t xml:space="preserve">Не участвует </w:t>
            </w:r>
          </w:p>
        </w:tc>
      </w:tr>
    </w:tbl>
    <w:p w14:paraId="27AAEED5" w14:textId="77777777" w:rsidR="00517A34" w:rsidRDefault="00517A34" w:rsidP="002010FD">
      <w:pPr>
        <w:pStyle w:val="ThinDelim"/>
        <w:jc w:val="both"/>
        <w:rPr>
          <w:sz w:val="22"/>
          <w:szCs w:val="22"/>
        </w:rPr>
      </w:pPr>
    </w:p>
    <w:p w14:paraId="2CBC0B5C" w14:textId="77777777" w:rsidR="0088102A" w:rsidRPr="00690AAD" w:rsidRDefault="0088102A" w:rsidP="0074179D">
      <w:pPr>
        <w:pStyle w:val="a9"/>
        <w:numPr>
          <w:ilvl w:val="0"/>
          <w:numId w:val="11"/>
        </w:numPr>
        <w:tabs>
          <w:tab w:val="left" w:pos="284"/>
        </w:tabs>
        <w:ind w:left="0" w:firstLine="0"/>
        <w:jc w:val="both"/>
        <w:rPr>
          <w:rStyle w:val="Subst"/>
          <w:rFonts w:ascii="Times New Roman" w:hAnsi="Times New Roman" w:cs="Times New Roman"/>
          <w:bCs/>
          <w:iCs/>
        </w:rPr>
      </w:pPr>
      <w:r w:rsidRPr="00690AAD">
        <w:rPr>
          <w:rFonts w:ascii="Times New Roman" w:hAnsi="Times New Roman" w:cs="Times New Roman"/>
        </w:rPr>
        <w:t>ФИО:</w:t>
      </w:r>
      <w:r w:rsidRPr="00690AAD">
        <w:rPr>
          <w:rStyle w:val="Subst"/>
          <w:rFonts w:ascii="Times New Roman" w:hAnsi="Times New Roman" w:cs="Times New Roman"/>
          <w:bCs/>
          <w:iCs/>
        </w:rPr>
        <w:t xml:space="preserve"> Усевич Сергей Александрович</w:t>
      </w:r>
    </w:p>
    <w:p w14:paraId="450CA269" w14:textId="77777777" w:rsidR="0088102A" w:rsidRPr="00690AAD" w:rsidRDefault="0088102A" w:rsidP="002010FD">
      <w:pPr>
        <w:pStyle w:val="a9"/>
        <w:ind w:left="0"/>
        <w:jc w:val="both"/>
        <w:rPr>
          <w:rFonts w:ascii="Times New Roman" w:hAnsi="Times New Roman" w:cs="Times New Roman"/>
        </w:rPr>
      </w:pPr>
    </w:p>
    <w:p w14:paraId="10BF75C2" w14:textId="77777777" w:rsidR="0088102A" w:rsidRPr="00690AAD" w:rsidRDefault="0088102A" w:rsidP="002010FD">
      <w:pPr>
        <w:pStyle w:val="a9"/>
        <w:ind w:left="0"/>
        <w:jc w:val="both"/>
        <w:rPr>
          <w:rFonts w:ascii="Times New Roman" w:hAnsi="Times New Roman" w:cs="Times New Roman"/>
        </w:rPr>
      </w:pPr>
      <w:r w:rsidRPr="00690AAD">
        <w:rPr>
          <w:rFonts w:ascii="Times New Roman" w:hAnsi="Times New Roman" w:cs="Times New Roman"/>
        </w:rPr>
        <w:t>Год рождения:</w:t>
      </w:r>
      <w:r w:rsidRPr="00690AAD">
        <w:rPr>
          <w:rStyle w:val="Subst"/>
          <w:rFonts w:ascii="Times New Roman" w:hAnsi="Times New Roman" w:cs="Times New Roman"/>
          <w:bCs/>
          <w:iCs/>
        </w:rPr>
        <w:t xml:space="preserve"> 1978</w:t>
      </w:r>
    </w:p>
    <w:p w14:paraId="6EABCB49" w14:textId="01F85376" w:rsidR="000C2E72" w:rsidRDefault="0088102A" w:rsidP="002010FD">
      <w:pPr>
        <w:pStyle w:val="a9"/>
        <w:ind w:left="0"/>
        <w:jc w:val="both"/>
        <w:rPr>
          <w:rStyle w:val="Subst"/>
          <w:rFonts w:ascii="Times New Roman" w:hAnsi="Times New Roman" w:cs="Times New Roman"/>
          <w:bCs/>
          <w:iCs/>
        </w:rPr>
      </w:pPr>
      <w:r w:rsidRPr="00690AAD">
        <w:rPr>
          <w:rFonts w:ascii="Times New Roman" w:hAnsi="Times New Roman" w:cs="Times New Roman"/>
        </w:rPr>
        <w:t>Образование:</w:t>
      </w:r>
      <w:r w:rsidR="000C2E72">
        <w:rPr>
          <w:rFonts w:ascii="Times New Roman" w:hAnsi="Times New Roman" w:cs="Times New Roman"/>
        </w:rPr>
        <w:t xml:space="preserve"> </w:t>
      </w:r>
      <w:r w:rsidR="00C27378" w:rsidRPr="00690AAD">
        <w:rPr>
          <w:rStyle w:val="Subst"/>
          <w:rFonts w:ascii="Times New Roman" w:hAnsi="Times New Roman" w:cs="Times New Roman"/>
          <w:bCs/>
          <w:iCs/>
        </w:rPr>
        <w:t>в</w:t>
      </w:r>
      <w:r w:rsidRPr="00690AAD">
        <w:rPr>
          <w:rStyle w:val="Subst"/>
          <w:rFonts w:ascii="Times New Roman" w:hAnsi="Times New Roman" w:cs="Times New Roman"/>
          <w:bCs/>
          <w:iCs/>
        </w:rPr>
        <w:t>ысшее</w:t>
      </w:r>
      <w:r w:rsidR="000C2E72">
        <w:rPr>
          <w:rStyle w:val="Subst"/>
          <w:rFonts w:ascii="Times New Roman" w:hAnsi="Times New Roman" w:cs="Times New Roman"/>
          <w:bCs/>
          <w:iCs/>
        </w:rPr>
        <w:t xml:space="preserve">, </w:t>
      </w:r>
      <w:r w:rsidRPr="00690AAD">
        <w:rPr>
          <w:rStyle w:val="Subst"/>
          <w:rFonts w:ascii="Times New Roman" w:hAnsi="Times New Roman" w:cs="Times New Roman"/>
          <w:bCs/>
          <w:iCs/>
        </w:rPr>
        <w:t xml:space="preserve">ФГБОУ ВО «Башкирский государственный университет», юриспруденция, </w:t>
      </w:r>
      <w:r w:rsidR="005F0DE5" w:rsidRPr="00690AAD">
        <w:rPr>
          <w:rStyle w:val="Subst"/>
          <w:rFonts w:ascii="Times New Roman" w:hAnsi="Times New Roman" w:cs="Times New Roman"/>
          <w:bCs/>
          <w:iCs/>
        </w:rPr>
        <w:t>юрист</w:t>
      </w:r>
      <w:r w:rsidRPr="00690AAD">
        <w:rPr>
          <w:rStyle w:val="Subst"/>
          <w:rFonts w:ascii="Times New Roman" w:hAnsi="Times New Roman" w:cs="Times New Roman"/>
          <w:bCs/>
          <w:iCs/>
        </w:rPr>
        <w:t>;</w:t>
      </w:r>
    </w:p>
    <w:p w14:paraId="76025F50" w14:textId="2EA68406" w:rsidR="0088102A" w:rsidRPr="00690AAD" w:rsidRDefault="0088102A" w:rsidP="002010FD">
      <w:pPr>
        <w:pStyle w:val="a9"/>
        <w:ind w:left="0"/>
        <w:jc w:val="both"/>
        <w:rPr>
          <w:rStyle w:val="Subst"/>
          <w:rFonts w:ascii="Times New Roman" w:hAnsi="Times New Roman" w:cs="Times New Roman"/>
          <w:bCs/>
          <w:iCs/>
        </w:rPr>
      </w:pPr>
      <w:r w:rsidRPr="00690AAD">
        <w:rPr>
          <w:rStyle w:val="Subst"/>
          <w:rFonts w:ascii="Times New Roman" w:hAnsi="Times New Roman" w:cs="Times New Roman"/>
          <w:bCs/>
          <w:iCs/>
        </w:rPr>
        <w:lastRenderedPageBreak/>
        <w:t>ФГБОУ ВО «Российская академия народного хозяйства и государственной службы при Президенте РФ», государственное и муниципальное управление, магистр.</w:t>
      </w:r>
    </w:p>
    <w:p w14:paraId="540F6B22" w14:textId="77777777" w:rsidR="0088102A" w:rsidRPr="00690AAD" w:rsidRDefault="0088102A" w:rsidP="002010FD">
      <w:pPr>
        <w:pStyle w:val="a9"/>
        <w:ind w:left="0"/>
        <w:jc w:val="both"/>
        <w:rPr>
          <w:rFonts w:ascii="Times New Roman" w:hAnsi="Times New Roman" w:cs="Times New Roman"/>
        </w:rPr>
      </w:pPr>
    </w:p>
    <w:p w14:paraId="6E8DE6EB"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eastAsiaTheme="minorEastAsia" w:hAnsi="Times New Roman" w:cs="Times New Roman"/>
          <w:lang w:eastAsia="ru-RU"/>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14:paraId="54E0B0F8" w14:textId="77777777" w:rsidR="0088102A" w:rsidRPr="00690AAD" w:rsidRDefault="0088102A" w:rsidP="002010FD">
      <w:pPr>
        <w:pStyle w:val="ThinDelim"/>
        <w:jc w:val="both"/>
        <w:rPr>
          <w:sz w:val="22"/>
          <w:szCs w:val="22"/>
        </w:rPr>
      </w:pPr>
    </w:p>
    <w:tbl>
      <w:tblPr>
        <w:tblW w:w="9252" w:type="dxa"/>
        <w:jc w:val="center"/>
        <w:tblLayout w:type="fixed"/>
        <w:tblCellMar>
          <w:left w:w="72" w:type="dxa"/>
          <w:right w:w="72" w:type="dxa"/>
        </w:tblCellMar>
        <w:tblLook w:val="0000" w:firstRow="0" w:lastRow="0" w:firstColumn="0" w:lastColumn="0" w:noHBand="0" w:noVBand="0"/>
      </w:tblPr>
      <w:tblGrid>
        <w:gridCol w:w="1332"/>
        <w:gridCol w:w="1260"/>
        <w:gridCol w:w="3980"/>
        <w:gridCol w:w="2680"/>
      </w:tblGrid>
      <w:tr w:rsidR="0088102A" w:rsidRPr="00690AAD" w14:paraId="006C663D" w14:textId="77777777" w:rsidTr="00E1746E">
        <w:trPr>
          <w:jc w:val="center"/>
        </w:trPr>
        <w:tc>
          <w:tcPr>
            <w:tcW w:w="2592" w:type="dxa"/>
            <w:gridSpan w:val="2"/>
            <w:tcBorders>
              <w:top w:val="double" w:sz="6" w:space="0" w:color="auto"/>
              <w:left w:val="double" w:sz="6" w:space="0" w:color="auto"/>
              <w:bottom w:val="single" w:sz="6" w:space="0" w:color="auto"/>
              <w:right w:val="single" w:sz="6" w:space="0" w:color="auto"/>
            </w:tcBorders>
          </w:tcPr>
          <w:p w14:paraId="4AF1EDA3"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Период</w:t>
            </w:r>
          </w:p>
        </w:tc>
        <w:tc>
          <w:tcPr>
            <w:tcW w:w="3980" w:type="dxa"/>
            <w:tcBorders>
              <w:top w:val="double" w:sz="6" w:space="0" w:color="auto"/>
              <w:left w:val="single" w:sz="6" w:space="0" w:color="auto"/>
              <w:bottom w:val="single" w:sz="6" w:space="0" w:color="auto"/>
              <w:right w:val="single" w:sz="6" w:space="0" w:color="auto"/>
            </w:tcBorders>
          </w:tcPr>
          <w:p w14:paraId="3E36745C"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14:paraId="4A1AC7B6"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Должность</w:t>
            </w:r>
          </w:p>
        </w:tc>
      </w:tr>
      <w:tr w:rsidR="0088102A" w:rsidRPr="00690AAD" w14:paraId="5EB7B7FC"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599AF2D2"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с</w:t>
            </w:r>
          </w:p>
        </w:tc>
        <w:tc>
          <w:tcPr>
            <w:tcW w:w="1260" w:type="dxa"/>
            <w:tcBorders>
              <w:top w:val="single" w:sz="6" w:space="0" w:color="auto"/>
              <w:left w:val="single" w:sz="6" w:space="0" w:color="auto"/>
              <w:bottom w:val="single" w:sz="6" w:space="0" w:color="auto"/>
              <w:right w:val="single" w:sz="6" w:space="0" w:color="auto"/>
            </w:tcBorders>
          </w:tcPr>
          <w:p w14:paraId="28625921"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по</w:t>
            </w:r>
          </w:p>
        </w:tc>
        <w:tc>
          <w:tcPr>
            <w:tcW w:w="3980" w:type="dxa"/>
            <w:tcBorders>
              <w:top w:val="single" w:sz="6" w:space="0" w:color="auto"/>
              <w:left w:val="single" w:sz="6" w:space="0" w:color="auto"/>
              <w:bottom w:val="single" w:sz="6" w:space="0" w:color="auto"/>
              <w:right w:val="single" w:sz="6" w:space="0" w:color="auto"/>
            </w:tcBorders>
          </w:tcPr>
          <w:p w14:paraId="60020913" w14:textId="77777777" w:rsidR="0088102A" w:rsidRPr="00690AAD" w:rsidRDefault="0088102A" w:rsidP="002010FD">
            <w:pPr>
              <w:spacing w:after="0" w:line="240" w:lineRule="auto"/>
              <w:jc w:val="both"/>
              <w:rPr>
                <w:rFonts w:ascii="Times New Roman" w:hAnsi="Times New Roman" w:cs="Times New Roman"/>
              </w:rPr>
            </w:pPr>
          </w:p>
        </w:tc>
        <w:tc>
          <w:tcPr>
            <w:tcW w:w="2680" w:type="dxa"/>
            <w:tcBorders>
              <w:top w:val="single" w:sz="6" w:space="0" w:color="auto"/>
              <w:left w:val="single" w:sz="6" w:space="0" w:color="auto"/>
              <w:bottom w:val="single" w:sz="6" w:space="0" w:color="auto"/>
              <w:right w:val="double" w:sz="6" w:space="0" w:color="auto"/>
            </w:tcBorders>
          </w:tcPr>
          <w:p w14:paraId="4922FFAF" w14:textId="77777777" w:rsidR="0088102A" w:rsidRPr="00690AAD" w:rsidRDefault="0088102A" w:rsidP="002010FD">
            <w:pPr>
              <w:spacing w:after="0" w:line="240" w:lineRule="auto"/>
              <w:jc w:val="both"/>
              <w:rPr>
                <w:rFonts w:ascii="Times New Roman" w:hAnsi="Times New Roman" w:cs="Times New Roman"/>
              </w:rPr>
            </w:pPr>
          </w:p>
        </w:tc>
      </w:tr>
      <w:tr w:rsidR="00942659" w:rsidRPr="00690AAD" w14:paraId="31625792"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15C21DC7" w14:textId="4CDC6DE3" w:rsidR="00942659" w:rsidRPr="00690AAD" w:rsidRDefault="00454E74" w:rsidP="002010FD">
            <w:pPr>
              <w:spacing w:after="0" w:line="240" w:lineRule="auto"/>
              <w:jc w:val="both"/>
              <w:rPr>
                <w:rFonts w:ascii="Times New Roman" w:hAnsi="Times New Roman" w:cs="Times New Roman"/>
              </w:rPr>
            </w:pPr>
            <w:r>
              <w:rPr>
                <w:rFonts w:ascii="Times New Roman" w:hAnsi="Times New Roman" w:cs="Times New Roman"/>
              </w:rPr>
              <w:t>июнь 2020 года</w:t>
            </w:r>
          </w:p>
        </w:tc>
        <w:tc>
          <w:tcPr>
            <w:tcW w:w="1260" w:type="dxa"/>
            <w:tcBorders>
              <w:top w:val="single" w:sz="6" w:space="0" w:color="auto"/>
              <w:left w:val="single" w:sz="6" w:space="0" w:color="auto"/>
              <w:bottom w:val="single" w:sz="6" w:space="0" w:color="auto"/>
              <w:right w:val="single" w:sz="6" w:space="0" w:color="auto"/>
            </w:tcBorders>
          </w:tcPr>
          <w:p w14:paraId="52FD0C98" w14:textId="087AC800" w:rsidR="00942659" w:rsidRPr="00690AAD" w:rsidRDefault="00454E74" w:rsidP="002010FD">
            <w:pPr>
              <w:spacing w:after="0" w:line="240" w:lineRule="auto"/>
              <w:jc w:val="both"/>
              <w:rPr>
                <w:rFonts w:ascii="Times New Roman" w:hAnsi="Times New Roman" w:cs="Times New Roman"/>
              </w:rPr>
            </w:pPr>
            <w:r>
              <w:rPr>
                <w:rFonts w:ascii="Times New Roman" w:hAnsi="Times New Roman" w:cs="Times New Roman"/>
              </w:rPr>
              <w:t xml:space="preserve">март 2025 года </w:t>
            </w:r>
          </w:p>
        </w:tc>
        <w:tc>
          <w:tcPr>
            <w:tcW w:w="3980" w:type="dxa"/>
            <w:tcBorders>
              <w:top w:val="single" w:sz="6" w:space="0" w:color="auto"/>
              <w:left w:val="single" w:sz="6" w:space="0" w:color="auto"/>
              <w:bottom w:val="single" w:sz="6" w:space="0" w:color="auto"/>
              <w:right w:val="single" w:sz="6" w:space="0" w:color="auto"/>
            </w:tcBorders>
          </w:tcPr>
          <w:p w14:paraId="50D910FD" w14:textId="17027220" w:rsidR="00942659" w:rsidRPr="00690AAD" w:rsidRDefault="00942659" w:rsidP="002010FD">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326D97B9" w14:textId="2326CBA8" w:rsidR="00942659" w:rsidRPr="00690AAD" w:rsidRDefault="00942659" w:rsidP="002010FD">
            <w:pPr>
              <w:spacing w:after="0" w:line="240" w:lineRule="auto"/>
              <w:jc w:val="both"/>
              <w:rPr>
                <w:rFonts w:ascii="Times New Roman" w:hAnsi="Times New Roman" w:cs="Times New Roman"/>
              </w:rPr>
            </w:pPr>
            <w:r>
              <w:rPr>
                <w:rFonts w:ascii="Times New Roman" w:hAnsi="Times New Roman" w:cs="Times New Roman"/>
              </w:rPr>
              <w:t>Заместитель генерального директора по корпоративному управлению</w:t>
            </w:r>
          </w:p>
        </w:tc>
      </w:tr>
      <w:tr w:rsidR="00A412B4" w:rsidRPr="00690AAD" w14:paraId="7CD4193D"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4F56479B"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май 2021 года</w:t>
            </w:r>
          </w:p>
        </w:tc>
        <w:tc>
          <w:tcPr>
            <w:tcW w:w="1260" w:type="dxa"/>
            <w:tcBorders>
              <w:top w:val="single" w:sz="6" w:space="0" w:color="auto"/>
              <w:left w:val="single" w:sz="6" w:space="0" w:color="auto"/>
              <w:bottom w:val="single" w:sz="6" w:space="0" w:color="auto"/>
              <w:right w:val="single" w:sz="6" w:space="0" w:color="auto"/>
            </w:tcBorders>
          </w:tcPr>
          <w:p w14:paraId="3C05F780" w14:textId="77777777" w:rsidR="00A412B4" w:rsidRPr="00690AAD" w:rsidRDefault="00181C46" w:rsidP="002010FD">
            <w:pPr>
              <w:spacing w:after="0" w:line="240" w:lineRule="auto"/>
              <w:jc w:val="both"/>
              <w:rPr>
                <w:rFonts w:ascii="Times New Roman" w:hAnsi="Times New Roman" w:cs="Times New Roman"/>
              </w:rPr>
            </w:pPr>
            <w:r w:rsidRPr="00690AAD">
              <w:rPr>
                <w:rFonts w:ascii="Times New Roman" w:hAnsi="Times New Roman" w:cs="Times New Roman"/>
              </w:rPr>
              <w:t>июнь 2022 года</w:t>
            </w:r>
          </w:p>
        </w:tc>
        <w:tc>
          <w:tcPr>
            <w:tcW w:w="3980" w:type="dxa"/>
            <w:tcBorders>
              <w:top w:val="single" w:sz="6" w:space="0" w:color="auto"/>
              <w:left w:val="single" w:sz="6" w:space="0" w:color="auto"/>
              <w:bottom w:val="single" w:sz="6" w:space="0" w:color="auto"/>
              <w:right w:val="single" w:sz="6" w:space="0" w:color="auto"/>
            </w:tcBorders>
          </w:tcPr>
          <w:p w14:paraId="4BF4BC72"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 xml:space="preserve">ПАО «Дагестанская </w:t>
            </w:r>
            <w:proofErr w:type="spellStart"/>
            <w:r w:rsidRPr="00690AAD">
              <w:rPr>
                <w:rFonts w:ascii="Times New Roman" w:hAnsi="Times New Roman" w:cs="Times New Roman"/>
              </w:rPr>
              <w:t>энергосбытовая</w:t>
            </w:r>
            <w:proofErr w:type="spellEnd"/>
            <w:r w:rsidRPr="00690AAD">
              <w:rPr>
                <w:rFonts w:ascii="Times New Roman" w:hAnsi="Times New Roman" w:cs="Times New Roman"/>
              </w:rPr>
              <w:t xml:space="preserve"> компания»</w:t>
            </w:r>
          </w:p>
        </w:tc>
        <w:tc>
          <w:tcPr>
            <w:tcW w:w="2680" w:type="dxa"/>
            <w:tcBorders>
              <w:top w:val="single" w:sz="6" w:space="0" w:color="auto"/>
              <w:left w:val="single" w:sz="6" w:space="0" w:color="auto"/>
              <w:bottom w:val="single" w:sz="6" w:space="0" w:color="auto"/>
              <w:right w:val="double" w:sz="6" w:space="0" w:color="auto"/>
            </w:tcBorders>
          </w:tcPr>
          <w:p w14:paraId="06EE3E2E"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A412B4" w:rsidRPr="00690AAD" w14:paraId="2C733161"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6FD931A4"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май 2021 года</w:t>
            </w:r>
          </w:p>
        </w:tc>
        <w:tc>
          <w:tcPr>
            <w:tcW w:w="1260" w:type="dxa"/>
            <w:tcBorders>
              <w:top w:val="single" w:sz="6" w:space="0" w:color="auto"/>
              <w:left w:val="single" w:sz="6" w:space="0" w:color="auto"/>
              <w:bottom w:val="single" w:sz="6" w:space="0" w:color="auto"/>
              <w:right w:val="single" w:sz="6" w:space="0" w:color="auto"/>
            </w:tcBorders>
          </w:tcPr>
          <w:p w14:paraId="7A5263C6" w14:textId="77777777" w:rsidR="00A412B4" w:rsidRPr="00690AAD" w:rsidRDefault="00181C46" w:rsidP="002010FD">
            <w:pPr>
              <w:spacing w:after="0" w:line="240" w:lineRule="auto"/>
              <w:jc w:val="both"/>
              <w:rPr>
                <w:rFonts w:ascii="Times New Roman" w:hAnsi="Times New Roman" w:cs="Times New Roman"/>
              </w:rPr>
            </w:pPr>
            <w:r w:rsidRPr="00690AAD">
              <w:rPr>
                <w:rFonts w:ascii="Times New Roman" w:hAnsi="Times New Roman" w:cs="Times New Roman"/>
              </w:rPr>
              <w:t>июнь 2022 года</w:t>
            </w:r>
          </w:p>
        </w:tc>
        <w:tc>
          <w:tcPr>
            <w:tcW w:w="3980" w:type="dxa"/>
            <w:tcBorders>
              <w:top w:val="single" w:sz="6" w:space="0" w:color="auto"/>
              <w:left w:val="single" w:sz="6" w:space="0" w:color="auto"/>
              <w:bottom w:val="single" w:sz="6" w:space="0" w:color="auto"/>
              <w:right w:val="single" w:sz="6" w:space="0" w:color="auto"/>
            </w:tcBorders>
          </w:tcPr>
          <w:p w14:paraId="45CAA53B"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АО «Каббалкэнерго»</w:t>
            </w:r>
          </w:p>
        </w:tc>
        <w:tc>
          <w:tcPr>
            <w:tcW w:w="2680" w:type="dxa"/>
            <w:tcBorders>
              <w:top w:val="single" w:sz="6" w:space="0" w:color="auto"/>
              <w:left w:val="single" w:sz="6" w:space="0" w:color="auto"/>
              <w:bottom w:val="single" w:sz="6" w:space="0" w:color="auto"/>
              <w:right w:val="double" w:sz="6" w:space="0" w:color="auto"/>
            </w:tcBorders>
          </w:tcPr>
          <w:p w14:paraId="0A319D7B"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A412B4" w:rsidRPr="00690AAD" w14:paraId="4FB2B732"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5A3A2AD5"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май 2021 года</w:t>
            </w:r>
          </w:p>
        </w:tc>
        <w:tc>
          <w:tcPr>
            <w:tcW w:w="1260" w:type="dxa"/>
            <w:tcBorders>
              <w:top w:val="single" w:sz="6" w:space="0" w:color="auto"/>
              <w:left w:val="single" w:sz="6" w:space="0" w:color="auto"/>
              <w:bottom w:val="single" w:sz="6" w:space="0" w:color="auto"/>
              <w:right w:val="single" w:sz="6" w:space="0" w:color="auto"/>
            </w:tcBorders>
          </w:tcPr>
          <w:p w14:paraId="048A09FF" w14:textId="77777777" w:rsidR="00A412B4" w:rsidRPr="00690AAD" w:rsidRDefault="00181C46" w:rsidP="002010FD">
            <w:pPr>
              <w:spacing w:after="0" w:line="240" w:lineRule="auto"/>
              <w:jc w:val="both"/>
              <w:rPr>
                <w:rFonts w:ascii="Times New Roman" w:hAnsi="Times New Roman" w:cs="Times New Roman"/>
              </w:rPr>
            </w:pPr>
            <w:r w:rsidRPr="00690AAD">
              <w:rPr>
                <w:rFonts w:ascii="Times New Roman" w:hAnsi="Times New Roman" w:cs="Times New Roman"/>
              </w:rPr>
              <w:t>май 2022 года</w:t>
            </w:r>
          </w:p>
        </w:tc>
        <w:tc>
          <w:tcPr>
            <w:tcW w:w="3980" w:type="dxa"/>
            <w:tcBorders>
              <w:top w:val="single" w:sz="6" w:space="0" w:color="auto"/>
              <w:left w:val="single" w:sz="6" w:space="0" w:color="auto"/>
              <w:bottom w:val="single" w:sz="6" w:space="0" w:color="auto"/>
              <w:right w:val="single" w:sz="6" w:space="0" w:color="auto"/>
            </w:tcBorders>
          </w:tcPr>
          <w:p w14:paraId="3EAE1C3B"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АО «</w:t>
            </w:r>
            <w:proofErr w:type="spellStart"/>
            <w:r w:rsidRPr="00690AAD">
              <w:rPr>
                <w:rFonts w:ascii="Times New Roman" w:hAnsi="Times New Roman" w:cs="Times New Roman"/>
              </w:rPr>
              <w:t>Севкавказэнерго</w:t>
            </w:r>
            <w:proofErr w:type="spellEnd"/>
            <w:r w:rsidRPr="00690AAD">
              <w:rPr>
                <w:rFonts w:ascii="Times New Roman" w:hAnsi="Times New Roman" w:cs="Times New Roman"/>
              </w:rPr>
              <w:t>»</w:t>
            </w:r>
          </w:p>
        </w:tc>
        <w:tc>
          <w:tcPr>
            <w:tcW w:w="2680" w:type="dxa"/>
            <w:tcBorders>
              <w:top w:val="single" w:sz="6" w:space="0" w:color="auto"/>
              <w:left w:val="single" w:sz="6" w:space="0" w:color="auto"/>
              <w:bottom w:val="single" w:sz="6" w:space="0" w:color="auto"/>
              <w:right w:val="double" w:sz="6" w:space="0" w:color="auto"/>
            </w:tcBorders>
          </w:tcPr>
          <w:p w14:paraId="387DDDCC"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A412B4" w:rsidRPr="00690AAD" w14:paraId="0ED5C53E" w14:textId="77777777" w:rsidTr="00AB5B5A">
        <w:trPr>
          <w:jc w:val="center"/>
        </w:trPr>
        <w:tc>
          <w:tcPr>
            <w:tcW w:w="1332" w:type="dxa"/>
            <w:tcBorders>
              <w:top w:val="single" w:sz="6" w:space="0" w:color="auto"/>
              <w:left w:val="double" w:sz="6" w:space="0" w:color="auto"/>
              <w:bottom w:val="single" w:sz="6" w:space="0" w:color="auto"/>
              <w:right w:val="single" w:sz="6" w:space="0" w:color="auto"/>
            </w:tcBorders>
          </w:tcPr>
          <w:p w14:paraId="162ADC13"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май 2021 года</w:t>
            </w:r>
          </w:p>
        </w:tc>
        <w:tc>
          <w:tcPr>
            <w:tcW w:w="1260" w:type="dxa"/>
            <w:tcBorders>
              <w:top w:val="single" w:sz="6" w:space="0" w:color="auto"/>
              <w:left w:val="single" w:sz="6" w:space="0" w:color="auto"/>
              <w:bottom w:val="single" w:sz="6" w:space="0" w:color="auto"/>
              <w:right w:val="single" w:sz="6" w:space="0" w:color="auto"/>
            </w:tcBorders>
          </w:tcPr>
          <w:p w14:paraId="05496F64" w14:textId="4523AFD3" w:rsidR="00A412B4" w:rsidRPr="00690AAD" w:rsidRDefault="00B52BFB" w:rsidP="002010FD">
            <w:pPr>
              <w:spacing w:after="0" w:line="240" w:lineRule="auto"/>
              <w:jc w:val="both"/>
              <w:rPr>
                <w:rFonts w:ascii="Times New Roman" w:hAnsi="Times New Roman" w:cs="Times New Roman"/>
              </w:rPr>
            </w:pPr>
            <w:r w:rsidRPr="00F00E87">
              <w:rPr>
                <w:rFonts w:ascii="Times New Roman" w:hAnsi="Times New Roman" w:cs="Times New Roman"/>
              </w:rPr>
              <w:t>по настоящее время</w:t>
            </w:r>
          </w:p>
        </w:tc>
        <w:tc>
          <w:tcPr>
            <w:tcW w:w="3980" w:type="dxa"/>
            <w:tcBorders>
              <w:top w:val="single" w:sz="6" w:space="0" w:color="auto"/>
              <w:left w:val="single" w:sz="6" w:space="0" w:color="auto"/>
              <w:bottom w:val="single" w:sz="6" w:space="0" w:color="auto"/>
              <w:right w:val="single" w:sz="6" w:space="0" w:color="auto"/>
            </w:tcBorders>
          </w:tcPr>
          <w:p w14:paraId="6D43026D"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3EC10B28"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Член Правления</w:t>
            </w:r>
          </w:p>
        </w:tc>
      </w:tr>
      <w:tr w:rsidR="00A412B4" w:rsidRPr="00690AAD" w14:paraId="3464DC99" w14:textId="77777777" w:rsidTr="00537AE5">
        <w:trPr>
          <w:trHeight w:val="516"/>
          <w:jc w:val="center"/>
        </w:trPr>
        <w:tc>
          <w:tcPr>
            <w:tcW w:w="1332" w:type="dxa"/>
            <w:tcBorders>
              <w:top w:val="single" w:sz="6" w:space="0" w:color="auto"/>
              <w:left w:val="double" w:sz="6" w:space="0" w:color="auto"/>
              <w:bottom w:val="single" w:sz="6" w:space="0" w:color="auto"/>
              <w:right w:val="single" w:sz="6" w:space="0" w:color="auto"/>
            </w:tcBorders>
          </w:tcPr>
          <w:p w14:paraId="39FC887B"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июнь 2021 года</w:t>
            </w:r>
          </w:p>
        </w:tc>
        <w:tc>
          <w:tcPr>
            <w:tcW w:w="1260" w:type="dxa"/>
            <w:tcBorders>
              <w:top w:val="single" w:sz="6" w:space="0" w:color="auto"/>
              <w:left w:val="single" w:sz="6" w:space="0" w:color="auto"/>
              <w:bottom w:val="single" w:sz="6" w:space="0" w:color="auto"/>
              <w:right w:val="single" w:sz="6" w:space="0" w:color="auto"/>
            </w:tcBorders>
          </w:tcPr>
          <w:p w14:paraId="280CAFED" w14:textId="77777777" w:rsidR="00A412B4" w:rsidRPr="00690AAD" w:rsidRDefault="00A975E8" w:rsidP="002010FD">
            <w:pPr>
              <w:spacing w:after="0" w:line="240" w:lineRule="auto"/>
              <w:jc w:val="both"/>
              <w:rPr>
                <w:rFonts w:ascii="Times New Roman" w:hAnsi="Times New Roman" w:cs="Times New Roman"/>
              </w:rPr>
            </w:pPr>
            <w:r w:rsidRPr="00690AAD">
              <w:rPr>
                <w:rFonts w:ascii="Times New Roman" w:hAnsi="Times New Roman" w:cs="Times New Roman"/>
              </w:rPr>
              <w:t>март 2022 года</w:t>
            </w:r>
          </w:p>
        </w:tc>
        <w:tc>
          <w:tcPr>
            <w:tcW w:w="3980" w:type="dxa"/>
            <w:tcBorders>
              <w:top w:val="single" w:sz="6" w:space="0" w:color="auto"/>
              <w:left w:val="single" w:sz="6" w:space="0" w:color="auto"/>
              <w:bottom w:val="single" w:sz="6" w:space="0" w:color="auto"/>
              <w:right w:val="single" w:sz="6" w:space="0" w:color="auto"/>
            </w:tcBorders>
          </w:tcPr>
          <w:p w14:paraId="09C5D764"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АО «Карачаево-</w:t>
            </w:r>
            <w:proofErr w:type="spellStart"/>
            <w:r w:rsidRPr="00690AAD">
              <w:rPr>
                <w:rFonts w:ascii="Times New Roman" w:hAnsi="Times New Roman" w:cs="Times New Roman"/>
              </w:rPr>
              <w:t>Черкесскэнерго</w:t>
            </w:r>
            <w:proofErr w:type="spellEnd"/>
            <w:r w:rsidRPr="00690AAD">
              <w:rPr>
                <w:rFonts w:ascii="Times New Roman" w:hAnsi="Times New Roman" w:cs="Times New Roman"/>
              </w:rPr>
              <w:t>»</w:t>
            </w:r>
          </w:p>
        </w:tc>
        <w:tc>
          <w:tcPr>
            <w:tcW w:w="2680" w:type="dxa"/>
            <w:tcBorders>
              <w:top w:val="single" w:sz="6" w:space="0" w:color="auto"/>
              <w:left w:val="single" w:sz="6" w:space="0" w:color="auto"/>
              <w:bottom w:val="single" w:sz="6" w:space="0" w:color="auto"/>
              <w:right w:val="double" w:sz="6" w:space="0" w:color="auto"/>
            </w:tcBorders>
          </w:tcPr>
          <w:p w14:paraId="05E4C4F7"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A412B4" w:rsidRPr="00690AAD" w14:paraId="28A5B5D1" w14:textId="77777777" w:rsidTr="00181C46">
        <w:trPr>
          <w:jc w:val="center"/>
        </w:trPr>
        <w:tc>
          <w:tcPr>
            <w:tcW w:w="1332" w:type="dxa"/>
            <w:tcBorders>
              <w:top w:val="single" w:sz="6" w:space="0" w:color="auto"/>
              <w:left w:val="double" w:sz="6" w:space="0" w:color="auto"/>
              <w:bottom w:val="single" w:sz="6" w:space="0" w:color="auto"/>
              <w:right w:val="single" w:sz="6" w:space="0" w:color="auto"/>
            </w:tcBorders>
          </w:tcPr>
          <w:p w14:paraId="1C6F9B26"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июнь 2021 года</w:t>
            </w:r>
          </w:p>
        </w:tc>
        <w:tc>
          <w:tcPr>
            <w:tcW w:w="1260" w:type="dxa"/>
            <w:tcBorders>
              <w:top w:val="single" w:sz="6" w:space="0" w:color="auto"/>
              <w:left w:val="single" w:sz="6" w:space="0" w:color="auto"/>
              <w:bottom w:val="single" w:sz="6" w:space="0" w:color="auto"/>
              <w:right w:val="single" w:sz="6" w:space="0" w:color="auto"/>
            </w:tcBorders>
          </w:tcPr>
          <w:p w14:paraId="009FB1D0" w14:textId="77777777" w:rsidR="00A412B4" w:rsidRPr="00690AAD" w:rsidRDefault="00181C46" w:rsidP="002010FD">
            <w:pPr>
              <w:spacing w:after="0" w:line="240" w:lineRule="auto"/>
              <w:jc w:val="both"/>
              <w:rPr>
                <w:rFonts w:ascii="Times New Roman" w:hAnsi="Times New Roman" w:cs="Times New Roman"/>
              </w:rPr>
            </w:pPr>
            <w:r w:rsidRPr="00690AAD">
              <w:rPr>
                <w:rFonts w:ascii="Times New Roman" w:hAnsi="Times New Roman" w:cs="Times New Roman"/>
              </w:rPr>
              <w:t>апрель 2022 года</w:t>
            </w:r>
          </w:p>
        </w:tc>
        <w:tc>
          <w:tcPr>
            <w:tcW w:w="3980" w:type="dxa"/>
            <w:tcBorders>
              <w:top w:val="single" w:sz="6" w:space="0" w:color="auto"/>
              <w:left w:val="single" w:sz="6" w:space="0" w:color="auto"/>
              <w:bottom w:val="single" w:sz="6" w:space="0" w:color="auto"/>
              <w:right w:val="single" w:sz="6" w:space="0" w:color="auto"/>
            </w:tcBorders>
          </w:tcPr>
          <w:p w14:paraId="09752419"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АО «</w:t>
            </w:r>
            <w:proofErr w:type="spellStart"/>
            <w:r w:rsidRPr="00690AAD">
              <w:rPr>
                <w:rFonts w:ascii="Times New Roman" w:hAnsi="Times New Roman" w:cs="Times New Roman"/>
              </w:rPr>
              <w:t>Калмэнергосбыт</w:t>
            </w:r>
            <w:proofErr w:type="spellEnd"/>
            <w:r w:rsidRPr="00690AAD">
              <w:rPr>
                <w:rFonts w:ascii="Times New Roman" w:hAnsi="Times New Roman" w:cs="Times New Roman"/>
              </w:rPr>
              <w:t>»</w:t>
            </w:r>
          </w:p>
        </w:tc>
        <w:tc>
          <w:tcPr>
            <w:tcW w:w="2680" w:type="dxa"/>
            <w:tcBorders>
              <w:top w:val="single" w:sz="6" w:space="0" w:color="auto"/>
              <w:left w:val="single" w:sz="6" w:space="0" w:color="auto"/>
              <w:bottom w:val="single" w:sz="6" w:space="0" w:color="auto"/>
              <w:right w:val="double" w:sz="6" w:space="0" w:color="auto"/>
            </w:tcBorders>
          </w:tcPr>
          <w:p w14:paraId="6DF69B03"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181C46" w:rsidRPr="00690AAD" w14:paraId="23757B5A" w14:textId="77777777" w:rsidTr="00181C46">
        <w:trPr>
          <w:jc w:val="center"/>
        </w:trPr>
        <w:tc>
          <w:tcPr>
            <w:tcW w:w="1332" w:type="dxa"/>
            <w:tcBorders>
              <w:top w:val="single" w:sz="6" w:space="0" w:color="auto"/>
              <w:left w:val="double" w:sz="6" w:space="0" w:color="auto"/>
              <w:bottom w:val="single" w:sz="6" w:space="0" w:color="auto"/>
              <w:right w:val="single" w:sz="6" w:space="0" w:color="auto"/>
            </w:tcBorders>
          </w:tcPr>
          <w:p w14:paraId="783CEE8F" w14:textId="77777777" w:rsidR="00181C46" w:rsidRPr="00690AAD" w:rsidRDefault="00181C46" w:rsidP="002010FD">
            <w:pPr>
              <w:spacing w:after="0" w:line="240" w:lineRule="auto"/>
              <w:jc w:val="both"/>
              <w:rPr>
                <w:rFonts w:ascii="Times New Roman" w:hAnsi="Times New Roman" w:cs="Times New Roman"/>
              </w:rPr>
            </w:pPr>
            <w:r w:rsidRPr="00690AAD">
              <w:rPr>
                <w:rFonts w:ascii="Times New Roman" w:hAnsi="Times New Roman" w:cs="Times New Roman"/>
              </w:rPr>
              <w:t>май 2022 года</w:t>
            </w:r>
          </w:p>
        </w:tc>
        <w:tc>
          <w:tcPr>
            <w:tcW w:w="1260" w:type="dxa"/>
            <w:tcBorders>
              <w:top w:val="single" w:sz="6" w:space="0" w:color="auto"/>
              <w:left w:val="single" w:sz="6" w:space="0" w:color="auto"/>
              <w:bottom w:val="single" w:sz="6" w:space="0" w:color="auto"/>
              <w:right w:val="single" w:sz="6" w:space="0" w:color="auto"/>
            </w:tcBorders>
          </w:tcPr>
          <w:p w14:paraId="5498E9C5" w14:textId="77777777" w:rsidR="00181C46" w:rsidRPr="00690AAD" w:rsidRDefault="00837BBA" w:rsidP="002010FD">
            <w:pPr>
              <w:spacing w:after="0" w:line="240" w:lineRule="auto"/>
              <w:jc w:val="both"/>
              <w:rPr>
                <w:rFonts w:ascii="Times New Roman" w:hAnsi="Times New Roman" w:cs="Times New Roman"/>
              </w:rPr>
            </w:pPr>
            <w:r w:rsidRPr="00690AAD">
              <w:rPr>
                <w:rFonts w:ascii="Times New Roman" w:hAnsi="Times New Roman" w:cs="Times New Roman"/>
              </w:rPr>
              <w:t>август 2022 года</w:t>
            </w:r>
          </w:p>
        </w:tc>
        <w:tc>
          <w:tcPr>
            <w:tcW w:w="3980" w:type="dxa"/>
            <w:tcBorders>
              <w:top w:val="single" w:sz="6" w:space="0" w:color="auto"/>
              <w:left w:val="single" w:sz="6" w:space="0" w:color="auto"/>
              <w:bottom w:val="single" w:sz="6" w:space="0" w:color="auto"/>
              <w:right w:val="single" w:sz="6" w:space="0" w:color="auto"/>
            </w:tcBorders>
          </w:tcPr>
          <w:p w14:paraId="094D144B" w14:textId="77777777" w:rsidR="00181C46" w:rsidRPr="00690AAD" w:rsidRDefault="00181C46" w:rsidP="002010FD">
            <w:pPr>
              <w:spacing w:after="0" w:line="240" w:lineRule="auto"/>
              <w:jc w:val="both"/>
              <w:rPr>
                <w:rFonts w:ascii="Times New Roman" w:hAnsi="Times New Roman" w:cs="Times New Roman"/>
              </w:rPr>
            </w:pPr>
            <w:r w:rsidRPr="00690AAD">
              <w:rPr>
                <w:rFonts w:ascii="Times New Roman" w:hAnsi="Times New Roman" w:cs="Times New Roman"/>
              </w:rPr>
              <w:t>АО «Каббалкэнерго»</w:t>
            </w:r>
          </w:p>
        </w:tc>
        <w:tc>
          <w:tcPr>
            <w:tcW w:w="2680" w:type="dxa"/>
            <w:tcBorders>
              <w:top w:val="single" w:sz="6" w:space="0" w:color="auto"/>
              <w:left w:val="single" w:sz="6" w:space="0" w:color="auto"/>
              <w:bottom w:val="single" w:sz="6" w:space="0" w:color="auto"/>
              <w:right w:val="double" w:sz="6" w:space="0" w:color="auto"/>
            </w:tcBorders>
          </w:tcPr>
          <w:p w14:paraId="6D104009" w14:textId="77777777" w:rsidR="00181C46" w:rsidRPr="00690AAD" w:rsidRDefault="00181C46" w:rsidP="002010FD">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4967BC" w:rsidRPr="00690AAD" w14:paraId="6D39AD00" w14:textId="77777777" w:rsidTr="00181C46">
        <w:trPr>
          <w:jc w:val="center"/>
        </w:trPr>
        <w:tc>
          <w:tcPr>
            <w:tcW w:w="1332" w:type="dxa"/>
            <w:tcBorders>
              <w:top w:val="single" w:sz="6" w:space="0" w:color="auto"/>
              <w:left w:val="double" w:sz="6" w:space="0" w:color="auto"/>
              <w:bottom w:val="single" w:sz="6" w:space="0" w:color="auto"/>
              <w:right w:val="single" w:sz="6" w:space="0" w:color="auto"/>
            </w:tcBorders>
          </w:tcPr>
          <w:p w14:paraId="6D09FCB1" w14:textId="6F014F42" w:rsidR="004967BC" w:rsidRPr="00690AAD" w:rsidRDefault="0036797E" w:rsidP="002010FD">
            <w:pPr>
              <w:spacing w:after="0" w:line="240" w:lineRule="auto"/>
              <w:jc w:val="both"/>
              <w:rPr>
                <w:rFonts w:ascii="Times New Roman" w:hAnsi="Times New Roman" w:cs="Times New Roman"/>
              </w:rPr>
            </w:pPr>
            <w:r w:rsidRPr="00690AAD">
              <w:rPr>
                <w:rFonts w:ascii="Times New Roman" w:hAnsi="Times New Roman" w:cs="Times New Roman"/>
              </w:rPr>
              <w:t>май</w:t>
            </w:r>
            <w:r w:rsidR="004967BC" w:rsidRPr="00690AAD">
              <w:rPr>
                <w:rFonts w:ascii="Times New Roman" w:hAnsi="Times New Roman" w:cs="Times New Roman"/>
              </w:rPr>
              <w:t xml:space="preserve"> 2022 года</w:t>
            </w:r>
          </w:p>
        </w:tc>
        <w:tc>
          <w:tcPr>
            <w:tcW w:w="1260" w:type="dxa"/>
            <w:tcBorders>
              <w:top w:val="single" w:sz="6" w:space="0" w:color="auto"/>
              <w:left w:val="single" w:sz="6" w:space="0" w:color="auto"/>
              <w:bottom w:val="single" w:sz="6" w:space="0" w:color="auto"/>
              <w:right w:val="single" w:sz="6" w:space="0" w:color="auto"/>
            </w:tcBorders>
          </w:tcPr>
          <w:p w14:paraId="332FF9B4" w14:textId="77777777" w:rsidR="004967BC" w:rsidRPr="00690AAD" w:rsidRDefault="004967BC" w:rsidP="002010FD">
            <w:pPr>
              <w:spacing w:after="0" w:line="240" w:lineRule="auto"/>
              <w:jc w:val="both"/>
              <w:rPr>
                <w:rFonts w:ascii="Times New Roman" w:hAnsi="Times New Roman" w:cs="Times New Roman"/>
              </w:rPr>
            </w:pPr>
            <w:r w:rsidRPr="00690AAD">
              <w:rPr>
                <w:rFonts w:ascii="Times New Roman" w:hAnsi="Times New Roman" w:cs="Times New Roman"/>
              </w:rPr>
              <w:t>июнь 2023 года</w:t>
            </w:r>
          </w:p>
        </w:tc>
        <w:tc>
          <w:tcPr>
            <w:tcW w:w="3980" w:type="dxa"/>
            <w:tcBorders>
              <w:top w:val="single" w:sz="6" w:space="0" w:color="auto"/>
              <w:left w:val="single" w:sz="6" w:space="0" w:color="auto"/>
              <w:bottom w:val="single" w:sz="6" w:space="0" w:color="auto"/>
              <w:right w:val="single" w:sz="6" w:space="0" w:color="auto"/>
            </w:tcBorders>
          </w:tcPr>
          <w:p w14:paraId="528B3B57" w14:textId="77777777" w:rsidR="004967BC" w:rsidRPr="00690AAD" w:rsidRDefault="004967BC" w:rsidP="002010FD">
            <w:pPr>
              <w:spacing w:after="0" w:line="240" w:lineRule="auto"/>
              <w:jc w:val="both"/>
              <w:rPr>
                <w:rFonts w:ascii="Times New Roman" w:hAnsi="Times New Roman" w:cs="Times New Roman"/>
              </w:rPr>
            </w:pPr>
            <w:r w:rsidRPr="00690AAD">
              <w:rPr>
                <w:rFonts w:ascii="Times New Roman" w:hAnsi="Times New Roman" w:cs="Times New Roman"/>
              </w:rPr>
              <w:t>АО «</w:t>
            </w:r>
            <w:proofErr w:type="spellStart"/>
            <w:r w:rsidRPr="00690AAD">
              <w:rPr>
                <w:rFonts w:ascii="Times New Roman" w:hAnsi="Times New Roman" w:cs="Times New Roman"/>
              </w:rPr>
              <w:t>Севкавказэнерго</w:t>
            </w:r>
            <w:proofErr w:type="spellEnd"/>
            <w:r w:rsidRPr="00690AAD">
              <w:rPr>
                <w:rFonts w:ascii="Times New Roman" w:hAnsi="Times New Roman" w:cs="Times New Roman"/>
              </w:rPr>
              <w:t>»</w:t>
            </w:r>
          </w:p>
        </w:tc>
        <w:tc>
          <w:tcPr>
            <w:tcW w:w="2680" w:type="dxa"/>
            <w:tcBorders>
              <w:top w:val="single" w:sz="6" w:space="0" w:color="auto"/>
              <w:left w:val="single" w:sz="6" w:space="0" w:color="auto"/>
              <w:bottom w:val="single" w:sz="6" w:space="0" w:color="auto"/>
              <w:right w:val="double" w:sz="6" w:space="0" w:color="auto"/>
            </w:tcBorders>
          </w:tcPr>
          <w:p w14:paraId="4270675A" w14:textId="77777777" w:rsidR="004967BC" w:rsidRPr="00690AAD" w:rsidRDefault="004967BC" w:rsidP="002010FD">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4967BC" w:rsidRPr="00690AAD" w14:paraId="3C9F208C" w14:textId="77777777" w:rsidTr="00B479DB">
        <w:trPr>
          <w:jc w:val="center"/>
        </w:trPr>
        <w:tc>
          <w:tcPr>
            <w:tcW w:w="1332" w:type="dxa"/>
            <w:tcBorders>
              <w:top w:val="single" w:sz="6" w:space="0" w:color="auto"/>
              <w:left w:val="double" w:sz="6" w:space="0" w:color="auto"/>
              <w:bottom w:val="single" w:sz="6" w:space="0" w:color="auto"/>
              <w:right w:val="single" w:sz="6" w:space="0" w:color="auto"/>
            </w:tcBorders>
          </w:tcPr>
          <w:p w14:paraId="58AED9E0" w14:textId="77777777" w:rsidR="004967BC" w:rsidRPr="00690AAD" w:rsidRDefault="004967BC" w:rsidP="002010FD">
            <w:pPr>
              <w:spacing w:after="0" w:line="240" w:lineRule="auto"/>
              <w:jc w:val="both"/>
              <w:rPr>
                <w:rFonts w:ascii="Times New Roman" w:hAnsi="Times New Roman" w:cs="Times New Roman"/>
              </w:rPr>
            </w:pPr>
            <w:r w:rsidRPr="00690AAD">
              <w:rPr>
                <w:rFonts w:ascii="Times New Roman" w:hAnsi="Times New Roman" w:cs="Times New Roman"/>
              </w:rPr>
              <w:t>июнь 2022 года</w:t>
            </w:r>
          </w:p>
        </w:tc>
        <w:tc>
          <w:tcPr>
            <w:tcW w:w="1260" w:type="dxa"/>
            <w:tcBorders>
              <w:top w:val="single" w:sz="6" w:space="0" w:color="auto"/>
              <w:left w:val="single" w:sz="6" w:space="0" w:color="auto"/>
              <w:bottom w:val="single" w:sz="6" w:space="0" w:color="auto"/>
              <w:right w:val="single" w:sz="6" w:space="0" w:color="auto"/>
            </w:tcBorders>
          </w:tcPr>
          <w:p w14:paraId="46E95066" w14:textId="77777777" w:rsidR="004967BC" w:rsidRPr="00690AAD" w:rsidRDefault="004967BC" w:rsidP="002010FD">
            <w:pPr>
              <w:spacing w:after="0" w:line="240" w:lineRule="auto"/>
              <w:jc w:val="both"/>
              <w:rPr>
                <w:rFonts w:ascii="Times New Roman" w:hAnsi="Times New Roman" w:cs="Times New Roman"/>
              </w:rPr>
            </w:pPr>
            <w:r w:rsidRPr="00690AAD">
              <w:rPr>
                <w:rFonts w:ascii="Times New Roman" w:hAnsi="Times New Roman" w:cs="Times New Roman"/>
              </w:rPr>
              <w:t>июнь 2023 года</w:t>
            </w:r>
          </w:p>
        </w:tc>
        <w:tc>
          <w:tcPr>
            <w:tcW w:w="3980" w:type="dxa"/>
            <w:tcBorders>
              <w:top w:val="single" w:sz="6" w:space="0" w:color="auto"/>
              <w:left w:val="single" w:sz="6" w:space="0" w:color="auto"/>
              <w:bottom w:val="single" w:sz="6" w:space="0" w:color="auto"/>
              <w:right w:val="single" w:sz="6" w:space="0" w:color="auto"/>
            </w:tcBorders>
          </w:tcPr>
          <w:p w14:paraId="7FBE33B7" w14:textId="77777777" w:rsidR="004967BC" w:rsidRPr="00690AAD" w:rsidRDefault="004967BC" w:rsidP="002010FD">
            <w:pPr>
              <w:spacing w:after="0" w:line="240" w:lineRule="auto"/>
              <w:jc w:val="both"/>
              <w:rPr>
                <w:rFonts w:ascii="Times New Roman" w:hAnsi="Times New Roman" w:cs="Times New Roman"/>
              </w:rPr>
            </w:pPr>
            <w:r w:rsidRPr="00690AAD">
              <w:rPr>
                <w:rFonts w:ascii="Times New Roman" w:hAnsi="Times New Roman" w:cs="Times New Roman"/>
              </w:rPr>
              <w:t xml:space="preserve">ПАО «Дагестанская </w:t>
            </w:r>
            <w:proofErr w:type="spellStart"/>
            <w:r w:rsidRPr="00690AAD">
              <w:rPr>
                <w:rFonts w:ascii="Times New Roman" w:hAnsi="Times New Roman" w:cs="Times New Roman"/>
              </w:rPr>
              <w:t>энергосбытовая</w:t>
            </w:r>
            <w:proofErr w:type="spellEnd"/>
            <w:r w:rsidRPr="00690AAD">
              <w:rPr>
                <w:rFonts w:ascii="Times New Roman" w:hAnsi="Times New Roman" w:cs="Times New Roman"/>
              </w:rPr>
              <w:t xml:space="preserve"> компания»</w:t>
            </w:r>
          </w:p>
        </w:tc>
        <w:tc>
          <w:tcPr>
            <w:tcW w:w="2680" w:type="dxa"/>
            <w:tcBorders>
              <w:top w:val="single" w:sz="6" w:space="0" w:color="auto"/>
              <w:left w:val="single" w:sz="6" w:space="0" w:color="auto"/>
              <w:bottom w:val="single" w:sz="6" w:space="0" w:color="auto"/>
              <w:right w:val="double" w:sz="6" w:space="0" w:color="auto"/>
            </w:tcBorders>
          </w:tcPr>
          <w:p w14:paraId="3ED2EB71" w14:textId="77777777" w:rsidR="004967BC" w:rsidRPr="00690AAD" w:rsidRDefault="004967BC" w:rsidP="002010FD">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B479DB" w:rsidRPr="00690AAD" w14:paraId="27D775FF" w14:textId="77777777" w:rsidTr="00FE743E">
        <w:trPr>
          <w:jc w:val="center"/>
        </w:trPr>
        <w:tc>
          <w:tcPr>
            <w:tcW w:w="1332" w:type="dxa"/>
            <w:tcBorders>
              <w:top w:val="single" w:sz="6" w:space="0" w:color="auto"/>
              <w:left w:val="double" w:sz="6" w:space="0" w:color="auto"/>
              <w:bottom w:val="single" w:sz="6" w:space="0" w:color="auto"/>
              <w:right w:val="single" w:sz="6" w:space="0" w:color="auto"/>
            </w:tcBorders>
          </w:tcPr>
          <w:p w14:paraId="3FB0742D" w14:textId="77777777" w:rsidR="00B479DB" w:rsidRPr="00690AAD" w:rsidRDefault="00B479DB" w:rsidP="002010FD">
            <w:pPr>
              <w:spacing w:after="0" w:line="240" w:lineRule="auto"/>
              <w:jc w:val="both"/>
              <w:rPr>
                <w:rFonts w:ascii="Times New Roman" w:hAnsi="Times New Roman" w:cs="Times New Roman"/>
              </w:rPr>
            </w:pPr>
            <w:r w:rsidRPr="00690AAD">
              <w:rPr>
                <w:rFonts w:ascii="Times New Roman" w:hAnsi="Times New Roman" w:cs="Times New Roman"/>
              </w:rPr>
              <w:t>июнь 2023 года</w:t>
            </w:r>
          </w:p>
        </w:tc>
        <w:tc>
          <w:tcPr>
            <w:tcW w:w="1260" w:type="dxa"/>
            <w:tcBorders>
              <w:top w:val="single" w:sz="6" w:space="0" w:color="auto"/>
              <w:left w:val="single" w:sz="6" w:space="0" w:color="auto"/>
              <w:bottom w:val="single" w:sz="6" w:space="0" w:color="auto"/>
              <w:right w:val="single" w:sz="6" w:space="0" w:color="auto"/>
            </w:tcBorders>
          </w:tcPr>
          <w:p w14:paraId="6F65A99A" w14:textId="6A53926D" w:rsidR="00B479DB" w:rsidRPr="00690AAD" w:rsidRDefault="006F2672" w:rsidP="002010FD">
            <w:pPr>
              <w:spacing w:after="0" w:line="240" w:lineRule="auto"/>
              <w:jc w:val="both"/>
              <w:rPr>
                <w:rFonts w:ascii="Times New Roman" w:hAnsi="Times New Roman" w:cs="Times New Roman"/>
              </w:rPr>
            </w:pPr>
            <w:r w:rsidRPr="00690AAD">
              <w:rPr>
                <w:rFonts w:ascii="Times New Roman" w:hAnsi="Times New Roman" w:cs="Times New Roman"/>
              </w:rPr>
              <w:t>декабрь 2023 года</w:t>
            </w:r>
          </w:p>
        </w:tc>
        <w:tc>
          <w:tcPr>
            <w:tcW w:w="3980" w:type="dxa"/>
            <w:tcBorders>
              <w:top w:val="single" w:sz="6" w:space="0" w:color="auto"/>
              <w:left w:val="single" w:sz="6" w:space="0" w:color="auto"/>
              <w:bottom w:val="single" w:sz="6" w:space="0" w:color="auto"/>
              <w:right w:val="single" w:sz="6" w:space="0" w:color="auto"/>
            </w:tcBorders>
          </w:tcPr>
          <w:p w14:paraId="2A286F2F" w14:textId="77777777" w:rsidR="00B479DB" w:rsidRPr="00690AAD" w:rsidRDefault="00B479DB" w:rsidP="002010FD">
            <w:pPr>
              <w:spacing w:after="0" w:line="240" w:lineRule="auto"/>
              <w:jc w:val="both"/>
              <w:rPr>
                <w:rFonts w:ascii="Times New Roman" w:hAnsi="Times New Roman" w:cs="Times New Roman"/>
              </w:rPr>
            </w:pPr>
            <w:r w:rsidRPr="00690AAD">
              <w:rPr>
                <w:rFonts w:ascii="Times New Roman" w:hAnsi="Times New Roman" w:cs="Times New Roman"/>
              </w:rPr>
              <w:t xml:space="preserve">ПАО «Дагестанская </w:t>
            </w:r>
            <w:proofErr w:type="spellStart"/>
            <w:r w:rsidRPr="00690AAD">
              <w:rPr>
                <w:rFonts w:ascii="Times New Roman" w:hAnsi="Times New Roman" w:cs="Times New Roman"/>
              </w:rPr>
              <w:t>энергосбытовая</w:t>
            </w:r>
            <w:proofErr w:type="spellEnd"/>
            <w:r w:rsidRPr="00690AAD">
              <w:rPr>
                <w:rFonts w:ascii="Times New Roman" w:hAnsi="Times New Roman" w:cs="Times New Roman"/>
              </w:rPr>
              <w:t xml:space="preserve"> компания»</w:t>
            </w:r>
          </w:p>
        </w:tc>
        <w:tc>
          <w:tcPr>
            <w:tcW w:w="2680" w:type="dxa"/>
            <w:tcBorders>
              <w:top w:val="single" w:sz="6" w:space="0" w:color="auto"/>
              <w:left w:val="single" w:sz="6" w:space="0" w:color="auto"/>
              <w:bottom w:val="single" w:sz="6" w:space="0" w:color="auto"/>
              <w:right w:val="double" w:sz="6" w:space="0" w:color="auto"/>
            </w:tcBorders>
          </w:tcPr>
          <w:p w14:paraId="6C3E29D3" w14:textId="77777777" w:rsidR="00B479DB" w:rsidRPr="00690AAD" w:rsidRDefault="00B479DB" w:rsidP="002010FD">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5221C7" w:rsidRPr="00690AAD" w14:paraId="79EB2FCB" w14:textId="77777777" w:rsidTr="00FE743E">
        <w:trPr>
          <w:jc w:val="center"/>
        </w:trPr>
        <w:tc>
          <w:tcPr>
            <w:tcW w:w="1332" w:type="dxa"/>
            <w:tcBorders>
              <w:top w:val="single" w:sz="6" w:space="0" w:color="auto"/>
              <w:left w:val="double" w:sz="6" w:space="0" w:color="auto"/>
              <w:bottom w:val="single" w:sz="6" w:space="0" w:color="auto"/>
              <w:right w:val="single" w:sz="6" w:space="0" w:color="auto"/>
            </w:tcBorders>
          </w:tcPr>
          <w:p w14:paraId="0FD6724F" w14:textId="77777777" w:rsidR="005221C7" w:rsidRPr="00690AAD" w:rsidRDefault="005221C7" w:rsidP="002010FD">
            <w:pPr>
              <w:spacing w:after="0" w:line="240" w:lineRule="auto"/>
              <w:jc w:val="both"/>
              <w:rPr>
                <w:rFonts w:ascii="Times New Roman" w:hAnsi="Times New Roman" w:cs="Times New Roman"/>
              </w:rPr>
            </w:pPr>
            <w:r w:rsidRPr="00690AAD">
              <w:rPr>
                <w:rFonts w:ascii="Times New Roman" w:hAnsi="Times New Roman" w:cs="Times New Roman"/>
              </w:rPr>
              <w:t>июнь 2023 года</w:t>
            </w:r>
          </w:p>
        </w:tc>
        <w:tc>
          <w:tcPr>
            <w:tcW w:w="1260" w:type="dxa"/>
            <w:tcBorders>
              <w:top w:val="single" w:sz="6" w:space="0" w:color="auto"/>
              <w:left w:val="single" w:sz="6" w:space="0" w:color="auto"/>
              <w:bottom w:val="single" w:sz="6" w:space="0" w:color="auto"/>
              <w:right w:val="single" w:sz="6" w:space="0" w:color="auto"/>
            </w:tcBorders>
          </w:tcPr>
          <w:p w14:paraId="30EBFCCB" w14:textId="051D13BD" w:rsidR="005221C7" w:rsidRPr="00690AAD" w:rsidRDefault="00B52BFB" w:rsidP="002010FD">
            <w:pPr>
              <w:spacing w:after="0" w:line="240" w:lineRule="auto"/>
              <w:jc w:val="both"/>
              <w:rPr>
                <w:rFonts w:ascii="Times New Roman" w:hAnsi="Times New Roman" w:cs="Times New Roman"/>
              </w:rPr>
            </w:pPr>
            <w:r w:rsidRPr="00F00E87">
              <w:rPr>
                <w:rFonts w:ascii="Times New Roman" w:hAnsi="Times New Roman" w:cs="Times New Roman"/>
              </w:rPr>
              <w:t>по настоящее время</w:t>
            </w:r>
          </w:p>
        </w:tc>
        <w:tc>
          <w:tcPr>
            <w:tcW w:w="3980" w:type="dxa"/>
            <w:tcBorders>
              <w:top w:val="single" w:sz="6" w:space="0" w:color="auto"/>
              <w:left w:val="single" w:sz="6" w:space="0" w:color="auto"/>
              <w:bottom w:val="single" w:sz="6" w:space="0" w:color="auto"/>
              <w:right w:val="single" w:sz="6" w:space="0" w:color="auto"/>
            </w:tcBorders>
          </w:tcPr>
          <w:p w14:paraId="684DC525" w14:textId="77777777" w:rsidR="005221C7" w:rsidRPr="00690AAD" w:rsidRDefault="005221C7" w:rsidP="002010FD">
            <w:pPr>
              <w:spacing w:after="0" w:line="240" w:lineRule="auto"/>
              <w:jc w:val="both"/>
              <w:rPr>
                <w:rFonts w:ascii="Times New Roman" w:hAnsi="Times New Roman" w:cs="Times New Roman"/>
              </w:rPr>
            </w:pPr>
            <w:r w:rsidRPr="00690AAD">
              <w:rPr>
                <w:rFonts w:ascii="Times New Roman" w:hAnsi="Times New Roman" w:cs="Times New Roman"/>
              </w:rPr>
              <w:t>АО «</w:t>
            </w:r>
            <w:proofErr w:type="spellStart"/>
            <w:r w:rsidRPr="00690AAD">
              <w:rPr>
                <w:rFonts w:ascii="Times New Roman" w:hAnsi="Times New Roman" w:cs="Times New Roman"/>
              </w:rPr>
              <w:t>Севкавказэнерго</w:t>
            </w:r>
            <w:proofErr w:type="spellEnd"/>
            <w:r w:rsidRPr="00690AAD">
              <w:rPr>
                <w:rFonts w:ascii="Times New Roman" w:hAnsi="Times New Roman" w:cs="Times New Roman"/>
              </w:rPr>
              <w:t>»</w:t>
            </w:r>
          </w:p>
        </w:tc>
        <w:tc>
          <w:tcPr>
            <w:tcW w:w="2680" w:type="dxa"/>
            <w:tcBorders>
              <w:top w:val="single" w:sz="6" w:space="0" w:color="auto"/>
              <w:left w:val="single" w:sz="6" w:space="0" w:color="auto"/>
              <w:bottom w:val="single" w:sz="6" w:space="0" w:color="auto"/>
              <w:right w:val="double" w:sz="6" w:space="0" w:color="auto"/>
            </w:tcBorders>
          </w:tcPr>
          <w:p w14:paraId="0A910EA3" w14:textId="77777777" w:rsidR="005221C7" w:rsidRPr="00690AAD" w:rsidRDefault="005221C7" w:rsidP="002010FD">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7B3D60" w:rsidRPr="00690AAD" w14:paraId="6A014309" w14:textId="77777777" w:rsidTr="00FE743E">
        <w:trPr>
          <w:jc w:val="center"/>
        </w:trPr>
        <w:tc>
          <w:tcPr>
            <w:tcW w:w="1332" w:type="dxa"/>
            <w:tcBorders>
              <w:top w:val="single" w:sz="6" w:space="0" w:color="auto"/>
              <w:left w:val="double" w:sz="6" w:space="0" w:color="auto"/>
              <w:bottom w:val="single" w:sz="6" w:space="0" w:color="auto"/>
              <w:right w:val="single" w:sz="6" w:space="0" w:color="auto"/>
            </w:tcBorders>
          </w:tcPr>
          <w:p w14:paraId="7ACC5E07" w14:textId="163229EB" w:rsidR="007B3D60" w:rsidRPr="00690AAD" w:rsidRDefault="007B3D60" w:rsidP="002010FD">
            <w:pPr>
              <w:spacing w:after="0" w:line="240" w:lineRule="auto"/>
              <w:jc w:val="both"/>
              <w:rPr>
                <w:rFonts w:ascii="Times New Roman" w:hAnsi="Times New Roman" w:cs="Times New Roman"/>
              </w:rPr>
            </w:pPr>
            <w:r w:rsidRPr="00690AAD">
              <w:rPr>
                <w:rFonts w:ascii="Times New Roman" w:hAnsi="Times New Roman" w:cs="Times New Roman"/>
              </w:rPr>
              <w:t>сентябрь 2023 года</w:t>
            </w:r>
          </w:p>
        </w:tc>
        <w:tc>
          <w:tcPr>
            <w:tcW w:w="1260" w:type="dxa"/>
            <w:tcBorders>
              <w:top w:val="single" w:sz="6" w:space="0" w:color="auto"/>
              <w:left w:val="single" w:sz="6" w:space="0" w:color="auto"/>
              <w:bottom w:val="single" w:sz="6" w:space="0" w:color="auto"/>
              <w:right w:val="single" w:sz="6" w:space="0" w:color="auto"/>
            </w:tcBorders>
          </w:tcPr>
          <w:p w14:paraId="0D4029C2" w14:textId="478AE438" w:rsidR="007B3D60" w:rsidRPr="00C47B11" w:rsidRDefault="00B52BFB" w:rsidP="002010FD">
            <w:pPr>
              <w:spacing w:after="0" w:line="240" w:lineRule="auto"/>
              <w:jc w:val="both"/>
              <w:rPr>
                <w:rFonts w:ascii="Times New Roman" w:hAnsi="Times New Roman" w:cs="Times New Roman"/>
                <w:b/>
              </w:rPr>
            </w:pPr>
            <w:r w:rsidRPr="00F00E87">
              <w:rPr>
                <w:rFonts w:ascii="Times New Roman" w:hAnsi="Times New Roman" w:cs="Times New Roman"/>
              </w:rPr>
              <w:t>по настоящее время</w:t>
            </w:r>
          </w:p>
        </w:tc>
        <w:tc>
          <w:tcPr>
            <w:tcW w:w="3980" w:type="dxa"/>
            <w:tcBorders>
              <w:top w:val="single" w:sz="6" w:space="0" w:color="auto"/>
              <w:left w:val="single" w:sz="6" w:space="0" w:color="auto"/>
              <w:bottom w:val="single" w:sz="6" w:space="0" w:color="auto"/>
              <w:right w:val="single" w:sz="6" w:space="0" w:color="auto"/>
            </w:tcBorders>
          </w:tcPr>
          <w:p w14:paraId="718EAAA6" w14:textId="6E20BE29" w:rsidR="007B3D60" w:rsidRPr="00690AAD" w:rsidRDefault="007B3D60" w:rsidP="002010FD">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0935A4D5" w14:textId="551D5510" w:rsidR="007B3D60" w:rsidRPr="00690AAD" w:rsidRDefault="007B3D60" w:rsidP="002010FD">
            <w:pPr>
              <w:spacing w:after="0" w:line="240" w:lineRule="auto"/>
              <w:jc w:val="both"/>
              <w:rPr>
                <w:rFonts w:ascii="Times New Roman" w:hAnsi="Times New Roman" w:cs="Times New Roman"/>
              </w:rPr>
            </w:pPr>
            <w:r w:rsidRPr="00690AAD">
              <w:rPr>
                <w:rFonts w:ascii="Times New Roman" w:hAnsi="Times New Roman" w:cs="Times New Roman"/>
              </w:rPr>
              <w:t xml:space="preserve">Член Комитета по стратегии </w:t>
            </w:r>
            <w:r w:rsidR="002A3D5F" w:rsidRPr="00690AAD">
              <w:rPr>
                <w:rFonts w:ascii="Times New Roman" w:hAnsi="Times New Roman" w:cs="Times New Roman"/>
              </w:rPr>
              <w:t>Совета директоров</w:t>
            </w:r>
          </w:p>
        </w:tc>
      </w:tr>
      <w:tr w:rsidR="00942659" w:rsidRPr="00690AAD" w14:paraId="467AFF5C" w14:textId="77777777" w:rsidTr="00FE743E">
        <w:trPr>
          <w:jc w:val="center"/>
        </w:trPr>
        <w:tc>
          <w:tcPr>
            <w:tcW w:w="1332" w:type="dxa"/>
            <w:tcBorders>
              <w:top w:val="single" w:sz="6" w:space="0" w:color="auto"/>
              <w:left w:val="double" w:sz="6" w:space="0" w:color="auto"/>
              <w:bottom w:val="single" w:sz="6" w:space="0" w:color="auto"/>
              <w:right w:val="single" w:sz="6" w:space="0" w:color="auto"/>
            </w:tcBorders>
          </w:tcPr>
          <w:p w14:paraId="57F66047" w14:textId="510FA040" w:rsidR="00942659" w:rsidRPr="00690AAD" w:rsidRDefault="00454E74" w:rsidP="002010FD">
            <w:pPr>
              <w:spacing w:after="0" w:line="240" w:lineRule="auto"/>
              <w:jc w:val="both"/>
              <w:rPr>
                <w:rFonts w:ascii="Times New Roman" w:hAnsi="Times New Roman" w:cs="Times New Roman"/>
              </w:rPr>
            </w:pPr>
            <w:r>
              <w:rPr>
                <w:rFonts w:ascii="Times New Roman" w:hAnsi="Times New Roman" w:cs="Times New Roman"/>
              </w:rPr>
              <w:t>март 2025 года</w:t>
            </w:r>
          </w:p>
        </w:tc>
        <w:tc>
          <w:tcPr>
            <w:tcW w:w="1260" w:type="dxa"/>
            <w:tcBorders>
              <w:top w:val="single" w:sz="6" w:space="0" w:color="auto"/>
              <w:left w:val="single" w:sz="6" w:space="0" w:color="auto"/>
              <w:bottom w:val="single" w:sz="6" w:space="0" w:color="auto"/>
              <w:right w:val="single" w:sz="6" w:space="0" w:color="auto"/>
            </w:tcBorders>
          </w:tcPr>
          <w:p w14:paraId="21D85D7C" w14:textId="535EDECD" w:rsidR="00942659" w:rsidRPr="00F00E87" w:rsidRDefault="00454E74" w:rsidP="002010FD">
            <w:pPr>
              <w:spacing w:after="0" w:line="240" w:lineRule="auto"/>
              <w:jc w:val="both"/>
              <w:rPr>
                <w:rFonts w:ascii="Times New Roman" w:hAnsi="Times New Roman" w:cs="Times New Roman"/>
              </w:rPr>
            </w:pPr>
            <w:r w:rsidRPr="00F00E87">
              <w:rPr>
                <w:rFonts w:ascii="Times New Roman" w:hAnsi="Times New Roman" w:cs="Times New Roman"/>
              </w:rPr>
              <w:t>по настоящее время</w:t>
            </w:r>
          </w:p>
        </w:tc>
        <w:tc>
          <w:tcPr>
            <w:tcW w:w="3980" w:type="dxa"/>
            <w:tcBorders>
              <w:top w:val="single" w:sz="6" w:space="0" w:color="auto"/>
              <w:left w:val="single" w:sz="6" w:space="0" w:color="auto"/>
              <w:bottom w:val="single" w:sz="6" w:space="0" w:color="auto"/>
              <w:right w:val="single" w:sz="6" w:space="0" w:color="auto"/>
            </w:tcBorders>
          </w:tcPr>
          <w:p w14:paraId="048721C9" w14:textId="4F5C0598" w:rsidR="00942659" w:rsidRPr="00690AAD" w:rsidRDefault="00942659" w:rsidP="002010FD">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4F27D74A" w14:textId="5781E9E9" w:rsidR="00942659" w:rsidRPr="00690AAD" w:rsidRDefault="00454E74" w:rsidP="00942659">
            <w:pPr>
              <w:spacing w:after="0" w:line="240" w:lineRule="auto"/>
              <w:jc w:val="both"/>
              <w:rPr>
                <w:rFonts w:ascii="Times New Roman" w:hAnsi="Times New Roman" w:cs="Times New Roman"/>
              </w:rPr>
            </w:pPr>
            <w:r>
              <w:rPr>
                <w:rFonts w:ascii="Times New Roman" w:hAnsi="Times New Roman" w:cs="Times New Roman"/>
              </w:rPr>
              <w:t>Помощник, и</w:t>
            </w:r>
            <w:r w:rsidR="00942659">
              <w:rPr>
                <w:rFonts w:ascii="Times New Roman" w:hAnsi="Times New Roman" w:cs="Times New Roman"/>
              </w:rPr>
              <w:t>сполняющий обязанности з</w:t>
            </w:r>
            <w:r w:rsidR="00942659" w:rsidRPr="00942659">
              <w:rPr>
                <w:rFonts w:ascii="Times New Roman" w:hAnsi="Times New Roman" w:cs="Times New Roman"/>
              </w:rPr>
              <w:t>аместител</w:t>
            </w:r>
            <w:r w:rsidR="00942659">
              <w:rPr>
                <w:rFonts w:ascii="Times New Roman" w:hAnsi="Times New Roman" w:cs="Times New Roman"/>
              </w:rPr>
              <w:t>я</w:t>
            </w:r>
            <w:r w:rsidR="00942659" w:rsidRPr="00942659">
              <w:rPr>
                <w:rFonts w:ascii="Times New Roman" w:hAnsi="Times New Roman" w:cs="Times New Roman"/>
              </w:rPr>
              <w:t xml:space="preserve"> генерального директора по корпоративному управлению</w:t>
            </w:r>
          </w:p>
        </w:tc>
      </w:tr>
    </w:tbl>
    <w:p w14:paraId="4E9581DF" w14:textId="77777777" w:rsidR="0088102A" w:rsidRPr="00690AAD" w:rsidRDefault="0088102A" w:rsidP="002010FD">
      <w:pPr>
        <w:pStyle w:val="ThinDelim"/>
        <w:jc w:val="both"/>
        <w:rPr>
          <w:sz w:val="22"/>
          <w:szCs w:val="22"/>
        </w:rPr>
      </w:pPr>
    </w:p>
    <w:tbl>
      <w:tblPr>
        <w:tblStyle w:val="ab"/>
        <w:tblW w:w="5079" w:type="pct"/>
        <w:tblLook w:val="04A0" w:firstRow="1" w:lastRow="0" w:firstColumn="1" w:lastColumn="0" w:noHBand="0" w:noVBand="1"/>
      </w:tblPr>
      <w:tblGrid>
        <w:gridCol w:w="6339"/>
        <w:gridCol w:w="3153"/>
      </w:tblGrid>
      <w:tr w:rsidR="0088102A" w:rsidRPr="00690AAD" w14:paraId="0DBC9A0A" w14:textId="77777777" w:rsidTr="00E1746E">
        <w:tc>
          <w:tcPr>
            <w:tcW w:w="3339" w:type="pct"/>
            <w:tcBorders>
              <w:top w:val="single" w:sz="4" w:space="0" w:color="auto"/>
            </w:tcBorders>
          </w:tcPr>
          <w:p w14:paraId="58A41D0E" w14:textId="77777777" w:rsidR="0088102A" w:rsidRPr="00690AAD" w:rsidRDefault="0088102A" w:rsidP="002010FD">
            <w:pPr>
              <w:pStyle w:val="ConsPlusNormal"/>
              <w:jc w:val="both"/>
              <w:rPr>
                <w:sz w:val="22"/>
                <w:szCs w:val="22"/>
              </w:rPr>
            </w:pPr>
            <w:r w:rsidRPr="00690AAD">
              <w:rPr>
                <w:sz w:val="22"/>
                <w:szCs w:val="22"/>
              </w:rPr>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14:paraId="2AFB8225" w14:textId="77777777" w:rsidR="0088102A" w:rsidRPr="00690AAD" w:rsidRDefault="0088102A" w:rsidP="002010FD">
            <w:pPr>
              <w:pStyle w:val="ConsPlusNormal"/>
              <w:jc w:val="both"/>
              <w:rPr>
                <w:sz w:val="22"/>
                <w:szCs w:val="22"/>
              </w:rPr>
            </w:pPr>
            <w:r w:rsidRPr="00690AAD">
              <w:rPr>
                <w:b/>
                <w:bCs/>
                <w:i/>
                <w:sz w:val="22"/>
                <w:szCs w:val="22"/>
              </w:rPr>
              <w:t>Не имеет</w:t>
            </w:r>
          </w:p>
        </w:tc>
      </w:tr>
      <w:tr w:rsidR="0088102A" w:rsidRPr="00690AAD" w14:paraId="38C6A9D0" w14:textId="77777777" w:rsidTr="00E1746E">
        <w:tc>
          <w:tcPr>
            <w:tcW w:w="3339" w:type="pct"/>
          </w:tcPr>
          <w:p w14:paraId="176E27E2" w14:textId="77777777" w:rsidR="0088102A" w:rsidRPr="00690AAD" w:rsidRDefault="0088102A" w:rsidP="002010FD">
            <w:pPr>
              <w:pStyle w:val="ConsPlusNormal"/>
              <w:jc w:val="both"/>
              <w:rPr>
                <w:sz w:val="22"/>
                <w:szCs w:val="22"/>
              </w:rPr>
            </w:pPr>
            <w:r w:rsidRPr="00690AAD">
              <w:rPr>
                <w:sz w:val="22"/>
                <w:szCs w:val="22"/>
              </w:rPr>
              <w:t>доля принадлежащих такому лицу обыкновенных акций эмитента</w:t>
            </w:r>
          </w:p>
        </w:tc>
        <w:tc>
          <w:tcPr>
            <w:tcW w:w="1661" w:type="pct"/>
            <w:vAlign w:val="center"/>
          </w:tcPr>
          <w:p w14:paraId="77FCD00E" w14:textId="77777777" w:rsidR="0088102A" w:rsidRPr="00690AAD" w:rsidRDefault="0088102A" w:rsidP="002010FD">
            <w:pPr>
              <w:pStyle w:val="ConsPlusNormal"/>
              <w:jc w:val="both"/>
              <w:rPr>
                <w:sz w:val="22"/>
                <w:szCs w:val="22"/>
              </w:rPr>
            </w:pPr>
            <w:r w:rsidRPr="00690AAD">
              <w:rPr>
                <w:b/>
                <w:bCs/>
                <w:i/>
                <w:sz w:val="22"/>
                <w:szCs w:val="22"/>
              </w:rPr>
              <w:t>Не имеет</w:t>
            </w:r>
          </w:p>
        </w:tc>
      </w:tr>
      <w:tr w:rsidR="0088102A" w:rsidRPr="00690AAD" w14:paraId="19F15F40" w14:textId="77777777" w:rsidTr="00E1746E">
        <w:tc>
          <w:tcPr>
            <w:tcW w:w="3339" w:type="pct"/>
          </w:tcPr>
          <w:p w14:paraId="386D6CCD" w14:textId="77777777" w:rsidR="0088102A" w:rsidRPr="00690AAD" w:rsidRDefault="0088102A" w:rsidP="002010FD">
            <w:pPr>
              <w:pStyle w:val="ConsPlusNormal"/>
              <w:jc w:val="both"/>
              <w:rPr>
                <w:sz w:val="22"/>
                <w:szCs w:val="22"/>
              </w:rPr>
            </w:pPr>
            <w:r w:rsidRPr="00690AAD">
              <w:rPr>
                <w:sz w:val="22"/>
                <w:szCs w:val="22"/>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14:paraId="58F3BEF3" w14:textId="77777777" w:rsidR="0088102A" w:rsidRPr="00690AAD" w:rsidRDefault="0088102A" w:rsidP="002010FD">
            <w:pPr>
              <w:pStyle w:val="ConsPlusNormal"/>
              <w:jc w:val="both"/>
              <w:rPr>
                <w:sz w:val="22"/>
                <w:szCs w:val="22"/>
              </w:rPr>
            </w:pPr>
            <w:r w:rsidRPr="00690AAD">
              <w:rPr>
                <w:b/>
                <w:bCs/>
                <w:i/>
                <w:sz w:val="22"/>
                <w:szCs w:val="22"/>
              </w:rPr>
              <w:t>Не имеет</w:t>
            </w:r>
          </w:p>
        </w:tc>
      </w:tr>
      <w:tr w:rsidR="0088102A" w:rsidRPr="00690AAD" w14:paraId="7A95775D" w14:textId="77777777" w:rsidTr="00E1746E">
        <w:tc>
          <w:tcPr>
            <w:tcW w:w="3339" w:type="pct"/>
          </w:tcPr>
          <w:p w14:paraId="5BDFCE19" w14:textId="77777777" w:rsidR="0088102A" w:rsidRPr="00690AAD" w:rsidRDefault="0088102A" w:rsidP="002010FD">
            <w:pPr>
              <w:pStyle w:val="ConsPlusNormal"/>
              <w:jc w:val="both"/>
              <w:rPr>
                <w:sz w:val="22"/>
                <w:szCs w:val="22"/>
              </w:rPr>
            </w:pPr>
            <w:r w:rsidRPr="00690AAD">
              <w:rPr>
                <w:sz w:val="22"/>
                <w:szCs w:val="22"/>
              </w:rPr>
              <w:lastRenderedPageBreak/>
              <w:t>доля участия лица в уставном капитале подконтрольных эмитенту организаций, имеющих для него существенное значение</w:t>
            </w:r>
          </w:p>
        </w:tc>
        <w:tc>
          <w:tcPr>
            <w:tcW w:w="1661" w:type="pct"/>
            <w:vAlign w:val="center"/>
          </w:tcPr>
          <w:p w14:paraId="33F28999" w14:textId="77777777" w:rsidR="0088102A" w:rsidRPr="00690AAD" w:rsidRDefault="0088102A" w:rsidP="002010FD">
            <w:pPr>
              <w:pStyle w:val="ConsPlusNormal"/>
              <w:jc w:val="both"/>
              <w:rPr>
                <w:sz w:val="22"/>
                <w:szCs w:val="22"/>
              </w:rPr>
            </w:pPr>
            <w:r w:rsidRPr="00690AAD">
              <w:rPr>
                <w:b/>
                <w:bCs/>
                <w:i/>
                <w:sz w:val="22"/>
                <w:szCs w:val="22"/>
              </w:rPr>
              <w:t>Отсутствует</w:t>
            </w:r>
          </w:p>
        </w:tc>
      </w:tr>
      <w:tr w:rsidR="0088102A" w:rsidRPr="00690AAD" w14:paraId="3F10309A" w14:textId="77777777" w:rsidTr="00E1746E">
        <w:tc>
          <w:tcPr>
            <w:tcW w:w="3339" w:type="pct"/>
          </w:tcPr>
          <w:p w14:paraId="5311213F" w14:textId="77777777" w:rsidR="0088102A" w:rsidRPr="00690AAD" w:rsidRDefault="0088102A" w:rsidP="002010FD">
            <w:pPr>
              <w:pStyle w:val="ConsPlusNormal"/>
              <w:jc w:val="both"/>
              <w:rPr>
                <w:sz w:val="22"/>
                <w:szCs w:val="22"/>
              </w:rPr>
            </w:pPr>
            <w:r w:rsidRPr="00690AAD">
              <w:rPr>
                <w:sz w:val="22"/>
                <w:szCs w:val="22"/>
              </w:rPr>
              <w:t>доли принадлежащих такому лицу обыкновенных акций подконтрольной эмитенту организации</w:t>
            </w:r>
          </w:p>
        </w:tc>
        <w:tc>
          <w:tcPr>
            <w:tcW w:w="1661" w:type="pct"/>
            <w:vAlign w:val="center"/>
          </w:tcPr>
          <w:p w14:paraId="53354E78" w14:textId="77777777" w:rsidR="0088102A" w:rsidRPr="00690AAD" w:rsidRDefault="0088102A" w:rsidP="002010FD">
            <w:pPr>
              <w:pStyle w:val="ConsPlusNormal"/>
              <w:jc w:val="both"/>
              <w:rPr>
                <w:sz w:val="22"/>
                <w:szCs w:val="22"/>
              </w:rPr>
            </w:pPr>
            <w:r w:rsidRPr="00690AAD">
              <w:rPr>
                <w:b/>
                <w:bCs/>
                <w:i/>
                <w:sz w:val="22"/>
                <w:szCs w:val="22"/>
              </w:rPr>
              <w:t>Отсутствует</w:t>
            </w:r>
          </w:p>
        </w:tc>
      </w:tr>
      <w:tr w:rsidR="0088102A" w:rsidRPr="00690AAD" w14:paraId="177B6AE9" w14:textId="77777777" w:rsidTr="00E1746E">
        <w:tc>
          <w:tcPr>
            <w:tcW w:w="3339" w:type="pct"/>
          </w:tcPr>
          <w:p w14:paraId="6B256A12" w14:textId="77777777" w:rsidR="0088102A" w:rsidRPr="00690AAD" w:rsidRDefault="0088102A" w:rsidP="002010FD">
            <w:pPr>
              <w:pStyle w:val="ConsPlusNormal"/>
              <w:jc w:val="both"/>
              <w:rPr>
                <w:sz w:val="22"/>
                <w:szCs w:val="22"/>
              </w:rPr>
            </w:pPr>
            <w:r w:rsidRPr="00690AAD">
              <w:rPr>
                <w:sz w:val="22"/>
                <w:szCs w:val="22"/>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61" w:type="pct"/>
            <w:vAlign w:val="center"/>
          </w:tcPr>
          <w:p w14:paraId="1563247C" w14:textId="77777777" w:rsidR="0088102A" w:rsidRPr="00690AAD" w:rsidRDefault="0088102A" w:rsidP="002010FD">
            <w:pPr>
              <w:pStyle w:val="ConsPlusNormal"/>
              <w:jc w:val="both"/>
              <w:rPr>
                <w:sz w:val="22"/>
                <w:szCs w:val="22"/>
              </w:rPr>
            </w:pPr>
            <w:r w:rsidRPr="00690AAD">
              <w:rPr>
                <w:b/>
                <w:bCs/>
                <w:i/>
                <w:sz w:val="22"/>
                <w:szCs w:val="22"/>
              </w:rPr>
              <w:t>Отсутствует</w:t>
            </w:r>
          </w:p>
        </w:tc>
      </w:tr>
      <w:tr w:rsidR="0088102A" w:rsidRPr="00690AAD" w14:paraId="2F8CE13A" w14:textId="77777777" w:rsidTr="00E1746E">
        <w:tc>
          <w:tcPr>
            <w:tcW w:w="3339" w:type="pct"/>
          </w:tcPr>
          <w:p w14:paraId="74C13985" w14:textId="77777777" w:rsidR="0088102A" w:rsidRPr="00690AAD" w:rsidRDefault="0088102A" w:rsidP="002010FD">
            <w:pPr>
              <w:pStyle w:val="ConsPlusNormal"/>
              <w:jc w:val="both"/>
              <w:rPr>
                <w:sz w:val="22"/>
                <w:szCs w:val="22"/>
              </w:rPr>
            </w:pPr>
            <w:r w:rsidRPr="00690AAD">
              <w:rPr>
                <w:sz w:val="22"/>
                <w:szCs w:val="22"/>
              </w:rPr>
              <w:t xml:space="preserve">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w:t>
            </w:r>
            <w:r w:rsidR="005033E8" w:rsidRPr="00690AAD">
              <w:rPr>
                <w:sz w:val="22"/>
                <w:szCs w:val="22"/>
              </w:rPr>
              <w:t>в пункте 2.4 настоящего отчета эмитента</w:t>
            </w:r>
          </w:p>
        </w:tc>
        <w:tc>
          <w:tcPr>
            <w:tcW w:w="1661" w:type="pct"/>
            <w:vAlign w:val="center"/>
          </w:tcPr>
          <w:p w14:paraId="33C88B18" w14:textId="77777777" w:rsidR="0088102A" w:rsidRPr="00690AAD" w:rsidRDefault="0088102A" w:rsidP="002010FD">
            <w:pPr>
              <w:pStyle w:val="ConsPlusNormal"/>
              <w:jc w:val="both"/>
              <w:rPr>
                <w:sz w:val="22"/>
                <w:szCs w:val="22"/>
              </w:rPr>
            </w:pPr>
            <w:r w:rsidRPr="00690AAD">
              <w:rPr>
                <w:b/>
                <w:bCs/>
                <w:i/>
                <w:sz w:val="22"/>
                <w:szCs w:val="22"/>
              </w:rPr>
              <w:t>Родственные связи с указанными лицами отсутствуют</w:t>
            </w:r>
          </w:p>
        </w:tc>
      </w:tr>
      <w:tr w:rsidR="0088102A" w:rsidRPr="00690AAD" w14:paraId="5E865F30" w14:textId="77777777" w:rsidTr="00E1746E">
        <w:tc>
          <w:tcPr>
            <w:tcW w:w="3339" w:type="pct"/>
          </w:tcPr>
          <w:p w14:paraId="4AA928D0" w14:textId="77777777" w:rsidR="0088102A" w:rsidRPr="00690AAD" w:rsidRDefault="0088102A" w:rsidP="002010FD">
            <w:pPr>
              <w:pStyle w:val="ConsPlusNormal"/>
              <w:jc w:val="both"/>
              <w:rPr>
                <w:sz w:val="22"/>
                <w:szCs w:val="22"/>
              </w:rPr>
            </w:pPr>
            <w:r w:rsidRPr="00690AAD">
              <w:rPr>
                <w:sz w:val="22"/>
                <w:szCs w:val="22"/>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61" w:type="pct"/>
            <w:vAlign w:val="center"/>
          </w:tcPr>
          <w:p w14:paraId="568F9CFC" w14:textId="77777777" w:rsidR="0088102A" w:rsidRPr="00690AAD" w:rsidRDefault="0088102A" w:rsidP="002010FD">
            <w:pPr>
              <w:pStyle w:val="ConsPlusNormal"/>
              <w:jc w:val="both"/>
              <w:rPr>
                <w:sz w:val="22"/>
                <w:szCs w:val="22"/>
              </w:rPr>
            </w:pPr>
            <w:r w:rsidRPr="00690AAD">
              <w:rPr>
                <w:b/>
                <w:bCs/>
                <w:i/>
                <w:sz w:val="22"/>
                <w:szCs w:val="22"/>
              </w:rPr>
              <w:t>К ответственности не привлекался (судимости отсутствуют)</w:t>
            </w:r>
          </w:p>
        </w:tc>
      </w:tr>
      <w:tr w:rsidR="0088102A" w:rsidRPr="00690AAD" w14:paraId="05D73E4C" w14:textId="77777777" w:rsidTr="00E1746E">
        <w:tc>
          <w:tcPr>
            <w:tcW w:w="3339" w:type="pct"/>
          </w:tcPr>
          <w:p w14:paraId="63FEA700" w14:textId="77777777" w:rsidR="0088102A" w:rsidRPr="00690AAD" w:rsidRDefault="0088102A" w:rsidP="002010FD">
            <w:pPr>
              <w:pStyle w:val="ConsPlusNormal"/>
              <w:jc w:val="both"/>
              <w:rPr>
                <w:sz w:val="22"/>
                <w:szCs w:val="22"/>
              </w:rPr>
            </w:pPr>
            <w:r w:rsidRPr="00690AAD">
              <w:rPr>
                <w:sz w:val="22"/>
                <w:szCs w:val="22"/>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61" w:type="pct"/>
            <w:vAlign w:val="center"/>
          </w:tcPr>
          <w:p w14:paraId="3B59A0CA" w14:textId="5BE80C1E" w:rsidR="004D47FD" w:rsidRPr="00690AAD" w:rsidRDefault="004D47FD" w:rsidP="002010FD">
            <w:pPr>
              <w:pStyle w:val="ConsPlusNormal"/>
              <w:jc w:val="both"/>
              <w:rPr>
                <w:b/>
                <w:i/>
                <w:sz w:val="22"/>
                <w:szCs w:val="22"/>
              </w:rPr>
            </w:pPr>
            <w:r w:rsidRPr="00690AAD">
              <w:rPr>
                <w:b/>
                <w:i/>
                <w:sz w:val="22"/>
                <w:szCs w:val="22"/>
              </w:rPr>
              <w:t xml:space="preserve">В период с 2020 года и по настоящее время Усевич С.А. является членом </w:t>
            </w:r>
            <w:r w:rsidR="002A3D5F" w:rsidRPr="00690AAD">
              <w:rPr>
                <w:b/>
                <w:i/>
                <w:sz w:val="22"/>
                <w:szCs w:val="22"/>
              </w:rPr>
              <w:t>С</w:t>
            </w:r>
            <w:r w:rsidRPr="00690AAD">
              <w:rPr>
                <w:b/>
                <w:i/>
                <w:sz w:val="22"/>
                <w:szCs w:val="22"/>
              </w:rPr>
              <w:t>овет</w:t>
            </w:r>
            <w:r w:rsidR="002A3D5F" w:rsidRPr="00690AAD">
              <w:rPr>
                <w:b/>
                <w:i/>
                <w:sz w:val="22"/>
                <w:szCs w:val="22"/>
              </w:rPr>
              <w:t>а</w:t>
            </w:r>
            <w:r w:rsidRPr="00690AAD">
              <w:rPr>
                <w:b/>
                <w:i/>
                <w:sz w:val="22"/>
                <w:szCs w:val="22"/>
              </w:rPr>
              <w:t xml:space="preserve"> директоров</w:t>
            </w:r>
            <w:r w:rsidR="002A3D5F" w:rsidRPr="00690AAD">
              <w:rPr>
                <w:b/>
                <w:i/>
                <w:sz w:val="22"/>
                <w:szCs w:val="22"/>
              </w:rPr>
              <w:t xml:space="preserve"> </w:t>
            </w:r>
            <w:r w:rsidR="00837BBA" w:rsidRPr="00690AAD">
              <w:rPr>
                <w:b/>
                <w:i/>
                <w:sz w:val="22"/>
                <w:szCs w:val="22"/>
              </w:rPr>
              <w:t>АО</w:t>
            </w:r>
            <w:r w:rsidR="00C46CC2">
              <w:rPr>
                <w:b/>
                <w:i/>
                <w:sz w:val="22"/>
                <w:szCs w:val="22"/>
              </w:rPr>
              <w:t> </w:t>
            </w:r>
            <w:r w:rsidR="00837BBA" w:rsidRPr="00690AAD">
              <w:rPr>
                <w:b/>
                <w:i/>
                <w:sz w:val="22"/>
                <w:szCs w:val="22"/>
              </w:rPr>
              <w:t>«</w:t>
            </w:r>
            <w:proofErr w:type="spellStart"/>
            <w:r w:rsidR="00837BBA" w:rsidRPr="00690AAD">
              <w:rPr>
                <w:b/>
                <w:i/>
                <w:sz w:val="22"/>
                <w:szCs w:val="22"/>
              </w:rPr>
              <w:t>Севкавказэнерго</w:t>
            </w:r>
            <w:proofErr w:type="spellEnd"/>
            <w:r w:rsidR="00837BBA" w:rsidRPr="00690AAD">
              <w:rPr>
                <w:b/>
                <w:i/>
                <w:sz w:val="22"/>
                <w:szCs w:val="22"/>
              </w:rPr>
              <w:t>»</w:t>
            </w:r>
            <w:r w:rsidR="00F144A2" w:rsidRPr="00690AAD">
              <w:rPr>
                <w:b/>
                <w:i/>
                <w:sz w:val="22"/>
                <w:szCs w:val="22"/>
              </w:rPr>
              <w:t>, а также в период с 2020 года по март 2022 года являлся членом Совета директоров АО «Карачаево-</w:t>
            </w:r>
            <w:proofErr w:type="spellStart"/>
            <w:r w:rsidR="00F144A2" w:rsidRPr="00690AAD">
              <w:rPr>
                <w:b/>
                <w:i/>
                <w:sz w:val="22"/>
                <w:szCs w:val="22"/>
              </w:rPr>
              <w:t>Черкесскэнерго</w:t>
            </w:r>
            <w:proofErr w:type="spellEnd"/>
            <w:r w:rsidR="00F144A2" w:rsidRPr="00690AAD">
              <w:rPr>
                <w:b/>
                <w:i/>
                <w:sz w:val="22"/>
                <w:szCs w:val="22"/>
              </w:rPr>
              <w:t>»</w:t>
            </w:r>
            <w:r w:rsidR="00ED5DAA" w:rsidRPr="00690AAD">
              <w:rPr>
                <w:b/>
                <w:i/>
                <w:sz w:val="22"/>
                <w:szCs w:val="22"/>
              </w:rPr>
              <w:t>, в период с 2020 года по апрель 2022 года являлся членом Совета директоров</w:t>
            </w:r>
            <w:r w:rsidR="00A507CC" w:rsidRPr="00690AAD">
              <w:rPr>
                <w:b/>
                <w:i/>
                <w:sz w:val="22"/>
                <w:szCs w:val="22"/>
              </w:rPr>
              <w:br/>
            </w:r>
            <w:r w:rsidR="00ED5DAA" w:rsidRPr="00690AAD">
              <w:rPr>
                <w:b/>
                <w:i/>
                <w:sz w:val="22"/>
                <w:szCs w:val="22"/>
              </w:rPr>
              <w:t>АО «</w:t>
            </w:r>
            <w:proofErr w:type="spellStart"/>
            <w:r w:rsidR="00ED5DAA" w:rsidRPr="00690AAD">
              <w:rPr>
                <w:b/>
                <w:i/>
                <w:sz w:val="22"/>
                <w:szCs w:val="22"/>
              </w:rPr>
              <w:t>Калмэнергосбыт</w:t>
            </w:r>
            <w:proofErr w:type="spellEnd"/>
            <w:r w:rsidR="00ED5DAA" w:rsidRPr="00690AAD">
              <w:rPr>
                <w:b/>
                <w:i/>
                <w:sz w:val="22"/>
                <w:szCs w:val="22"/>
              </w:rPr>
              <w:t>»</w:t>
            </w:r>
            <w:r w:rsidR="00837BBA" w:rsidRPr="00690AAD">
              <w:rPr>
                <w:b/>
                <w:i/>
                <w:sz w:val="22"/>
                <w:szCs w:val="22"/>
              </w:rPr>
              <w:t>, в период с 2021 года по 01.08.2022 являлся членом Совета директоров</w:t>
            </w:r>
            <w:r w:rsidR="00A507CC" w:rsidRPr="00690AAD">
              <w:rPr>
                <w:b/>
                <w:i/>
                <w:sz w:val="22"/>
                <w:szCs w:val="22"/>
              </w:rPr>
              <w:br/>
            </w:r>
            <w:r w:rsidR="00837BBA" w:rsidRPr="00690AAD">
              <w:rPr>
                <w:b/>
                <w:i/>
                <w:sz w:val="22"/>
                <w:szCs w:val="22"/>
              </w:rPr>
              <w:t>АО «Каббалкэнерго»</w:t>
            </w:r>
            <w:r w:rsidR="002A3D5F" w:rsidRPr="00690AAD">
              <w:rPr>
                <w:b/>
                <w:i/>
                <w:sz w:val="22"/>
                <w:szCs w:val="22"/>
              </w:rPr>
              <w:t>, в период с 2020 года по 15.12.2023 являлся членом Совета директоров ПАО</w:t>
            </w:r>
            <w:r w:rsidR="00C46CC2">
              <w:rPr>
                <w:b/>
                <w:i/>
                <w:sz w:val="22"/>
                <w:szCs w:val="22"/>
              </w:rPr>
              <w:t> </w:t>
            </w:r>
            <w:r w:rsidR="002A3D5F" w:rsidRPr="00690AAD">
              <w:rPr>
                <w:b/>
                <w:i/>
                <w:sz w:val="22"/>
                <w:szCs w:val="22"/>
              </w:rPr>
              <w:t xml:space="preserve"> «Дагестанская </w:t>
            </w:r>
            <w:proofErr w:type="spellStart"/>
            <w:r w:rsidR="002A3D5F" w:rsidRPr="00690AAD">
              <w:rPr>
                <w:b/>
                <w:i/>
                <w:sz w:val="22"/>
                <w:szCs w:val="22"/>
              </w:rPr>
              <w:t>энергосбытовая</w:t>
            </w:r>
            <w:proofErr w:type="spellEnd"/>
            <w:r w:rsidR="002A3D5F" w:rsidRPr="00690AAD">
              <w:rPr>
                <w:b/>
                <w:i/>
                <w:sz w:val="22"/>
                <w:szCs w:val="22"/>
              </w:rPr>
              <w:t xml:space="preserve"> компания»</w:t>
            </w:r>
            <w:r w:rsidRPr="00690AAD">
              <w:rPr>
                <w:b/>
                <w:i/>
                <w:sz w:val="22"/>
                <w:szCs w:val="22"/>
              </w:rPr>
              <w:t>.</w:t>
            </w:r>
          </w:p>
          <w:p w14:paraId="787A2D89" w14:textId="77777777" w:rsidR="004D47FD" w:rsidRPr="00690AAD" w:rsidRDefault="004D47FD" w:rsidP="002010FD">
            <w:pPr>
              <w:pStyle w:val="ConsPlusNormal"/>
              <w:jc w:val="both"/>
              <w:rPr>
                <w:b/>
                <w:i/>
                <w:sz w:val="22"/>
                <w:szCs w:val="22"/>
              </w:rPr>
            </w:pPr>
            <w:r w:rsidRPr="00690AAD">
              <w:rPr>
                <w:b/>
                <w:i/>
                <w:sz w:val="22"/>
                <w:szCs w:val="22"/>
              </w:rPr>
              <w:t>При этом в отношении указанных организаций возбуждены дела о банкротстве:</w:t>
            </w:r>
          </w:p>
          <w:p w14:paraId="0231DDE7" w14:textId="77777777" w:rsidR="00CB2063" w:rsidRPr="00690AAD" w:rsidRDefault="00CB2063" w:rsidP="002010FD">
            <w:pPr>
              <w:pStyle w:val="ConsPlusNormal"/>
              <w:jc w:val="both"/>
              <w:rPr>
                <w:b/>
                <w:i/>
                <w:sz w:val="22"/>
                <w:szCs w:val="22"/>
              </w:rPr>
            </w:pPr>
            <w:r w:rsidRPr="00690AAD">
              <w:rPr>
                <w:b/>
                <w:i/>
                <w:sz w:val="22"/>
                <w:szCs w:val="22"/>
              </w:rPr>
              <w:t>- дело № А15-896/2012 о банкротстве</w:t>
            </w:r>
            <w:r w:rsidRPr="00690AAD">
              <w:rPr>
                <w:b/>
                <w:i/>
                <w:sz w:val="22"/>
                <w:szCs w:val="22"/>
              </w:rPr>
              <w:br/>
              <w:t xml:space="preserve">ПАО «Дагестанская </w:t>
            </w:r>
            <w:proofErr w:type="spellStart"/>
            <w:r w:rsidRPr="00690AAD">
              <w:rPr>
                <w:b/>
                <w:i/>
                <w:sz w:val="22"/>
                <w:szCs w:val="22"/>
              </w:rPr>
              <w:t>энергосбытовая</w:t>
            </w:r>
            <w:proofErr w:type="spellEnd"/>
            <w:r w:rsidRPr="00690AAD">
              <w:rPr>
                <w:b/>
                <w:i/>
                <w:sz w:val="22"/>
                <w:szCs w:val="22"/>
              </w:rPr>
              <w:t xml:space="preserve"> компания» возбуждено 10.05.2012, рассмотрение дела завершено;</w:t>
            </w:r>
          </w:p>
          <w:p w14:paraId="4E1AA795" w14:textId="2D28623E" w:rsidR="004D47FD" w:rsidRPr="00690AAD" w:rsidRDefault="00CB2063" w:rsidP="002010FD">
            <w:pPr>
              <w:pStyle w:val="ConsPlusNormal"/>
              <w:jc w:val="both"/>
              <w:rPr>
                <w:b/>
                <w:i/>
                <w:sz w:val="22"/>
                <w:szCs w:val="22"/>
              </w:rPr>
            </w:pPr>
            <w:r w:rsidRPr="00690AAD">
              <w:rPr>
                <w:b/>
                <w:i/>
                <w:sz w:val="22"/>
                <w:szCs w:val="22"/>
              </w:rPr>
              <w:lastRenderedPageBreak/>
              <w:t>- дело № А15-4421/2022 о банкротстве</w:t>
            </w:r>
            <w:r w:rsidRPr="00690AAD">
              <w:rPr>
                <w:b/>
                <w:i/>
                <w:sz w:val="22"/>
                <w:szCs w:val="22"/>
              </w:rPr>
              <w:br/>
              <w:t xml:space="preserve">ПАО «Дагестанская </w:t>
            </w:r>
            <w:proofErr w:type="spellStart"/>
            <w:r w:rsidRPr="00690AAD">
              <w:rPr>
                <w:b/>
                <w:i/>
                <w:sz w:val="22"/>
                <w:szCs w:val="22"/>
              </w:rPr>
              <w:t>энергосбытовая</w:t>
            </w:r>
            <w:proofErr w:type="spellEnd"/>
            <w:r w:rsidRPr="00690AAD">
              <w:rPr>
                <w:b/>
                <w:i/>
                <w:sz w:val="22"/>
                <w:szCs w:val="22"/>
              </w:rPr>
              <w:t xml:space="preserve"> компания» возбуждено 14.09.20</w:t>
            </w:r>
            <w:r w:rsidR="00C17005" w:rsidRPr="00690AAD">
              <w:rPr>
                <w:b/>
                <w:i/>
                <w:sz w:val="22"/>
                <w:szCs w:val="22"/>
              </w:rPr>
              <w:t>2</w:t>
            </w:r>
            <w:r w:rsidRPr="00690AAD">
              <w:rPr>
                <w:b/>
                <w:i/>
                <w:sz w:val="22"/>
                <w:szCs w:val="22"/>
              </w:rPr>
              <w:t>2, введена процедура наблюдения 14.10.2022</w:t>
            </w:r>
            <w:r w:rsidR="002A3D5F" w:rsidRPr="00690AAD">
              <w:rPr>
                <w:b/>
                <w:i/>
                <w:sz w:val="22"/>
                <w:szCs w:val="22"/>
              </w:rPr>
              <w:t>, открыто конкурсное производство 15.12.2023</w:t>
            </w:r>
            <w:r w:rsidRPr="00690AAD">
              <w:rPr>
                <w:b/>
                <w:i/>
                <w:sz w:val="22"/>
                <w:szCs w:val="22"/>
              </w:rPr>
              <w:t>;</w:t>
            </w:r>
          </w:p>
          <w:p w14:paraId="6F9BCF9A" w14:textId="77777777" w:rsidR="004D47FD" w:rsidRPr="00690AAD" w:rsidRDefault="004D47FD" w:rsidP="002010FD">
            <w:pPr>
              <w:pStyle w:val="ConsPlusNormal"/>
              <w:jc w:val="both"/>
              <w:rPr>
                <w:b/>
                <w:i/>
                <w:sz w:val="22"/>
                <w:szCs w:val="22"/>
              </w:rPr>
            </w:pPr>
            <w:r w:rsidRPr="00690AAD">
              <w:rPr>
                <w:b/>
                <w:i/>
                <w:sz w:val="22"/>
                <w:szCs w:val="22"/>
              </w:rPr>
              <w:t>- дело № А20-3791/2021 о банкротстве</w:t>
            </w:r>
            <w:r w:rsidR="00A507CC" w:rsidRPr="00690AAD">
              <w:rPr>
                <w:b/>
                <w:i/>
                <w:sz w:val="22"/>
                <w:szCs w:val="22"/>
              </w:rPr>
              <w:br/>
            </w:r>
            <w:r w:rsidRPr="00690AAD">
              <w:rPr>
                <w:b/>
                <w:i/>
                <w:sz w:val="22"/>
                <w:szCs w:val="22"/>
              </w:rPr>
              <w:t>АО «Каббалкэнерго» возбуждено 24.08.2021, процедура наблюдения введена 09.11.2021</w:t>
            </w:r>
            <w:r w:rsidR="00837BBA" w:rsidRPr="00690AAD">
              <w:rPr>
                <w:b/>
                <w:i/>
                <w:sz w:val="22"/>
                <w:szCs w:val="22"/>
              </w:rPr>
              <w:t>, открыто конкурсное производство</w:t>
            </w:r>
            <w:r w:rsidR="00C12F83" w:rsidRPr="00690AAD">
              <w:rPr>
                <w:b/>
                <w:i/>
                <w:sz w:val="22"/>
                <w:szCs w:val="22"/>
              </w:rPr>
              <w:t xml:space="preserve"> 01.08.2022</w:t>
            </w:r>
            <w:r w:rsidRPr="00690AAD">
              <w:rPr>
                <w:b/>
                <w:i/>
                <w:sz w:val="22"/>
                <w:szCs w:val="22"/>
              </w:rPr>
              <w:t>;</w:t>
            </w:r>
          </w:p>
          <w:p w14:paraId="47783AEF" w14:textId="77777777" w:rsidR="004D47FD" w:rsidRPr="00690AAD" w:rsidRDefault="004D47FD" w:rsidP="002010FD">
            <w:pPr>
              <w:pStyle w:val="ConsPlusNormal"/>
              <w:jc w:val="both"/>
              <w:rPr>
                <w:b/>
                <w:i/>
                <w:sz w:val="22"/>
                <w:szCs w:val="22"/>
              </w:rPr>
            </w:pPr>
            <w:r w:rsidRPr="00690AAD">
              <w:rPr>
                <w:b/>
                <w:i/>
                <w:sz w:val="22"/>
                <w:szCs w:val="22"/>
              </w:rPr>
              <w:t>- дело № А25-2226/2021 о банкротстве АО «Карачаево-</w:t>
            </w:r>
            <w:proofErr w:type="spellStart"/>
            <w:r w:rsidRPr="00690AAD">
              <w:rPr>
                <w:b/>
                <w:i/>
                <w:sz w:val="22"/>
                <w:szCs w:val="22"/>
              </w:rPr>
              <w:t>Черкесскэнерго</w:t>
            </w:r>
            <w:proofErr w:type="spellEnd"/>
            <w:r w:rsidRPr="00690AAD">
              <w:rPr>
                <w:b/>
                <w:i/>
                <w:sz w:val="22"/>
                <w:szCs w:val="22"/>
              </w:rPr>
              <w:t>» возбуждено 25.08.2021, процедура наблюдения введена 05.10.2021</w:t>
            </w:r>
            <w:r w:rsidR="00095587" w:rsidRPr="00690AAD">
              <w:rPr>
                <w:b/>
                <w:i/>
                <w:sz w:val="22"/>
                <w:szCs w:val="22"/>
              </w:rPr>
              <w:t xml:space="preserve">, </w:t>
            </w:r>
            <w:r w:rsidR="00837BBA" w:rsidRPr="00690AAD">
              <w:rPr>
                <w:b/>
                <w:i/>
                <w:sz w:val="22"/>
                <w:szCs w:val="22"/>
              </w:rPr>
              <w:t>открыто</w:t>
            </w:r>
            <w:r w:rsidR="00095587" w:rsidRPr="00690AAD">
              <w:rPr>
                <w:b/>
                <w:i/>
                <w:sz w:val="22"/>
                <w:szCs w:val="22"/>
              </w:rPr>
              <w:t xml:space="preserve"> конкурсное производство 15.03.2022</w:t>
            </w:r>
            <w:r w:rsidRPr="00690AAD">
              <w:rPr>
                <w:b/>
                <w:i/>
                <w:sz w:val="22"/>
                <w:szCs w:val="22"/>
              </w:rPr>
              <w:t>;</w:t>
            </w:r>
          </w:p>
          <w:p w14:paraId="6A79C38E" w14:textId="77777777" w:rsidR="004D47FD" w:rsidRPr="00690AAD" w:rsidRDefault="004D47FD" w:rsidP="002010FD">
            <w:pPr>
              <w:pStyle w:val="ConsPlusNormal"/>
              <w:jc w:val="both"/>
              <w:rPr>
                <w:b/>
                <w:i/>
                <w:sz w:val="22"/>
                <w:szCs w:val="22"/>
              </w:rPr>
            </w:pPr>
            <w:r w:rsidRPr="00690AAD">
              <w:rPr>
                <w:b/>
                <w:i/>
                <w:sz w:val="22"/>
                <w:szCs w:val="22"/>
              </w:rPr>
              <w:t>- дело № А22-2204/2021 о банкротстве</w:t>
            </w:r>
            <w:r w:rsidR="00A507CC" w:rsidRPr="00690AAD">
              <w:rPr>
                <w:b/>
                <w:i/>
                <w:sz w:val="22"/>
                <w:szCs w:val="22"/>
              </w:rPr>
              <w:br/>
            </w:r>
            <w:r w:rsidRPr="00690AAD">
              <w:rPr>
                <w:b/>
                <w:i/>
                <w:sz w:val="22"/>
                <w:szCs w:val="22"/>
              </w:rPr>
              <w:t>АО «</w:t>
            </w:r>
            <w:proofErr w:type="spellStart"/>
            <w:r w:rsidRPr="00690AAD">
              <w:rPr>
                <w:b/>
                <w:i/>
                <w:sz w:val="22"/>
                <w:szCs w:val="22"/>
              </w:rPr>
              <w:t>Калмэнергосбыт</w:t>
            </w:r>
            <w:proofErr w:type="spellEnd"/>
            <w:r w:rsidRPr="00690AAD">
              <w:rPr>
                <w:b/>
                <w:i/>
                <w:sz w:val="22"/>
                <w:szCs w:val="22"/>
              </w:rPr>
              <w:t>» возбуждено 25.08.2021, процедура наблюдения введена 28.09.2021</w:t>
            </w:r>
            <w:r w:rsidR="00ED5DAA" w:rsidRPr="00690AAD">
              <w:rPr>
                <w:b/>
                <w:i/>
                <w:sz w:val="22"/>
                <w:szCs w:val="22"/>
              </w:rPr>
              <w:t xml:space="preserve">, </w:t>
            </w:r>
            <w:r w:rsidR="00837BBA" w:rsidRPr="00690AAD">
              <w:rPr>
                <w:b/>
                <w:i/>
                <w:sz w:val="22"/>
                <w:szCs w:val="22"/>
              </w:rPr>
              <w:t>открыто</w:t>
            </w:r>
            <w:r w:rsidR="00ED5DAA" w:rsidRPr="00690AAD">
              <w:rPr>
                <w:b/>
                <w:i/>
                <w:sz w:val="22"/>
                <w:szCs w:val="22"/>
              </w:rPr>
              <w:t xml:space="preserve"> конкурсное производство 21.04.2022</w:t>
            </w:r>
            <w:r w:rsidRPr="00690AAD">
              <w:rPr>
                <w:b/>
                <w:i/>
                <w:sz w:val="22"/>
                <w:szCs w:val="22"/>
              </w:rPr>
              <w:t>;</w:t>
            </w:r>
          </w:p>
          <w:p w14:paraId="5C500B88" w14:textId="77777777" w:rsidR="0088102A" w:rsidRPr="00690AAD" w:rsidRDefault="004D47FD" w:rsidP="002010FD">
            <w:pPr>
              <w:pStyle w:val="ConsPlusNormal"/>
              <w:jc w:val="both"/>
              <w:rPr>
                <w:sz w:val="22"/>
                <w:szCs w:val="22"/>
              </w:rPr>
            </w:pPr>
            <w:r w:rsidRPr="00690AAD">
              <w:rPr>
                <w:b/>
                <w:i/>
                <w:sz w:val="22"/>
                <w:szCs w:val="22"/>
              </w:rPr>
              <w:t>- дело № А61-2028/2017 о банкротстве</w:t>
            </w:r>
            <w:r w:rsidR="00A507CC" w:rsidRPr="00690AAD">
              <w:rPr>
                <w:b/>
                <w:i/>
                <w:sz w:val="22"/>
                <w:szCs w:val="22"/>
              </w:rPr>
              <w:br/>
            </w:r>
            <w:r w:rsidRPr="00690AAD">
              <w:rPr>
                <w:b/>
                <w:i/>
                <w:sz w:val="22"/>
                <w:szCs w:val="22"/>
              </w:rPr>
              <w:t>АО «</w:t>
            </w:r>
            <w:proofErr w:type="spellStart"/>
            <w:r w:rsidRPr="00690AAD">
              <w:rPr>
                <w:b/>
                <w:i/>
                <w:sz w:val="22"/>
                <w:szCs w:val="22"/>
              </w:rPr>
              <w:t>Севкавказэнерго</w:t>
            </w:r>
            <w:proofErr w:type="spellEnd"/>
            <w:r w:rsidRPr="00690AAD">
              <w:rPr>
                <w:b/>
                <w:i/>
                <w:sz w:val="22"/>
                <w:szCs w:val="22"/>
              </w:rPr>
              <w:t>» возбуждено 09.06.2017, процедура наблюдения не введена.</w:t>
            </w:r>
          </w:p>
        </w:tc>
      </w:tr>
      <w:tr w:rsidR="0088102A" w:rsidRPr="00690AAD" w14:paraId="40E881C8" w14:textId="77777777" w:rsidTr="00E1746E">
        <w:tc>
          <w:tcPr>
            <w:tcW w:w="3339" w:type="pct"/>
          </w:tcPr>
          <w:p w14:paraId="2D7D8D94" w14:textId="77777777" w:rsidR="0088102A" w:rsidRPr="00690AAD" w:rsidRDefault="0088102A" w:rsidP="002010FD">
            <w:pPr>
              <w:autoSpaceDE w:val="0"/>
              <w:autoSpaceDN w:val="0"/>
              <w:adjustRightInd w:val="0"/>
              <w:jc w:val="both"/>
              <w:rPr>
                <w:rFonts w:ascii="Times New Roman" w:hAnsi="Times New Roman" w:cs="Times New Roman"/>
              </w:rPr>
            </w:pPr>
            <w:r w:rsidRPr="00690AAD">
              <w:rPr>
                <w:rFonts w:ascii="Times New Roman" w:hAnsi="Times New Roman" w:cs="Times New Roman"/>
              </w:rPr>
              <w:lastRenderedPageBreak/>
              <w:t>сведения об участии (член комитета, председатель комитета) в работе комитетов совета директоров (наблюдательного совета) с указанием названия комитета (комитетов)</w:t>
            </w:r>
          </w:p>
        </w:tc>
        <w:tc>
          <w:tcPr>
            <w:tcW w:w="1661" w:type="pct"/>
            <w:vAlign w:val="center"/>
          </w:tcPr>
          <w:p w14:paraId="44AD216F" w14:textId="366218C7" w:rsidR="0088102A" w:rsidRPr="00690AAD" w:rsidRDefault="00765D23" w:rsidP="002010FD">
            <w:pPr>
              <w:pStyle w:val="ConsPlusNormal"/>
              <w:jc w:val="both"/>
              <w:rPr>
                <w:b/>
                <w:bCs/>
                <w:i/>
                <w:sz w:val="22"/>
                <w:szCs w:val="22"/>
              </w:rPr>
            </w:pPr>
            <w:r>
              <w:rPr>
                <w:b/>
                <w:bCs/>
                <w:i/>
                <w:sz w:val="22"/>
                <w:szCs w:val="22"/>
              </w:rPr>
              <w:t xml:space="preserve">Член </w:t>
            </w:r>
            <w:r w:rsidRPr="00765D23">
              <w:rPr>
                <w:b/>
                <w:bCs/>
                <w:i/>
                <w:sz w:val="22"/>
                <w:szCs w:val="22"/>
              </w:rPr>
              <w:t>Комитета по стратегии Совета директоров</w:t>
            </w:r>
          </w:p>
        </w:tc>
      </w:tr>
    </w:tbl>
    <w:p w14:paraId="32C7A30F" w14:textId="77777777" w:rsidR="0088102A" w:rsidRPr="00690AAD" w:rsidRDefault="0088102A" w:rsidP="002010FD">
      <w:pPr>
        <w:pStyle w:val="ThinDelim"/>
        <w:jc w:val="both"/>
        <w:rPr>
          <w:sz w:val="22"/>
          <w:szCs w:val="22"/>
        </w:rPr>
      </w:pPr>
    </w:p>
    <w:p w14:paraId="2FC74247" w14:textId="77777777" w:rsidR="0088102A" w:rsidRPr="00690AAD" w:rsidRDefault="0088102A" w:rsidP="002010FD">
      <w:pPr>
        <w:pStyle w:val="a9"/>
        <w:ind w:left="0"/>
        <w:jc w:val="both"/>
        <w:rPr>
          <w:rStyle w:val="Subst"/>
          <w:rFonts w:ascii="Times New Roman" w:hAnsi="Times New Roman" w:cs="Times New Roman"/>
          <w:bCs/>
          <w:iCs/>
        </w:rPr>
      </w:pPr>
      <w:r w:rsidRPr="00690AAD">
        <w:rPr>
          <w:rFonts w:ascii="Times New Roman" w:hAnsi="Times New Roman" w:cs="Times New Roman"/>
        </w:rPr>
        <w:t>5. ФИО:</w:t>
      </w:r>
      <w:r w:rsidRPr="00690AAD">
        <w:rPr>
          <w:rStyle w:val="Subst"/>
          <w:rFonts w:ascii="Times New Roman" w:hAnsi="Times New Roman" w:cs="Times New Roman"/>
          <w:bCs/>
          <w:iCs/>
        </w:rPr>
        <w:t xml:space="preserve"> Шмаков Игорь Владимирович</w:t>
      </w:r>
    </w:p>
    <w:p w14:paraId="0A4670BE" w14:textId="77777777" w:rsidR="0088102A" w:rsidRPr="00690AAD" w:rsidRDefault="0088102A" w:rsidP="002010FD">
      <w:pPr>
        <w:spacing w:after="0" w:line="240" w:lineRule="auto"/>
        <w:jc w:val="both"/>
        <w:rPr>
          <w:rFonts w:ascii="Times New Roman" w:hAnsi="Times New Roman" w:cs="Times New Roman"/>
        </w:rPr>
      </w:pPr>
    </w:p>
    <w:p w14:paraId="4B5FDF6C"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Год рождения:</w:t>
      </w:r>
      <w:r w:rsidRPr="00690AAD">
        <w:rPr>
          <w:rStyle w:val="Subst"/>
          <w:rFonts w:ascii="Times New Roman" w:hAnsi="Times New Roman" w:cs="Times New Roman"/>
          <w:bCs/>
          <w:iCs/>
        </w:rPr>
        <w:t xml:space="preserve"> 1974</w:t>
      </w:r>
    </w:p>
    <w:p w14:paraId="380B0721" w14:textId="0862F86A" w:rsidR="0088102A" w:rsidRPr="00690AAD" w:rsidRDefault="0088102A" w:rsidP="002010FD">
      <w:pPr>
        <w:spacing w:after="0" w:line="240" w:lineRule="auto"/>
        <w:jc w:val="both"/>
        <w:rPr>
          <w:rStyle w:val="Subst"/>
          <w:rFonts w:ascii="Times New Roman" w:hAnsi="Times New Roman" w:cs="Times New Roman"/>
          <w:bCs/>
          <w:iCs/>
        </w:rPr>
      </w:pPr>
      <w:r w:rsidRPr="00690AAD">
        <w:rPr>
          <w:rFonts w:ascii="Times New Roman" w:hAnsi="Times New Roman" w:cs="Times New Roman"/>
        </w:rPr>
        <w:t>Образование:</w:t>
      </w:r>
      <w:r w:rsidR="000C2E72">
        <w:rPr>
          <w:rFonts w:ascii="Times New Roman" w:hAnsi="Times New Roman" w:cs="Times New Roman"/>
        </w:rPr>
        <w:t xml:space="preserve"> </w:t>
      </w:r>
      <w:r w:rsidR="00C71270" w:rsidRPr="00690AAD">
        <w:rPr>
          <w:rStyle w:val="Subst"/>
          <w:rFonts w:ascii="Times New Roman" w:hAnsi="Times New Roman" w:cs="Times New Roman"/>
          <w:bCs/>
          <w:iCs/>
        </w:rPr>
        <w:t>в</w:t>
      </w:r>
      <w:r w:rsidRPr="00690AAD">
        <w:rPr>
          <w:rStyle w:val="Subst"/>
          <w:rFonts w:ascii="Times New Roman" w:hAnsi="Times New Roman" w:cs="Times New Roman"/>
          <w:bCs/>
          <w:iCs/>
        </w:rPr>
        <w:t>ысшее</w:t>
      </w:r>
      <w:r w:rsidR="000C2E72">
        <w:rPr>
          <w:rStyle w:val="Subst"/>
          <w:rFonts w:ascii="Times New Roman" w:hAnsi="Times New Roman" w:cs="Times New Roman"/>
          <w:bCs/>
          <w:iCs/>
        </w:rPr>
        <w:t>,</w:t>
      </w:r>
      <w:r w:rsidR="000C2E72">
        <w:rPr>
          <w:rFonts w:ascii="Times New Roman" w:hAnsi="Times New Roman" w:cs="Times New Roman"/>
        </w:rPr>
        <w:t xml:space="preserve"> </w:t>
      </w:r>
      <w:r w:rsidRPr="00690AAD">
        <w:rPr>
          <w:rStyle w:val="Subst"/>
          <w:rFonts w:ascii="Times New Roman" w:hAnsi="Times New Roman" w:cs="Times New Roman"/>
          <w:bCs/>
          <w:iCs/>
        </w:rPr>
        <w:t xml:space="preserve">Кубанский государственный университет, </w:t>
      </w:r>
      <w:r w:rsidR="00C71270" w:rsidRPr="00690AAD">
        <w:rPr>
          <w:rStyle w:val="Subst"/>
          <w:rFonts w:ascii="Times New Roman" w:hAnsi="Times New Roman" w:cs="Times New Roman"/>
          <w:bCs/>
          <w:iCs/>
        </w:rPr>
        <w:t>э</w:t>
      </w:r>
      <w:r w:rsidRPr="00690AAD">
        <w:rPr>
          <w:rStyle w:val="Subst"/>
          <w:rFonts w:ascii="Times New Roman" w:hAnsi="Times New Roman" w:cs="Times New Roman"/>
          <w:bCs/>
          <w:iCs/>
        </w:rPr>
        <w:t>кономическое и социальное планирование, экономист</w:t>
      </w:r>
      <w:r w:rsidR="00C71270" w:rsidRPr="00690AAD">
        <w:rPr>
          <w:rStyle w:val="Subst"/>
          <w:rFonts w:ascii="Times New Roman" w:hAnsi="Times New Roman" w:cs="Times New Roman"/>
          <w:bCs/>
          <w:iCs/>
        </w:rPr>
        <w:t>;</w:t>
      </w:r>
    </w:p>
    <w:p w14:paraId="1A1D4F1D" w14:textId="57E0B82C" w:rsidR="0088102A" w:rsidRPr="00690AAD" w:rsidRDefault="0088102A" w:rsidP="002010FD">
      <w:pPr>
        <w:spacing w:after="0" w:line="240" w:lineRule="auto"/>
        <w:jc w:val="both"/>
        <w:rPr>
          <w:rFonts w:ascii="Times New Roman" w:hAnsi="Times New Roman" w:cs="Times New Roman"/>
        </w:rPr>
      </w:pPr>
      <w:r w:rsidRPr="00690AAD">
        <w:rPr>
          <w:rStyle w:val="Subst"/>
          <w:rFonts w:ascii="Times New Roman" w:hAnsi="Times New Roman" w:cs="Times New Roman"/>
          <w:bCs/>
          <w:iCs/>
        </w:rPr>
        <w:t xml:space="preserve">ФГБОУ ВО «Донской государственный аграрный университет», </w:t>
      </w:r>
      <w:r w:rsidR="00C71270" w:rsidRPr="00690AAD">
        <w:rPr>
          <w:rStyle w:val="Subst"/>
          <w:rFonts w:ascii="Times New Roman" w:hAnsi="Times New Roman" w:cs="Times New Roman"/>
          <w:bCs/>
          <w:iCs/>
        </w:rPr>
        <w:t>э</w:t>
      </w:r>
      <w:r w:rsidRPr="00690AAD">
        <w:rPr>
          <w:rStyle w:val="Subst"/>
          <w:rFonts w:ascii="Times New Roman" w:hAnsi="Times New Roman" w:cs="Times New Roman"/>
          <w:bCs/>
          <w:iCs/>
        </w:rPr>
        <w:t>лектроэнергетика и электротехника, магистр</w:t>
      </w:r>
      <w:r w:rsidR="00C71270" w:rsidRPr="00690AAD">
        <w:rPr>
          <w:rStyle w:val="Subst"/>
          <w:rFonts w:ascii="Times New Roman" w:hAnsi="Times New Roman" w:cs="Times New Roman"/>
          <w:bCs/>
          <w:iCs/>
        </w:rPr>
        <w:t>.</w:t>
      </w:r>
    </w:p>
    <w:p w14:paraId="7170C201" w14:textId="77777777" w:rsidR="0088102A" w:rsidRPr="00690AAD" w:rsidRDefault="0088102A" w:rsidP="002010FD">
      <w:pPr>
        <w:pStyle w:val="a9"/>
        <w:ind w:left="0"/>
        <w:jc w:val="both"/>
        <w:rPr>
          <w:rFonts w:ascii="Times New Roman" w:hAnsi="Times New Roman" w:cs="Times New Roman"/>
        </w:rPr>
      </w:pPr>
    </w:p>
    <w:p w14:paraId="0DCFA298"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eastAsiaTheme="minorEastAsia" w:hAnsi="Times New Roman" w:cs="Times New Roman"/>
          <w:lang w:eastAsia="ru-RU"/>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14:paraId="719D4901" w14:textId="77777777" w:rsidR="0088102A" w:rsidRPr="00690AAD" w:rsidRDefault="0088102A" w:rsidP="002010FD">
      <w:pPr>
        <w:pStyle w:val="ThinDelim"/>
        <w:jc w:val="both"/>
        <w:rPr>
          <w:sz w:val="22"/>
          <w:szCs w:val="22"/>
        </w:rPr>
      </w:pPr>
    </w:p>
    <w:tbl>
      <w:tblPr>
        <w:tblW w:w="0" w:type="auto"/>
        <w:jc w:val="center"/>
        <w:tblLayout w:type="fixed"/>
        <w:tblCellMar>
          <w:left w:w="72" w:type="dxa"/>
          <w:right w:w="72" w:type="dxa"/>
        </w:tblCellMar>
        <w:tblLook w:val="0000" w:firstRow="0" w:lastRow="0" w:firstColumn="0" w:lastColumn="0" w:noHBand="0" w:noVBand="0"/>
      </w:tblPr>
      <w:tblGrid>
        <w:gridCol w:w="1332"/>
        <w:gridCol w:w="1260"/>
        <w:gridCol w:w="3980"/>
        <w:gridCol w:w="2680"/>
      </w:tblGrid>
      <w:tr w:rsidR="0088102A" w:rsidRPr="00690AAD" w14:paraId="20A3A83D" w14:textId="77777777" w:rsidTr="00E1746E">
        <w:trPr>
          <w:jc w:val="center"/>
        </w:trPr>
        <w:tc>
          <w:tcPr>
            <w:tcW w:w="2592" w:type="dxa"/>
            <w:gridSpan w:val="2"/>
            <w:tcBorders>
              <w:top w:val="double" w:sz="6" w:space="0" w:color="auto"/>
              <w:left w:val="double" w:sz="6" w:space="0" w:color="auto"/>
              <w:bottom w:val="single" w:sz="6" w:space="0" w:color="auto"/>
              <w:right w:val="single" w:sz="6" w:space="0" w:color="auto"/>
            </w:tcBorders>
          </w:tcPr>
          <w:p w14:paraId="3A069683"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lastRenderedPageBreak/>
              <w:t>Период</w:t>
            </w:r>
          </w:p>
        </w:tc>
        <w:tc>
          <w:tcPr>
            <w:tcW w:w="3980" w:type="dxa"/>
            <w:tcBorders>
              <w:top w:val="double" w:sz="6" w:space="0" w:color="auto"/>
              <w:left w:val="single" w:sz="6" w:space="0" w:color="auto"/>
              <w:bottom w:val="single" w:sz="6" w:space="0" w:color="auto"/>
              <w:right w:val="single" w:sz="6" w:space="0" w:color="auto"/>
            </w:tcBorders>
          </w:tcPr>
          <w:p w14:paraId="29C8EFD7"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14:paraId="1CA5D330"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Должность</w:t>
            </w:r>
          </w:p>
        </w:tc>
      </w:tr>
      <w:tr w:rsidR="0088102A" w:rsidRPr="00690AAD" w14:paraId="1994DF04"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4179F0CB"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с</w:t>
            </w:r>
          </w:p>
        </w:tc>
        <w:tc>
          <w:tcPr>
            <w:tcW w:w="1260" w:type="dxa"/>
            <w:tcBorders>
              <w:top w:val="single" w:sz="6" w:space="0" w:color="auto"/>
              <w:left w:val="single" w:sz="6" w:space="0" w:color="auto"/>
              <w:bottom w:val="single" w:sz="6" w:space="0" w:color="auto"/>
              <w:right w:val="single" w:sz="6" w:space="0" w:color="auto"/>
            </w:tcBorders>
          </w:tcPr>
          <w:p w14:paraId="7E178445"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по</w:t>
            </w:r>
          </w:p>
        </w:tc>
        <w:tc>
          <w:tcPr>
            <w:tcW w:w="3980" w:type="dxa"/>
            <w:tcBorders>
              <w:top w:val="single" w:sz="6" w:space="0" w:color="auto"/>
              <w:left w:val="single" w:sz="6" w:space="0" w:color="auto"/>
              <w:bottom w:val="single" w:sz="6" w:space="0" w:color="auto"/>
              <w:right w:val="single" w:sz="6" w:space="0" w:color="auto"/>
            </w:tcBorders>
          </w:tcPr>
          <w:p w14:paraId="673A33D0" w14:textId="77777777" w:rsidR="0088102A" w:rsidRPr="00690AAD" w:rsidRDefault="0088102A" w:rsidP="002010FD">
            <w:pPr>
              <w:spacing w:after="0" w:line="240" w:lineRule="auto"/>
              <w:jc w:val="both"/>
              <w:rPr>
                <w:rFonts w:ascii="Times New Roman" w:hAnsi="Times New Roman" w:cs="Times New Roman"/>
              </w:rPr>
            </w:pPr>
          </w:p>
        </w:tc>
        <w:tc>
          <w:tcPr>
            <w:tcW w:w="2680" w:type="dxa"/>
            <w:tcBorders>
              <w:top w:val="single" w:sz="6" w:space="0" w:color="auto"/>
              <w:left w:val="single" w:sz="6" w:space="0" w:color="auto"/>
              <w:bottom w:val="single" w:sz="6" w:space="0" w:color="auto"/>
              <w:right w:val="double" w:sz="6" w:space="0" w:color="auto"/>
            </w:tcBorders>
          </w:tcPr>
          <w:p w14:paraId="3EE2B05E" w14:textId="77777777" w:rsidR="0088102A" w:rsidRPr="00690AAD" w:rsidRDefault="0088102A" w:rsidP="002010FD">
            <w:pPr>
              <w:spacing w:after="0" w:line="240" w:lineRule="auto"/>
              <w:jc w:val="both"/>
              <w:rPr>
                <w:rFonts w:ascii="Times New Roman" w:hAnsi="Times New Roman" w:cs="Times New Roman"/>
              </w:rPr>
            </w:pPr>
          </w:p>
        </w:tc>
      </w:tr>
      <w:tr w:rsidR="00A412B4" w:rsidRPr="00690AAD" w14:paraId="5D19AA96" w14:textId="77777777" w:rsidTr="00AB5B5A">
        <w:trPr>
          <w:jc w:val="center"/>
        </w:trPr>
        <w:tc>
          <w:tcPr>
            <w:tcW w:w="1332" w:type="dxa"/>
            <w:tcBorders>
              <w:top w:val="single" w:sz="6" w:space="0" w:color="auto"/>
              <w:left w:val="double" w:sz="6" w:space="0" w:color="auto"/>
              <w:bottom w:val="single" w:sz="6" w:space="0" w:color="auto"/>
              <w:right w:val="single" w:sz="6" w:space="0" w:color="auto"/>
            </w:tcBorders>
          </w:tcPr>
          <w:p w14:paraId="3B7528F9"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июль 2021 года</w:t>
            </w:r>
          </w:p>
        </w:tc>
        <w:tc>
          <w:tcPr>
            <w:tcW w:w="1260" w:type="dxa"/>
            <w:tcBorders>
              <w:top w:val="single" w:sz="6" w:space="0" w:color="auto"/>
              <w:left w:val="single" w:sz="6" w:space="0" w:color="auto"/>
              <w:bottom w:val="single" w:sz="6" w:space="0" w:color="auto"/>
              <w:right w:val="single" w:sz="6" w:space="0" w:color="auto"/>
            </w:tcBorders>
          </w:tcPr>
          <w:p w14:paraId="18B1ADA7" w14:textId="77777777" w:rsidR="00A412B4" w:rsidRPr="00690AAD" w:rsidRDefault="005E27C4" w:rsidP="002010FD">
            <w:pPr>
              <w:spacing w:after="0" w:line="240" w:lineRule="auto"/>
              <w:jc w:val="both"/>
              <w:rPr>
                <w:rFonts w:ascii="Times New Roman" w:hAnsi="Times New Roman" w:cs="Times New Roman"/>
              </w:rPr>
            </w:pPr>
            <w:r w:rsidRPr="00690AAD">
              <w:rPr>
                <w:rFonts w:ascii="Times New Roman" w:hAnsi="Times New Roman" w:cs="Times New Roman"/>
              </w:rPr>
              <w:t>август 2022 года</w:t>
            </w:r>
          </w:p>
        </w:tc>
        <w:tc>
          <w:tcPr>
            <w:tcW w:w="3980" w:type="dxa"/>
            <w:tcBorders>
              <w:top w:val="single" w:sz="6" w:space="0" w:color="auto"/>
              <w:left w:val="single" w:sz="6" w:space="0" w:color="auto"/>
              <w:bottom w:val="single" w:sz="6" w:space="0" w:color="auto"/>
              <w:right w:val="single" w:sz="6" w:space="0" w:color="auto"/>
            </w:tcBorders>
          </w:tcPr>
          <w:p w14:paraId="735FA74C"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37A20153" w14:textId="77777777" w:rsidR="00A412B4" w:rsidRPr="00690AAD" w:rsidRDefault="00837BBA" w:rsidP="002010FD">
            <w:pPr>
              <w:spacing w:after="0" w:line="240" w:lineRule="auto"/>
              <w:jc w:val="both"/>
              <w:rPr>
                <w:rFonts w:ascii="Times New Roman" w:hAnsi="Times New Roman" w:cs="Times New Roman"/>
              </w:rPr>
            </w:pPr>
            <w:r w:rsidRPr="00690AAD">
              <w:rPr>
                <w:rFonts w:ascii="Times New Roman" w:hAnsi="Times New Roman" w:cs="Times New Roman"/>
              </w:rPr>
              <w:t>Помощник генерального директора</w:t>
            </w:r>
          </w:p>
        </w:tc>
      </w:tr>
      <w:tr w:rsidR="00A412B4" w:rsidRPr="00690AAD" w14:paraId="768EA1A9" w14:textId="77777777" w:rsidTr="005D68B1">
        <w:trPr>
          <w:trHeight w:val="952"/>
          <w:jc w:val="center"/>
        </w:trPr>
        <w:tc>
          <w:tcPr>
            <w:tcW w:w="1332" w:type="dxa"/>
            <w:tcBorders>
              <w:top w:val="single" w:sz="6" w:space="0" w:color="auto"/>
              <w:left w:val="double" w:sz="6" w:space="0" w:color="auto"/>
              <w:bottom w:val="single" w:sz="6" w:space="0" w:color="auto"/>
              <w:right w:val="single" w:sz="6" w:space="0" w:color="auto"/>
            </w:tcBorders>
          </w:tcPr>
          <w:p w14:paraId="3CB229BD"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сентябрь 2021 года</w:t>
            </w:r>
          </w:p>
        </w:tc>
        <w:tc>
          <w:tcPr>
            <w:tcW w:w="1260" w:type="dxa"/>
            <w:tcBorders>
              <w:top w:val="single" w:sz="6" w:space="0" w:color="auto"/>
              <w:left w:val="single" w:sz="6" w:space="0" w:color="auto"/>
              <w:bottom w:val="single" w:sz="6" w:space="0" w:color="auto"/>
              <w:right w:val="single" w:sz="6" w:space="0" w:color="auto"/>
            </w:tcBorders>
          </w:tcPr>
          <w:p w14:paraId="19F80B0F" w14:textId="77777777" w:rsidR="00A412B4" w:rsidRPr="00690AAD" w:rsidRDefault="00837BBA" w:rsidP="002010FD">
            <w:pPr>
              <w:spacing w:after="0" w:line="240" w:lineRule="auto"/>
              <w:jc w:val="both"/>
              <w:rPr>
                <w:rFonts w:ascii="Times New Roman" w:hAnsi="Times New Roman" w:cs="Times New Roman"/>
              </w:rPr>
            </w:pPr>
            <w:r w:rsidRPr="00690AAD">
              <w:rPr>
                <w:rFonts w:ascii="Times New Roman" w:hAnsi="Times New Roman" w:cs="Times New Roman"/>
              </w:rPr>
              <w:t>август 2022 года</w:t>
            </w:r>
          </w:p>
        </w:tc>
        <w:tc>
          <w:tcPr>
            <w:tcW w:w="3980" w:type="dxa"/>
            <w:tcBorders>
              <w:top w:val="single" w:sz="6" w:space="0" w:color="auto"/>
              <w:left w:val="single" w:sz="6" w:space="0" w:color="auto"/>
              <w:bottom w:val="single" w:sz="6" w:space="0" w:color="auto"/>
              <w:right w:val="single" w:sz="6" w:space="0" w:color="auto"/>
            </w:tcBorders>
          </w:tcPr>
          <w:p w14:paraId="5BCCF84B"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615E37C6"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Исполняющий обязанности первого зам</w:t>
            </w:r>
            <w:r w:rsidR="005D68B1" w:rsidRPr="00690AAD">
              <w:rPr>
                <w:rFonts w:ascii="Times New Roman" w:hAnsi="Times New Roman" w:cs="Times New Roman"/>
              </w:rPr>
              <w:t>естителя генерального директора</w:t>
            </w:r>
          </w:p>
        </w:tc>
      </w:tr>
      <w:tr w:rsidR="00B122A4" w:rsidRPr="00690AAD" w14:paraId="7B68E383" w14:textId="77777777" w:rsidTr="00C46CC2">
        <w:trPr>
          <w:trHeight w:val="521"/>
          <w:jc w:val="center"/>
        </w:trPr>
        <w:tc>
          <w:tcPr>
            <w:tcW w:w="1332" w:type="dxa"/>
            <w:tcBorders>
              <w:top w:val="single" w:sz="6" w:space="0" w:color="auto"/>
              <w:left w:val="double" w:sz="6" w:space="0" w:color="auto"/>
              <w:bottom w:val="single" w:sz="6" w:space="0" w:color="auto"/>
              <w:right w:val="single" w:sz="6" w:space="0" w:color="auto"/>
            </w:tcBorders>
          </w:tcPr>
          <w:p w14:paraId="58DCBE77" w14:textId="77777777" w:rsidR="00B122A4" w:rsidRPr="00690AAD" w:rsidRDefault="00B122A4" w:rsidP="002010FD">
            <w:pPr>
              <w:spacing w:after="0" w:line="240" w:lineRule="auto"/>
              <w:jc w:val="both"/>
              <w:rPr>
                <w:rFonts w:ascii="Times New Roman" w:hAnsi="Times New Roman" w:cs="Times New Roman"/>
              </w:rPr>
            </w:pPr>
            <w:r w:rsidRPr="00690AAD">
              <w:rPr>
                <w:rFonts w:ascii="Times New Roman" w:hAnsi="Times New Roman" w:cs="Times New Roman"/>
              </w:rPr>
              <w:t>декабрь 2021 года</w:t>
            </w:r>
          </w:p>
        </w:tc>
        <w:tc>
          <w:tcPr>
            <w:tcW w:w="1260" w:type="dxa"/>
            <w:tcBorders>
              <w:top w:val="single" w:sz="6" w:space="0" w:color="auto"/>
              <w:left w:val="single" w:sz="6" w:space="0" w:color="auto"/>
              <w:bottom w:val="single" w:sz="6" w:space="0" w:color="auto"/>
              <w:right w:val="single" w:sz="6" w:space="0" w:color="auto"/>
            </w:tcBorders>
          </w:tcPr>
          <w:p w14:paraId="2783AEA1" w14:textId="63065CA1" w:rsidR="00B122A4" w:rsidRPr="00690AAD" w:rsidRDefault="00942659" w:rsidP="002010FD">
            <w:pPr>
              <w:spacing w:after="0" w:line="240" w:lineRule="auto"/>
              <w:jc w:val="both"/>
              <w:rPr>
                <w:rFonts w:ascii="Times New Roman" w:hAnsi="Times New Roman" w:cs="Times New Roman"/>
              </w:rPr>
            </w:pPr>
            <w:r w:rsidRPr="00F00E87">
              <w:rPr>
                <w:rFonts w:ascii="Times New Roman" w:hAnsi="Times New Roman" w:cs="Times New Roman"/>
              </w:rPr>
              <w:t>по настоящее время</w:t>
            </w:r>
          </w:p>
        </w:tc>
        <w:tc>
          <w:tcPr>
            <w:tcW w:w="3980" w:type="dxa"/>
            <w:tcBorders>
              <w:top w:val="single" w:sz="6" w:space="0" w:color="auto"/>
              <w:left w:val="single" w:sz="6" w:space="0" w:color="auto"/>
              <w:bottom w:val="single" w:sz="6" w:space="0" w:color="auto"/>
              <w:right w:val="single" w:sz="6" w:space="0" w:color="auto"/>
            </w:tcBorders>
          </w:tcPr>
          <w:p w14:paraId="01CF1056" w14:textId="77777777" w:rsidR="00B122A4" w:rsidRPr="00690AAD" w:rsidRDefault="00B122A4" w:rsidP="002010FD">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7FB26F68" w14:textId="77777777" w:rsidR="00B122A4" w:rsidRPr="00690AAD" w:rsidRDefault="00B122A4" w:rsidP="002010FD">
            <w:pPr>
              <w:spacing w:after="0" w:line="240" w:lineRule="auto"/>
              <w:jc w:val="both"/>
              <w:rPr>
                <w:rFonts w:ascii="Times New Roman" w:hAnsi="Times New Roman" w:cs="Times New Roman"/>
              </w:rPr>
            </w:pPr>
            <w:r w:rsidRPr="00690AAD">
              <w:rPr>
                <w:rFonts w:ascii="Times New Roman" w:hAnsi="Times New Roman" w:cs="Times New Roman"/>
              </w:rPr>
              <w:t>Член Правления</w:t>
            </w:r>
          </w:p>
        </w:tc>
      </w:tr>
      <w:tr w:rsidR="00B122A4" w:rsidRPr="00690AAD" w14:paraId="5AF54ECF" w14:textId="77777777" w:rsidTr="00C46CC2">
        <w:trPr>
          <w:jc w:val="center"/>
        </w:trPr>
        <w:tc>
          <w:tcPr>
            <w:tcW w:w="1332" w:type="dxa"/>
            <w:tcBorders>
              <w:top w:val="single" w:sz="6" w:space="0" w:color="auto"/>
              <w:left w:val="double" w:sz="6" w:space="0" w:color="auto"/>
              <w:bottom w:val="single" w:sz="4" w:space="0" w:color="auto"/>
              <w:right w:val="single" w:sz="6" w:space="0" w:color="auto"/>
            </w:tcBorders>
          </w:tcPr>
          <w:p w14:paraId="01ED1DBE" w14:textId="77777777" w:rsidR="00B122A4" w:rsidRPr="00690AAD" w:rsidRDefault="00B122A4" w:rsidP="002010FD">
            <w:pPr>
              <w:spacing w:after="0" w:line="240" w:lineRule="auto"/>
              <w:jc w:val="both"/>
              <w:rPr>
                <w:rFonts w:ascii="Times New Roman" w:hAnsi="Times New Roman" w:cs="Times New Roman"/>
              </w:rPr>
            </w:pPr>
            <w:r w:rsidRPr="00690AAD">
              <w:rPr>
                <w:rFonts w:ascii="Times New Roman" w:hAnsi="Times New Roman" w:cs="Times New Roman"/>
              </w:rPr>
              <w:t>август 2022 года</w:t>
            </w:r>
          </w:p>
        </w:tc>
        <w:tc>
          <w:tcPr>
            <w:tcW w:w="1260" w:type="dxa"/>
            <w:tcBorders>
              <w:top w:val="single" w:sz="6" w:space="0" w:color="auto"/>
              <w:left w:val="single" w:sz="6" w:space="0" w:color="auto"/>
              <w:bottom w:val="single" w:sz="4" w:space="0" w:color="auto"/>
              <w:right w:val="single" w:sz="6" w:space="0" w:color="auto"/>
            </w:tcBorders>
          </w:tcPr>
          <w:p w14:paraId="009AACF6" w14:textId="061C74DE" w:rsidR="00B122A4" w:rsidRPr="00690AAD" w:rsidRDefault="00454E74" w:rsidP="002010FD">
            <w:pPr>
              <w:spacing w:after="0" w:line="240" w:lineRule="auto"/>
              <w:jc w:val="both"/>
              <w:rPr>
                <w:rFonts w:ascii="Times New Roman" w:hAnsi="Times New Roman" w:cs="Times New Roman"/>
              </w:rPr>
            </w:pPr>
            <w:r>
              <w:rPr>
                <w:rFonts w:ascii="Times New Roman" w:hAnsi="Times New Roman" w:cs="Times New Roman"/>
              </w:rPr>
              <w:t>июнь 2025 года</w:t>
            </w:r>
          </w:p>
        </w:tc>
        <w:tc>
          <w:tcPr>
            <w:tcW w:w="3980" w:type="dxa"/>
            <w:tcBorders>
              <w:top w:val="single" w:sz="6" w:space="0" w:color="auto"/>
              <w:left w:val="single" w:sz="6" w:space="0" w:color="auto"/>
              <w:bottom w:val="single" w:sz="4" w:space="0" w:color="auto"/>
              <w:right w:val="single" w:sz="6" w:space="0" w:color="auto"/>
            </w:tcBorders>
          </w:tcPr>
          <w:p w14:paraId="48EA0FEB" w14:textId="77777777" w:rsidR="00B122A4" w:rsidRPr="00690AAD" w:rsidRDefault="00B122A4" w:rsidP="002010FD">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4" w:space="0" w:color="auto"/>
              <w:right w:val="double" w:sz="6" w:space="0" w:color="auto"/>
            </w:tcBorders>
          </w:tcPr>
          <w:p w14:paraId="56717DD6" w14:textId="77777777" w:rsidR="00B122A4" w:rsidRPr="00690AAD" w:rsidRDefault="00B122A4" w:rsidP="002010FD">
            <w:pPr>
              <w:spacing w:after="0" w:line="240" w:lineRule="auto"/>
              <w:jc w:val="both"/>
              <w:rPr>
                <w:rFonts w:ascii="Times New Roman" w:hAnsi="Times New Roman" w:cs="Times New Roman"/>
              </w:rPr>
            </w:pPr>
            <w:r w:rsidRPr="00690AAD">
              <w:rPr>
                <w:rFonts w:ascii="Times New Roman" w:hAnsi="Times New Roman" w:cs="Times New Roman"/>
              </w:rPr>
              <w:t>Первый заместитель генерального директора</w:t>
            </w:r>
          </w:p>
        </w:tc>
      </w:tr>
      <w:tr w:rsidR="00942659" w:rsidRPr="00690AAD" w14:paraId="69E75299" w14:textId="77777777" w:rsidTr="00C46CC2">
        <w:trPr>
          <w:jc w:val="center"/>
        </w:trPr>
        <w:tc>
          <w:tcPr>
            <w:tcW w:w="1332" w:type="dxa"/>
            <w:tcBorders>
              <w:top w:val="single" w:sz="6" w:space="0" w:color="auto"/>
              <w:left w:val="double" w:sz="6" w:space="0" w:color="auto"/>
              <w:bottom w:val="single" w:sz="4" w:space="0" w:color="auto"/>
              <w:right w:val="single" w:sz="6" w:space="0" w:color="auto"/>
            </w:tcBorders>
          </w:tcPr>
          <w:p w14:paraId="4C078778" w14:textId="0E9E5E5D" w:rsidR="00942659" w:rsidRPr="00690AAD" w:rsidRDefault="00454E74" w:rsidP="002010FD">
            <w:pPr>
              <w:spacing w:after="0" w:line="240" w:lineRule="auto"/>
              <w:jc w:val="both"/>
              <w:rPr>
                <w:rFonts w:ascii="Times New Roman" w:hAnsi="Times New Roman" w:cs="Times New Roman"/>
              </w:rPr>
            </w:pPr>
            <w:r>
              <w:rPr>
                <w:rFonts w:ascii="Times New Roman" w:hAnsi="Times New Roman" w:cs="Times New Roman"/>
              </w:rPr>
              <w:t>июнь 2025 года</w:t>
            </w:r>
          </w:p>
        </w:tc>
        <w:tc>
          <w:tcPr>
            <w:tcW w:w="1260" w:type="dxa"/>
            <w:tcBorders>
              <w:top w:val="single" w:sz="6" w:space="0" w:color="auto"/>
              <w:left w:val="single" w:sz="6" w:space="0" w:color="auto"/>
              <w:bottom w:val="single" w:sz="4" w:space="0" w:color="auto"/>
              <w:right w:val="single" w:sz="6" w:space="0" w:color="auto"/>
            </w:tcBorders>
          </w:tcPr>
          <w:p w14:paraId="57E4F6E9" w14:textId="00BA74EA" w:rsidR="00942659" w:rsidRPr="000D4B35" w:rsidRDefault="00454E74" w:rsidP="002010FD">
            <w:pPr>
              <w:spacing w:after="0" w:line="240" w:lineRule="auto"/>
              <w:jc w:val="both"/>
              <w:rPr>
                <w:rFonts w:ascii="Times New Roman" w:hAnsi="Times New Roman" w:cs="Times New Roman"/>
              </w:rPr>
            </w:pPr>
            <w:r w:rsidRPr="00454E74">
              <w:rPr>
                <w:rFonts w:ascii="Times New Roman" w:hAnsi="Times New Roman" w:cs="Times New Roman"/>
              </w:rPr>
              <w:t>по настоящее время</w:t>
            </w:r>
          </w:p>
        </w:tc>
        <w:tc>
          <w:tcPr>
            <w:tcW w:w="3980" w:type="dxa"/>
            <w:tcBorders>
              <w:top w:val="single" w:sz="6" w:space="0" w:color="auto"/>
              <w:left w:val="single" w:sz="6" w:space="0" w:color="auto"/>
              <w:bottom w:val="single" w:sz="4" w:space="0" w:color="auto"/>
              <w:right w:val="single" w:sz="6" w:space="0" w:color="auto"/>
            </w:tcBorders>
          </w:tcPr>
          <w:p w14:paraId="05E12D34" w14:textId="574073D6" w:rsidR="00942659" w:rsidRPr="00690AAD" w:rsidRDefault="00942659" w:rsidP="002010FD">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4" w:space="0" w:color="auto"/>
              <w:right w:val="double" w:sz="6" w:space="0" w:color="auto"/>
            </w:tcBorders>
          </w:tcPr>
          <w:p w14:paraId="2A8FCE3A" w14:textId="2CA827AC" w:rsidR="00942659" w:rsidRPr="00690AAD" w:rsidRDefault="00454E74" w:rsidP="00942659">
            <w:pPr>
              <w:spacing w:after="0" w:line="240" w:lineRule="auto"/>
              <w:jc w:val="both"/>
              <w:rPr>
                <w:rFonts w:ascii="Times New Roman" w:hAnsi="Times New Roman" w:cs="Times New Roman"/>
              </w:rPr>
            </w:pPr>
            <w:r>
              <w:rPr>
                <w:rFonts w:ascii="Times New Roman" w:hAnsi="Times New Roman" w:cs="Times New Roman"/>
              </w:rPr>
              <w:t>Помощник, и</w:t>
            </w:r>
            <w:r w:rsidR="00942659">
              <w:rPr>
                <w:rFonts w:ascii="Times New Roman" w:hAnsi="Times New Roman" w:cs="Times New Roman"/>
              </w:rPr>
              <w:t xml:space="preserve">сполняющий обязанности </w:t>
            </w:r>
            <w:r w:rsidR="00661746">
              <w:rPr>
                <w:rFonts w:ascii="Times New Roman" w:hAnsi="Times New Roman" w:cs="Times New Roman"/>
              </w:rPr>
              <w:t xml:space="preserve">первого </w:t>
            </w:r>
            <w:r w:rsidR="00942659" w:rsidRPr="00690AAD">
              <w:rPr>
                <w:rFonts w:ascii="Times New Roman" w:hAnsi="Times New Roman" w:cs="Times New Roman"/>
              </w:rPr>
              <w:t>заместител</w:t>
            </w:r>
            <w:r w:rsidR="00942659">
              <w:rPr>
                <w:rFonts w:ascii="Times New Roman" w:hAnsi="Times New Roman" w:cs="Times New Roman"/>
              </w:rPr>
              <w:t>я</w:t>
            </w:r>
            <w:r w:rsidR="00942659" w:rsidRPr="00690AAD">
              <w:rPr>
                <w:rFonts w:ascii="Times New Roman" w:hAnsi="Times New Roman" w:cs="Times New Roman"/>
              </w:rPr>
              <w:t xml:space="preserve"> генерального директора</w:t>
            </w:r>
          </w:p>
        </w:tc>
      </w:tr>
      <w:tr w:rsidR="00C46CC2" w:rsidRPr="00690AAD" w14:paraId="1AAA58AE" w14:textId="77777777" w:rsidTr="00C46CC2">
        <w:trPr>
          <w:jc w:val="center"/>
        </w:trPr>
        <w:tc>
          <w:tcPr>
            <w:tcW w:w="1332" w:type="dxa"/>
            <w:tcBorders>
              <w:top w:val="single" w:sz="4" w:space="0" w:color="auto"/>
            </w:tcBorders>
          </w:tcPr>
          <w:p w14:paraId="1A1DD9E4" w14:textId="77777777" w:rsidR="00C46CC2" w:rsidRPr="00690AAD" w:rsidRDefault="00C46CC2" w:rsidP="002010FD">
            <w:pPr>
              <w:spacing w:after="0" w:line="240" w:lineRule="auto"/>
              <w:jc w:val="both"/>
              <w:rPr>
                <w:rFonts w:ascii="Times New Roman" w:hAnsi="Times New Roman" w:cs="Times New Roman"/>
              </w:rPr>
            </w:pPr>
          </w:p>
        </w:tc>
        <w:tc>
          <w:tcPr>
            <w:tcW w:w="1260" w:type="dxa"/>
            <w:tcBorders>
              <w:top w:val="single" w:sz="4" w:space="0" w:color="auto"/>
            </w:tcBorders>
          </w:tcPr>
          <w:p w14:paraId="063CB209" w14:textId="77777777" w:rsidR="00C46CC2" w:rsidRPr="000D4B35" w:rsidRDefault="00C46CC2" w:rsidP="002010FD">
            <w:pPr>
              <w:spacing w:after="0" w:line="240" w:lineRule="auto"/>
              <w:jc w:val="both"/>
              <w:rPr>
                <w:rFonts w:ascii="Times New Roman" w:hAnsi="Times New Roman" w:cs="Times New Roman"/>
              </w:rPr>
            </w:pPr>
          </w:p>
        </w:tc>
        <w:tc>
          <w:tcPr>
            <w:tcW w:w="3980" w:type="dxa"/>
            <w:tcBorders>
              <w:top w:val="single" w:sz="4" w:space="0" w:color="auto"/>
            </w:tcBorders>
          </w:tcPr>
          <w:p w14:paraId="6186AB34" w14:textId="77777777" w:rsidR="00C46CC2" w:rsidRPr="00690AAD" w:rsidRDefault="00C46CC2" w:rsidP="002010FD">
            <w:pPr>
              <w:spacing w:after="0" w:line="240" w:lineRule="auto"/>
              <w:jc w:val="both"/>
              <w:rPr>
                <w:rFonts w:ascii="Times New Roman" w:hAnsi="Times New Roman" w:cs="Times New Roman"/>
              </w:rPr>
            </w:pPr>
          </w:p>
        </w:tc>
        <w:tc>
          <w:tcPr>
            <w:tcW w:w="2680" w:type="dxa"/>
            <w:tcBorders>
              <w:top w:val="single" w:sz="4" w:space="0" w:color="auto"/>
            </w:tcBorders>
          </w:tcPr>
          <w:p w14:paraId="0662E2FB" w14:textId="77777777" w:rsidR="00C46CC2" w:rsidRPr="00690AAD" w:rsidRDefault="00C46CC2" w:rsidP="002010FD">
            <w:pPr>
              <w:spacing w:after="0" w:line="240" w:lineRule="auto"/>
              <w:jc w:val="both"/>
              <w:rPr>
                <w:rFonts w:ascii="Times New Roman" w:hAnsi="Times New Roman" w:cs="Times New Roman"/>
              </w:rPr>
            </w:pPr>
          </w:p>
        </w:tc>
      </w:tr>
    </w:tbl>
    <w:tbl>
      <w:tblPr>
        <w:tblStyle w:val="ab"/>
        <w:tblW w:w="5079" w:type="pct"/>
        <w:tblLook w:val="04A0" w:firstRow="1" w:lastRow="0" w:firstColumn="1" w:lastColumn="0" w:noHBand="0" w:noVBand="1"/>
      </w:tblPr>
      <w:tblGrid>
        <w:gridCol w:w="6339"/>
        <w:gridCol w:w="3153"/>
      </w:tblGrid>
      <w:tr w:rsidR="0088102A" w:rsidRPr="00690AAD" w14:paraId="7BE72AE5" w14:textId="77777777" w:rsidTr="00E1746E">
        <w:tc>
          <w:tcPr>
            <w:tcW w:w="3339" w:type="pct"/>
            <w:tcBorders>
              <w:top w:val="single" w:sz="4" w:space="0" w:color="auto"/>
            </w:tcBorders>
          </w:tcPr>
          <w:p w14:paraId="0FDD53C3" w14:textId="77777777" w:rsidR="0088102A" w:rsidRPr="00690AAD" w:rsidRDefault="0088102A" w:rsidP="002010FD">
            <w:pPr>
              <w:pStyle w:val="ConsPlusNormal"/>
              <w:jc w:val="both"/>
              <w:rPr>
                <w:sz w:val="22"/>
                <w:szCs w:val="22"/>
              </w:rPr>
            </w:pPr>
            <w:r w:rsidRPr="00690AAD">
              <w:rPr>
                <w:sz w:val="22"/>
                <w:szCs w:val="22"/>
              </w:rPr>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14:paraId="38E31D48" w14:textId="77777777" w:rsidR="0088102A" w:rsidRPr="00690AAD" w:rsidRDefault="0088102A" w:rsidP="002010FD">
            <w:pPr>
              <w:pStyle w:val="ConsPlusNormal"/>
              <w:jc w:val="both"/>
              <w:rPr>
                <w:sz w:val="22"/>
                <w:szCs w:val="22"/>
              </w:rPr>
            </w:pPr>
            <w:r w:rsidRPr="00690AAD">
              <w:rPr>
                <w:b/>
                <w:bCs/>
                <w:i/>
                <w:sz w:val="22"/>
                <w:szCs w:val="22"/>
              </w:rPr>
              <w:t>Не имеет</w:t>
            </w:r>
          </w:p>
        </w:tc>
      </w:tr>
      <w:tr w:rsidR="0088102A" w:rsidRPr="00690AAD" w14:paraId="0AB24EB9" w14:textId="77777777" w:rsidTr="00E1746E">
        <w:tc>
          <w:tcPr>
            <w:tcW w:w="3339" w:type="pct"/>
          </w:tcPr>
          <w:p w14:paraId="6E6587ED" w14:textId="77777777" w:rsidR="0088102A" w:rsidRPr="00690AAD" w:rsidRDefault="0088102A" w:rsidP="002010FD">
            <w:pPr>
              <w:pStyle w:val="ConsPlusNormal"/>
              <w:jc w:val="both"/>
              <w:rPr>
                <w:sz w:val="22"/>
                <w:szCs w:val="22"/>
              </w:rPr>
            </w:pPr>
            <w:r w:rsidRPr="00690AAD">
              <w:rPr>
                <w:sz w:val="22"/>
                <w:szCs w:val="22"/>
              </w:rPr>
              <w:t>доля принадлежащих такому лицу обыкновенных акций эмитента</w:t>
            </w:r>
          </w:p>
        </w:tc>
        <w:tc>
          <w:tcPr>
            <w:tcW w:w="1661" w:type="pct"/>
            <w:vAlign w:val="center"/>
          </w:tcPr>
          <w:p w14:paraId="481C8F4D" w14:textId="77777777" w:rsidR="0088102A" w:rsidRPr="00690AAD" w:rsidRDefault="0088102A" w:rsidP="002010FD">
            <w:pPr>
              <w:pStyle w:val="ConsPlusNormal"/>
              <w:jc w:val="both"/>
              <w:rPr>
                <w:sz w:val="22"/>
                <w:szCs w:val="22"/>
              </w:rPr>
            </w:pPr>
            <w:r w:rsidRPr="00690AAD">
              <w:rPr>
                <w:b/>
                <w:bCs/>
                <w:i/>
                <w:sz w:val="22"/>
                <w:szCs w:val="22"/>
              </w:rPr>
              <w:t>Не имеет</w:t>
            </w:r>
          </w:p>
        </w:tc>
      </w:tr>
      <w:tr w:rsidR="0088102A" w:rsidRPr="00690AAD" w14:paraId="48B997D7" w14:textId="77777777" w:rsidTr="00E1746E">
        <w:tc>
          <w:tcPr>
            <w:tcW w:w="3339" w:type="pct"/>
          </w:tcPr>
          <w:p w14:paraId="7582C933" w14:textId="77777777" w:rsidR="0088102A" w:rsidRPr="00690AAD" w:rsidRDefault="0088102A" w:rsidP="002010FD">
            <w:pPr>
              <w:pStyle w:val="ConsPlusNormal"/>
              <w:jc w:val="both"/>
              <w:rPr>
                <w:sz w:val="22"/>
                <w:szCs w:val="22"/>
              </w:rPr>
            </w:pPr>
            <w:r w:rsidRPr="00690AAD">
              <w:rPr>
                <w:sz w:val="22"/>
                <w:szCs w:val="22"/>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14:paraId="356D99FF" w14:textId="77777777" w:rsidR="0088102A" w:rsidRPr="00690AAD" w:rsidRDefault="0088102A" w:rsidP="002010FD">
            <w:pPr>
              <w:pStyle w:val="ConsPlusNormal"/>
              <w:jc w:val="both"/>
              <w:rPr>
                <w:sz w:val="22"/>
                <w:szCs w:val="22"/>
              </w:rPr>
            </w:pPr>
            <w:r w:rsidRPr="00690AAD">
              <w:rPr>
                <w:b/>
                <w:bCs/>
                <w:i/>
                <w:sz w:val="22"/>
                <w:szCs w:val="22"/>
              </w:rPr>
              <w:t>Не имеет</w:t>
            </w:r>
          </w:p>
        </w:tc>
      </w:tr>
      <w:tr w:rsidR="0088102A" w:rsidRPr="00690AAD" w14:paraId="0E61C215" w14:textId="77777777" w:rsidTr="00E1746E">
        <w:tc>
          <w:tcPr>
            <w:tcW w:w="3339" w:type="pct"/>
          </w:tcPr>
          <w:p w14:paraId="1302E288" w14:textId="77777777" w:rsidR="0088102A" w:rsidRPr="00690AAD" w:rsidRDefault="0088102A" w:rsidP="002010FD">
            <w:pPr>
              <w:pStyle w:val="ConsPlusNormal"/>
              <w:jc w:val="both"/>
              <w:rPr>
                <w:sz w:val="22"/>
                <w:szCs w:val="22"/>
              </w:rPr>
            </w:pPr>
            <w:r w:rsidRPr="00690AAD">
              <w:rPr>
                <w:sz w:val="22"/>
                <w:szCs w:val="22"/>
              </w:rPr>
              <w:t>доля участия лица в уставном капитале подконтрольных эмитенту организаций, имеющих для него существенное значение</w:t>
            </w:r>
          </w:p>
        </w:tc>
        <w:tc>
          <w:tcPr>
            <w:tcW w:w="1661" w:type="pct"/>
            <w:vAlign w:val="center"/>
          </w:tcPr>
          <w:p w14:paraId="70B9438F" w14:textId="77777777" w:rsidR="0088102A" w:rsidRPr="00690AAD" w:rsidRDefault="0088102A" w:rsidP="002010FD">
            <w:pPr>
              <w:pStyle w:val="ConsPlusNormal"/>
              <w:jc w:val="both"/>
              <w:rPr>
                <w:sz w:val="22"/>
                <w:szCs w:val="22"/>
              </w:rPr>
            </w:pPr>
            <w:r w:rsidRPr="00690AAD">
              <w:rPr>
                <w:b/>
                <w:bCs/>
                <w:i/>
                <w:sz w:val="22"/>
                <w:szCs w:val="22"/>
              </w:rPr>
              <w:t>Отсутствует</w:t>
            </w:r>
          </w:p>
        </w:tc>
      </w:tr>
      <w:tr w:rsidR="0088102A" w:rsidRPr="00690AAD" w14:paraId="289588D5" w14:textId="77777777" w:rsidTr="00E1746E">
        <w:tc>
          <w:tcPr>
            <w:tcW w:w="3339" w:type="pct"/>
          </w:tcPr>
          <w:p w14:paraId="575F604A" w14:textId="77777777" w:rsidR="0088102A" w:rsidRPr="00690AAD" w:rsidRDefault="0088102A" w:rsidP="002010FD">
            <w:pPr>
              <w:pStyle w:val="ConsPlusNormal"/>
              <w:jc w:val="both"/>
              <w:rPr>
                <w:sz w:val="22"/>
                <w:szCs w:val="22"/>
              </w:rPr>
            </w:pPr>
            <w:r w:rsidRPr="00690AAD">
              <w:rPr>
                <w:sz w:val="22"/>
                <w:szCs w:val="22"/>
              </w:rPr>
              <w:t>доли принадлежащих такому лицу обыкновенных акций подконтрольной эмитенту организации</w:t>
            </w:r>
          </w:p>
        </w:tc>
        <w:tc>
          <w:tcPr>
            <w:tcW w:w="1661" w:type="pct"/>
            <w:vAlign w:val="center"/>
          </w:tcPr>
          <w:p w14:paraId="00FDEDB9" w14:textId="77777777" w:rsidR="0088102A" w:rsidRPr="00690AAD" w:rsidRDefault="0088102A" w:rsidP="002010FD">
            <w:pPr>
              <w:pStyle w:val="ConsPlusNormal"/>
              <w:jc w:val="both"/>
              <w:rPr>
                <w:sz w:val="22"/>
                <w:szCs w:val="22"/>
              </w:rPr>
            </w:pPr>
            <w:r w:rsidRPr="00690AAD">
              <w:rPr>
                <w:b/>
                <w:bCs/>
                <w:i/>
                <w:sz w:val="22"/>
                <w:szCs w:val="22"/>
              </w:rPr>
              <w:t>Отсутствует</w:t>
            </w:r>
          </w:p>
        </w:tc>
      </w:tr>
      <w:tr w:rsidR="0088102A" w:rsidRPr="00690AAD" w14:paraId="6104F4AE" w14:textId="77777777" w:rsidTr="00E1746E">
        <w:tc>
          <w:tcPr>
            <w:tcW w:w="3339" w:type="pct"/>
          </w:tcPr>
          <w:p w14:paraId="0BAF16D2" w14:textId="77777777" w:rsidR="0088102A" w:rsidRPr="00690AAD" w:rsidRDefault="0088102A" w:rsidP="002010FD">
            <w:pPr>
              <w:pStyle w:val="ConsPlusNormal"/>
              <w:jc w:val="both"/>
              <w:rPr>
                <w:sz w:val="22"/>
                <w:szCs w:val="22"/>
              </w:rPr>
            </w:pPr>
            <w:r w:rsidRPr="00690AAD">
              <w:rPr>
                <w:sz w:val="22"/>
                <w:szCs w:val="22"/>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61" w:type="pct"/>
            <w:vAlign w:val="center"/>
          </w:tcPr>
          <w:p w14:paraId="570B212F" w14:textId="77777777" w:rsidR="0088102A" w:rsidRPr="00690AAD" w:rsidRDefault="0088102A" w:rsidP="002010FD">
            <w:pPr>
              <w:pStyle w:val="ConsPlusNormal"/>
              <w:jc w:val="both"/>
              <w:rPr>
                <w:sz w:val="22"/>
                <w:szCs w:val="22"/>
              </w:rPr>
            </w:pPr>
            <w:r w:rsidRPr="00690AAD">
              <w:rPr>
                <w:b/>
                <w:bCs/>
                <w:i/>
                <w:sz w:val="22"/>
                <w:szCs w:val="22"/>
              </w:rPr>
              <w:t>Отсутствует</w:t>
            </w:r>
          </w:p>
        </w:tc>
      </w:tr>
      <w:tr w:rsidR="0088102A" w:rsidRPr="00690AAD" w14:paraId="7AABBB04" w14:textId="77777777" w:rsidTr="00E1746E">
        <w:tc>
          <w:tcPr>
            <w:tcW w:w="3339" w:type="pct"/>
          </w:tcPr>
          <w:p w14:paraId="162BAF40" w14:textId="77777777" w:rsidR="0088102A" w:rsidRPr="00690AAD" w:rsidRDefault="0088102A" w:rsidP="002010FD">
            <w:pPr>
              <w:pStyle w:val="ConsPlusNormal"/>
              <w:jc w:val="both"/>
              <w:rPr>
                <w:sz w:val="22"/>
                <w:szCs w:val="22"/>
              </w:rPr>
            </w:pPr>
            <w:r w:rsidRPr="00690AAD">
              <w:rPr>
                <w:sz w:val="22"/>
                <w:szCs w:val="22"/>
              </w:rPr>
              <w:t xml:space="preserve">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w:t>
            </w:r>
            <w:r w:rsidR="005033E8" w:rsidRPr="00690AAD">
              <w:rPr>
                <w:sz w:val="22"/>
                <w:szCs w:val="22"/>
              </w:rPr>
              <w:t>в пункте 2.4 настоящего отчета эмитента</w:t>
            </w:r>
          </w:p>
        </w:tc>
        <w:tc>
          <w:tcPr>
            <w:tcW w:w="1661" w:type="pct"/>
            <w:vAlign w:val="center"/>
          </w:tcPr>
          <w:p w14:paraId="24EEDD47" w14:textId="77777777" w:rsidR="0088102A" w:rsidRPr="00690AAD" w:rsidRDefault="0088102A" w:rsidP="002010FD">
            <w:pPr>
              <w:pStyle w:val="ConsPlusNormal"/>
              <w:jc w:val="both"/>
              <w:rPr>
                <w:sz w:val="22"/>
                <w:szCs w:val="22"/>
              </w:rPr>
            </w:pPr>
            <w:r w:rsidRPr="00690AAD">
              <w:rPr>
                <w:b/>
                <w:bCs/>
                <w:i/>
                <w:sz w:val="22"/>
                <w:szCs w:val="22"/>
              </w:rPr>
              <w:t>Родственные связи с указанными лицами отсутствуют</w:t>
            </w:r>
          </w:p>
        </w:tc>
      </w:tr>
      <w:tr w:rsidR="0088102A" w:rsidRPr="00690AAD" w14:paraId="3F0AFD35" w14:textId="77777777" w:rsidTr="00E1746E">
        <w:tc>
          <w:tcPr>
            <w:tcW w:w="3339" w:type="pct"/>
          </w:tcPr>
          <w:p w14:paraId="29327A92" w14:textId="77777777" w:rsidR="0088102A" w:rsidRPr="00690AAD" w:rsidRDefault="0088102A" w:rsidP="002010FD">
            <w:pPr>
              <w:pStyle w:val="ConsPlusNormal"/>
              <w:jc w:val="both"/>
              <w:rPr>
                <w:sz w:val="22"/>
                <w:szCs w:val="22"/>
              </w:rPr>
            </w:pPr>
            <w:r w:rsidRPr="00690AAD">
              <w:rPr>
                <w:sz w:val="22"/>
                <w:szCs w:val="22"/>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61" w:type="pct"/>
            <w:vAlign w:val="center"/>
          </w:tcPr>
          <w:p w14:paraId="1094FF18" w14:textId="77777777" w:rsidR="0088102A" w:rsidRPr="00690AAD" w:rsidRDefault="0088102A" w:rsidP="002010FD">
            <w:pPr>
              <w:pStyle w:val="ConsPlusNormal"/>
              <w:jc w:val="both"/>
              <w:rPr>
                <w:sz w:val="22"/>
                <w:szCs w:val="22"/>
              </w:rPr>
            </w:pPr>
            <w:r w:rsidRPr="00690AAD">
              <w:rPr>
                <w:b/>
                <w:bCs/>
                <w:i/>
                <w:sz w:val="22"/>
                <w:szCs w:val="22"/>
              </w:rPr>
              <w:t>К ответственности не привлекался (судимости отсутствуют)</w:t>
            </w:r>
          </w:p>
        </w:tc>
      </w:tr>
      <w:tr w:rsidR="0088102A" w:rsidRPr="00690AAD" w14:paraId="03378D80" w14:textId="77777777" w:rsidTr="00E1746E">
        <w:tc>
          <w:tcPr>
            <w:tcW w:w="3339" w:type="pct"/>
          </w:tcPr>
          <w:p w14:paraId="23A0AAA7" w14:textId="77777777" w:rsidR="0088102A" w:rsidRPr="00690AAD" w:rsidRDefault="0088102A" w:rsidP="002010FD">
            <w:pPr>
              <w:pStyle w:val="ConsPlusNormal"/>
              <w:jc w:val="both"/>
              <w:rPr>
                <w:sz w:val="22"/>
                <w:szCs w:val="22"/>
              </w:rPr>
            </w:pPr>
            <w:r w:rsidRPr="00690AAD">
              <w:rPr>
                <w:sz w:val="22"/>
                <w:szCs w:val="22"/>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61" w:type="pct"/>
            <w:vAlign w:val="center"/>
          </w:tcPr>
          <w:p w14:paraId="65BF9EAF" w14:textId="77777777" w:rsidR="0088102A" w:rsidRPr="00690AAD" w:rsidRDefault="0088102A" w:rsidP="002010FD">
            <w:pPr>
              <w:pStyle w:val="ConsPlusNormal"/>
              <w:jc w:val="both"/>
              <w:rPr>
                <w:sz w:val="22"/>
                <w:szCs w:val="22"/>
              </w:rPr>
            </w:pPr>
            <w:r w:rsidRPr="00690AAD">
              <w:rPr>
                <w:b/>
                <w:bCs/>
                <w:i/>
                <w:sz w:val="22"/>
                <w:szCs w:val="22"/>
              </w:rPr>
              <w:t>Указанные должности не занимал</w:t>
            </w:r>
          </w:p>
        </w:tc>
      </w:tr>
      <w:tr w:rsidR="0088102A" w:rsidRPr="00690AAD" w14:paraId="3B5F7802" w14:textId="77777777" w:rsidTr="00E1746E">
        <w:tc>
          <w:tcPr>
            <w:tcW w:w="3339" w:type="pct"/>
          </w:tcPr>
          <w:p w14:paraId="053C0686" w14:textId="77777777" w:rsidR="0088102A" w:rsidRPr="00690AAD" w:rsidRDefault="0088102A" w:rsidP="002010FD">
            <w:pPr>
              <w:autoSpaceDE w:val="0"/>
              <w:autoSpaceDN w:val="0"/>
              <w:adjustRightInd w:val="0"/>
              <w:jc w:val="both"/>
              <w:rPr>
                <w:rFonts w:ascii="Times New Roman" w:hAnsi="Times New Roman" w:cs="Times New Roman"/>
              </w:rPr>
            </w:pPr>
            <w:r w:rsidRPr="00690AAD">
              <w:rPr>
                <w:rFonts w:ascii="Times New Roman" w:hAnsi="Times New Roman" w:cs="Times New Roman"/>
              </w:rPr>
              <w:lastRenderedPageBreak/>
              <w:t>сведения об участии (член комитета, председатель комитета) в работе комитетов совета директоров (наблюдательного совета) с указанием названия комитета (комитетов)</w:t>
            </w:r>
          </w:p>
        </w:tc>
        <w:tc>
          <w:tcPr>
            <w:tcW w:w="1661" w:type="pct"/>
            <w:vAlign w:val="center"/>
          </w:tcPr>
          <w:p w14:paraId="6AD2FDCC" w14:textId="77777777" w:rsidR="0088102A" w:rsidRPr="00690AAD" w:rsidRDefault="0088102A" w:rsidP="002010FD">
            <w:pPr>
              <w:pStyle w:val="ConsPlusNormal"/>
              <w:jc w:val="both"/>
              <w:rPr>
                <w:b/>
                <w:bCs/>
                <w:i/>
                <w:sz w:val="22"/>
                <w:szCs w:val="22"/>
              </w:rPr>
            </w:pPr>
            <w:r w:rsidRPr="00690AAD">
              <w:rPr>
                <w:b/>
                <w:bCs/>
                <w:i/>
                <w:sz w:val="22"/>
                <w:szCs w:val="22"/>
              </w:rPr>
              <w:t xml:space="preserve">Не участвует </w:t>
            </w:r>
          </w:p>
        </w:tc>
      </w:tr>
    </w:tbl>
    <w:p w14:paraId="588BA77D" w14:textId="77777777" w:rsidR="0046397F" w:rsidRPr="00690AAD" w:rsidRDefault="0046397F" w:rsidP="002010FD">
      <w:pPr>
        <w:autoSpaceDE w:val="0"/>
        <w:autoSpaceDN w:val="0"/>
        <w:adjustRightInd w:val="0"/>
        <w:spacing w:after="0" w:line="240" w:lineRule="auto"/>
        <w:ind w:firstLine="540"/>
        <w:jc w:val="both"/>
        <w:rPr>
          <w:rFonts w:ascii="Times New Roman" w:hAnsi="Times New Roman" w:cs="Times New Roman"/>
        </w:rPr>
      </w:pPr>
    </w:p>
    <w:p w14:paraId="195B522D" w14:textId="77777777" w:rsidR="0046397F" w:rsidRPr="00454E74" w:rsidRDefault="0046397F" w:rsidP="002010FD">
      <w:pPr>
        <w:autoSpaceDE w:val="0"/>
        <w:autoSpaceDN w:val="0"/>
        <w:adjustRightInd w:val="0"/>
        <w:spacing w:after="0" w:line="240" w:lineRule="auto"/>
        <w:ind w:firstLine="539"/>
        <w:jc w:val="both"/>
        <w:outlineLvl w:val="2"/>
        <w:rPr>
          <w:rFonts w:ascii="Times New Roman" w:hAnsi="Times New Roman" w:cs="Times New Roman"/>
        </w:rPr>
      </w:pPr>
      <w:bookmarkStart w:id="55" w:name="Par393"/>
      <w:bookmarkStart w:id="56" w:name="_Toc208584567"/>
      <w:bookmarkEnd w:id="55"/>
      <w:r w:rsidRPr="00454E74">
        <w:rPr>
          <w:rFonts w:ascii="Times New Roman" w:hAnsi="Times New Roman" w:cs="Times New Roman"/>
        </w:rPr>
        <w:t>2.2. Сведения о политике в области вознаграждения и (или) компенсации расходов, а также о размере вознаграждения и (или) компенсации расходов по каждому органу управления эмитента</w:t>
      </w:r>
      <w:bookmarkEnd w:id="56"/>
    </w:p>
    <w:p w14:paraId="7F4A67B8" w14:textId="77777777" w:rsidR="00885D7C" w:rsidRDefault="00885D7C" w:rsidP="002010FD">
      <w:pPr>
        <w:autoSpaceDE w:val="0"/>
        <w:autoSpaceDN w:val="0"/>
        <w:adjustRightInd w:val="0"/>
        <w:spacing w:after="0" w:line="240" w:lineRule="auto"/>
        <w:ind w:firstLine="539"/>
        <w:jc w:val="both"/>
        <w:rPr>
          <w:rFonts w:ascii="Times New Roman" w:hAnsi="Times New Roman" w:cs="Times New Roman"/>
        </w:rPr>
      </w:pPr>
    </w:p>
    <w:p w14:paraId="59A3F844" w14:textId="33142A96" w:rsidR="00AD1E49" w:rsidRPr="00690AAD" w:rsidRDefault="0046397F">
      <w:pPr>
        <w:autoSpaceDE w:val="0"/>
        <w:autoSpaceDN w:val="0"/>
        <w:adjustRightInd w:val="0"/>
        <w:spacing w:after="0" w:line="240" w:lineRule="auto"/>
        <w:ind w:firstLine="539"/>
        <w:jc w:val="both"/>
        <w:rPr>
          <w:rFonts w:ascii="Times New Roman" w:hAnsi="Times New Roman" w:cs="Times New Roman"/>
        </w:rPr>
      </w:pPr>
      <w:r w:rsidRPr="00454E74">
        <w:rPr>
          <w:rFonts w:ascii="Times New Roman" w:hAnsi="Times New Roman" w:cs="Times New Roman"/>
        </w:rPr>
        <w:t>Приводятся основные положения политики в области вознаграждения и (или) компенсации расходов членов органов управления эмитента.</w:t>
      </w:r>
    </w:p>
    <w:p w14:paraId="02783787" w14:textId="77777777" w:rsidR="00AD1E49" w:rsidRPr="00690AAD" w:rsidRDefault="00AD1E49"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Совет директоров</w:t>
      </w:r>
    </w:p>
    <w:p w14:paraId="58F6DBF5" w14:textId="77777777" w:rsidR="00AD1E49" w:rsidRPr="00690AAD" w:rsidRDefault="00AD1E49"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Порядок определения и выплаты вознаграждений членам Совета директоров детально отражен в Положении о выплате членам Совета директоров ПАО «Россети Северный Кавказ» вознаграждений и компенсаций.</w:t>
      </w:r>
    </w:p>
    <w:p w14:paraId="11611C67" w14:textId="7C628D1B" w:rsidR="00AD1E49" w:rsidRPr="00690AAD" w:rsidRDefault="00AD1E49"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 xml:space="preserve">Общий порядок определения и выплаты вознаграждений, установленный Положением о выплате членам Совета директоров ПАО «Россети Северный Кавказ» вознаграждений и компенсаций, утвержденным </w:t>
      </w:r>
      <w:r w:rsidR="00454E74">
        <w:rPr>
          <w:rFonts w:ascii="Times New Roman" w:hAnsi="Times New Roman" w:cs="Times New Roman"/>
          <w:b/>
          <w:i/>
        </w:rPr>
        <w:t>решением</w:t>
      </w:r>
      <w:r w:rsidR="00454E74" w:rsidRPr="00690AAD">
        <w:rPr>
          <w:rFonts w:ascii="Times New Roman" w:hAnsi="Times New Roman" w:cs="Times New Roman"/>
          <w:b/>
          <w:i/>
        </w:rPr>
        <w:t xml:space="preserve"> Общ</w:t>
      </w:r>
      <w:r w:rsidR="00454E74">
        <w:rPr>
          <w:rFonts w:ascii="Times New Roman" w:hAnsi="Times New Roman" w:cs="Times New Roman"/>
          <w:b/>
          <w:i/>
        </w:rPr>
        <w:t>его</w:t>
      </w:r>
      <w:r w:rsidR="00454E74" w:rsidRPr="00690AAD">
        <w:rPr>
          <w:rFonts w:ascii="Times New Roman" w:hAnsi="Times New Roman" w:cs="Times New Roman"/>
          <w:b/>
          <w:i/>
        </w:rPr>
        <w:t xml:space="preserve"> собрани</w:t>
      </w:r>
      <w:r w:rsidR="00454E74">
        <w:rPr>
          <w:rFonts w:ascii="Times New Roman" w:hAnsi="Times New Roman" w:cs="Times New Roman"/>
          <w:b/>
          <w:i/>
        </w:rPr>
        <w:t>я</w:t>
      </w:r>
      <w:r w:rsidR="00454E74" w:rsidRPr="00690AAD">
        <w:rPr>
          <w:rFonts w:ascii="Times New Roman" w:hAnsi="Times New Roman" w:cs="Times New Roman"/>
          <w:b/>
          <w:i/>
        </w:rPr>
        <w:t xml:space="preserve"> </w:t>
      </w:r>
      <w:r w:rsidRPr="00690AAD">
        <w:rPr>
          <w:rFonts w:ascii="Times New Roman" w:hAnsi="Times New Roman" w:cs="Times New Roman"/>
          <w:b/>
          <w:i/>
        </w:rPr>
        <w:t xml:space="preserve">акционеров </w:t>
      </w:r>
      <w:r w:rsidR="00454E74">
        <w:rPr>
          <w:rFonts w:ascii="Times New Roman" w:hAnsi="Times New Roman" w:cs="Times New Roman"/>
          <w:b/>
          <w:i/>
        </w:rPr>
        <w:t>28.05.2025</w:t>
      </w:r>
      <w:r w:rsidRPr="00690AAD">
        <w:rPr>
          <w:rFonts w:ascii="Times New Roman" w:hAnsi="Times New Roman" w:cs="Times New Roman"/>
          <w:b/>
          <w:i/>
        </w:rPr>
        <w:t xml:space="preserve"> (протокол от </w:t>
      </w:r>
      <w:r w:rsidR="00454E74">
        <w:rPr>
          <w:rFonts w:ascii="Times New Roman" w:hAnsi="Times New Roman" w:cs="Times New Roman"/>
          <w:b/>
          <w:i/>
        </w:rPr>
        <w:t>28.05.2025</w:t>
      </w:r>
      <w:r w:rsidRPr="00690AAD">
        <w:rPr>
          <w:rFonts w:ascii="Times New Roman" w:hAnsi="Times New Roman" w:cs="Times New Roman"/>
          <w:b/>
          <w:i/>
        </w:rPr>
        <w:t xml:space="preserve"> № 2</w:t>
      </w:r>
      <w:r w:rsidR="00454E74">
        <w:rPr>
          <w:rFonts w:ascii="Times New Roman" w:hAnsi="Times New Roman" w:cs="Times New Roman"/>
          <w:b/>
          <w:i/>
        </w:rPr>
        <w:t>5</w:t>
      </w:r>
      <w:r w:rsidRPr="00690AAD">
        <w:rPr>
          <w:rFonts w:ascii="Times New Roman" w:hAnsi="Times New Roman" w:cs="Times New Roman"/>
          <w:b/>
          <w:i/>
        </w:rPr>
        <w:t>)</w:t>
      </w:r>
      <w:r w:rsidR="00C46CC2">
        <w:rPr>
          <w:rFonts w:ascii="Times New Roman" w:hAnsi="Times New Roman" w:cs="Times New Roman"/>
          <w:b/>
          <w:i/>
        </w:rPr>
        <w:t>.</w:t>
      </w:r>
    </w:p>
    <w:p w14:paraId="558B5017" w14:textId="77777777" w:rsidR="00AD1E49" w:rsidRPr="00690AAD" w:rsidRDefault="00AD1E49"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Критерии вознаграждения</w:t>
      </w:r>
    </w:p>
    <w:p w14:paraId="5C8C76CB" w14:textId="6BCC2DDB" w:rsidR="00AD1E49" w:rsidRPr="00690AAD" w:rsidRDefault="00AD1E49"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Основным критерием является участие в заседаниях</w:t>
      </w:r>
      <w:r w:rsidR="00454E74">
        <w:rPr>
          <w:rFonts w:ascii="Times New Roman" w:hAnsi="Times New Roman" w:cs="Times New Roman"/>
          <w:b/>
          <w:i/>
        </w:rPr>
        <w:t xml:space="preserve">, </w:t>
      </w:r>
      <w:r w:rsidR="00454E74" w:rsidRPr="00454E74">
        <w:rPr>
          <w:rFonts w:ascii="Times New Roman" w:hAnsi="Times New Roman" w:cs="Times New Roman"/>
          <w:b/>
          <w:i/>
        </w:rPr>
        <w:t>заочных голосовани</w:t>
      </w:r>
      <w:r w:rsidR="00454E74">
        <w:rPr>
          <w:rFonts w:ascii="Times New Roman" w:hAnsi="Times New Roman" w:cs="Times New Roman"/>
          <w:b/>
          <w:i/>
        </w:rPr>
        <w:t>ях</w:t>
      </w:r>
      <w:r w:rsidR="00454E74" w:rsidRPr="00454E74">
        <w:rPr>
          <w:rFonts w:ascii="Times New Roman" w:hAnsi="Times New Roman" w:cs="Times New Roman"/>
          <w:b/>
          <w:i/>
        </w:rPr>
        <w:t xml:space="preserve"> для принятия решений Советом директоров</w:t>
      </w:r>
      <w:r w:rsidR="00454E74">
        <w:rPr>
          <w:rFonts w:ascii="Times New Roman" w:hAnsi="Times New Roman" w:cs="Times New Roman"/>
          <w:b/>
          <w:i/>
        </w:rPr>
        <w:t xml:space="preserve"> </w:t>
      </w:r>
      <w:r w:rsidRPr="00690AAD">
        <w:rPr>
          <w:rFonts w:ascii="Times New Roman" w:hAnsi="Times New Roman" w:cs="Times New Roman"/>
          <w:b/>
          <w:i/>
        </w:rPr>
        <w:t>и работе Совета директоров.</w:t>
      </w:r>
    </w:p>
    <w:p w14:paraId="13B62DEE" w14:textId="77777777" w:rsidR="00AD1E49" w:rsidRPr="00690AAD" w:rsidRDefault="00AD1E49"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Выплата вознаграждения члену Совета директоров Общества производится за период с даты избрания кандидата в члены Совета директоров Общества до даты прекращения полномочий члена Совета директоров Общества.</w:t>
      </w:r>
    </w:p>
    <w:p w14:paraId="04E437D2" w14:textId="13081DE0" w:rsidR="00454E74" w:rsidRPr="00690AAD" w:rsidRDefault="00AD1E49"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Вознаграждение каждому члену Совета директоров выплачивается ежеквартально.</w:t>
      </w:r>
    </w:p>
    <w:p w14:paraId="293DDEA4" w14:textId="77777777" w:rsidR="00D10DBB" w:rsidRDefault="00D10DBB" w:rsidP="002010FD">
      <w:pPr>
        <w:autoSpaceDE w:val="0"/>
        <w:autoSpaceDN w:val="0"/>
        <w:adjustRightInd w:val="0"/>
        <w:spacing w:after="0" w:line="240" w:lineRule="auto"/>
        <w:ind w:firstLine="539"/>
        <w:jc w:val="both"/>
        <w:rPr>
          <w:rFonts w:ascii="Times New Roman" w:hAnsi="Times New Roman" w:cs="Times New Roman"/>
          <w:b/>
          <w:i/>
        </w:rPr>
      </w:pPr>
      <w:r w:rsidRPr="00D10DBB">
        <w:rPr>
          <w:rFonts w:ascii="Times New Roman" w:hAnsi="Times New Roman" w:cs="Times New Roman"/>
          <w:b/>
          <w:i/>
        </w:rPr>
        <w:t>Размер ежеквартального вознаграждения каждого члена Совета директоров Общества рассчитывается с учетом общего количества заседаний Совета директоров Общества (далее – заседание) и заочных голосований для принятия решений Советом директоров Общества (далее – заочное голосование) в отчетном квартале и количества заседаний и заочных голосований, в которых участвовал член Совета директоров Общества</w:t>
      </w:r>
      <w:r>
        <w:rPr>
          <w:rFonts w:ascii="Times New Roman" w:hAnsi="Times New Roman" w:cs="Times New Roman"/>
          <w:b/>
          <w:i/>
        </w:rPr>
        <w:t>.</w:t>
      </w:r>
    </w:p>
    <w:p w14:paraId="284E5983" w14:textId="77777777" w:rsidR="00AD1E49" w:rsidRPr="00690AAD" w:rsidRDefault="00AD1E49"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Дополнительные надбавки и вознаграждение</w:t>
      </w:r>
    </w:p>
    <w:p w14:paraId="60CCCF14" w14:textId="77777777" w:rsidR="00AD1E49" w:rsidRPr="00690AAD" w:rsidRDefault="00AD1E49"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Дополнительно устанавливаются надбавки:</w:t>
      </w:r>
    </w:p>
    <w:p w14:paraId="2C311FF6" w14:textId="77777777" w:rsidR="00AD1E49" w:rsidRPr="00690AAD" w:rsidRDefault="00AD1E49"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 xml:space="preserve">30 % от </w:t>
      </w:r>
      <w:proofErr w:type="gramStart"/>
      <w:r w:rsidRPr="00690AAD">
        <w:rPr>
          <w:rFonts w:ascii="Times New Roman" w:hAnsi="Times New Roman" w:cs="Times New Roman"/>
          <w:b/>
          <w:i/>
        </w:rPr>
        <w:t>S(</w:t>
      </w:r>
      <w:proofErr w:type="gramEnd"/>
      <w:r w:rsidRPr="00690AAD">
        <w:rPr>
          <w:rFonts w:ascii="Times New Roman" w:hAnsi="Times New Roman" w:cs="Times New Roman"/>
          <w:b/>
          <w:i/>
        </w:rPr>
        <w:t>1) – Председателю Совета директоров Общества;</w:t>
      </w:r>
    </w:p>
    <w:p w14:paraId="73A3F735" w14:textId="1B26BE10" w:rsidR="00AD1E49" w:rsidRPr="00690AAD" w:rsidRDefault="00AD1E49"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 xml:space="preserve">20 % от </w:t>
      </w:r>
      <w:proofErr w:type="gramStart"/>
      <w:r w:rsidRPr="00690AAD">
        <w:rPr>
          <w:rFonts w:ascii="Times New Roman" w:hAnsi="Times New Roman" w:cs="Times New Roman"/>
          <w:b/>
          <w:i/>
        </w:rPr>
        <w:t>S(</w:t>
      </w:r>
      <w:proofErr w:type="gramEnd"/>
      <w:r w:rsidRPr="00690AAD">
        <w:rPr>
          <w:rFonts w:ascii="Times New Roman" w:hAnsi="Times New Roman" w:cs="Times New Roman"/>
          <w:b/>
          <w:i/>
        </w:rPr>
        <w:t xml:space="preserve">1) – </w:t>
      </w:r>
      <w:r w:rsidR="00454E74" w:rsidRPr="00690AAD">
        <w:rPr>
          <w:rFonts w:ascii="Times New Roman" w:hAnsi="Times New Roman" w:cs="Times New Roman"/>
          <w:b/>
          <w:i/>
        </w:rPr>
        <w:t>Председател</w:t>
      </w:r>
      <w:r w:rsidR="00454E74">
        <w:rPr>
          <w:rFonts w:ascii="Times New Roman" w:hAnsi="Times New Roman" w:cs="Times New Roman"/>
          <w:b/>
          <w:i/>
        </w:rPr>
        <w:t>ям</w:t>
      </w:r>
      <w:r w:rsidR="00454E74" w:rsidRPr="00690AAD">
        <w:rPr>
          <w:rFonts w:ascii="Times New Roman" w:hAnsi="Times New Roman" w:cs="Times New Roman"/>
          <w:b/>
          <w:i/>
        </w:rPr>
        <w:t xml:space="preserve"> </w:t>
      </w:r>
      <w:r w:rsidR="00454E74">
        <w:rPr>
          <w:rFonts w:ascii="Times New Roman" w:hAnsi="Times New Roman" w:cs="Times New Roman"/>
          <w:b/>
          <w:i/>
        </w:rPr>
        <w:t>К</w:t>
      </w:r>
      <w:r w:rsidRPr="00690AAD">
        <w:rPr>
          <w:rFonts w:ascii="Times New Roman" w:hAnsi="Times New Roman" w:cs="Times New Roman"/>
          <w:b/>
          <w:i/>
        </w:rPr>
        <w:t>омитет</w:t>
      </w:r>
      <w:r w:rsidR="00454E74">
        <w:rPr>
          <w:rFonts w:ascii="Times New Roman" w:hAnsi="Times New Roman" w:cs="Times New Roman"/>
          <w:b/>
          <w:i/>
        </w:rPr>
        <w:t>ов</w:t>
      </w:r>
      <w:r w:rsidRPr="00690AAD">
        <w:rPr>
          <w:rFonts w:ascii="Times New Roman" w:hAnsi="Times New Roman" w:cs="Times New Roman"/>
          <w:b/>
          <w:i/>
        </w:rPr>
        <w:t xml:space="preserve"> Совета директоров Общества;</w:t>
      </w:r>
    </w:p>
    <w:p w14:paraId="744F9A19" w14:textId="5D7C2EB7" w:rsidR="00AD1E49" w:rsidRPr="00690AAD" w:rsidRDefault="00AD1E49"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 xml:space="preserve">10 % от </w:t>
      </w:r>
      <w:proofErr w:type="gramStart"/>
      <w:r w:rsidRPr="00690AAD">
        <w:rPr>
          <w:rFonts w:ascii="Times New Roman" w:hAnsi="Times New Roman" w:cs="Times New Roman"/>
          <w:b/>
          <w:i/>
        </w:rPr>
        <w:t>S(</w:t>
      </w:r>
      <w:proofErr w:type="gramEnd"/>
      <w:r w:rsidRPr="00690AAD">
        <w:rPr>
          <w:rFonts w:ascii="Times New Roman" w:hAnsi="Times New Roman" w:cs="Times New Roman"/>
          <w:b/>
          <w:i/>
        </w:rPr>
        <w:t xml:space="preserve">1) – за членство в </w:t>
      </w:r>
      <w:r w:rsidR="00454E74">
        <w:rPr>
          <w:rFonts w:ascii="Times New Roman" w:hAnsi="Times New Roman" w:cs="Times New Roman"/>
          <w:b/>
          <w:i/>
        </w:rPr>
        <w:t>К</w:t>
      </w:r>
      <w:r w:rsidRPr="00690AAD">
        <w:rPr>
          <w:rFonts w:ascii="Times New Roman" w:hAnsi="Times New Roman" w:cs="Times New Roman"/>
          <w:b/>
          <w:i/>
        </w:rPr>
        <w:t>омитете Совета директоров Общества.</w:t>
      </w:r>
    </w:p>
    <w:p w14:paraId="2E9521DE" w14:textId="2E091CC1" w:rsidR="00454E74" w:rsidRDefault="00454E74" w:rsidP="002010FD">
      <w:pPr>
        <w:autoSpaceDE w:val="0"/>
        <w:autoSpaceDN w:val="0"/>
        <w:adjustRightInd w:val="0"/>
        <w:spacing w:after="0" w:line="240" w:lineRule="auto"/>
        <w:ind w:firstLine="539"/>
        <w:jc w:val="both"/>
        <w:rPr>
          <w:rFonts w:ascii="Times New Roman" w:hAnsi="Times New Roman" w:cs="Times New Roman"/>
          <w:b/>
          <w:i/>
        </w:rPr>
      </w:pPr>
      <w:r w:rsidRPr="00454E74">
        <w:rPr>
          <w:rFonts w:ascii="Times New Roman" w:hAnsi="Times New Roman" w:cs="Times New Roman"/>
          <w:b/>
          <w:i/>
        </w:rPr>
        <w:t>Надбавки Председателю и/или членам Комитета Совета директоров Общества не выплачиваются, если в отчетном квартале не было проведено ни одного заседания или заочного голосования для принятия решений соответствующим Комитетом Совета директоров Общества</w:t>
      </w:r>
      <w:r>
        <w:rPr>
          <w:rFonts w:ascii="Times New Roman" w:hAnsi="Times New Roman" w:cs="Times New Roman"/>
          <w:b/>
          <w:i/>
        </w:rPr>
        <w:t>.</w:t>
      </w:r>
    </w:p>
    <w:p w14:paraId="65A2BE57" w14:textId="59C58543" w:rsidR="00AD1E49" w:rsidRPr="00690AAD" w:rsidRDefault="00AD1E49"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Вознаграждение не выплачивается, если член Совета директоров Общества не принимал участие более чем в 50 % состоявшихся в отчетном квартале заседаний</w:t>
      </w:r>
      <w:r w:rsidR="00D10DBB">
        <w:rPr>
          <w:rFonts w:ascii="Times New Roman" w:hAnsi="Times New Roman" w:cs="Times New Roman"/>
          <w:b/>
          <w:i/>
        </w:rPr>
        <w:t xml:space="preserve"> </w:t>
      </w:r>
      <w:r w:rsidR="00D10DBB" w:rsidRPr="00D10DBB">
        <w:rPr>
          <w:rFonts w:ascii="Times New Roman" w:hAnsi="Times New Roman" w:cs="Times New Roman"/>
          <w:b/>
          <w:i/>
        </w:rPr>
        <w:t>и заочных голосований.</w:t>
      </w:r>
    </w:p>
    <w:p w14:paraId="2F6CF3DC" w14:textId="77777777" w:rsidR="00AD1E49" w:rsidRPr="00690AAD" w:rsidRDefault="00AD1E49"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Выплата вознаграждения производится за счет прибыли от нерегулируемых видов деятельности.</w:t>
      </w:r>
    </w:p>
    <w:p w14:paraId="01D41A1D" w14:textId="6E8213C8" w:rsidR="00AD1E49" w:rsidRPr="00690AAD" w:rsidRDefault="00AD1E49"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 xml:space="preserve">Также предусмотрена компенсация членам Совета директоров расходов, связанных с участием в заседаниях Совета директоров, Комитета Совета директоров, </w:t>
      </w:r>
      <w:r w:rsidR="00D10DBB">
        <w:rPr>
          <w:rFonts w:ascii="Times New Roman" w:hAnsi="Times New Roman" w:cs="Times New Roman"/>
          <w:b/>
          <w:i/>
        </w:rPr>
        <w:t xml:space="preserve">заседаниях </w:t>
      </w:r>
      <w:r w:rsidR="00D10DBB" w:rsidRPr="00690AAD">
        <w:rPr>
          <w:rFonts w:ascii="Times New Roman" w:hAnsi="Times New Roman" w:cs="Times New Roman"/>
          <w:b/>
          <w:i/>
        </w:rPr>
        <w:t>Общ</w:t>
      </w:r>
      <w:r w:rsidR="00D10DBB">
        <w:rPr>
          <w:rFonts w:ascii="Times New Roman" w:hAnsi="Times New Roman" w:cs="Times New Roman"/>
          <w:b/>
          <w:i/>
        </w:rPr>
        <w:t>его</w:t>
      </w:r>
      <w:r w:rsidR="00D10DBB" w:rsidRPr="00690AAD">
        <w:rPr>
          <w:rFonts w:ascii="Times New Roman" w:hAnsi="Times New Roman" w:cs="Times New Roman"/>
          <w:b/>
          <w:i/>
        </w:rPr>
        <w:t xml:space="preserve"> </w:t>
      </w:r>
      <w:r w:rsidRPr="00690AAD">
        <w:rPr>
          <w:rFonts w:ascii="Times New Roman" w:hAnsi="Times New Roman" w:cs="Times New Roman"/>
          <w:b/>
          <w:i/>
        </w:rPr>
        <w:t xml:space="preserve">собрания акционеров Общества, по действующим на момент проведения </w:t>
      </w:r>
      <w:r w:rsidR="00D10DBB">
        <w:rPr>
          <w:rFonts w:ascii="Times New Roman" w:hAnsi="Times New Roman" w:cs="Times New Roman"/>
          <w:b/>
          <w:i/>
        </w:rPr>
        <w:t xml:space="preserve">соответствующего </w:t>
      </w:r>
      <w:r w:rsidRPr="00690AAD">
        <w:rPr>
          <w:rFonts w:ascii="Times New Roman" w:hAnsi="Times New Roman" w:cs="Times New Roman"/>
          <w:b/>
          <w:i/>
        </w:rPr>
        <w:t xml:space="preserve">заседания нормам возмещения командировочных расходов, установленным для </w:t>
      </w:r>
      <w:r w:rsidR="00D10DBB">
        <w:rPr>
          <w:rFonts w:ascii="Times New Roman" w:hAnsi="Times New Roman" w:cs="Times New Roman"/>
          <w:b/>
          <w:i/>
        </w:rPr>
        <w:t>в</w:t>
      </w:r>
      <w:r w:rsidR="00D10DBB" w:rsidRPr="00690AAD">
        <w:rPr>
          <w:rFonts w:ascii="Times New Roman" w:hAnsi="Times New Roman" w:cs="Times New Roman"/>
          <w:b/>
          <w:i/>
        </w:rPr>
        <w:t xml:space="preserve">ысших </w:t>
      </w:r>
      <w:r w:rsidRPr="00690AAD">
        <w:rPr>
          <w:rFonts w:ascii="Times New Roman" w:hAnsi="Times New Roman" w:cs="Times New Roman"/>
          <w:b/>
          <w:i/>
        </w:rPr>
        <w:t>менеджеров Общества.</w:t>
      </w:r>
    </w:p>
    <w:p w14:paraId="40FA802F" w14:textId="77777777" w:rsidR="00AD1E49" w:rsidRPr="00690AAD" w:rsidRDefault="00AD1E49" w:rsidP="002010FD">
      <w:pPr>
        <w:autoSpaceDE w:val="0"/>
        <w:autoSpaceDN w:val="0"/>
        <w:adjustRightInd w:val="0"/>
        <w:spacing w:after="0" w:line="240" w:lineRule="auto"/>
        <w:ind w:firstLine="539"/>
        <w:jc w:val="both"/>
        <w:rPr>
          <w:rFonts w:ascii="Times New Roman" w:hAnsi="Times New Roman" w:cs="Times New Roman"/>
          <w:b/>
          <w:i/>
        </w:rPr>
      </w:pPr>
    </w:p>
    <w:p w14:paraId="65146703" w14:textId="77777777" w:rsidR="00AD1E49" w:rsidRPr="00D070A6" w:rsidRDefault="00AD1E49" w:rsidP="002010FD">
      <w:pPr>
        <w:autoSpaceDE w:val="0"/>
        <w:autoSpaceDN w:val="0"/>
        <w:adjustRightInd w:val="0"/>
        <w:spacing w:after="0" w:line="240" w:lineRule="auto"/>
        <w:ind w:firstLine="539"/>
        <w:jc w:val="both"/>
        <w:rPr>
          <w:rFonts w:ascii="Times New Roman" w:hAnsi="Times New Roman" w:cs="Times New Roman"/>
          <w:b/>
          <w:i/>
        </w:rPr>
      </w:pPr>
      <w:r w:rsidRPr="00D070A6">
        <w:rPr>
          <w:rFonts w:ascii="Times New Roman" w:hAnsi="Times New Roman" w:cs="Times New Roman"/>
          <w:b/>
          <w:i/>
        </w:rPr>
        <w:t>Правление</w:t>
      </w:r>
    </w:p>
    <w:p w14:paraId="595C384F" w14:textId="3FFFF618" w:rsidR="00821268" w:rsidRPr="00D070A6" w:rsidRDefault="00821268" w:rsidP="00821268">
      <w:pPr>
        <w:shd w:val="clear" w:color="auto" w:fill="FFFFFF"/>
        <w:spacing w:after="0" w:line="240" w:lineRule="auto"/>
        <w:ind w:firstLine="539"/>
        <w:jc w:val="both"/>
        <w:rPr>
          <w:rFonts w:ascii="Times New Roman" w:hAnsi="Times New Roman" w:cs="Times New Roman"/>
          <w:b/>
          <w:i/>
        </w:rPr>
      </w:pPr>
      <w:r w:rsidRPr="00D070A6">
        <w:rPr>
          <w:rFonts w:ascii="Times New Roman" w:hAnsi="Times New Roman" w:cs="Times New Roman"/>
          <w:b/>
          <w:i/>
        </w:rPr>
        <w:t>Членам Правления ПАО «Россети Северный Кавказ» (далее – Общество) как штатным сотрудникам Общества производится оплата их труда по занимаемым должностям в соответствии с трудовыми договорами.</w:t>
      </w:r>
    </w:p>
    <w:p w14:paraId="7E11C647" w14:textId="187CC2A6" w:rsidR="006F4263" w:rsidRPr="00690AAD" w:rsidRDefault="00821268" w:rsidP="00821268">
      <w:pPr>
        <w:shd w:val="clear" w:color="auto" w:fill="FFFFFF"/>
        <w:spacing w:after="0" w:line="240" w:lineRule="auto"/>
        <w:ind w:firstLine="539"/>
        <w:jc w:val="both"/>
        <w:rPr>
          <w:rFonts w:ascii="Times New Roman" w:hAnsi="Times New Roman" w:cs="Times New Roman"/>
          <w:b/>
          <w:i/>
        </w:rPr>
      </w:pPr>
      <w:r w:rsidRPr="00D070A6">
        <w:rPr>
          <w:rFonts w:ascii="Times New Roman" w:hAnsi="Times New Roman" w:cs="Times New Roman"/>
          <w:b/>
          <w:i/>
        </w:rPr>
        <w:t xml:space="preserve">В соответствии с п. 4.1. Положения об оплате труда и материальном стимулировании Высших менеджеров ПАО «Россети Северный Кавказ», утвержденного решением Совета </w:t>
      </w:r>
      <w:r w:rsidRPr="00D070A6">
        <w:rPr>
          <w:rFonts w:ascii="Times New Roman" w:hAnsi="Times New Roman" w:cs="Times New Roman"/>
          <w:b/>
          <w:i/>
        </w:rPr>
        <w:lastRenderedPageBreak/>
        <w:t>директоров Общества от 04.08.2023 (протокол от 07.08.2023 № 537) система оплаты труда и материального стимулирования высшего менеджера Общества состоит из Годового максимально возможного совокупного персонального вознаграждения, которое включает доплату за членство в коллегиальном исполнительном органе (Правлении) Общества, в том числе выплаты в форме вознаграждения на основании отдельного трудового договора, заключаемого с членом Правления Общества и в соответствии с п. 5.4. Положения об оплате труда и материальном стимулировании Высших менеджеров ПАО «Россети Северный Кавказ», утвержденного решением Совета директоров Общества от 04.08.2023 (протокол от 07.08.2023 № 537) доплата за членство в коллегиальном исполнительном органе (Правлении) Общества высшему менеджеру Общества устанавливается в размере, соответствующем минимальному размеру оплаты труда на основании статьи 133 Трудового кодекса Российской Федерации.</w:t>
      </w:r>
    </w:p>
    <w:p w14:paraId="0AF09452" w14:textId="77777777" w:rsidR="00AD1E49" w:rsidRPr="00690AAD" w:rsidRDefault="00AD1E49" w:rsidP="002010FD">
      <w:pPr>
        <w:shd w:val="clear" w:color="auto" w:fill="FFFFFF"/>
        <w:spacing w:after="0" w:line="240" w:lineRule="auto"/>
        <w:ind w:firstLine="539"/>
        <w:jc w:val="both"/>
        <w:rPr>
          <w:rFonts w:ascii="Times New Roman" w:hAnsi="Times New Roman" w:cs="Times New Roman"/>
          <w:b/>
          <w:i/>
        </w:rPr>
      </w:pPr>
    </w:p>
    <w:p w14:paraId="4A76D173" w14:textId="77777777" w:rsidR="00AD1E49" w:rsidRPr="00690AAD" w:rsidRDefault="00AD1E49" w:rsidP="002010FD">
      <w:pPr>
        <w:shd w:val="clear" w:color="auto" w:fill="FFFFFF"/>
        <w:spacing w:after="0" w:line="240" w:lineRule="auto"/>
        <w:ind w:firstLine="539"/>
        <w:jc w:val="both"/>
        <w:rPr>
          <w:rFonts w:ascii="Times New Roman" w:hAnsi="Times New Roman" w:cs="Times New Roman"/>
          <w:b/>
          <w:i/>
        </w:rPr>
      </w:pPr>
      <w:r w:rsidRPr="00690AAD">
        <w:rPr>
          <w:rFonts w:ascii="Times New Roman" w:hAnsi="Times New Roman" w:cs="Times New Roman"/>
          <w:b/>
          <w:i/>
        </w:rPr>
        <w:t>Генеральный директор</w:t>
      </w:r>
    </w:p>
    <w:p w14:paraId="0AE6D7A7" w14:textId="47E48524" w:rsidR="003876EF" w:rsidRPr="00690AAD" w:rsidRDefault="00A827F0" w:rsidP="002010FD">
      <w:pPr>
        <w:shd w:val="clear" w:color="auto" w:fill="FFFFFF"/>
        <w:spacing w:after="0" w:line="240" w:lineRule="auto"/>
        <w:ind w:firstLine="539"/>
        <w:jc w:val="both"/>
        <w:rPr>
          <w:rFonts w:ascii="Times New Roman" w:hAnsi="Times New Roman" w:cs="Times New Roman"/>
          <w:b/>
          <w:i/>
        </w:rPr>
      </w:pPr>
      <w:r w:rsidRPr="00690AAD">
        <w:rPr>
          <w:rFonts w:ascii="Times New Roman" w:hAnsi="Times New Roman" w:cs="Times New Roman"/>
          <w:b/>
          <w:i/>
        </w:rPr>
        <w:t>Условия труда, гарантии и компенсации Генеральному директору в период исполнения им своих обязанностей определяются трудовым договором, условия которого определяются лицом, уполномоченным Советом директоров.</w:t>
      </w:r>
    </w:p>
    <w:p w14:paraId="100D3FD3" w14:textId="77777777" w:rsidR="00821268" w:rsidRPr="00690AAD" w:rsidRDefault="00821268" w:rsidP="002010FD">
      <w:pPr>
        <w:autoSpaceDE w:val="0"/>
        <w:autoSpaceDN w:val="0"/>
        <w:adjustRightInd w:val="0"/>
        <w:spacing w:after="0" w:line="240" w:lineRule="auto"/>
        <w:ind w:firstLine="539"/>
        <w:jc w:val="both"/>
        <w:rPr>
          <w:rFonts w:ascii="Times New Roman" w:hAnsi="Times New Roman" w:cs="Times New Roman"/>
        </w:rPr>
      </w:pPr>
    </w:p>
    <w:p w14:paraId="54EBCDBA" w14:textId="763A9941" w:rsidR="0046397F" w:rsidRDefault="0046397F" w:rsidP="002010FD">
      <w:pPr>
        <w:autoSpaceDE w:val="0"/>
        <w:autoSpaceDN w:val="0"/>
        <w:adjustRightInd w:val="0"/>
        <w:spacing w:after="0" w:line="240" w:lineRule="auto"/>
        <w:ind w:firstLine="539"/>
        <w:jc w:val="both"/>
        <w:rPr>
          <w:rFonts w:ascii="Times New Roman" w:hAnsi="Times New Roman" w:cs="Times New Roman"/>
        </w:rPr>
      </w:pPr>
      <w:r w:rsidRPr="00690AAD">
        <w:rPr>
          <w:rFonts w:ascii="Times New Roman" w:hAnsi="Times New Roman" w:cs="Times New Roman"/>
        </w:rPr>
        <w:t>По каждому из органов управления эмитента (за исключением физического лица, занимающего должность (осуществляющего функции) единоличного исполнительного органа эмитента, если только таким лицом не является управляющий) описываются с указанием размера все виды вознаграждения, включая заработную плату членов органов управления эмитента, являющихся (являвшихся) его работниками, в том числе работающих (работавших) по совместительству, премии, комиссионные, вознаграждения, отдельно выплачиваемые за участие в работе указанного органа управления, иные виды вознаграждения, которые были выплачены эмитентом в течение соответствующего отчетного периода, а также описываются с указанием размера расходы, связанные с исполнением функций членов органов управления эмитента, компенсированные эмитентом в течение соответствующего отчетного периода.</w:t>
      </w:r>
    </w:p>
    <w:p w14:paraId="36EB311E" w14:textId="72E8E177" w:rsidR="00732EE1" w:rsidRPr="00732EE1" w:rsidRDefault="00732EE1" w:rsidP="00732EE1">
      <w:pPr>
        <w:autoSpaceDE w:val="0"/>
        <w:autoSpaceDN w:val="0"/>
        <w:adjustRightInd w:val="0"/>
        <w:spacing w:after="0" w:line="240" w:lineRule="auto"/>
        <w:ind w:firstLine="539"/>
        <w:jc w:val="both"/>
        <w:rPr>
          <w:rFonts w:ascii="Times New Roman" w:hAnsi="Times New Roman" w:cs="Times New Roman"/>
        </w:rPr>
      </w:pPr>
      <w:r w:rsidRPr="00732EE1">
        <w:rPr>
          <w:rFonts w:ascii="Times New Roman" w:hAnsi="Times New Roman" w:cs="Times New Roman"/>
        </w:rPr>
        <w:t>Если эмитентом выплачивалось вознаграждение и (или) компенсировались расходы лицу, которое одновременно являлось членом совета директоров эмитента и входило в состав коллегиального исполнительного органа (</w:t>
      </w:r>
      <w:r w:rsidR="008438F6">
        <w:rPr>
          <w:rFonts w:ascii="Times New Roman" w:hAnsi="Times New Roman" w:cs="Times New Roman"/>
        </w:rPr>
        <w:t>п</w:t>
      </w:r>
      <w:r w:rsidR="008438F6" w:rsidRPr="00732EE1">
        <w:rPr>
          <w:rFonts w:ascii="Times New Roman" w:hAnsi="Times New Roman" w:cs="Times New Roman"/>
        </w:rPr>
        <w:t>равления</w:t>
      </w:r>
      <w:r w:rsidRPr="00732EE1">
        <w:rPr>
          <w:rFonts w:ascii="Times New Roman" w:hAnsi="Times New Roman" w:cs="Times New Roman"/>
        </w:rPr>
        <w:t xml:space="preserve">) эмитента, выплаченное вознаграждение и (или) компенсированные расходы такого лица, связанные с осуществлением им функций члена совета директоров эмитента, включаются в совокупный размер выплаченного вознаграждения и (или) компенсированных расходов по совету директоров эмитента, а иные виды выплаченного вознаграждения и (или) компенсированных расходов такого лица включаются в совокупный размер вознаграждения и (или) компенсированных расходов по коллегиальному исполнительному органу (правлению) эмитента. </w:t>
      </w:r>
    </w:p>
    <w:p w14:paraId="77C817B9" w14:textId="77777777" w:rsidR="00732EE1" w:rsidRPr="00732EE1" w:rsidRDefault="00732EE1" w:rsidP="00732EE1">
      <w:pPr>
        <w:autoSpaceDE w:val="0"/>
        <w:autoSpaceDN w:val="0"/>
        <w:adjustRightInd w:val="0"/>
        <w:spacing w:after="0" w:line="240" w:lineRule="auto"/>
        <w:ind w:firstLine="539"/>
        <w:jc w:val="both"/>
        <w:rPr>
          <w:rFonts w:ascii="Times New Roman" w:hAnsi="Times New Roman" w:cs="Times New Roman"/>
        </w:rPr>
      </w:pPr>
      <w:r w:rsidRPr="00732EE1">
        <w:rPr>
          <w:rFonts w:ascii="Times New Roman" w:hAnsi="Times New Roman" w:cs="Times New Roman"/>
        </w:rPr>
        <w:t>Дополнительно указываются сведения о принятых уполномоченными органами управления эмитента решениях и (или) существующих соглашениях относительно размера такого вознаграждения, подлежащего выплате, и (или) размера таких расходов, подлежащих компенсации.</w:t>
      </w:r>
    </w:p>
    <w:p w14:paraId="75402AEA" w14:textId="7AFA6453" w:rsidR="0046397F" w:rsidRDefault="00732EE1" w:rsidP="00C46CC2">
      <w:pPr>
        <w:autoSpaceDE w:val="0"/>
        <w:autoSpaceDN w:val="0"/>
        <w:adjustRightInd w:val="0"/>
        <w:spacing w:after="0" w:line="240" w:lineRule="auto"/>
        <w:ind w:firstLine="539"/>
        <w:jc w:val="both"/>
        <w:rPr>
          <w:rFonts w:ascii="Times New Roman" w:hAnsi="Times New Roman" w:cs="Times New Roman"/>
        </w:rPr>
      </w:pPr>
      <w:r w:rsidRPr="00732EE1">
        <w:rPr>
          <w:rFonts w:ascii="Times New Roman" w:hAnsi="Times New Roman" w:cs="Times New Roman"/>
        </w:rPr>
        <w:t>Сведения, указанные в настоящем пункте, не могут являться предметом соглашения о конфиденциальной информации, препятствующего их раскрытию в ежеквартальном отчете.</w:t>
      </w:r>
    </w:p>
    <w:p w14:paraId="3E7CB7BB" w14:textId="77777777" w:rsidR="00732EE1" w:rsidRPr="00690AAD" w:rsidRDefault="00732EE1" w:rsidP="002010FD">
      <w:pPr>
        <w:autoSpaceDE w:val="0"/>
        <w:autoSpaceDN w:val="0"/>
        <w:adjustRightInd w:val="0"/>
        <w:spacing w:after="0" w:line="240" w:lineRule="auto"/>
        <w:ind w:firstLine="539"/>
        <w:jc w:val="both"/>
        <w:rPr>
          <w:rFonts w:ascii="Times New Roman" w:hAnsi="Times New Roman" w:cs="Times New Roman"/>
        </w:rPr>
      </w:pPr>
    </w:p>
    <w:p w14:paraId="39BB44C0" w14:textId="77777777" w:rsidR="006F4263" w:rsidRPr="00690AAD" w:rsidRDefault="006F4263" w:rsidP="002010FD">
      <w:pPr>
        <w:shd w:val="clear" w:color="auto" w:fill="FFFFFF"/>
        <w:spacing w:after="0" w:line="240" w:lineRule="auto"/>
        <w:jc w:val="both"/>
        <w:rPr>
          <w:rFonts w:ascii="Times New Roman" w:hAnsi="Times New Roman" w:cs="Times New Roman"/>
          <w:b/>
          <w:i/>
        </w:rPr>
      </w:pPr>
      <w:r w:rsidRPr="00690AAD">
        <w:rPr>
          <w:rFonts w:ascii="Times New Roman" w:hAnsi="Times New Roman" w:cs="Times New Roman"/>
          <w:b/>
          <w:i/>
        </w:rPr>
        <w:t>Вознаграждения, выплаченные членам Совета директоров эмитента:</w:t>
      </w:r>
    </w:p>
    <w:p w14:paraId="60494966" w14:textId="77777777" w:rsidR="006F4263" w:rsidRPr="00690AAD" w:rsidRDefault="006F4263" w:rsidP="002010FD">
      <w:pPr>
        <w:shd w:val="clear" w:color="auto" w:fill="FFFFFF"/>
        <w:spacing w:after="0" w:line="240" w:lineRule="auto"/>
        <w:jc w:val="both"/>
        <w:rPr>
          <w:rFonts w:ascii="Times New Roman" w:hAnsi="Times New Roman" w:cs="Times New Roman"/>
        </w:rPr>
      </w:pPr>
    </w:p>
    <w:tbl>
      <w:tblPr>
        <w:tblW w:w="9279"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72" w:type="dxa"/>
          <w:right w:w="72" w:type="dxa"/>
        </w:tblCellMar>
        <w:tblLook w:val="0000" w:firstRow="0" w:lastRow="0" w:firstColumn="0" w:lastColumn="0" w:noHBand="0" w:noVBand="0"/>
      </w:tblPr>
      <w:tblGrid>
        <w:gridCol w:w="6160"/>
        <w:gridCol w:w="3119"/>
      </w:tblGrid>
      <w:tr w:rsidR="006F4263" w:rsidRPr="00690AAD" w14:paraId="1DC3C3AA" w14:textId="77777777" w:rsidTr="00E93AB3">
        <w:trPr>
          <w:trHeight w:val="228"/>
        </w:trPr>
        <w:tc>
          <w:tcPr>
            <w:tcW w:w="6160" w:type="dxa"/>
            <w:vMerge w:val="restart"/>
            <w:shd w:val="clear" w:color="auto" w:fill="FFFFFF"/>
            <w:vAlign w:val="center"/>
          </w:tcPr>
          <w:p w14:paraId="7691AB1D" w14:textId="77777777" w:rsidR="006F4263" w:rsidRPr="00171B4D" w:rsidRDefault="006F4263" w:rsidP="002010FD">
            <w:pPr>
              <w:shd w:val="clear" w:color="auto" w:fill="FFFFFF"/>
              <w:autoSpaceDE w:val="0"/>
              <w:autoSpaceDN w:val="0"/>
              <w:adjustRightInd w:val="0"/>
              <w:spacing w:after="0" w:line="240" w:lineRule="auto"/>
              <w:jc w:val="center"/>
              <w:rPr>
                <w:rFonts w:ascii="Times New Roman" w:hAnsi="Times New Roman" w:cs="Times New Roman"/>
                <w:b/>
                <w:bCs/>
                <w:i/>
                <w:iCs/>
              </w:rPr>
            </w:pPr>
            <w:r w:rsidRPr="00171B4D">
              <w:rPr>
                <w:rFonts w:ascii="Times New Roman" w:hAnsi="Times New Roman" w:cs="Times New Roman"/>
                <w:b/>
                <w:bCs/>
                <w:i/>
                <w:iCs/>
              </w:rPr>
              <w:t>Вид вознаграждения</w:t>
            </w:r>
          </w:p>
        </w:tc>
        <w:tc>
          <w:tcPr>
            <w:tcW w:w="3119" w:type="dxa"/>
            <w:shd w:val="clear" w:color="auto" w:fill="FFFFFF"/>
            <w:vAlign w:val="center"/>
          </w:tcPr>
          <w:p w14:paraId="4D5E684D" w14:textId="77777777" w:rsidR="006F4263" w:rsidRPr="00171B4D" w:rsidRDefault="006F4263" w:rsidP="002010FD">
            <w:pPr>
              <w:shd w:val="clear" w:color="auto" w:fill="FFFFFF"/>
              <w:autoSpaceDE w:val="0"/>
              <w:autoSpaceDN w:val="0"/>
              <w:adjustRightInd w:val="0"/>
              <w:spacing w:after="0" w:line="240" w:lineRule="auto"/>
              <w:jc w:val="center"/>
              <w:rPr>
                <w:rFonts w:ascii="Times New Roman" w:hAnsi="Times New Roman" w:cs="Times New Roman"/>
                <w:b/>
                <w:bCs/>
                <w:i/>
                <w:iCs/>
              </w:rPr>
            </w:pPr>
            <w:r w:rsidRPr="00171B4D">
              <w:rPr>
                <w:rFonts w:ascii="Times New Roman" w:hAnsi="Times New Roman" w:cs="Times New Roman"/>
                <w:b/>
                <w:bCs/>
                <w:i/>
                <w:iCs/>
              </w:rPr>
              <w:t xml:space="preserve">Размер выплаченного вознаграждения </w:t>
            </w:r>
          </w:p>
          <w:p w14:paraId="39D43A0C" w14:textId="5224F667" w:rsidR="006F4263" w:rsidRPr="00171B4D" w:rsidRDefault="006F4263" w:rsidP="00D510DE">
            <w:pPr>
              <w:shd w:val="clear" w:color="auto" w:fill="FFFFFF"/>
              <w:autoSpaceDE w:val="0"/>
              <w:autoSpaceDN w:val="0"/>
              <w:adjustRightInd w:val="0"/>
              <w:spacing w:after="0" w:line="240" w:lineRule="auto"/>
              <w:jc w:val="center"/>
              <w:rPr>
                <w:rFonts w:ascii="Times New Roman" w:hAnsi="Times New Roman" w:cs="Times New Roman"/>
                <w:b/>
                <w:bCs/>
                <w:i/>
                <w:iCs/>
              </w:rPr>
            </w:pPr>
            <w:r w:rsidRPr="00171B4D">
              <w:rPr>
                <w:rFonts w:ascii="Times New Roman" w:hAnsi="Times New Roman" w:cs="Times New Roman"/>
                <w:b/>
                <w:bCs/>
                <w:i/>
                <w:iCs/>
              </w:rPr>
              <w:t>(руб.)</w:t>
            </w:r>
          </w:p>
        </w:tc>
      </w:tr>
      <w:tr w:rsidR="006F4263" w:rsidRPr="00690AAD" w14:paraId="018C9BC6" w14:textId="77777777" w:rsidTr="00E93AB3">
        <w:trPr>
          <w:trHeight w:val="70"/>
        </w:trPr>
        <w:tc>
          <w:tcPr>
            <w:tcW w:w="6160" w:type="dxa"/>
            <w:vMerge/>
            <w:shd w:val="clear" w:color="auto" w:fill="FFFFFF"/>
            <w:vAlign w:val="center"/>
          </w:tcPr>
          <w:p w14:paraId="7A361A69" w14:textId="77777777" w:rsidR="006F4263" w:rsidRPr="00171B4D" w:rsidRDefault="006F4263" w:rsidP="002010FD">
            <w:pPr>
              <w:shd w:val="clear" w:color="auto" w:fill="FFFFFF"/>
              <w:autoSpaceDE w:val="0"/>
              <w:autoSpaceDN w:val="0"/>
              <w:adjustRightInd w:val="0"/>
              <w:spacing w:after="0" w:line="240" w:lineRule="auto"/>
              <w:jc w:val="center"/>
              <w:rPr>
                <w:rFonts w:ascii="Times New Roman" w:hAnsi="Times New Roman" w:cs="Times New Roman"/>
                <w:b/>
                <w:bCs/>
                <w:i/>
                <w:iCs/>
              </w:rPr>
            </w:pPr>
          </w:p>
        </w:tc>
        <w:tc>
          <w:tcPr>
            <w:tcW w:w="3119" w:type="dxa"/>
            <w:shd w:val="clear" w:color="auto" w:fill="FFFFFF"/>
          </w:tcPr>
          <w:p w14:paraId="08A01D31" w14:textId="0F93D61C" w:rsidR="006F4263" w:rsidRPr="00171B4D" w:rsidRDefault="008438F6">
            <w:pPr>
              <w:shd w:val="clear" w:color="auto" w:fill="FFFFFF"/>
              <w:autoSpaceDE w:val="0"/>
              <w:autoSpaceDN w:val="0"/>
              <w:adjustRightInd w:val="0"/>
              <w:spacing w:after="0" w:line="240" w:lineRule="auto"/>
              <w:jc w:val="center"/>
              <w:rPr>
                <w:rFonts w:ascii="Times New Roman" w:hAnsi="Times New Roman" w:cs="Times New Roman"/>
              </w:rPr>
            </w:pPr>
            <w:r w:rsidRPr="00171B4D">
              <w:rPr>
                <w:rFonts w:ascii="Times New Roman" w:hAnsi="Times New Roman" w:cs="Times New Roman"/>
                <w:b/>
                <w:bCs/>
                <w:i/>
                <w:iCs/>
              </w:rPr>
              <w:t>6 мес. 2025 года</w:t>
            </w:r>
          </w:p>
        </w:tc>
      </w:tr>
      <w:tr w:rsidR="006F4263" w:rsidRPr="00690AAD" w14:paraId="0617F8C5" w14:textId="77777777" w:rsidTr="00E93AB3">
        <w:trPr>
          <w:trHeight w:val="72"/>
        </w:trPr>
        <w:tc>
          <w:tcPr>
            <w:tcW w:w="6160" w:type="dxa"/>
            <w:shd w:val="clear" w:color="auto" w:fill="FFFFFF"/>
            <w:vAlign w:val="center"/>
          </w:tcPr>
          <w:p w14:paraId="0A40AC89" w14:textId="77777777" w:rsidR="006F4263" w:rsidRPr="00171B4D" w:rsidRDefault="006F4263" w:rsidP="002010FD">
            <w:pPr>
              <w:shd w:val="clear" w:color="auto" w:fill="FFFFFF"/>
              <w:autoSpaceDE w:val="0"/>
              <w:autoSpaceDN w:val="0"/>
              <w:adjustRightInd w:val="0"/>
              <w:spacing w:after="0" w:line="240" w:lineRule="auto"/>
              <w:rPr>
                <w:rFonts w:ascii="Times New Roman" w:hAnsi="Times New Roman" w:cs="Times New Roman"/>
                <w:b/>
                <w:bCs/>
                <w:i/>
                <w:iCs/>
              </w:rPr>
            </w:pPr>
            <w:r w:rsidRPr="00171B4D">
              <w:rPr>
                <w:rFonts w:ascii="Times New Roman" w:hAnsi="Times New Roman" w:cs="Times New Roman"/>
                <w:b/>
                <w:bCs/>
                <w:i/>
                <w:iCs/>
              </w:rPr>
              <w:t>Заработная плата членов органов управления эмитента, являющихся (являвшихся) его работниками, в том числе работающих (работавших) по совместительству</w:t>
            </w:r>
          </w:p>
        </w:tc>
        <w:tc>
          <w:tcPr>
            <w:tcW w:w="3119" w:type="dxa"/>
            <w:shd w:val="clear" w:color="auto" w:fill="FFFFFF"/>
          </w:tcPr>
          <w:p w14:paraId="6E27C0AF" w14:textId="77777777" w:rsidR="006F4263" w:rsidRPr="00171B4D" w:rsidRDefault="006F4263" w:rsidP="002010FD">
            <w:pPr>
              <w:shd w:val="clear" w:color="auto" w:fill="FFFFFF"/>
              <w:spacing w:after="0" w:line="240" w:lineRule="auto"/>
              <w:jc w:val="center"/>
              <w:rPr>
                <w:rFonts w:ascii="Times New Roman" w:hAnsi="Times New Roman" w:cs="Times New Roman"/>
                <w:b/>
                <w:i/>
              </w:rPr>
            </w:pPr>
          </w:p>
        </w:tc>
      </w:tr>
      <w:tr w:rsidR="006F4263" w:rsidRPr="00690AAD" w14:paraId="2D6A8EB2" w14:textId="77777777" w:rsidTr="00E93AB3">
        <w:trPr>
          <w:trHeight w:val="138"/>
        </w:trPr>
        <w:tc>
          <w:tcPr>
            <w:tcW w:w="6160" w:type="dxa"/>
            <w:shd w:val="clear" w:color="auto" w:fill="FFFFFF"/>
            <w:vAlign w:val="center"/>
          </w:tcPr>
          <w:p w14:paraId="60AF4ABF" w14:textId="77777777" w:rsidR="006F4263" w:rsidRPr="00171B4D" w:rsidRDefault="006F4263" w:rsidP="002010FD">
            <w:pPr>
              <w:shd w:val="clear" w:color="auto" w:fill="FFFFFF"/>
              <w:autoSpaceDE w:val="0"/>
              <w:autoSpaceDN w:val="0"/>
              <w:adjustRightInd w:val="0"/>
              <w:spacing w:after="0" w:line="240" w:lineRule="auto"/>
              <w:rPr>
                <w:rFonts w:ascii="Times New Roman" w:hAnsi="Times New Roman" w:cs="Times New Roman"/>
                <w:b/>
                <w:bCs/>
                <w:i/>
                <w:iCs/>
              </w:rPr>
            </w:pPr>
            <w:r w:rsidRPr="00171B4D">
              <w:rPr>
                <w:rFonts w:ascii="Times New Roman" w:hAnsi="Times New Roman" w:cs="Times New Roman"/>
                <w:b/>
                <w:bCs/>
                <w:i/>
                <w:iCs/>
              </w:rPr>
              <w:t>Премии</w:t>
            </w:r>
          </w:p>
        </w:tc>
        <w:tc>
          <w:tcPr>
            <w:tcW w:w="3119" w:type="dxa"/>
            <w:shd w:val="clear" w:color="auto" w:fill="FFFFFF"/>
          </w:tcPr>
          <w:p w14:paraId="3FD36F88" w14:textId="77777777" w:rsidR="006F4263" w:rsidRPr="00171B4D" w:rsidRDefault="006F4263" w:rsidP="002010FD">
            <w:pPr>
              <w:shd w:val="clear" w:color="auto" w:fill="FFFFFF"/>
              <w:spacing w:after="0" w:line="240" w:lineRule="auto"/>
              <w:jc w:val="center"/>
              <w:rPr>
                <w:rFonts w:ascii="Times New Roman" w:hAnsi="Times New Roman" w:cs="Times New Roman"/>
                <w:b/>
                <w:bCs/>
                <w:i/>
                <w:iCs/>
              </w:rPr>
            </w:pPr>
          </w:p>
        </w:tc>
      </w:tr>
      <w:tr w:rsidR="006F4263" w:rsidRPr="00690AAD" w14:paraId="3E1A1C1F" w14:textId="77777777" w:rsidTr="00E93AB3">
        <w:trPr>
          <w:trHeight w:val="50"/>
        </w:trPr>
        <w:tc>
          <w:tcPr>
            <w:tcW w:w="6160" w:type="dxa"/>
            <w:shd w:val="clear" w:color="auto" w:fill="FFFFFF"/>
            <w:vAlign w:val="center"/>
          </w:tcPr>
          <w:p w14:paraId="6BF117C8" w14:textId="77777777" w:rsidR="006F4263" w:rsidRPr="00171B4D" w:rsidRDefault="006F4263" w:rsidP="002010FD">
            <w:pPr>
              <w:shd w:val="clear" w:color="auto" w:fill="FFFFFF"/>
              <w:autoSpaceDE w:val="0"/>
              <w:autoSpaceDN w:val="0"/>
              <w:adjustRightInd w:val="0"/>
              <w:spacing w:after="0" w:line="240" w:lineRule="auto"/>
              <w:rPr>
                <w:rFonts w:ascii="Times New Roman" w:hAnsi="Times New Roman" w:cs="Times New Roman"/>
                <w:b/>
                <w:bCs/>
                <w:i/>
                <w:iCs/>
              </w:rPr>
            </w:pPr>
            <w:r w:rsidRPr="00171B4D">
              <w:rPr>
                <w:rFonts w:ascii="Times New Roman" w:hAnsi="Times New Roman" w:cs="Times New Roman"/>
                <w:b/>
                <w:bCs/>
                <w:i/>
                <w:iCs/>
              </w:rPr>
              <w:t>Комиссионные</w:t>
            </w:r>
          </w:p>
        </w:tc>
        <w:tc>
          <w:tcPr>
            <w:tcW w:w="3119" w:type="dxa"/>
            <w:shd w:val="clear" w:color="auto" w:fill="FFFFFF"/>
            <w:vAlign w:val="center"/>
          </w:tcPr>
          <w:p w14:paraId="1B2A3AAF" w14:textId="77777777" w:rsidR="006F4263" w:rsidRPr="00171B4D" w:rsidRDefault="006F4263" w:rsidP="002010FD">
            <w:pPr>
              <w:shd w:val="clear" w:color="auto" w:fill="FFFFFF"/>
              <w:autoSpaceDE w:val="0"/>
              <w:autoSpaceDN w:val="0"/>
              <w:adjustRightInd w:val="0"/>
              <w:spacing w:after="0" w:line="240" w:lineRule="auto"/>
              <w:jc w:val="center"/>
              <w:rPr>
                <w:rFonts w:ascii="Times New Roman" w:hAnsi="Times New Roman" w:cs="Times New Roman"/>
                <w:b/>
                <w:bCs/>
                <w:i/>
                <w:iCs/>
              </w:rPr>
            </w:pPr>
          </w:p>
        </w:tc>
      </w:tr>
      <w:tr w:rsidR="006F4263" w:rsidRPr="00690AAD" w14:paraId="2F51ED87" w14:textId="77777777" w:rsidTr="00E93AB3">
        <w:trPr>
          <w:trHeight w:val="229"/>
        </w:trPr>
        <w:tc>
          <w:tcPr>
            <w:tcW w:w="6160" w:type="dxa"/>
            <w:shd w:val="clear" w:color="auto" w:fill="FFFFFF"/>
            <w:vAlign w:val="center"/>
          </w:tcPr>
          <w:p w14:paraId="0AB5B538" w14:textId="77777777" w:rsidR="006F4263" w:rsidRPr="00171B4D" w:rsidRDefault="006F4263" w:rsidP="002010FD">
            <w:pPr>
              <w:shd w:val="clear" w:color="auto" w:fill="FFFFFF"/>
              <w:spacing w:after="0" w:line="240" w:lineRule="auto"/>
              <w:rPr>
                <w:rFonts w:ascii="Times New Roman" w:hAnsi="Times New Roman" w:cs="Times New Roman"/>
                <w:b/>
                <w:i/>
              </w:rPr>
            </w:pPr>
            <w:r w:rsidRPr="00171B4D">
              <w:rPr>
                <w:rFonts w:ascii="Times New Roman" w:hAnsi="Times New Roman" w:cs="Times New Roman"/>
                <w:b/>
                <w:i/>
              </w:rPr>
              <w:t>Вознаграждение за участие в работе органа управления</w:t>
            </w:r>
          </w:p>
        </w:tc>
        <w:tc>
          <w:tcPr>
            <w:tcW w:w="3119" w:type="dxa"/>
            <w:shd w:val="clear" w:color="auto" w:fill="FFFFFF"/>
          </w:tcPr>
          <w:p w14:paraId="77F5E4A8" w14:textId="3589B46F" w:rsidR="006F4263" w:rsidRPr="00171B4D" w:rsidRDefault="00171B4D" w:rsidP="002010FD">
            <w:pPr>
              <w:shd w:val="clear" w:color="auto" w:fill="FFFFFF"/>
              <w:spacing w:after="0" w:line="240" w:lineRule="auto"/>
              <w:jc w:val="center"/>
              <w:rPr>
                <w:rFonts w:ascii="Times New Roman" w:hAnsi="Times New Roman" w:cs="Times New Roman"/>
                <w:b/>
                <w:bCs/>
                <w:i/>
                <w:iCs/>
              </w:rPr>
            </w:pPr>
            <w:r w:rsidRPr="00171B4D">
              <w:rPr>
                <w:rFonts w:ascii="Times New Roman" w:hAnsi="Times New Roman" w:cs="Times New Roman"/>
                <w:b/>
                <w:bCs/>
                <w:i/>
                <w:iCs/>
              </w:rPr>
              <w:t>8 763 736,32</w:t>
            </w:r>
          </w:p>
        </w:tc>
      </w:tr>
      <w:tr w:rsidR="006F4263" w:rsidRPr="00690AAD" w14:paraId="44CBBC98" w14:textId="77777777" w:rsidTr="00E93AB3">
        <w:trPr>
          <w:trHeight w:val="84"/>
        </w:trPr>
        <w:tc>
          <w:tcPr>
            <w:tcW w:w="6160" w:type="dxa"/>
            <w:shd w:val="clear" w:color="auto" w:fill="FFFFFF"/>
            <w:vAlign w:val="center"/>
          </w:tcPr>
          <w:p w14:paraId="75122E7A" w14:textId="77777777" w:rsidR="006F4263" w:rsidRPr="00171B4D" w:rsidRDefault="006F4263" w:rsidP="002010FD">
            <w:pPr>
              <w:shd w:val="clear" w:color="auto" w:fill="FFFFFF"/>
              <w:spacing w:after="0" w:line="240" w:lineRule="auto"/>
              <w:rPr>
                <w:rFonts w:ascii="Times New Roman" w:hAnsi="Times New Roman" w:cs="Times New Roman"/>
                <w:b/>
                <w:i/>
              </w:rPr>
            </w:pPr>
            <w:r w:rsidRPr="00171B4D">
              <w:rPr>
                <w:rFonts w:ascii="Times New Roman" w:hAnsi="Times New Roman" w:cs="Times New Roman"/>
                <w:b/>
                <w:i/>
              </w:rPr>
              <w:lastRenderedPageBreak/>
              <w:t>Иные выплаты</w:t>
            </w:r>
          </w:p>
        </w:tc>
        <w:tc>
          <w:tcPr>
            <w:tcW w:w="3119" w:type="dxa"/>
            <w:shd w:val="clear" w:color="auto" w:fill="FFFFFF"/>
          </w:tcPr>
          <w:p w14:paraId="558E07BD" w14:textId="77777777" w:rsidR="006F4263" w:rsidRPr="00171B4D" w:rsidRDefault="006F4263" w:rsidP="002010FD">
            <w:pPr>
              <w:shd w:val="clear" w:color="auto" w:fill="FFFFFF"/>
              <w:spacing w:after="0" w:line="240" w:lineRule="auto"/>
              <w:jc w:val="center"/>
              <w:rPr>
                <w:rFonts w:ascii="Times New Roman" w:hAnsi="Times New Roman" w:cs="Times New Roman"/>
                <w:b/>
                <w:bCs/>
                <w:i/>
                <w:iCs/>
              </w:rPr>
            </w:pPr>
          </w:p>
        </w:tc>
      </w:tr>
      <w:tr w:rsidR="006F4263" w:rsidRPr="00690AAD" w14:paraId="74491EE3" w14:textId="77777777" w:rsidTr="00E93AB3">
        <w:trPr>
          <w:trHeight w:val="150"/>
        </w:trPr>
        <w:tc>
          <w:tcPr>
            <w:tcW w:w="6160" w:type="dxa"/>
            <w:shd w:val="clear" w:color="auto" w:fill="FFFFFF"/>
            <w:vAlign w:val="center"/>
          </w:tcPr>
          <w:p w14:paraId="570EF260" w14:textId="77777777" w:rsidR="006F4263" w:rsidRPr="00171B4D" w:rsidRDefault="006F4263" w:rsidP="002010FD">
            <w:pPr>
              <w:shd w:val="clear" w:color="auto" w:fill="FFFFFF"/>
              <w:spacing w:after="0" w:line="240" w:lineRule="auto"/>
              <w:rPr>
                <w:rFonts w:ascii="Times New Roman" w:hAnsi="Times New Roman" w:cs="Times New Roman"/>
                <w:b/>
                <w:i/>
              </w:rPr>
            </w:pPr>
            <w:r w:rsidRPr="00171B4D">
              <w:rPr>
                <w:rFonts w:ascii="Times New Roman" w:hAnsi="Times New Roman" w:cs="Times New Roman"/>
                <w:b/>
                <w:i/>
              </w:rPr>
              <w:t>ИТОГО</w:t>
            </w:r>
          </w:p>
        </w:tc>
        <w:tc>
          <w:tcPr>
            <w:tcW w:w="3119" w:type="dxa"/>
            <w:shd w:val="clear" w:color="auto" w:fill="FFFFFF"/>
          </w:tcPr>
          <w:p w14:paraId="737540F0" w14:textId="7EDBCC01" w:rsidR="006F4263" w:rsidRPr="00171B4D" w:rsidRDefault="00171B4D" w:rsidP="002010FD">
            <w:pPr>
              <w:shd w:val="clear" w:color="auto" w:fill="FFFFFF"/>
              <w:spacing w:after="0" w:line="240" w:lineRule="auto"/>
              <w:jc w:val="center"/>
              <w:rPr>
                <w:rFonts w:ascii="Times New Roman" w:hAnsi="Times New Roman" w:cs="Times New Roman"/>
                <w:b/>
                <w:bCs/>
                <w:i/>
                <w:iCs/>
              </w:rPr>
            </w:pPr>
            <w:r w:rsidRPr="00171B4D">
              <w:rPr>
                <w:rFonts w:ascii="Times New Roman" w:hAnsi="Times New Roman" w:cs="Times New Roman"/>
                <w:b/>
                <w:bCs/>
                <w:i/>
                <w:iCs/>
              </w:rPr>
              <w:t>8 763 736,32</w:t>
            </w:r>
          </w:p>
        </w:tc>
      </w:tr>
    </w:tbl>
    <w:p w14:paraId="3432D34A" w14:textId="77777777" w:rsidR="006F4263" w:rsidRPr="00690AAD" w:rsidRDefault="006F4263" w:rsidP="002010FD">
      <w:pPr>
        <w:shd w:val="clear" w:color="auto" w:fill="FFFFFF"/>
        <w:spacing w:after="0" w:line="240" w:lineRule="auto"/>
        <w:jc w:val="center"/>
        <w:rPr>
          <w:rFonts w:ascii="Times New Roman" w:hAnsi="Times New Roman" w:cs="Times New Roman"/>
          <w:b/>
          <w:i/>
        </w:rPr>
      </w:pPr>
    </w:p>
    <w:p w14:paraId="1CE09C38" w14:textId="77777777" w:rsidR="006F4263" w:rsidRPr="00732EE1" w:rsidRDefault="006F4263" w:rsidP="002010FD">
      <w:pPr>
        <w:shd w:val="clear" w:color="auto" w:fill="FFFFFF"/>
        <w:spacing w:after="0" w:line="240" w:lineRule="auto"/>
        <w:jc w:val="both"/>
        <w:rPr>
          <w:rFonts w:ascii="Times New Roman" w:hAnsi="Times New Roman" w:cs="Times New Roman"/>
          <w:b/>
          <w:i/>
        </w:rPr>
      </w:pPr>
      <w:r w:rsidRPr="00732EE1">
        <w:rPr>
          <w:rFonts w:ascii="Times New Roman" w:hAnsi="Times New Roman" w:cs="Times New Roman"/>
          <w:b/>
          <w:i/>
        </w:rPr>
        <w:t>Вознаграждения, выплаченные членам Правления эмитента:</w:t>
      </w:r>
    </w:p>
    <w:p w14:paraId="6FD5DE1E" w14:textId="77777777" w:rsidR="006F4263" w:rsidRPr="00732EE1" w:rsidRDefault="006F4263" w:rsidP="002010FD">
      <w:pPr>
        <w:shd w:val="clear" w:color="auto" w:fill="FFFFFF"/>
        <w:spacing w:after="0" w:line="240" w:lineRule="auto"/>
        <w:jc w:val="both"/>
        <w:rPr>
          <w:rFonts w:ascii="Times New Roman" w:hAnsi="Times New Roman" w:cs="Times New Roman"/>
          <w:b/>
          <w:i/>
        </w:rPr>
      </w:pPr>
    </w:p>
    <w:tbl>
      <w:tblPr>
        <w:tblW w:w="9279"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72" w:type="dxa"/>
          <w:right w:w="72" w:type="dxa"/>
        </w:tblCellMar>
        <w:tblLook w:val="0000" w:firstRow="0" w:lastRow="0" w:firstColumn="0" w:lastColumn="0" w:noHBand="0" w:noVBand="0"/>
      </w:tblPr>
      <w:tblGrid>
        <w:gridCol w:w="6160"/>
        <w:gridCol w:w="3119"/>
      </w:tblGrid>
      <w:tr w:rsidR="006F4263" w:rsidRPr="00171B4D" w14:paraId="07B33F6D" w14:textId="77777777" w:rsidTr="00E93AB3">
        <w:trPr>
          <w:trHeight w:val="228"/>
        </w:trPr>
        <w:tc>
          <w:tcPr>
            <w:tcW w:w="6160" w:type="dxa"/>
            <w:vMerge w:val="restart"/>
            <w:shd w:val="clear" w:color="auto" w:fill="FFFFFF"/>
            <w:vAlign w:val="center"/>
          </w:tcPr>
          <w:p w14:paraId="7AB71390" w14:textId="77777777" w:rsidR="006F4263" w:rsidRPr="00171B4D" w:rsidRDefault="006F4263" w:rsidP="002010FD">
            <w:pPr>
              <w:shd w:val="clear" w:color="auto" w:fill="FFFFFF"/>
              <w:spacing w:after="0" w:line="240" w:lineRule="auto"/>
              <w:jc w:val="center"/>
              <w:rPr>
                <w:rFonts w:ascii="Times New Roman" w:hAnsi="Times New Roman" w:cs="Times New Roman"/>
                <w:b/>
                <w:i/>
              </w:rPr>
            </w:pPr>
            <w:r w:rsidRPr="00171B4D">
              <w:rPr>
                <w:rFonts w:ascii="Times New Roman" w:hAnsi="Times New Roman" w:cs="Times New Roman"/>
                <w:b/>
                <w:i/>
              </w:rPr>
              <w:t>Вид вознаграждения</w:t>
            </w:r>
          </w:p>
        </w:tc>
        <w:tc>
          <w:tcPr>
            <w:tcW w:w="3119" w:type="dxa"/>
            <w:shd w:val="clear" w:color="auto" w:fill="FFFFFF"/>
            <w:vAlign w:val="center"/>
          </w:tcPr>
          <w:p w14:paraId="5C768674" w14:textId="77777777" w:rsidR="006F4263" w:rsidRPr="00171B4D" w:rsidRDefault="006F4263" w:rsidP="002010FD">
            <w:pPr>
              <w:shd w:val="clear" w:color="auto" w:fill="FFFFFF"/>
              <w:autoSpaceDE w:val="0"/>
              <w:autoSpaceDN w:val="0"/>
              <w:adjustRightInd w:val="0"/>
              <w:spacing w:after="0" w:line="240" w:lineRule="auto"/>
              <w:jc w:val="center"/>
              <w:rPr>
                <w:rFonts w:ascii="Times New Roman" w:hAnsi="Times New Roman" w:cs="Times New Roman"/>
                <w:b/>
                <w:bCs/>
                <w:i/>
                <w:iCs/>
              </w:rPr>
            </w:pPr>
            <w:r w:rsidRPr="00171B4D">
              <w:rPr>
                <w:rFonts w:ascii="Times New Roman" w:hAnsi="Times New Roman" w:cs="Times New Roman"/>
                <w:b/>
                <w:bCs/>
                <w:i/>
                <w:iCs/>
              </w:rPr>
              <w:t xml:space="preserve">Размер выплаченного вознаграждения </w:t>
            </w:r>
          </w:p>
          <w:p w14:paraId="4A10F5D1" w14:textId="20007BFC" w:rsidR="006F4263" w:rsidRPr="00171B4D" w:rsidRDefault="006F4263" w:rsidP="002010FD">
            <w:pPr>
              <w:shd w:val="clear" w:color="auto" w:fill="FFFFFF"/>
              <w:autoSpaceDE w:val="0"/>
              <w:autoSpaceDN w:val="0"/>
              <w:adjustRightInd w:val="0"/>
              <w:spacing w:after="0" w:line="240" w:lineRule="auto"/>
              <w:jc w:val="center"/>
              <w:rPr>
                <w:rFonts w:ascii="Times New Roman" w:hAnsi="Times New Roman" w:cs="Times New Roman"/>
                <w:b/>
                <w:bCs/>
                <w:i/>
                <w:iCs/>
              </w:rPr>
            </w:pPr>
            <w:r w:rsidRPr="00171B4D">
              <w:rPr>
                <w:rFonts w:ascii="Times New Roman" w:hAnsi="Times New Roman" w:cs="Times New Roman"/>
                <w:b/>
                <w:bCs/>
                <w:i/>
                <w:iCs/>
              </w:rPr>
              <w:t>(</w:t>
            </w:r>
            <w:r w:rsidR="00454FA9" w:rsidRPr="00171B4D">
              <w:rPr>
                <w:rFonts w:ascii="Times New Roman" w:hAnsi="Times New Roman" w:cs="Times New Roman"/>
                <w:b/>
                <w:bCs/>
                <w:i/>
                <w:iCs/>
              </w:rPr>
              <w:t xml:space="preserve">тыс. </w:t>
            </w:r>
            <w:r w:rsidRPr="00171B4D">
              <w:rPr>
                <w:rFonts w:ascii="Times New Roman" w:hAnsi="Times New Roman" w:cs="Times New Roman"/>
                <w:b/>
                <w:bCs/>
                <w:i/>
                <w:iCs/>
              </w:rPr>
              <w:t>руб.)</w:t>
            </w:r>
          </w:p>
        </w:tc>
      </w:tr>
      <w:tr w:rsidR="006F4263" w:rsidRPr="00171B4D" w14:paraId="426C3DEB" w14:textId="77777777" w:rsidTr="00E93AB3">
        <w:trPr>
          <w:trHeight w:val="70"/>
        </w:trPr>
        <w:tc>
          <w:tcPr>
            <w:tcW w:w="6160" w:type="dxa"/>
            <w:vMerge/>
            <w:shd w:val="clear" w:color="auto" w:fill="FFFFFF"/>
            <w:vAlign w:val="center"/>
          </w:tcPr>
          <w:p w14:paraId="0294ECAD" w14:textId="77777777" w:rsidR="006F4263" w:rsidRPr="00171B4D" w:rsidRDefault="006F4263" w:rsidP="002010FD">
            <w:pPr>
              <w:shd w:val="clear" w:color="auto" w:fill="FFFFFF"/>
              <w:autoSpaceDE w:val="0"/>
              <w:autoSpaceDN w:val="0"/>
              <w:adjustRightInd w:val="0"/>
              <w:spacing w:after="0" w:line="240" w:lineRule="auto"/>
              <w:jc w:val="center"/>
              <w:rPr>
                <w:rFonts w:ascii="Times New Roman" w:hAnsi="Times New Roman" w:cs="Times New Roman"/>
                <w:b/>
                <w:bCs/>
                <w:i/>
                <w:iCs/>
              </w:rPr>
            </w:pPr>
          </w:p>
        </w:tc>
        <w:tc>
          <w:tcPr>
            <w:tcW w:w="3119" w:type="dxa"/>
            <w:shd w:val="clear" w:color="auto" w:fill="FFFFFF"/>
            <w:vAlign w:val="center"/>
          </w:tcPr>
          <w:p w14:paraId="2648658B" w14:textId="764F4B55" w:rsidR="006F4263" w:rsidRPr="00171B4D" w:rsidRDefault="008438F6">
            <w:pPr>
              <w:shd w:val="clear" w:color="auto" w:fill="FFFFFF"/>
              <w:autoSpaceDE w:val="0"/>
              <w:autoSpaceDN w:val="0"/>
              <w:adjustRightInd w:val="0"/>
              <w:spacing w:after="0" w:line="240" w:lineRule="auto"/>
              <w:jc w:val="center"/>
              <w:rPr>
                <w:rFonts w:ascii="Times New Roman" w:hAnsi="Times New Roman" w:cs="Times New Roman"/>
                <w:b/>
                <w:bCs/>
                <w:i/>
                <w:iCs/>
              </w:rPr>
            </w:pPr>
            <w:r w:rsidRPr="00C47B11">
              <w:rPr>
                <w:rFonts w:ascii="Times New Roman" w:hAnsi="Times New Roman" w:cs="Times New Roman"/>
                <w:b/>
                <w:bCs/>
                <w:i/>
                <w:iCs/>
              </w:rPr>
              <w:t>6 мес. 2025 года</w:t>
            </w:r>
          </w:p>
        </w:tc>
      </w:tr>
      <w:tr w:rsidR="008E6935" w:rsidRPr="00171B4D" w14:paraId="68258A47" w14:textId="77777777" w:rsidTr="00E93AB3">
        <w:trPr>
          <w:trHeight w:val="72"/>
        </w:trPr>
        <w:tc>
          <w:tcPr>
            <w:tcW w:w="6160" w:type="dxa"/>
            <w:shd w:val="clear" w:color="auto" w:fill="FFFFFF"/>
            <w:vAlign w:val="center"/>
          </w:tcPr>
          <w:p w14:paraId="4D904899" w14:textId="77777777" w:rsidR="008E6935" w:rsidRPr="00171B4D" w:rsidRDefault="008E6935" w:rsidP="002010FD">
            <w:pPr>
              <w:shd w:val="clear" w:color="auto" w:fill="FFFFFF"/>
              <w:autoSpaceDE w:val="0"/>
              <w:autoSpaceDN w:val="0"/>
              <w:adjustRightInd w:val="0"/>
              <w:spacing w:after="0" w:line="240" w:lineRule="auto"/>
              <w:rPr>
                <w:rFonts w:ascii="Times New Roman" w:hAnsi="Times New Roman" w:cs="Times New Roman"/>
                <w:b/>
                <w:bCs/>
                <w:i/>
                <w:iCs/>
              </w:rPr>
            </w:pPr>
            <w:r w:rsidRPr="00171B4D">
              <w:rPr>
                <w:rFonts w:ascii="Times New Roman" w:hAnsi="Times New Roman" w:cs="Times New Roman"/>
                <w:b/>
                <w:bCs/>
                <w:i/>
                <w:iCs/>
              </w:rPr>
              <w:t>Заработная плата членов органов управления эмитента, являющихся (являвшихся) его работниками, в том числе работающих (работавших) по совместительству</w:t>
            </w:r>
          </w:p>
        </w:tc>
        <w:tc>
          <w:tcPr>
            <w:tcW w:w="3119" w:type="dxa"/>
          </w:tcPr>
          <w:p w14:paraId="333DE276" w14:textId="5B0A05BF" w:rsidR="008E6935" w:rsidRPr="00171B4D" w:rsidRDefault="00171B4D" w:rsidP="002010FD">
            <w:pPr>
              <w:spacing w:after="0" w:line="240" w:lineRule="auto"/>
              <w:jc w:val="center"/>
              <w:rPr>
                <w:rFonts w:ascii="Times New Roman" w:hAnsi="Times New Roman" w:cs="Times New Roman"/>
                <w:b/>
                <w:i/>
              </w:rPr>
            </w:pPr>
            <w:r w:rsidRPr="00171B4D">
              <w:rPr>
                <w:rFonts w:ascii="Times New Roman" w:hAnsi="Times New Roman" w:cs="Times New Roman"/>
                <w:b/>
                <w:i/>
              </w:rPr>
              <w:t>26 429 377,32</w:t>
            </w:r>
          </w:p>
        </w:tc>
      </w:tr>
      <w:tr w:rsidR="008E6935" w:rsidRPr="00171B4D" w14:paraId="2A07AF0A" w14:textId="77777777" w:rsidTr="00E93AB3">
        <w:trPr>
          <w:trHeight w:val="252"/>
        </w:trPr>
        <w:tc>
          <w:tcPr>
            <w:tcW w:w="6160" w:type="dxa"/>
            <w:shd w:val="clear" w:color="auto" w:fill="FFFFFF"/>
            <w:vAlign w:val="center"/>
          </w:tcPr>
          <w:p w14:paraId="0336B597" w14:textId="77777777" w:rsidR="008E6935" w:rsidRPr="00171B4D" w:rsidRDefault="008E6935" w:rsidP="002010FD">
            <w:pPr>
              <w:shd w:val="clear" w:color="auto" w:fill="FFFFFF"/>
              <w:autoSpaceDE w:val="0"/>
              <w:autoSpaceDN w:val="0"/>
              <w:adjustRightInd w:val="0"/>
              <w:spacing w:after="0" w:line="240" w:lineRule="auto"/>
              <w:rPr>
                <w:rFonts w:ascii="Times New Roman" w:hAnsi="Times New Roman" w:cs="Times New Roman"/>
                <w:b/>
                <w:bCs/>
                <w:i/>
                <w:iCs/>
              </w:rPr>
            </w:pPr>
            <w:r w:rsidRPr="00171B4D">
              <w:rPr>
                <w:rFonts w:ascii="Times New Roman" w:hAnsi="Times New Roman" w:cs="Times New Roman"/>
                <w:b/>
                <w:bCs/>
                <w:i/>
                <w:iCs/>
              </w:rPr>
              <w:t>Премии</w:t>
            </w:r>
          </w:p>
        </w:tc>
        <w:tc>
          <w:tcPr>
            <w:tcW w:w="3119" w:type="dxa"/>
          </w:tcPr>
          <w:p w14:paraId="64E115A1" w14:textId="069EB7EA" w:rsidR="008E6935" w:rsidRPr="00171B4D" w:rsidRDefault="008E6935" w:rsidP="002010FD">
            <w:pPr>
              <w:spacing w:after="0" w:line="240" w:lineRule="auto"/>
              <w:jc w:val="center"/>
              <w:rPr>
                <w:rFonts w:ascii="Times New Roman" w:hAnsi="Times New Roman" w:cs="Times New Roman"/>
                <w:b/>
                <w:i/>
              </w:rPr>
            </w:pPr>
          </w:p>
        </w:tc>
      </w:tr>
      <w:tr w:rsidR="008E6935" w:rsidRPr="00171B4D" w14:paraId="31C04601" w14:textId="77777777" w:rsidTr="00E93AB3">
        <w:trPr>
          <w:trHeight w:val="50"/>
        </w:trPr>
        <w:tc>
          <w:tcPr>
            <w:tcW w:w="6160" w:type="dxa"/>
            <w:shd w:val="clear" w:color="auto" w:fill="FFFFFF"/>
            <w:vAlign w:val="center"/>
          </w:tcPr>
          <w:p w14:paraId="03D2CC2F" w14:textId="77777777" w:rsidR="008E6935" w:rsidRPr="00171B4D" w:rsidRDefault="008E6935" w:rsidP="002010FD">
            <w:pPr>
              <w:shd w:val="clear" w:color="auto" w:fill="FFFFFF"/>
              <w:autoSpaceDE w:val="0"/>
              <w:autoSpaceDN w:val="0"/>
              <w:adjustRightInd w:val="0"/>
              <w:spacing w:after="0" w:line="240" w:lineRule="auto"/>
              <w:rPr>
                <w:rFonts w:ascii="Times New Roman" w:hAnsi="Times New Roman" w:cs="Times New Roman"/>
                <w:b/>
                <w:bCs/>
                <w:i/>
                <w:iCs/>
              </w:rPr>
            </w:pPr>
            <w:r w:rsidRPr="00171B4D">
              <w:rPr>
                <w:rFonts w:ascii="Times New Roman" w:hAnsi="Times New Roman" w:cs="Times New Roman"/>
                <w:b/>
                <w:bCs/>
                <w:i/>
                <w:iCs/>
              </w:rPr>
              <w:t>Комиссионные</w:t>
            </w:r>
          </w:p>
        </w:tc>
        <w:tc>
          <w:tcPr>
            <w:tcW w:w="3119" w:type="dxa"/>
            <w:shd w:val="clear" w:color="auto" w:fill="FFFFFF"/>
          </w:tcPr>
          <w:p w14:paraId="48EFC75E" w14:textId="77777777" w:rsidR="008E6935" w:rsidRPr="00171B4D" w:rsidRDefault="008E6935" w:rsidP="002010FD">
            <w:pPr>
              <w:shd w:val="clear" w:color="auto" w:fill="FFFFFF"/>
              <w:autoSpaceDE w:val="0"/>
              <w:autoSpaceDN w:val="0"/>
              <w:adjustRightInd w:val="0"/>
              <w:spacing w:after="0" w:line="240" w:lineRule="auto"/>
              <w:jc w:val="center"/>
              <w:rPr>
                <w:rFonts w:ascii="Times New Roman" w:hAnsi="Times New Roman" w:cs="Times New Roman"/>
                <w:b/>
                <w:bCs/>
                <w:i/>
                <w:iCs/>
              </w:rPr>
            </w:pPr>
          </w:p>
        </w:tc>
      </w:tr>
      <w:tr w:rsidR="008E6935" w:rsidRPr="00171B4D" w14:paraId="5C5D1859" w14:textId="77777777" w:rsidTr="00E93AB3">
        <w:trPr>
          <w:trHeight w:val="229"/>
        </w:trPr>
        <w:tc>
          <w:tcPr>
            <w:tcW w:w="6160" w:type="dxa"/>
            <w:shd w:val="clear" w:color="auto" w:fill="FFFFFF"/>
            <w:vAlign w:val="center"/>
          </w:tcPr>
          <w:p w14:paraId="384A5A92" w14:textId="77777777" w:rsidR="008E6935" w:rsidRPr="00171B4D" w:rsidRDefault="008E6935" w:rsidP="002010FD">
            <w:pPr>
              <w:shd w:val="clear" w:color="auto" w:fill="FFFFFF"/>
              <w:autoSpaceDE w:val="0"/>
              <w:autoSpaceDN w:val="0"/>
              <w:adjustRightInd w:val="0"/>
              <w:spacing w:after="0" w:line="240" w:lineRule="auto"/>
              <w:rPr>
                <w:rFonts w:ascii="Times New Roman" w:hAnsi="Times New Roman" w:cs="Times New Roman"/>
                <w:b/>
                <w:bCs/>
                <w:i/>
                <w:iCs/>
              </w:rPr>
            </w:pPr>
            <w:r w:rsidRPr="00171B4D">
              <w:rPr>
                <w:rFonts w:ascii="Times New Roman" w:hAnsi="Times New Roman" w:cs="Times New Roman"/>
                <w:b/>
                <w:bCs/>
                <w:i/>
                <w:iCs/>
              </w:rPr>
              <w:t>Вознаграждение за участие в работе органа управления</w:t>
            </w:r>
          </w:p>
        </w:tc>
        <w:tc>
          <w:tcPr>
            <w:tcW w:w="3119" w:type="dxa"/>
            <w:shd w:val="clear" w:color="auto" w:fill="FFFFFF"/>
          </w:tcPr>
          <w:p w14:paraId="17817473" w14:textId="2A8B529F" w:rsidR="008E6935" w:rsidRPr="00171B4D" w:rsidRDefault="00171B4D" w:rsidP="002010FD">
            <w:pPr>
              <w:shd w:val="clear" w:color="auto" w:fill="FFFFFF"/>
              <w:autoSpaceDE w:val="0"/>
              <w:autoSpaceDN w:val="0"/>
              <w:adjustRightInd w:val="0"/>
              <w:spacing w:after="0" w:line="240" w:lineRule="auto"/>
              <w:jc w:val="center"/>
              <w:rPr>
                <w:rFonts w:ascii="Times New Roman" w:hAnsi="Times New Roman" w:cs="Times New Roman"/>
                <w:b/>
                <w:bCs/>
                <w:i/>
                <w:iCs/>
              </w:rPr>
            </w:pPr>
            <w:r w:rsidRPr="00171B4D">
              <w:rPr>
                <w:rFonts w:ascii="Times New Roman" w:hAnsi="Times New Roman" w:cs="Times New Roman"/>
                <w:b/>
                <w:bCs/>
                <w:i/>
                <w:iCs/>
              </w:rPr>
              <w:t>441 392,32</w:t>
            </w:r>
          </w:p>
        </w:tc>
      </w:tr>
      <w:tr w:rsidR="008E6935" w:rsidRPr="00171B4D" w14:paraId="25E1B1BC" w14:textId="77777777" w:rsidTr="00E93AB3">
        <w:trPr>
          <w:trHeight w:val="84"/>
        </w:trPr>
        <w:tc>
          <w:tcPr>
            <w:tcW w:w="6160" w:type="dxa"/>
            <w:shd w:val="clear" w:color="auto" w:fill="FFFFFF"/>
            <w:vAlign w:val="center"/>
          </w:tcPr>
          <w:p w14:paraId="7A7BED7D" w14:textId="77777777" w:rsidR="008E6935" w:rsidRPr="00171B4D" w:rsidRDefault="008E6935" w:rsidP="002010FD">
            <w:pPr>
              <w:autoSpaceDE w:val="0"/>
              <w:autoSpaceDN w:val="0"/>
              <w:adjustRightInd w:val="0"/>
              <w:spacing w:after="0" w:line="240" w:lineRule="auto"/>
              <w:rPr>
                <w:rFonts w:ascii="Times New Roman" w:hAnsi="Times New Roman" w:cs="Times New Roman"/>
                <w:b/>
                <w:bCs/>
                <w:i/>
                <w:iCs/>
              </w:rPr>
            </w:pPr>
            <w:r w:rsidRPr="00171B4D">
              <w:rPr>
                <w:rFonts w:ascii="Times New Roman" w:hAnsi="Times New Roman" w:cs="Times New Roman"/>
                <w:b/>
                <w:bCs/>
                <w:i/>
                <w:iCs/>
              </w:rPr>
              <w:t>Иные выплаты</w:t>
            </w:r>
          </w:p>
        </w:tc>
        <w:tc>
          <w:tcPr>
            <w:tcW w:w="3119" w:type="dxa"/>
            <w:shd w:val="clear" w:color="auto" w:fill="FFFFFF"/>
          </w:tcPr>
          <w:p w14:paraId="7F52C878" w14:textId="77777777" w:rsidR="008E6935" w:rsidRPr="00171B4D" w:rsidRDefault="008E6935" w:rsidP="002010FD">
            <w:pPr>
              <w:shd w:val="clear" w:color="auto" w:fill="FFFFFF"/>
              <w:autoSpaceDE w:val="0"/>
              <w:autoSpaceDN w:val="0"/>
              <w:adjustRightInd w:val="0"/>
              <w:spacing w:after="0" w:line="240" w:lineRule="auto"/>
              <w:jc w:val="center"/>
              <w:rPr>
                <w:rFonts w:ascii="Times New Roman" w:hAnsi="Times New Roman" w:cs="Times New Roman"/>
                <w:b/>
                <w:bCs/>
                <w:i/>
                <w:iCs/>
              </w:rPr>
            </w:pPr>
          </w:p>
        </w:tc>
      </w:tr>
      <w:tr w:rsidR="008E6935" w:rsidRPr="00732EE1" w14:paraId="40697E31" w14:textId="77777777" w:rsidTr="00E93AB3">
        <w:trPr>
          <w:trHeight w:val="150"/>
        </w:trPr>
        <w:tc>
          <w:tcPr>
            <w:tcW w:w="6160" w:type="dxa"/>
            <w:shd w:val="clear" w:color="auto" w:fill="FFFFFF"/>
            <w:vAlign w:val="center"/>
          </w:tcPr>
          <w:p w14:paraId="5E6C42CD" w14:textId="77777777" w:rsidR="008E6935" w:rsidRPr="00171B4D" w:rsidRDefault="008E6935" w:rsidP="002010FD">
            <w:pPr>
              <w:autoSpaceDE w:val="0"/>
              <w:autoSpaceDN w:val="0"/>
              <w:adjustRightInd w:val="0"/>
              <w:spacing w:after="0" w:line="240" w:lineRule="auto"/>
              <w:rPr>
                <w:rFonts w:ascii="Times New Roman" w:hAnsi="Times New Roman" w:cs="Times New Roman"/>
                <w:b/>
                <w:bCs/>
                <w:i/>
                <w:iCs/>
              </w:rPr>
            </w:pPr>
            <w:r w:rsidRPr="00171B4D">
              <w:rPr>
                <w:rFonts w:ascii="Times New Roman" w:hAnsi="Times New Roman" w:cs="Times New Roman"/>
                <w:b/>
                <w:bCs/>
                <w:i/>
                <w:iCs/>
              </w:rPr>
              <w:t>ИТОГО</w:t>
            </w:r>
          </w:p>
        </w:tc>
        <w:tc>
          <w:tcPr>
            <w:tcW w:w="3119" w:type="dxa"/>
            <w:shd w:val="clear" w:color="auto" w:fill="FFFFFF"/>
          </w:tcPr>
          <w:p w14:paraId="7A4B9394" w14:textId="3DED5642" w:rsidR="008E6935" w:rsidRPr="00732EE1" w:rsidRDefault="00171B4D" w:rsidP="002010FD">
            <w:pPr>
              <w:shd w:val="clear" w:color="auto" w:fill="FFFFFF"/>
              <w:autoSpaceDE w:val="0"/>
              <w:autoSpaceDN w:val="0"/>
              <w:adjustRightInd w:val="0"/>
              <w:spacing w:after="0" w:line="240" w:lineRule="auto"/>
              <w:jc w:val="center"/>
              <w:rPr>
                <w:rFonts w:ascii="Times New Roman" w:hAnsi="Times New Roman" w:cs="Times New Roman"/>
                <w:b/>
                <w:bCs/>
                <w:i/>
                <w:iCs/>
              </w:rPr>
            </w:pPr>
            <w:r w:rsidRPr="00171B4D">
              <w:rPr>
                <w:rFonts w:ascii="Times New Roman" w:hAnsi="Times New Roman" w:cs="Times New Roman"/>
                <w:b/>
                <w:bCs/>
                <w:i/>
                <w:iCs/>
              </w:rPr>
              <w:t>26 870 769,64</w:t>
            </w:r>
          </w:p>
        </w:tc>
      </w:tr>
    </w:tbl>
    <w:p w14:paraId="2A1AE728" w14:textId="77777777" w:rsidR="0046397F" w:rsidRPr="00732EE1" w:rsidRDefault="0046397F" w:rsidP="002010FD">
      <w:pPr>
        <w:autoSpaceDE w:val="0"/>
        <w:autoSpaceDN w:val="0"/>
        <w:adjustRightInd w:val="0"/>
        <w:spacing w:after="0" w:line="240" w:lineRule="auto"/>
        <w:jc w:val="both"/>
        <w:rPr>
          <w:rFonts w:ascii="Times New Roman" w:hAnsi="Times New Roman" w:cs="Times New Roman"/>
        </w:rPr>
      </w:pPr>
    </w:p>
    <w:p w14:paraId="6522BCB3" w14:textId="77777777" w:rsidR="00EA1BB6" w:rsidRPr="00C46CC2" w:rsidRDefault="00EA1BB6" w:rsidP="002010FD">
      <w:pPr>
        <w:pStyle w:val="SubHeading"/>
        <w:spacing w:before="0" w:after="0"/>
        <w:rPr>
          <w:b/>
          <w:sz w:val="22"/>
          <w:szCs w:val="22"/>
        </w:rPr>
      </w:pPr>
      <w:bookmarkStart w:id="57" w:name="Par400"/>
      <w:bookmarkEnd w:id="57"/>
      <w:r w:rsidRPr="00C46CC2">
        <w:rPr>
          <w:b/>
          <w:sz w:val="22"/>
          <w:szCs w:val="22"/>
        </w:rPr>
        <w:t>Компенсации</w:t>
      </w:r>
    </w:p>
    <w:p w14:paraId="00AE10B3" w14:textId="77777777" w:rsidR="00EA1BB6" w:rsidRPr="00732EE1" w:rsidRDefault="00EA1BB6" w:rsidP="002010FD">
      <w:pPr>
        <w:pStyle w:val="ThinDelim"/>
        <w:rPr>
          <w:sz w:val="22"/>
          <w:szCs w:val="22"/>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6237"/>
        <w:gridCol w:w="3119"/>
      </w:tblGrid>
      <w:tr w:rsidR="00EA1BB6" w:rsidRPr="00171B4D" w14:paraId="63C633EA" w14:textId="77777777" w:rsidTr="00E93AB3">
        <w:trPr>
          <w:trHeight w:val="300"/>
        </w:trPr>
        <w:tc>
          <w:tcPr>
            <w:tcW w:w="6237" w:type="dxa"/>
            <w:vMerge w:val="restart"/>
            <w:vAlign w:val="center"/>
          </w:tcPr>
          <w:p w14:paraId="30C34532" w14:textId="77777777" w:rsidR="00EA1BB6" w:rsidRPr="00171B4D" w:rsidRDefault="00EA1BB6" w:rsidP="002010FD">
            <w:pPr>
              <w:spacing w:after="0" w:line="240" w:lineRule="auto"/>
              <w:ind w:left="61" w:hanging="61"/>
              <w:jc w:val="center"/>
              <w:rPr>
                <w:rFonts w:ascii="Times New Roman" w:hAnsi="Times New Roman" w:cs="Times New Roman"/>
                <w:b/>
                <w:i/>
              </w:rPr>
            </w:pPr>
            <w:r w:rsidRPr="00171B4D">
              <w:rPr>
                <w:rFonts w:ascii="Times New Roman" w:hAnsi="Times New Roman" w:cs="Times New Roman"/>
                <w:b/>
                <w:i/>
              </w:rPr>
              <w:t>Наименование органа управления</w:t>
            </w:r>
          </w:p>
        </w:tc>
        <w:tc>
          <w:tcPr>
            <w:tcW w:w="3119" w:type="dxa"/>
            <w:vAlign w:val="center"/>
          </w:tcPr>
          <w:p w14:paraId="4E426269" w14:textId="77777777" w:rsidR="00EA1BB6" w:rsidRPr="00171B4D" w:rsidRDefault="008B3FFE" w:rsidP="008B3FFE">
            <w:pPr>
              <w:shd w:val="clear" w:color="auto" w:fill="FFFFFF"/>
              <w:autoSpaceDE w:val="0"/>
              <w:autoSpaceDN w:val="0"/>
              <w:adjustRightInd w:val="0"/>
              <w:spacing w:after="0" w:line="240" w:lineRule="auto"/>
              <w:jc w:val="center"/>
              <w:rPr>
                <w:rFonts w:ascii="Times New Roman" w:hAnsi="Times New Roman" w:cs="Times New Roman"/>
                <w:b/>
                <w:i/>
              </w:rPr>
            </w:pPr>
            <w:r w:rsidRPr="00171B4D">
              <w:rPr>
                <w:rFonts w:ascii="Times New Roman" w:hAnsi="Times New Roman" w:cs="Times New Roman"/>
                <w:b/>
                <w:bCs/>
                <w:i/>
                <w:iCs/>
              </w:rPr>
              <w:t xml:space="preserve">Размер </w:t>
            </w:r>
            <w:r w:rsidR="00EA1BB6" w:rsidRPr="00171B4D">
              <w:rPr>
                <w:rFonts w:ascii="Times New Roman" w:hAnsi="Times New Roman" w:cs="Times New Roman"/>
                <w:b/>
                <w:bCs/>
                <w:i/>
                <w:iCs/>
              </w:rPr>
              <w:t>(руб.)</w:t>
            </w:r>
          </w:p>
        </w:tc>
      </w:tr>
      <w:tr w:rsidR="00EA1BB6" w:rsidRPr="00171B4D" w14:paraId="31404939" w14:textId="77777777" w:rsidTr="00E93AB3">
        <w:trPr>
          <w:trHeight w:val="300"/>
        </w:trPr>
        <w:tc>
          <w:tcPr>
            <w:tcW w:w="6237" w:type="dxa"/>
            <w:vMerge/>
            <w:vAlign w:val="center"/>
          </w:tcPr>
          <w:p w14:paraId="45C29164" w14:textId="77777777" w:rsidR="00EA1BB6" w:rsidRPr="00171B4D" w:rsidRDefault="00EA1BB6" w:rsidP="002010FD">
            <w:pPr>
              <w:spacing w:after="0" w:line="240" w:lineRule="auto"/>
              <w:rPr>
                <w:rFonts w:ascii="Times New Roman" w:hAnsi="Times New Roman" w:cs="Times New Roman"/>
                <w:b/>
                <w:i/>
              </w:rPr>
            </w:pPr>
          </w:p>
        </w:tc>
        <w:tc>
          <w:tcPr>
            <w:tcW w:w="3119" w:type="dxa"/>
            <w:vAlign w:val="center"/>
          </w:tcPr>
          <w:p w14:paraId="54508D0F" w14:textId="54141571" w:rsidR="00EA1BB6" w:rsidRPr="00171B4D" w:rsidRDefault="008438F6">
            <w:pPr>
              <w:spacing w:after="0" w:line="240" w:lineRule="auto"/>
              <w:jc w:val="center"/>
              <w:rPr>
                <w:rFonts w:ascii="Times New Roman" w:hAnsi="Times New Roman" w:cs="Times New Roman"/>
                <w:b/>
                <w:i/>
              </w:rPr>
            </w:pPr>
            <w:r w:rsidRPr="00C47B11">
              <w:rPr>
                <w:rFonts w:ascii="Times New Roman" w:hAnsi="Times New Roman" w:cs="Times New Roman"/>
                <w:b/>
                <w:bCs/>
                <w:i/>
                <w:iCs/>
              </w:rPr>
              <w:t>6 мес. 2025 года</w:t>
            </w:r>
          </w:p>
        </w:tc>
      </w:tr>
      <w:tr w:rsidR="00EA1BB6" w:rsidRPr="00171B4D" w14:paraId="48A4BE83" w14:textId="77777777" w:rsidTr="00E93AB3">
        <w:trPr>
          <w:trHeight w:val="326"/>
        </w:trPr>
        <w:tc>
          <w:tcPr>
            <w:tcW w:w="6237" w:type="dxa"/>
            <w:vAlign w:val="center"/>
          </w:tcPr>
          <w:p w14:paraId="0A45E235" w14:textId="77777777" w:rsidR="00EA1BB6" w:rsidRPr="00171B4D" w:rsidRDefault="00EA1BB6" w:rsidP="002010FD">
            <w:pPr>
              <w:pStyle w:val="SubHeading"/>
              <w:spacing w:before="0" w:after="0"/>
              <w:rPr>
                <w:b/>
                <w:i/>
                <w:sz w:val="22"/>
                <w:szCs w:val="22"/>
              </w:rPr>
            </w:pPr>
            <w:r w:rsidRPr="00171B4D">
              <w:rPr>
                <w:b/>
                <w:i/>
                <w:sz w:val="22"/>
                <w:szCs w:val="22"/>
              </w:rPr>
              <w:t>Совет директоров</w:t>
            </w:r>
          </w:p>
        </w:tc>
        <w:tc>
          <w:tcPr>
            <w:tcW w:w="3119" w:type="dxa"/>
            <w:vAlign w:val="center"/>
          </w:tcPr>
          <w:p w14:paraId="3603BE35" w14:textId="603A371C" w:rsidR="00EA1BB6" w:rsidRPr="00171B4D" w:rsidRDefault="000D4B35" w:rsidP="002010FD">
            <w:pPr>
              <w:spacing w:after="0" w:line="240" w:lineRule="auto"/>
              <w:jc w:val="center"/>
              <w:rPr>
                <w:rFonts w:ascii="Times New Roman" w:hAnsi="Times New Roman" w:cs="Times New Roman"/>
                <w:b/>
                <w:i/>
              </w:rPr>
            </w:pPr>
            <w:r w:rsidRPr="00171B4D">
              <w:rPr>
                <w:rFonts w:ascii="Times New Roman" w:hAnsi="Times New Roman" w:cs="Times New Roman"/>
                <w:b/>
                <w:i/>
              </w:rPr>
              <w:t>-</w:t>
            </w:r>
          </w:p>
        </w:tc>
      </w:tr>
      <w:tr w:rsidR="00EA1BB6" w:rsidRPr="00171B4D" w14:paraId="499A5EDC" w14:textId="77777777" w:rsidTr="00E93AB3">
        <w:trPr>
          <w:trHeight w:val="326"/>
        </w:trPr>
        <w:tc>
          <w:tcPr>
            <w:tcW w:w="6237" w:type="dxa"/>
            <w:vAlign w:val="center"/>
          </w:tcPr>
          <w:p w14:paraId="732D7776" w14:textId="77777777" w:rsidR="00EA1BB6" w:rsidRPr="00171B4D" w:rsidRDefault="00EA1BB6" w:rsidP="002010FD">
            <w:pPr>
              <w:pStyle w:val="SubHeading"/>
              <w:spacing w:before="0" w:after="0"/>
              <w:rPr>
                <w:b/>
                <w:i/>
                <w:sz w:val="22"/>
                <w:szCs w:val="22"/>
              </w:rPr>
            </w:pPr>
            <w:r w:rsidRPr="00171B4D">
              <w:rPr>
                <w:b/>
                <w:i/>
                <w:sz w:val="22"/>
                <w:szCs w:val="22"/>
              </w:rPr>
              <w:t>Правление</w:t>
            </w:r>
          </w:p>
        </w:tc>
        <w:tc>
          <w:tcPr>
            <w:tcW w:w="3119" w:type="dxa"/>
            <w:vAlign w:val="center"/>
          </w:tcPr>
          <w:p w14:paraId="324CDBD6" w14:textId="66833D05" w:rsidR="00EA1BB6" w:rsidRPr="00171B4D" w:rsidRDefault="000D4B35" w:rsidP="002010FD">
            <w:pPr>
              <w:spacing w:after="0" w:line="240" w:lineRule="auto"/>
              <w:jc w:val="center"/>
              <w:rPr>
                <w:rFonts w:ascii="Times New Roman" w:hAnsi="Times New Roman" w:cs="Times New Roman"/>
                <w:b/>
                <w:i/>
              </w:rPr>
            </w:pPr>
            <w:r w:rsidRPr="00171B4D">
              <w:rPr>
                <w:rFonts w:ascii="Times New Roman" w:hAnsi="Times New Roman" w:cs="Times New Roman"/>
                <w:b/>
                <w:i/>
              </w:rPr>
              <w:t>-</w:t>
            </w:r>
          </w:p>
        </w:tc>
      </w:tr>
    </w:tbl>
    <w:p w14:paraId="4235E7A7" w14:textId="77777777" w:rsidR="00EA1BB6" w:rsidRPr="00690AAD" w:rsidRDefault="00EA1BB6" w:rsidP="002010FD">
      <w:pPr>
        <w:autoSpaceDE w:val="0"/>
        <w:autoSpaceDN w:val="0"/>
        <w:adjustRightInd w:val="0"/>
        <w:spacing w:after="0" w:line="240" w:lineRule="auto"/>
        <w:jc w:val="both"/>
        <w:outlineLvl w:val="2"/>
        <w:rPr>
          <w:rFonts w:ascii="Times New Roman" w:hAnsi="Times New Roman" w:cs="Times New Roman"/>
          <w:sz w:val="24"/>
          <w:szCs w:val="24"/>
        </w:rPr>
      </w:pPr>
    </w:p>
    <w:p w14:paraId="2904C152" w14:textId="2E05C44B" w:rsidR="0046397F" w:rsidRDefault="0046397F" w:rsidP="002010FD">
      <w:pPr>
        <w:autoSpaceDE w:val="0"/>
        <w:autoSpaceDN w:val="0"/>
        <w:adjustRightInd w:val="0"/>
        <w:spacing w:after="0" w:line="240" w:lineRule="auto"/>
        <w:ind w:firstLine="539"/>
        <w:jc w:val="both"/>
        <w:outlineLvl w:val="2"/>
        <w:rPr>
          <w:rFonts w:ascii="Times New Roman" w:hAnsi="Times New Roman" w:cs="Times New Roman"/>
        </w:rPr>
      </w:pPr>
      <w:bookmarkStart w:id="58" w:name="_Toc208584568"/>
      <w:r w:rsidRPr="00CE5950">
        <w:rPr>
          <w:rFonts w:ascii="Times New Roman" w:hAnsi="Times New Roman" w:cs="Times New Roman"/>
        </w:rPr>
        <w:t>2.3. Сведения об организации в эмитенте управления рисками, контроля за финансово-хозяйственной деятельностью, внутреннего контроля и внутреннего аудита</w:t>
      </w:r>
      <w:bookmarkEnd w:id="58"/>
    </w:p>
    <w:p w14:paraId="2E482C84" w14:textId="77777777" w:rsidR="008743DA" w:rsidRPr="00CE5950" w:rsidRDefault="008743DA" w:rsidP="002010FD">
      <w:pPr>
        <w:autoSpaceDE w:val="0"/>
        <w:autoSpaceDN w:val="0"/>
        <w:adjustRightInd w:val="0"/>
        <w:spacing w:after="0" w:line="240" w:lineRule="auto"/>
        <w:ind w:firstLine="539"/>
        <w:jc w:val="both"/>
        <w:outlineLvl w:val="2"/>
        <w:rPr>
          <w:rFonts w:ascii="Times New Roman" w:hAnsi="Times New Roman" w:cs="Times New Roman"/>
        </w:rPr>
      </w:pPr>
    </w:p>
    <w:p w14:paraId="36791D7D" w14:textId="77777777" w:rsidR="0046397F" w:rsidRPr="00690AAD" w:rsidRDefault="0046397F" w:rsidP="002010FD">
      <w:pPr>
        <w:autoSpaceDE w:val="0"/>
        <w:autoSpaceDN w:val="0"/>
        <w:adjustRightInd w:val="0"/>
        <w:spacing w:after="0" w:line="240" w:lineRule="auto"/>
        <w:ind w:firstLine="539"/>
        <w:jc w:val="both"/>
        <w:rPr>
          <w:rFonts w:ascii="Times New Roman" w:hAnsi="Times New Roman" w:cs="Times New Roman"/>
        </w:rPr>
      </w:pPr>
      <w:r w:rsidRPr="00CE5950">
        <w:rPr>
          <w:rFonts w:ascii="Times New Roman" w:hAnsi="Times New Roman" w:cs="Times New Roman"/>
        </w:rPr>
        <w:t>Приводится описание организации в эмитенте управления рисками, контроля за финансово-хозяйственной деятельностью, внутреннего контроля и внутреннего аудита в соответствии с уставом эмитента, внутренними документами эмитента и решениями уполномоченных органов управления эмитента, в том числе сведения:</w:t>
      </w:r>
    </w:p>
    <w:p w14:paraId="5F6D0ED0" w14:textId="77777777" w:rsidR="0046397F" w:rsidRPr="00690AAD" w:rsidRDefault="006A01D3" w:rsidP="002010FD">
      <w:pPr>
        <w:autoSpaceDE w:val="0"/>
        <w:autoSpaceDN w:val="0"/>
        <w:adjustRightInd w:val="0"/>
        <w:spacing w:after="0" w:line="240" w:lineRule="auto"/>
        <w:ind w:firstLine="539"/>
        <w:jc w:val="both"/>
        <w:rPr>
          <w:rFonts w:ascii="Times New Roman" w:hAnsi="Times New Roman" w:cs="Times New Roman"/>
        </w:rPr>
      </w:pPr>
      <w:r w:rsidRPr="00C47B11">
        <w:rPr>
          <w:rFonts w:ascii="Times New Roman" w:hAnsi="Times New Roman" w:cs="Times New Roman"/>
          <w:b/>
        </w:rPr>
        <w:t>-</w:t>
      </w:r>
      <w:r w:rsidRPr="00690AAD">
        <w:rPr>
          <w:rFonts w:ascii="Times New Roman" w:hAnsi="Times New Roman" w:cs="Times New Roman"/>
        </w:rPr>
        <w:t xml:space="preserve"> </w:t>
      </w:r>
      <w:r w:rsidR="0046397F" w:rsidRPr="00690AAD">
        <w:rPr>
          <w:rFonts w:ascii="Times New Roman" w:hAnsi="Times New Roman" w:cs="Times New Roman"/>
        </w:rPr>
        <w:t>о наличии комитета совета директоров по аудиту, его функциях, персон</w:t>
      </w:r>
      <w:r w:rsidRPr="00690AAD">
        <w:rPr>
          <w:rFonts w:ascii="Times New Roman" w:hAnsi="Times New Roman" w:cs="Times New Roman"/>
        </w:rPr>
        <w:t>альном и количественном составе</w:t>
      </w:r>
    </w:p>
    <w:p w14:paraId="75DE298F" w14:textId="77777777" w:rsidR="006A01D3" w:rsidRPr="00690AAD" w:rsidRDefault="006A01D3" w:rsidP="002010FD">
      <w:pPr>
        <w:spacing w:after="0" w:line="240" w:lineRule="auto"/>
        <w:ind w:firstLine="539"/>
        <w:jc w:val="both"/>
        <w:rPr>
          <w:rFonts w:ascii="Times New Roman" w:hAnsi="Times New Roman" w:cs="Times New Roman"/>
        </w:rPr>
      </w:pPr>
      <w:r w:rsidRPr="00690AAD">
        <w:rPr>
          <w:rStyle w:val="Subst"/>
          <w:rFonts w:ascii="Times New Roman" w:hAnsi="Times New Roman" w:cs="Times New Roman"/>
          <w:bCs/>
          <w:iCs/>
        </w:rPr>
        <w:t>В обществе образован комитет по аудиту совета директоров</w:t>
      </w:r>
    </w:p>
    <w:p w14:paraId="66ED57A5" w14:textId="77777777" w:rsidR="006A01D3" w:rsidRPr="00690AAD" w:rsidRDefault="006A01D3" w:rsidP="002010FD">
      <w:pPr>
        <w:spacing w:after="0" w:line="240" w:lineRule="auto"/>
        <w:ind w:firstLine="539"/>
        <w:jc w:val="both"/>
        <w:rPr>
          <w:rFonts w:ascii="Times New Roman" w:hAnsi="Times New Roman" w:cs="Times New Roman"/>
        </w:rPr>
      </w:pPr>
      <w:r w:rsidRPr="00690AAD">
        <w:rPr>
          <w:rFonts w:ascii="Times New Roman" w:hAnsi="Times New Roman" w:cs="Times New Roman"/>
        </w:rPr>
        <w:t>Основные функции комитета по аудиту:</w:t>
      </w:r>
    </w:p>
    <w:p w14:paraId="3A484928" w14:textId="77777777" w:rsidR="006A01D3" w:rsidRPr="00690AAD" w:rsidRDefault="006A01D3" w:rsidP="002010FD">
      <w:pPr>
        <w:spacing w:after="0" w:line="240" w:lineRule="auto"/>
        <w:ind w:firstLine="539"/>
        <w:jc w:val="both"/>
        <w:rPr>
          <w:rStyle w:val="Subst"/>
          <w:rFonts w:ascii="Times New Roman" w:hAnsi="Times New Roman" w:cs="Times New Roman"/>
          <w:bCs/>
          <w:iCs/>
        </w:rPr>
      </w:pPr>
      <w:r w:rsidRPr="00690AAD">
        <w:rPr>
          <w:rStyle w:val="Subst"/>
          <w:rFonts w:ascii="Times New Roman" w:hAnsi="Times New Roman" w:cs="Times New Roman"/>
          <w:bCs/>
          <w:iCs/>
        </w:rPr>
        <w:t xml:space="preserve">Целью Комитета является содействие эффективному выполнению функций Совета директоров Общества в части предварительного рассмотрения вопросов, связанных с контролем за финансово-хозяйственной деятельностью Общества. </w:t>
      </w:r>
    </w:p>
    <w:p w14:paraId="022B52CF" w14:textId="77777777" w:rsidR="006A01D3" w:rsidRPr="00690AAD" w:rsidRDefault="006A01D3" w:rsidP="002010FD">
      <w:pPr>
        <w:spacing w:after="0" w:line="240" w:lineRule="auto"/>
        <w:ind w:firstLine="539"/>
        <w:jc w:val="both"/>
        <w:rPr>
          <w:rStyle w:val="Subst"/>
          <w:rFonts w:ascii="Times New Roman" w:hAnsi="Times New Roman" w:cs="Times New Roman"/>
          <w:bCs/>
          <w:iCs/>
        </w:rPr>
      </w:pPr>
      <w:r w:rsidRPr="00690AAD">
        <w:rPr>
          <w:rStyle w:val="Subst"/>
          <w:rFonts w:ascii="Times New Roman" w:hAnsi="Times New Roman" w:cs="Times New Roman"/>
          <w:bCs/>
          <w:iCs/>
        </w:rPr>
        <w:t>Основные задачи Комитета:</w:t>
      </w:r>
    </w:p>
    <w:p w14:paraId="5314896B" w14:textId="77777777" w:rsidR="004759EA" w:rsidRPr="00690AAD" w:rsidRDefault="006A01D3" w:rsidP="002010FD">
      <w:pPr>
        <w:spacing w:after="0" w:line="240" w:lineRule="auto"/>
        <w:ind w:firstLine="539"/>
        <w:jc w:val="both"/>
        <w:rPr>
          <w:rStyle w:val="Subst"/>
          <w:rFonts w:ascii="Times New Roman" w:hAnsi="Times New Roman" w:cs="Times New Roman"/>
          <w:bCs/>
          <w:iCs/>
        </w:rPr>
      </w:pPr>
      <w:r w:rsidRPr="00690AAD">
        <w:rPr>
          <w:rStyle w:val="Subst"/>
          <w:rFonts w:ascii="Times New Roman" w:hAnsi="Times New Roman" w:cs="Times New Roman"/>
          <w:bCs/>
          <w:iCs/>
        </w:rPr>
        <w:t xml:space="preserve">- </w:t>
      </w:r>
      <w:r w:rsidR="004759EA" w:rsidRPr="00690AAD">
        <w:rPr>
          <w:rStyle w:val="Subst"/>
          <w:rFonts w:ascii="Times New Roman" w:hAnsi="Times New Roman" w:cs="Times New Roman"/>
          <w:bCs/>
          <w:iCs/>
        </w:rPr>
        <w:t>рассмотрение бухгалтерской (финансовой) отчетности Общества и надзор за процессом ее подготовки;</w:t>
      </w:r>
    </w:p>
    <w:p w14:paraId="55E8ACE2" w14:textId="77777777" w:rsidR="004759EA" w:rsidRPr="00690AAD" w:rsidRDefault="004759EA" w:rsidP="002010FD">
      <w:pPr>
        <w:spacing w:after="0" w:line="240" w:lineRule="auto"/>
        <w:ind w:firstLine="539"/>
        <w:jc w:val="both"/>
        <w:rPr>
          <w:rStyle w:val="Subst"/>
          <w:rFonts w:ascii="Times New Roman" w:hAnsi="Times New Roman" w:cs="Times New Roman"/>
          <w:bCs/>
          <w:iCs/>
        </w:rPr>
      </w:pPr>
      <w:r w:rsidRPr="00690AAD">
        <w:rPr>
          <w:rStyle w:val="Subst"/>
          <w:rFonts w:ascii="Times New Roman" w:hAnsi="Times New Roman" w:cs="Times New Roman"/>
          <w:bCs/>
          <w:iCs/>
        </w:rPr>
        <w:t>- контроль за надежностью и эффективностью функционирования системы внутреннего контроля, системы управления рисками, практики корпоративного управления;</w:t>
      </w:r>
    </w:p>
    <w:p w14:paraId="5A3D30DE" w14:textId="77777777" w:rsidR="004759EA" w:rsidRPr="00690AAD" w:rsidRDefault="004759EA" w:rsidP="002010FD">
      <w:pPr>
        <w:spacing w:after="0" w:line="240" w:lineRule="auto"/>
        <w:ind w:firstLine="539"/>
        <w:jc w:val="both"/>
        <w:rPr>
          <w:rStyle w:val="Subst"/>
          <w:rFonts w:ascii="Times New Roman" w:hAnsi="Times New Roman" w:cs="Times New Roman"/>
          <w:bCs/>
          <w:iCs/>
        </w:rPr>
      </w:pPr>
      <w:r w:rsidRPr="00690AAD">
        <w:rPr>
          <w:rStyle w:val="Subst"/>
          <w:rFonts w:ascii="Times New Roman" w:hAnsi="Times New Roman" w:cs="Times New Roman"/>
          <w:bCs/>
          <w:iCs/>
        </w:rPr>
        <w:t>- контроль за проведением внешнего аудита и выбором аудитора;</w:t>
      </w:r>
    </w:p>
    <w:p w14:paraId="78889B86" w14:textId="77777777" w:rsidR="004759EA" w:rsidRPr="00690AAD" w:rsidRDefault="004759EA" w:rsidP="002010FD">
      <w:pPr>
        <w:spacing w:after="0" w:line="240" w:lineRule="auto"/>
        <w:ind w:firstLine="539"/>
        <w:jc w:val="both"/>
        <w:rPr>
          <w:rStyle w:val="Subst"/>
          <w:rFonts w:ascii="Times New Roman" w:hAnsi="Times New Roman" w:cs="Times New Roman"/>
          <w:bCs/>
          <w:iCs/>
        </w:rPr>
      </w:pPr>
      <w:r w:rsidRPr="00690AAD">
        <w:rPr>
          <w:rStyle w:val="Subst"/>
          <w:rFonts w:ascii="Times New Roman" w:hAnsi="Times New Roman" w:cs="Times New Roman"/>
          <w:bCs/>
          <w:iCs/>
        </w:rPr>
        <w:t>- обеспечение независимости и объективности осуществления функции внутреннего аудита;</w:t>
      </w:r>
    </w:p>
    <w:p w14:paraId="2BC34C95" w14:textId="77777777" w:rsidR="006A01D3" w:rsidRPr="00690AAD" w:rsidRDefault="004759EA" w:rsidP="002010FD">
      <w:pPr>
        <w:spacing w:after="0" w:line="240" w:lineRule="auto"/>
        <w:ind w:firstLine="539"/>
        <w:jc w:val="both"/>
        <w:rPr>
          <w:rStyle w:val="Subst"/>
          <w:rFonts w:ascii="Times New Roman" w:hAnsi="Times New Roman" w:cs="Times New Roman"/>
          <w:bCs/>
          <w:iCs/>
        </w:rPr>
      </w:pPr>
      <w:r w:rsidRPr="00690AAD">
        <w:rPr>
          <w:rStyle w:val="Subst"/>
          <w:rFonts w:ascii="Times New Roman" w:hAnsi="Times New Roman" w:cs="Times New Roman"/>
          <w:bCs/>
          <w:iCs/>
        </w:rPr>
        <w:t>- надзор за эффективностью функционирования системы противодействия недобросовестным действиям работников Общества и третьих лиц</w:t>
      </w:r>
      <w:r w:rsidR="006A01D3" w:rsidRPr="00690AAD">
        <w:rPr>
          <w:rStyle w:val="Subst"/>
          <w:rFonts w:ascii="Times New Roman" w:hAnsi="Times New Roman" w:cs="Times New Roman"/>
          <w:bCs/>
          <w:iCs/>
        </w:rPr>
        <w:t xml:space="preserve">. </w:t>
      </w:r>
    </w:p>
    <w:p w14:paraId="7E5DAEFE" w14:textId="77777777" w:rsidR="004759EA" w:rsidRPr="00690AAD" w:rsidRDefault="004759EA" w:rsidP="002010FD">
      <w:pPr>
        <w:spacing w:after="0" w:line="240" w:lineRule="auto"/>
        <w:ind w:firstLine="539"/>
        <w:jc w:val="both"/>
        <w:rPr>
          <w:rStyle w:val="Subst"/>
          <w:rFonts w:ascii="Times New Roman" w:hAnsi="Times New Roman" w:cs="Times New Roman"/>
          <w:bCs/>
          <w:iCs/>
        </w:rPr>
      </w:pPr>
      <w:r w:rsidRPr="00690AAD">
        <w:rPr>
          <w:rStyle w:val="Subst"/>
          <w:rFonts w:ascii="Times New Roman" w:hAnsi="Times New Roman" w:cs="Times New Roman"/>
          <w:bCs/>
          <w:iCs/>
        </w:rPr>
        <w:t xml:space="preserve">Комитет не призван выполнять роль гаранта достижения целей Общества по обеспечению достоверности отчетности, эффективности систем внутреннего контроля, управления рисками, практики корпоративного управления, независимости и объективности осуществления функции внутреннего аудита, соблюдению законодательства, а контролирует </w:t>
      </w:r>
      <w:r w:rsidRPr="00690AAD">
        <w:rPr>
          <w:rStyle w:val="Subst"/>
          <w:rFonts w:ascii="Times New Roman" w:hAnsi="Times New Roman" w:cs="Times New Roman"/>
          <w:bCs/>
          <w:iCs/>
        </w:rPr>
        <w:lastRenderedPageBreak/>
        <w:t>выполнение исполнительными органами Общества своих обязанностей по обеспечению выполнения указанных целей Общества.</w:t>
      </w:r>
    </w:p>
    <w:p w14:paraId="6B0F2F52" w14:textId="77777777" w:rsidR="006A01D3" w:rsidRPr="00690AAD" w:rsidRDefault="004759EA" w:rsidP="002010FD">
      <w:pPr>
        <w:spacing w:after="0" w:line="240" w:lineRule="auto"/>
        <w:ind w:firstLine="539"/>
        <w:jc w:val="both"/>
        <w:rPr>
          <w:rStyle w:val="Subst"/>
          <w:rFonts w:ascii="Times New Roman" w:hAnsi="Times New Roman" w:cs="Times New Roman"/>
          <w:bCs/>
          <w:iCs/>
        </w:rPr>
      </w:pPr>
      <w:r w:rsidRPr="00690AAD">
        <w:rPr>
          <w:rStyle w:val="Subst"/>
          <w:rFonts w:ascii="Times New Roman" w:hAnsi="Times New Roman" w:cs="Times New Roman"/>
          <w:bCs/>
          <w:iCs/>
        </w:rPr>
        <w:t>Многие из функций Комитета изложены в Положении</w:t>
      </w:r>
      <w:r w:rsidR="001A75AF" w:rsidRPr="00690AAD">
        <w:rPr>
          <w:rStyle w:val="Subst"/>
          <w:rFonts w:ascii="Times New Roman" w:hAnsi="Times New Roman" w:cs="Times New Roman"/>
          <w:bCs/>
          <w:iCs/>
        </w:rPr>
        <w:t xml:space="preserve"> о комитете по аудиту Совета директоров Общества</w:t>
      </w:r>
      <w:r w:rsidRPr="00690AAD">
        <w:rPr>
          <w:rStyle w:val="Subst"/>
          <w:rFonts w:ascii="Times New Roman" w:hAnsi="Times New Roman" w:cs="Times New Roman"/>
          <w:bCs/>
          <w:iCs/>
        </w:rPr>
        <w:t xml:space="preserve"> в терминах осуществления «надзора», «контроля», «оценки», «анализа», «организации», «разработки» в отношении отдельных бизнес-функций. При этом обязанностью Комитета не является выполнение функций, в отношении которых он осуществляет действия «надзора», «контроля», «оценки», «анализа», «организации» и «разработки», Комитет не участвует в их непосредственном выполнении. Выполняя свои надзорные обязанности, члены Комитета полагаются на добросовестность исполнительных органов и работников Общества, предоставляющих информацию Комитету. В случае сомнений в достоверности информации, Комитет обязан проинформировать об этом Совет директоров Общества.</w:t>
      </w:r>
    </w:p>
    <w:p w14:paraId="4097501B" w14:textId="77777777" w:rsidR="006A01D3" w:rsidRPr="00690AAD" w:rsidRDefault="006A01D3" w:rsidP="002010FD">
      <w:pPr>
        <w:spacing w:after="0" w:line="240" w:lineRule="auto"/>
        <w:ind w:firstLine="539"/>
        <w:jc w:val="both"/>
        <w:rPr>
          <w:rStyle w:val="Subst"/>
          <w:rFonts w:ascii="Times New Roman" w:hAnsi="Times New Roman" w:cs="Times New Roman"/>
          <w:bCs/>
          <w:iCs/>
        </w:rPr>
      </w:pPr>
    </w:p>
    <w:p w14:paraId="07E8E445" w14:textId="20F27936" w:rsidR="006A01D3" w:rsidRPr="00690AAD" w:rsidRDefault="006A01D3" w:rsidP="002010FD">
      <w:pPr>
        <w:spacing w:after="0" w:line="240" w:lineRule="auto"/>
        <w:ind w:firstLine="709"/>
        <w:jc w:val="both"/>
        <w:rPr>
          <w:rStyle w:val="Subst"/>
          <w:rFonts w:ascii="Times New Roman" w:hAnsi="Times New Roman" w:cs="Times New Roman"/>
          <w:bCs/>
          <w:iCs/>
        </w:rPr>
      </w:pPr>
      <w:r w:rsidRPr="00690AAD">
        <w:rPr>
          <w:rStyle w:val="Subst"/>
          <w:rFonts w:ascii="Times New Roman" w:hAnsi="Times New Roman" w:cs="Times New Roman"/>
          <w:bCs/>
          <w:iCs/>
        </w:rPr>
        <w:t xml:space="preserve">Компетенция Комитета (сохранена нумерация Положения </w:t>
      </w:r>
      <w:r w:rsidR="001A75AF" w:rsidRPr="00690AAD">
        <w:rPr>
          <w:rStyle w:val="Subst"/>
          <w:rFonts w:ascii="Times New Roman" w:hAnsi="Times New Roman" w:cs="Times New Roman"/>
          <w:bCs/>
          <w:iCs/>
        </w:rPr>
        <w:t>о комитете по аудиту Совета директоров Общества</w:t>
      </w:r>
      <w:r w:rsidRPr="00690AAD">
        <w:rPr>
          <w:rStyle w:val="Subst"/>
          <w:rFonts w:ascii="Times New Roman" w:hAnsi="Times New Roman" w:cs="Times New Roman"/>
          <w:bCs/>
          <w:iCs/>
        </w:rPr>
        <w:t>)</w:t>
      </w:r>
    </w:p>
    <w:p w14:paraId="0C89D0FC" w14:textId="77777777" w:rsidR="002665FD" w:rsidRPr="00690AAD" w:rsidRDefault="002665FD" w:rsidP="00C46CC2">
      <w:pPr>
        <w:pStyle w:val="a9"/>
        <w:widowControl w:val="0"/>
        <w:numPr>
          <w:ilvl w:val="1"/>
          <w:numId w:val="35"/>
        </w:numPr>
        <w:tabs>
          <w:tab w:val="left" w:pos="1276"/>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К компетенции Комитета относится рассмотрение вопросов, связанных с бухгалтерской (финансовой) отчетностью Общества, контролем за надежностью и эффективностью функционирования системы внутреннего контроля, системы управления рисками, практики корпоративного управления, проведением внешнего аудита и выбором аудитора, обеспечением независимости и объективности осуществления функции внутреннего аудита, функционированием системы противодействия недобросовестным действиям работников Общества и третьих лиц, а также другие вопросы по поручению Совета директоров Общества. В рамках своей компетенции Комитет осуществляет следующие</w:t>
      </w:r>
      <w:r w:rsidRPr="00690AAD">
        <w:rPr>
          <w:rFonts w:ascii="Times New Roman" w:hAnsi="Times New Roman" w:cs="Times New Roman"/>
          <w:b/>
          <w:i/>
          <w:spacing w:val="-1"/>
        </w:rPr>
        <w:t xml:space="preserve"> </w:t>
      </w:r>
      <w:r w:rsidRPr="00690AAD">
        <w:rPr>
          <w:rFonts w:ascii="Times New Roman" w:hAnsi="Times New Roman" w:cs="Times New Roman"/>
          <w:b/>
          <w:i/>
        </w:rPr>
        <w:t>функции:</w:t>
      </w:r>
    </w:p>
    <w:p w14:paraId="1E230394" w14:textId="77777777" w:rsidR="002665FD" w:rsidRPr="00690AAD" w:rsidRDefault="002665FD" w:rsidP="00C46CC2">
      <w:pPr>
        <w:pStyle w:val="a9"/>
        <w:widowControl w:val="0"/>
        <w:numPr>
          <w:ilvl w:val="2"/>
          <w:numId w:val="35"/>
        </w:numPr>
        <w:tabs>
          <w:tab w:val="left" w:pos="1276"/>
          <w:tab w:val="left" w:pos="1701"/>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В области бухгалтерской (финансовой) отчетности</w:t>
      </w:r>
      <w:r w:rsidRPr="00690AAD">
        <w:rPr>
          <w:rFonts w:ascii="Times New Roman" w:hAnsi="Times New Roman" w:cs="Times New Roman"/>
          <w:b/>
          <w:i/>
          <w:spacing w:val="-13"/>
        </w:rPr>
        <w:t xml:space="preserve"> </w:t>
      </w:r>
      <w:r w:rsidRPr="00690AAD">
        <w:rPr>
          <w:rFonts w:ascii="Times New Roman" w:hAnsi="Times New Roman" w:cs="Times New Roman"/>
          <w:b/>
          <w:i/>
        </w:rPr>
        <w:t>Общества:</w:t>
      </w:r>
    </w:p>
    <w:p w14:paraId="404D08CD" w14:textId="77777777" w:rsidR="002665FD" w:rsidRPr="00690AAD" w:rsidRDefault="002665FD" w:rsidP="00C46CC2">
      <w:pPr>
        <w:pStyle w:val="a9"/>
        <w:widowControl w:val="0"/>
        <w:numPr>
          <w:ilvl w:val="3"/>
          <w:numId w:val="35"/>
        </w:numPr>
        <w:tabs>
          <w:tab w:val="left" w:pos="1276"/>
          <w:tab w:val="left" w:pos="1701"/>
          <w:tab w:val="left" w:pos="2004"/>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Контроль за обеспечением полноты, точности и достоверности годовой и промежуточной бухгалтерской (финансовой)</w:t>
      </w:r>
      <w:r w:rsidRPr="00690AAD">
        <w:rPr>
          <w:rFonts w:ascii="Times New Roman" w:hAnsi="Times New Roman" w:cs="Times New Roman"/>
          <w:b/>
          <w:i/>
          <w:spacing w:val="-4"/>
        </w:rPr>
        <w:t xml:space="preserve"> </w:t>
      </w:r>
      <w:r w:rsidRPr="00690AAD">
        <w:rPr>
          <w:rFonts w:ascii="Times New Roman" w:hAnsi="Times New Roman" w:cs="Times New Roman"/>
          <w:b/>
          <w:i/>
        </w:rPr>
        <w:t>отчетности:</w:t>
      </w:r>
    </w:p>
    <w:p w14:paraId="6657779D" w14:textId="77777777" w:rsidR="002665FD" w:rsidRPr="00690AAD" w:rsidRDefault="002665FD" w:rsidP="00C46CC2">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t>а) анализ особенностей процесса подготовки бухгалтерской (финансовой) отчетности, принятых Обществом, и существенных изменений в принципах и процедурах ее подготовки;</w:t>
      </w:r>
    </w:p>
    <w:p w14:paraId="4494A564" w14:textId="77777777" w:rsidR="002665FD" w:rsidRPr="00690AAD" w:rsidRDefault="002665FD" w:rsidP="00C46CC2">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t>б) анализ соответствия бухгалтерской (финансовой) отчетности законодательству и нормативным требованиям к раскрытию финансовой информации;</w:t>
      </w:r>
    </w:p>
    <w:p w14:paraId="1599C1A0" w14:textId="77777777" w:rsidR="002665FD" w:rsidRPr="00690AAD" w:rsidRDefault="002665FD" w:rsidP="00C46CC2">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t>в) рассмотрение соответствия используемых информационных систем для ведения бухгалтерского учета и подготовки бухгалтерской (финансовой) отчетности требованиям по обработке бухгалтерской (финансовой) информации, характеру бизнеса, объему и сложности обрабатываемой</w:t>
      </w:r>
      <w:r w:rsidRPr="00690AAD">
        <w:rPr>
          <w:rFonts w:ascii="Times New Roman" w:hAnsi="Times New Roman" w:cs="Times New Roman"/>
          <w:b/>
          <w:i/>
          <w:spacing w:val="-4"/>
        </w:rPr>
        <w:t xml:space="preserve"> </w:t>
      </w:r>
      <w:r w:rsidRPr="00690AAD">
        <w:rPr>
          <w:rFonts w:ascii="Times New Roman" w:hAnsi="Times New Roman" w:cs="Times New Roman"/>
          <w:b/>
          <w:i/>
        </w:rPr>
        <w:t>информации;</w:t>
      </w:r>
    </w:p>
    <w:p w14:paraId="46A5D7DD" w14:textId="77777777" w:rsidR="002665FD" w:rsidRPr="00690AAD" w:rsidRDefault="002665FD" w:rsidP="00C46CC2">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t>г) рассмотрение, совместно с исполнительным органом Общества и внешним аудитором, результатов внешнего аудита, существенных корректировок, внесенных по результатам внешнего аудита, замечаний, содержащихся в заключении и письменной информации внешнего аудитора;</w:t>
      </w:r>
    </w:p>
    <w:p w14:paraId="635710BA" w14:textId="77777777" w:rsidR="002665FD" w:rsidRPr="00690AAD" w:rsidRDefault="002665FD" w:rsidP="00C46CC2">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t>д) обсуждение с внешним аудитором и Внутренним аудитом обоснованности и приемлемости применяемых Обществом методов учета областей, наиболее подверженных риску искажений, их последовательного использования при ведении бухгалтерского учета и подготовке бухгалтерской (финансовой) отчетности;</w:t>
      </w:r>
    </w:p>
    <w:p w14:paraId="1E298870" w14:textId="77777777" w:rsidR="002665FD" w:rsidRPr="00690AAD" w:rsidRDefault="002665FD" w:rsidP="00C46CC2">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t>е) проведение анализа уровня и причин ошибок, выявленных в ходе внешнего и внутреннего аудита, получение пояснений от исполнительного органа по выявленным ошибкам, в том числе мерам, предпринятым Обществом по результатам аудита и/или по выполнению рекомендаций аудитора Общества;</w:t>
      </w:r>
    </w:p>
    <w:p w14:paraId="3A63F480" w14:textId="77777777" w:rsidR="002665FD" w:rsidRPr="00690AAD" w:rsidRDefault="002665FD" w:rsidP="00C46CC2">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t>ж) проведение анализа значительных колебаний результатов на протяжении ряда лет, необычных изменений в показателях / тенденциях, отличий фактических результатов от прогнозируемых или заложенных в бизнес-план Общества (в соответствии с приложением 3 к настоящему Положению).</w:t>
      </w:r>
    </w:p>
    <w:p w14:paraId="27A794BD" w14:textId="77777777" w:rsidR="002665FD" w:rsidRPr="00690AAD" w:rsidRDefault="002665FD" w:rsidP="00C46CC2">
      <w:pPr>
        <w:pStyle w:val="a9"/>
        <w:widowControl w:val="0"/>
        <w:numPr>
          <w:ilvl w:val="3"/>
          <w:numId w:val="35"/>
        </w:numPr>
        <w:tabs>
          <w:tab w:val="left" w:pos="1276"/>
          <w:tab w:val="left" w:pos="1701"/>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Проведение анализа существенных аспектов учетной политики Общества:</w:t>
      </w:r>
    </w:p>
    <w:p w14:paraId="6301E003" w14:textId="77777777" w:rsidR="002665FD" w:rsidRPr="00690AAD" w:rsidRDefault="002665FD" w:rsidP="00C46CC2">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t xml:space="preserve">а) проверка соответствия учетной политики нормам и требованиям законодательства, правилам (стандартам) бухгалтерского учета, рекомендациям внешнего </w:t>
      </w:r>
      <w:r w:rsidRPr="00690AAD">
        <w:rPr>
          <w:rFonts w:ascii="Times New Roman" w:hAnsi="Times New Roman" w:cs="Times New Roman"/>
          <w:b/>
          <w:i/>
        </w:rPr>
        <w:lastRenderedPageBreak/>
        <w:t>аудитора, рассмотрение обоснованности и приемлемости используемых методов ведения бухгалтерского учета;</w:t>
      </w:r>
    </w:p>
    <w:p w14:paraId="59FBCC9F" w14:textId="77777777" w:rsidR="002665FD" w:rsidRPr="00690AAD" w:rsidRDefault="002665FD" w:rsidP="00C46CC2">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t>б) анализ произошедших и предстоящих изменений учетной политики, обсуждение с исполнительным органом и внешним аудитором их причин и влияния на бухгалтерскую (финансовую) отчетность Общества в текущем и последующем отчетных</w:t>
      </w:r>
      <w:r w:rsidRPr="00690AAD">
        <w:rPr>
          <w:rFonts w:ascii="Times New Roman" w:hAnsi="Times New Roman" w:cs="Times New Roman"/>
          <w:b/>
          <w:i/>
          <w:spacing w:val="-5"/>
        </w:rPr>
        <w:t xml:space="preserve"> </w:t>
      </w:r>
      <w:r w:rsidRPr="00690AAD">
        <w:rPr>
          <w:rFonts w:ascii="Times New Roman" w:hAnsi="Times New Roman" w:cs="Times New Roman"/>
          <w:b/>
          <w:i/>
        </w:rPr>
        <w:t>периодах.</w:t>
      </w:r>
    </w:p>
    <w:p w14:paraId="2BE5E16E" w14:textId="77777777" w:rsidR="002665FD" w:rsidRPr="00690AAD" w:rsidRDefault="002665FD" w:rsidP="00C46CC2">
      <w:pPr>
        <w:pStyle w:val="a9"/>
        <w:widowControl w:val="0"/>
        <w:numPr>
          <w:ilvl w:val="3"/>
          <w:numId w:val="35"/>
        </w:numPr>
        <w:tabs>
          <w:tab w:val="left" w:pos="1276"/>
          <w:tab w:val="left" w:pos="1701"/>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Участие в рассмотрении существенных вопросов и суждений в отношении бухгалтерской (финансовой) отчетности</w:t>
      </w:r>
      <w:r w:rsidRPr="00690AAD">
        <w:rPr>
          <w:rFonts w:ascii="Times New Roman" w:hAnsi="Times New Roman" w:cs="Times New Roman"/>
          <w:b/>
          <w:i/>
          <w:spacing w:val="-3"/>
        </w:rPr>
        <w:t xml:space="preserve"> </w:t>
      </w:r>
      <w:r w:rsidRPr="00690AAD">
        <w:rPr>
          <w:rFonts w:ascii="Times New Roman" w:hAnsi="Times New Roman" w:cs="Times New Roman"/>
          <w:b/>
          <w:i/>
        </w:rPr>
        <w:t>Общества:</w:t>
      </w:r>
    </w:p>
    <w:p w14:paraId="2D06017E" w14:textId="77777777" w:rsidR="002665FD" w:rsidRPr="00690AAD" w:rsidRDefault="002665FD" w:rsidP="00C46CC2">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t>а) анализ представленной высшим менеджментом Общества информации об операциях и событиях, которые наиболее подвержены оценочным суждениям при отражении в бухгалтерской (финансовой) отчетности и прилагаемых расшифровках либо являются существенными и нестандартными, принимая во внимание замечания внешнего</w:t>
      </w:r>
      <w:r w:rsidRPr="00690AAD">
        <w:rPr>
          <w:rFonts w:ascii="Times New Roman" w:hAnsi="Times New Roman" w:cs="Times New Roman"/>
          <w:b/>
          <w:i/>
          <w:spacing w:val="-9"/>
        </w:rPr>
        <w:t xml:space="preserve"> </w:t>
      </w:r>
      <w:r w:rsidRPr="00690AAD">
        <w:rPr>
          <w:rFonts w:ascii="Times New Roman" w:hAnsi="Times New Roman" w:cs="Times New Roman"/>
          <w:b/>
          <w:i/>
        </w:rPr>
        <w:t>аудитора;</w:t>
      </w:r>
    </w:p>
    <w:p w14:paraId="5A741204" w14:textId="77777777" w:rsidR="002665FD" w:rsidRPr="00690AAD" w:rsidRDefault="002665FD" w:rsidP="00C46CC2">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t>б) обсуждение с высшим менеджментом Общества и внешним аудитором наиболее существенных допущений, используемых Обществом при подготовке бухгалтерской (финансовой) отчетности, соответствия принятых существенных допущений и оценок правилам (стандартам) бухгалтерского учета;</w:t>
      </w:r>
    </w:p>
    <w:p w14:paraId="31E41C17" w14:textId="77777777" w:rsidR="002665FD" w:rsidRPr="00690AAD" w:rsidRDefault="002665FD" w:rsidP="00C46CC2">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t>в) обсуждение с внешним аудитором и Внутренним аудитом вопроса использования Обществом каких-либо существенных допущений и оценок, которые могли быть направлены на достижение запланированного финансового результата Общества или увеличение величины вознаграждения единоличному исполнительному органу и высшим менеджерам Общества.</w:t>
      </w:r>
    </w:p>
    <w:p w14:paraId="171662C5" w14:textId="77777777" w:rsidR="002665FD" w:rsidRPr="00690AAD" w:rsidRDefault="002665FD" w:rsidP="00C46CC2">
      <w:pPr>
        <w:pStyle w:val="a9"/>
        <w:widowControl w:val="0"/>
        <w:numPr>
          <w:ilvl w:val="3"/>
          <w:numId w:val="35"/>
        </w:numPr>
        <w:tabs>
          <w:tab w:val="left" w:pos="1276"/>
          <w:tab w:val="left" w:pos="1701"/>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Проведение анализа пресс-релизов Общества по финансовым вопросам, любых публичных заявлений в отношении внешнего и внутреннего аудита, системы внутреннего контроля Общества, а также публикуемой финансовой</w:t>
      </w:r>
      <w:r w:rsidRPr="00690AAD">
        <w:rPr>
          <w:rFonts w:ascii="Times New Roman" w:hAnsi="Times New Roman" w:cs="Times New Roman"/>
          <w:b/>
          <w:i/>
          <w:spacing w:val="-4"/>
        </w:rPr>
        <w:t xml:space="preserve"> </w:t>
      </w:r>
      <w:r w:rsidRPr="00690AAD">
        <w:rPr>
          <w:rFonts w:ascii="Times New Roman" w:hAnsi="Times New Roman" w:cs="Times New Roman"/>
          <w:b/>
          <w:i/>
        </w:rPr>
        <w:t>информации.</w:t>
      </w:r>
    </w:p>
    <w:p w14:paraId="50D7CCD3" w14:textId="77777777" w:rsidR="002665FD" w:rsidRPr="00690AAD" w:rsidRDefault="002665FD" w:rsidP="00C46CC2">
      <w:pPr>
        <w:pStyle w:val="a9"/>
        <w:widowControl w:val="0"/>
        <w:numPr>
          <w:ilvl w:val="3"/>
          <w:numId w:val="35"/>
        </w:numPr>
        <w:tabs>
          <w:tab w:val="left" w:pos="1276"/>
          <w:tab w:val="left" w:pos="1701"/>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Рассмотрение промежуточной бухгалтерской (финансовой) отчетности Общества, предварительное, до вынесения на рассмотрение Советом директоров Общества, рассмотрение годовой бухгалтерской (финансовой) отчетности</w:t>
      </w:r>
      <w:r w:rsidRPr="00690AAD">
        <w:rPr>
          <w:rFonts w:ascii="Times New Roman" w:hAnsi="Times New Roman" w:cs="Times New Roman"/>
          <w:b/>
          <w:i/>
          <w:spacing w:val="-1"/>
        </w:rPr>
        <w:t xml:space="preserve"> </w:t>
      </w:r>
      <w:r w:rsidRPr="00690AAD">
        <w:rPr>
          <w:rFonts w:ascii="Times New Roman" w:hAnsi="Times New Roman" w:cs="Times New Roman"/>
          <w:b/>
          <w:i/>
        </w:rPr>
        <w:t>Общества.</w:t>
      </w:r>
    </w:p>
    <w:p w14:paraId="01D98968" w14:textId="77777777" w:rsidR="002665FD" w:rsidRPr="00690AAD" w:rsidRDefault="002665FD" w:rsidP="00C46CC2">
      <w:pPr>
        <w:pStyle w:val="a9"/>
        <w:widowControl w:val="0"/>
        <w:numPr>
          <w:ilvl w:val="3"/>
          <w:numId w:val="35"/>
        </w:numPr>
        <w:tabs>
          <w:tab w:val="left" w:pos="1276"/>
          <w:tab w:val="left" w:pos="1701"/>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Рассмотрение любых других вопросов, которые, по мнению Комитета, могут повлиять на достоверность и полноту бухгалтерской (финансовой) отчетности</w:t>
      </w:r>
      <w:r w:rsidRPr="00690AAD">
        <w:rPr>
          <w:rFonts w:ascii="Times New Roman" w:hAnsi="Times New Roman" w:cs="Times New Roman"/>
          <w:b/>
          <w:i/>
          <w:spacing w:val="-1"/>
        </w:rPr>
        <w:t xml:space="preserve"> </w:t>
      </w:r>
      <w:r w:rsidRPr="00690AAD">
        <w:rPr>
          <w:rFonts w:ascii="Times New Roman" w:hAnsi="Times New Roman" w:cs="Times New Roman"/>
          <w:b/>
          <w:i/>
        </w:rPr>
        <w:t>Общества.</w:t>
      </w:r>
    </w:p>
    <w:p w14:paraId="11790A97" w14:textId="77777777" w:rsidR="002665FD" w:rsidRPr="00690AAD" w:rsidRDefault="002665FD" w:rsidP="00C46CC2">
      <w:pPr>
        <w:pStyle w:val="a9"/>
        <w:widowControl w:val="0"/>
        <w:numPr>
          <w:ilvl w:val="2"/>
          <w:numId w:val="35"/>
        </w:numPr>
        <w:tabs>
          <w:tab w:val="left" w:pos="1276"/>
          <w:tab w:val="left" w:pos="1701"/>
          <w:tab w:val="left" w:pos="1862"/>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В области осуществления контроля за надежностью и эффективностью функционирования системы внутреннего контроля, системы управления рисками, практики корпоративного</w:t>
      </w:r>
      <w:r w:rsidRPr="00690AAD">
        <w:rPr>
          <w:rFonts w:ascii="Times New Roman" w:hAnsi="Times New Roman" w:cs="Times New Roman"/>
          <w:b/>
          <w:i/>
          <w:spacing w:val="-5"/>
        </w:rPr>
        <w:t xml:space="preserve"> </w:t>
      </w:r>
      <w:r w:rsidRPr="00690AAD">
        <w:rPr>
          <w:rFonts w:ascii="Times New Roman" w:hAnsi="Times New Roman" w:cs="Times New Roman"/>
          <w:b/>
          <w:i/>
        </w:rPr>
        <w:t>управления:</w:t>
      </w:r>
    </w:p>
    <w:p w14:paraId="6B97F1FC" w14:textId="77777777" w:rsidR="002665FD" w:rsidRPr="00690AAD" w:rsidRDefault="002665FD" w:rsidP="00C46CC2">
      <w:pPr>
        <w:pStyle w:val="a9"/>
        <w:widowControl w:val="0"/>
        <w:numPr>
          <w:ilvl w:val="3"/>
          <w:numId w:val="35"/>
        </w:numPr>
        <w:tabs>
          <w:tab w:val="left" w:pos="1276"/>
          <w:tab w:val="left" w:pos="1701"/>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Рассмотрение до определения Советом директоров Общества подходов к организации системы внутреннего контроля, анализ и оценка исполнения политики Общества в области внутреннего</w:t>
      </w:r>
      <w:r w:rsidRPr="00690AAD">
        <w:rPr>
          <w:rFonts w:ascii="Times New Roman" w:hAnsi="Times New Roman" w:cs="Times New Roman"/>
          <w:b/>
          <w:i/>
          <w:spacing w:val="-5"/>
        </w:rPr>
        <w:t xml:space="preserve"> </w:t>
      </w:r>
      <w:r w:rsidRPr="00690AAD">
        <w:rPr>
          <w:rFonts w:ascii="Times New Roman" w:hAnsi="Times New Roman" w:cs="Times New Roman"/>
          <w:b/>
          <w:i/>
        </w:rPr>
        <w:t>контроля:</w:t>
      </w:r>
    </w:p>
    <w:p w14:paraId="3F2B4B0E" w14:textId="77777777" w:rsidR="002665FD" w:rsidRPr="00690AAD" w:rsidRDefault="002665FD" w:rsidP="00C46CC2">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t>а) предварительное рассмотрение перед утверждением Советом директоров внутренних нормативных документов Общества, определяющих стратегию, организацию и развитие системы внутреннего контроля и последующих изменений к ним;</w:t>
      </w:r>
    </w:p>
    <w:p w14:paraId="7AEB3152" w14:textId="77777777" w:rsidR="002665FD" w:rsidRPr="00690AAD" w:rsidRDefault="002665FD" w:rsidP="00C46CC2">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t>б) обсуждение с исполнительным органом и Внутренним аудитом исполнения политики Общества в области внутреннего контроля.</w:t>
      </w:r>
    </w:p>
    <w:p w14:paraId="2BD023CE" w14:textId="77777777" w:rsidR="002665FD" w:rsidRPr="00690AAD" w:rsidRDefault="002665FD" w:rsidP="00C46CC2">
      <w:pPr>
        <w:pStyle w:val="a9"/>
        <w:widowControl w:val="0"/>
        <w:numPr>
          <w:ilvl w:val="3"/>
          <w:numId w:val="35"/>
        </w:numPr>
        <w:tabs>
          <w:tab w:val="left" w:pos="1276"/>
          <w:tab w:val="left" w:pos="1701"/>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Контроль за надежностью и эффективностью функционирования системы внутреннего контроля, системы управления рисками, практики корпоративного</w:t>
      </w:r>
      <w:r w:rsidRPr="00690AAD">
        <w:rPr>
          <w:rFonts w:ascii="Times New Roman" w:hAnsi="Times New Roman" w:cs="Times New Roman"/>
          <w:b/>
          <w:i/>
          <w:spacing w:val="-2"/>
        </w:rPr>
        <w:t xml:space="preserve"> </w:t>
      </w:r>
      <w:r w:rsidRPr="00690AAD">
        <w:rPr>
          <w:rFonts w:ascii="Times New Roman" w:hAnsi="Times New Roman" w:cs="Times New Roman"/>
          <w:b/>
          <w:i/>
        </w:rPr>
        <w:t>управления:</w:t>
      </w:r>
    </w:p>
    <w:p w14:paraId="6AFA69FA" w14:textId="77777777" w:rsidR="002665FD" w:rsidRPr="00690AAD" w:rsidRDefault="002665FD" w:rsidP="00C46CC2">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t>а) проведение не реже 1 раза в квартал встреч с высшим менеджментом Общества для обсуждения наличия/создания в Обществе надлежащей среды контроля, эффективности выполнения процедур внутреннего контроля, рассмотрению существенных недостатков системы внутреннего контроля и планов по их устранению;</w:t>
      </w:r>
    </w:p>
    <w:p w14:paraId="23C09B5A" w14:textId="77777777" w:rsidR="002665FD" w:rsidRPr="00690AAD" w:rsidRDefault="002665FD" w:rsidP="00C46CC2">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t>б) проведение не реже 1 раза в год анализа разработанных исполнительными органами Общества мероприятий по совершенствованию системы внутреннего контроля, а также результатов их выполнения, в том числе по итогам самооценки, осуществляемой руководителями блоков / структурных подразделений Общества, и по итогам оценки, проведенной Внутренним аудитом;</w:t>
      </w:r>
    </w:p>
    <w:p w14:paraId="2F14852B" w14:textId="77777777" w:rsidR="002665FD" w:rsidRPr="00690AAD" w:rsidRDefault="002665FD" w:rsidP="00C46CC2">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t>в) рассмотрение, обсуждение с исполнительным органом и Внутренним аудитом до представления Годового отчета Общества на предварительное утверждение Совету директоров Общества текста раздела Годового отчета Общества «Система внутреннего контроля»;</w:t>
      </w:r>
    </w:p>
    <w:p w14:paraId="4145824F" w14:textId="77777777" w:rsidR="002665FD" w:rsidRPr="00690AAD" w:rsidRDefault="002665FD" w:rsidP="00C46CC2">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lastRenderedPageBreak/>
        <w:t>г) анализ надежности и эффективности системы внутреннего контроля по данным отчетов Правления Общества об организации и функционировании системы внутреннего контроля, материалам проверок Внутреннего аудита, а также заключениям внешнего аудитора</w:t>
      </w:r>
      <w:r w:rsidRPr="00690AAD">
        <w:rPr>
          <w:rFonts w:ascii="Times New Roman" w:hAnsi="Times New Roman" w:cs="Times New Roman"/>
          <w:b/>
          <w:i/>
          <w:spacing w:val="-6"/>
        </w:rPr>
        <w:t xml:space="preserve"> </w:t>
      </w:r>
      <w:r w:rsidRPr="00690AAD">
        <w:rPr>
          <w:rFonts w:ascii="Times New Roman" w:hAnsi="Times New Roman" w:cs="Times New Roman"/>
          <w:b/>
          <w:i/>
        </w:rPr>
        <w:t>Общества;</w:t>
      </w:r>
    </w:p>
    <w:p w14:paraId="22A4F9AD" w14:textId="77777777" w:rsidR="002665FD" w:rsidRPr="00690AAD" w:rsidRDefault="002665FD" w:rsidP="00C46CC2">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t>д) предварительное рассмотрение не реже 1 раза в год отчета Внутреннего аудита об эффективности системы внутреннего контроля, системы управления рисками, корпоративного управления, а также предварительное рассмотрение отчетов внешней независимой оценки эффективности системы внутреннего контроля, системы управления рисками, корпоративного управления;</w:t>
      </w:r>
    </w:p>
    <w:p w14:paraId="2E0B27AF" w14:textId="77777777" w:rsidR="002665FD" w:rsidRPr="00690AAD" w:rsidRDefault="002665FD" w:rsidP="00C46CC2">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t>е) подготовка предложений по совершенствованию систем управления рисками, внутреннего контроля, практики корпоративного управления.</w:t>
      </w:r>
    </w:p>
    <w:p w14:paraId="7CFE2323" w14:textId="77777777" w:rsidR="002665FD" w:rsidRPr="00690AAD" w:rsidRDefault="002665FD" w:rsidP="00C46CC2">
      <w:pPr>
        <w:pStyle w:val="a9"/>
        <w:widowControl w:val="0"/>
        <w:numPr>
          <w:ilvl w:val="3"/>
          <w:numId w:val="35"/>
        </w:numPr>
        <w:tabs>
          <w:tab w:val="left" w:pos="1276"/>
          <w:tab w:val="left" w:pos="1701"/>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Контроль соблюдения Обществом нормативно-правовых требований:</w:t>
      </w:r>
    </w:p>
    <w:p w14:paraId="3C96E941" w14:textId="77777777" w:rsidR="002665FD" w:rsidRPr="00690AAD" w:rsidRDefault="002665FD" w:rsidP="00C46CC2">
      <w:pPr>
        <w:pStyle w:val="af7"/>
        <w:tabs>
          <w:tab w:val="left" w:pos="1276"/>
          <w:tab w:val="left" w:pos="1701"/>
        </w:tabs>
        <w:spacing w:after="0"/>
        <w:ind w:firstLine="709"/>
        <w:jc w:val="both"/>
        <w:rPr>
          <w:rFonts w:ascii="Times New Roman" w:hAnsi="Times New Roman" w:cs="Times New Roman"/>
          <w:b/>
          <w:i/>
        </w:rPr>
      </w:pPr>
      <w:r w:rsidRPr="00690AAD">
        <w:rPr>
          <w:rFonts w:ascii="Times New Roman" w:hAnsi="Times New Roman" w:cs="Times New Roman"/>
          <w:b/>
          <w:i/>
        </w:rPr>
        <w:t>а) рассмотрение вопросов, относящихся к процедурам обеспечения Обществом соблюдения требований законодательства Российской Федерации, Банка России, фондовых бирж, а также этических норм, закрепленных во внутренних нормативных документах Общества;</w:t>
      </w:r>
    </w:p>
    <w:p w14:paraId="047F400E" w14:textId="77777777" w:rsidR="002665FD" w:rsidRPr="00690AAD" w:rsidRDefault="002665FD" w:rsidP="00C46CC2">
      <w:pPr>
        <w:pStyle w:val="af7"/>
        <w:tabs>
          <w:tab w:val="left" w:pos="1276"/>
          <w:tab w:val="left" w:pos="1701"/>
        </w:tabs>
        <w:spacing w:after="0"/>
        <w:ind w:firstLine="709"/>
        <w:jc w:val="both"/>
        <w:rPr>
          <w:rFonts w:ascii="Times New Roman" w:hAnsi="Times New Roman" w:cs="Times New Roman"/>
          <w:b/>
          <w:i/>
        </w:rPr>
      </w:pPr>
      <w:r w:rsidRPr="00690AAD">
        <w:rPr>
          <w:rFonts w:ascii="Times New Roman" w:hAnsi="Times New Roman" w:cs="Times New Roman"/>
          <w:b/>
          <w:i/>
        </w:rPr>
        <w:t>б) анализ мер реагирования, принимаемых Обществом для устранения нарушений, выявленных Ревизионной комиссией Общества, внутренним аудитом Общества, внешними органами контроля (надзора).</w:t>
      </w:r>
    </w:p>
    <w:p w14:paraId="20C8F99B" w14:textId="77777777" w:rsidR="002665FD" w:rsidRPr="00690AAD" w:rsidRDefault="002665FD" w:rsidP="00C46CC2">
      <w:pPr>
        <w:pStyle w:val="a9"/>
        <w:widowControl w:val="0"/>
        <w:numPr>
          <w:ilvl w:val="2"/>
          <w:numId w:val="35"/>
        </w:numPr>
        <w:tabs>
          <w:tab w:val="left" w:pos="1276"/>
          <w:tab w:val="left" w:pos="1701"/>
          <w:tab w:val="left" w:pos="1862"/>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В области контроля за проведением внешнего аудита и выбором аудитора:</w:t>
      </w:r>
    </w:p>
    <w:p w14:paraId="591C82B4" w14:textId="77777777" w:rsidR="002665FD" w:rsidRPr="00690AAD" w:rsidRDefault="002665FD" w:rsidP="00C46CC2">
      <w:pPr>
        <w:pStyle w:val="a9"/>
        <w:widowControl w:val="0"/>
        <w:numPr>
          <w:ilvl w:val="3"/>
          <w:numId w:val="35"/>
        </w:numPr>
        <w:tabs>
          <w:tab w:val="left" w:pos="1276"/>
          <w:tab w:val="left" w:pos="1701"/>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Рассмотрение и разработка рекомендаций для Совета директоров Общества, которые должны предоставляться акционерам для утверждения на годовом Общем собрании акционеров Общества, в отношении переизбрания и отстранения внешнего</w:t>
      </w:r>
      <w:r w:rsidRPr="00690AAD">
        <w:rPr>
          <w:rFonts w:ascii="Times New Roman" w:hAnsi="Times New Roman" w:cs="Times New Roman"/>
          <w:b/>
          <w:i/>
          <w:spacing w:val="-3"/>
        </w:rPr>
        <w:t xml:space="preserve"> </w:t>
      </w:r>
      <w:r w:rsidRPr="00690AAD">
        <w:rPr>
          <w:rFonts w:ascii="Times New Roman" w:hAnsi="Times New Roman" w:cs="Times New Roman"/>
          <w:b/>
          <w:i/>
        </w:rPr>
        <w:t>аудитора.</w:t>
      </w:r>
    </w:p>
    <w:p w14:paraId="35CF1399" w14:textId="77777777" w:rsidR="002665FD" w:rsidRPr="00690AAD" w:rsidRDefault="002665FD" w:rsidP="00C46CC2">
      <w:pPr>
        <w:pStyle w:val="a9"/>
        <w:widowControl w:val="0"/>
        <w:numPr>
          <w:ilvl w:val="3"/>
          <w:numId w:val="35"/>
        </w:numPr>
        <w:tabs>
          <w:tab w:val="left" w:pos="1276"/>
          <w:tab w:val="left" w:pos="1701"/>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Выработка для Совета директоров Общества рекомендаций по определению срока ротации внешнего</w:t>
      </w:r>
      <w:r w:rsidRPr="00690AAD">
        <w:rPr>
          <w:rFonts w:ascii="Times New Roman" w:hAnsi="Times New Roman" w:cs="Times New Roman"/>
          <w:b/>
          <w:i/>
          <w:spacing w:val="-7"/>
        </w:rPr>
        <w:t xml:space="preserve"> </w:t>
      </w:r>
      <w:r w:rsidRPr="00690AAD">
        <w:rPr>
          <w:rFonts w:ascii="Times New Roman" w:hAnsi="Times New Roman" w:cs="Times New Roman"/>
          <w:b/>
          <w:i/>
        </w:rPr>
        <w:t>аудитора.</w:t>
      </w:r>
    </w:p>
    <w:p w14:paraId="642FB71C" w14:textId="77777777" w:rsidR="002665FD" w:rsidRPr="00690AAD" w:rsidRDefault="002665FD" w:rsidP="00C46CC2">
      <w:pPr>
        <w:pStyle w:val="a9"/>
        <w:widowControl w:val="0"/>
        <w:numPr>
          <w:ilvl w:val="3"/>
          <w:numId w:val="35"/>
        </w:numPr>
        <w:tabs>
          <w:tab w:val="left" w:pos="1276"/>
          <w:tab w:val="left" w:pos="1701"/>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Осуществление общего надзора за выбором внешнего аудитора: а) участие в разработке и согласование условий проведения</w:t>
      </w:r>
      <w:r w:rsidRPr="00690AAD">
        <w:rPr>
          <w:rFonts w:ascii="Times New Roman" w:hAnsi="Times New Roman" w:cs="Times New Roman"/>
          <w:b/>
          <w:i/>
          <w:spacing w:val="38"/>
        </w:rPr>
        <w:t xml:space="preserve"> </w:t>
      </w:r>
      <w:r w:rsidRPr="00690AAD">
        <w:rPr>
          <w:rFonts w:ascii="Times New Roman" w:hAnsi="Times New Roman" w:cs="Times New Roman"/>
          <w:b/>
          <w:i/>
        </w:rPr>
        <w:t>закупочных процедур по выбору внешнего аудитора, в частности определение набора и значимости критериев оценки участников закупки и порядка оценки заявок участников закупки;</w:t>
      </w:r>
    </w:p>
    <w:p w14:paraId="1590A7E8" w14:textId="77777777" w:rsidR="002665FD" w:rsidRPr="00690AAD" w:rsidRDefault="002665FD" w:rsidP="00C46CC2">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t>б) надзор за соответствием процедуры выбора аудитора Общества законодательству и внутренним нормативным документам Общества путем участия представителя Комитета по аудиту в работе закупочной комиссии по выбору внешнего аудитора в качестве члена комиссии либо независимого наблюдателя;</w:t>
      </w:r>
    </w:p>
    <w:p w14:paraId="698636FC" w14:textId="77777777" w:rsidR="002665FD" w:rsidRPr="00690AAD" w:rsidRDefault="002665FD" w:rsidP="00C46CC2">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t>в) оценка независимости, объективности и отсутствия конфликта интересов внешнего аудитора Общества, включая анализ всех отношений между внешним аудитором и Обществом (предоставление услуг, помимо аудиторских, размер вознаграждения за оказание аудиторских и неаудиторских услуг и другое), с целью определения обстоятельств, способных повлиять на независимость внешнего</w:t>
      </w:r>
      <w:r w:rsidRPr="00690AAD">
        <w:rPr>
          <w:rFonts w:ascii="Times New Roman" w:hAnsi="Times New Roman" w:cs="Times New Roman"/>
          <w:b/>
          <w:i/>
          <w:spacing w:val="-6"/>
        </w:rPr>
        <w:t xml:space="preserve"> </w:t>
      </w:r>
      <w:r w:rsidRPr="00690AAD">
        <w:rPr>
          <w:rFonts w:ascii="Times New Roman" w:hAnsi="Times New Roman" w:cs="Times New Roman"/>
          <w:b/>
          <w:i/>
        </w:rPr>
        <w:t>аудитора;</w:t>
      </w:r>
    </w:p>
    <w:p w14:paraId="5CF85B3B" w14:textId="77777777" w:rsidR="002665FD" w:rsidRPr="00690AAD" w:rsidRDefault="002665FD" w:rsidP="00C46CC2">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t>г) подготовка рекомендаций для Совета директоров по кандидатуре внешнего аудитора Общества.</w:t>
      </w:r>
    </w:p>
    <w:p w14:paraId="3ED0BFAC" w14:textId="77777777" w:rsidR="002665FD" w:rsidRPr="00690AAD" w:rsidRDefault="002665FD" w:rsidP="00C46CC2">
      <w:pPr>
        <w:pStyle w:val="a9"/>
        <w:widowControl w:val="0"/>
        <w:numPr>
          <w:ilvl w:val="3"/>
          <w:numId w:val="35"/>
        </w:numPr>
        <w:tabs>
          <w:tab w:val="left" w:pos="1276"/>
          <w:tab w:val="left" w:pos="1701"/>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Надзор за проведением внешнего аудита и оценка качества выполнения аудиторской проверки и заключений</w:t>
      </w:r>
      <w:r w:rsidRPr="00690AAD">
        <w:rPr>
          <w:rFonts w:ascii="Times New Roman" w:hAnsi="Times New Roman" w:cs="Times New Roman"/>
          <w:b/>
          <w:i/>
          <w:spacing w:val="-6"/>
        </w:rPr>
        <w:t xml:space="preserve"> </w:t>
      </w:r>
      <w:r w:rsidRPr="00690AAD">
        <w:rPr>
          <w:rFonts w:ascii="Times New Roman" w:hAnsi="Times New Roman" w:cs="Times New Roman"/>
          <w:b/>
          <w:i/>
        </w:rPr>
        <w:t>аудитора:</w:t>
      </w:r>
    </w:p>
    <w:p w14:paraId="69561022" w14:textId="77777777" w:rsidR="002665FD" w:rsidRPr="00690AAD" w:rsidRDefault="002665FD" w:rsidP="00C46CC2">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t>а) оценка объема аудиторских процедур и методов проведения проверки, предложенных внешним аудитором;</w:t>
      </w:r>
    </w:p>
    <w:p w14:paraId="25B5E2B6" w14:textId="77777777" w:rsidR="002665FD" w:rsidRPr="00690AAD" w:rsidRDefault="002665FD" w:rsidP="00C46CC2">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t>б) обсуждение с внешним аудитором и исполнительным органом существенных аспектов учетной политики, методов, использованных при учете существенных или необычайных сделок в тех случаях, когда допускается несколько подходов;</w:t>
      </w:r>
    </w:p>
    <w:p w14:paraId="4DC72B58" w14:textId="77777777" w:rsidR="002665FD" w:rsidRPr="00690AAD" w:rsidRDefault="002665FD" w:rsidP="00C46CC2">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t>в) обсуждение с внешним аудитором и исполнительным органом Общества вопросов составления бухгалтерской (финансовой) отчетности, проверки ясности и полноты раскрытия информации в бухгалтерской (финансовой) отчетности, а также определения правильности раскрытия информации;</w:t>
      </w:r>
    </w:p>
    <w:p w14:paraId="3E6AB1BD" w14:textId="77777777" w:rsidR="00454FA9" w:rsidRDefault="002665FD" w:rsidP="00C46CC2">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t xml:space="preserve">г) обсуждение с внешним аудитором любых серьезных затруднений, возникающих в ходе проведения аудита, в том числе любых ограничений на объем работ и/или на доступ к необходимой внешнему аудитору информации; </w:t>
      </w:r>
    </w:p>
    <w:p w14:paraId="04334690" w14:textId="53C8E99E" w:rsidR="002665FD" w:rsidRPr="00690AAD" w:rsidRDefault="002665FD" w:rsidP="00C46CC2">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lastRenderedPageBreak/>
        <w:t>д) рассмотрение выводов внешнего аудитора и письменной информации</w:t>
      </w:r>
      <w:r w:rsidR="00454FA9">
        <w:rPr>
          <w:rFonts w:ascii="Times New Roman" w:hAnsi="Times New Roman" w:cs="Times New Roman"/>
          <w:b/>
          <w:i/>
        </w:rPr>
        <w:t xml:space="preserve"> </w:t>
      </w:r>
      <w:r w:rsidRPr="00690AAD">
        <w:rPr>
          <w:rFonts w:ascii="Times New Roman" w:hAnsi="Times New Roman" w:cs="Times New Roman"/>
          <w:b/>
          <w:i/>
        </w:rPr>
        <w:t>исполнительному органу Общества по итогам аудита на предмет перечня основных решенных и нерешенных вопросов, проверки основных учетных и аудиторских суждений, анализа уровня ошибок, выявленных в ходе аудита.</w:t>
      </w:r>
    </w:p>
    <w:p w14:paraId="3E26ADFF" w14:textId="77777777" w:rsidR="002665FD" w:rsidRPr="00690AAD" w:rsidRDefault="002665FD" w:rsidP="00C46CC2">
      <w:pPr>
        <w:pStyle w:val="a9"/>
        <w:widowControl w:val="0"/>
        <w:numPr>
          <w:ilvl w:val="3"/>
          <w:numId w:val="35"/>
        </w:numPr>
        <w:tabs>
          <w:tab w:val="left" w:pos="1276"/>
          <w:tab w:val="left" w:pos="1701"/>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Проведение не реже 1 раза в год оценки эффективности процесса внешнего аудита в том</w:t>
      </w:r>
      <w:r w:rsidRPr="00690AAD">
        <w:rPr>
          <w:rFonts w:ascii="Times New Roman" w:hAnsi="Times New Roman" w:cs="Times New Roman"/>
          <w:b/>
          <w:i/>
          <w:spacing w:val="-2"/>
        </w:rPr>
        <w:t xml:space="preserve"> </w:t>
      </w:r>
      <w:r w:rsidRPr="00690AAD">
        <w:rPr>
          <w:rFonts w:ascii="Times New Roman" w:hAnsi="Times New Roman" w:cs="Times New Roman"/>
          <w:b/>
          <w:i/>
        </w:rPr>
        <w:t>числе:</w:t>
      </w:r>
    </w:p>
    <w:p w14:paraId="6CEDE581" w14:textId="77777777" w:rsidR="002665FD" w:rsidRPr="00690AAD" w:rsidRDefault="002665FD" w:rsidP="00C46CC2">
      <w:pPr>
        <w:pStyle w:val="a9"/>
        <w:widowControl w:val="0"/>
        <w:numPr>
          <w:ilvl w:val="0"/>
          <w:numId w:val="34"/>
        </w:numPr>
        <w:tabs>
          <w:tab w:val="left" w:pos="1276"/>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анализ соблюдения плана проведения внешнего аудита, а также анализ причины любых отклонений от него, в том числе действий аудитора, предпринятых в случае изменения аудиторского</w:t>
      </w:r>
      <w:r w:rsidRPr="00690AAD">
        <w:rPr>
          <w:rFonts w:ascii="Times New Roman" w:hAnsi="Times New Roman" w:cs="Times New Roman"/>
          <w:b/>
          <w:i/>
          <w:spacing w:val="-5"/>
        </w:rPr>
        <w:t xml:space="preserve"> </w:t>
      </w:r>
      <w:r w:rsidRPr="00690AAD">
        <w:rPr>
          <w:rFonts w:ascii="Times New Roman" w:hAnsi="Times New Roman" w:cs="Times New Roman"/>
          <w:b/>
          <w:i/>
        </w:rPr>
        <w:t>риска;</w:t>
      </w:r>
    </w:p>
    <w:p w14:paraId="7D8A65D8" w14:textId="77777777" w:rsidR="002665FD" w:rsidRPr="00690AAD" w:rsidRDefault="002665FD" w:rsidP="00C46CC2">
      <w:pPr>
        <w:pStyle w:val="a9"/>
        <w:widowControl w:val="0"/>
        <w:numPr>
          <w:ilvl w:val="0"/>
          <w:numId w:val="34"/>
        </w:numPr>
        <w:tabs>
          <w:tab w:val="left" w:pos="1276"/>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рассмотрение мнения о работе внешнего аудитора ключевых работников Общества, вовлеченных в процесс проведения внешнего аудита, включая главного бухгалтера, заместителя Генерального директора по экономике и финансам, руководителя структурного подразделения, осуществляющего функцию внутреннего аудита, и</w:t>
      </w:r>
      <w:r w:rsidRPr="00690AAD">
        <w:rPr>
          <w:rFonts w:ascii="Times New Roman" w:hAnsi="Times New Roman" w:cs="Times New Roman"/>
          <w:b/>
          <w:i/>
          <w:spacing w:val="-5"/>
        </w:rPr>
        <w:t xml:space="preserve"> </w:t>
      </w:r>
      <w:r w:rsidRPr="00690AAD">
        <w:rPr>
          <w:rFonts w:ascii="Times New Roman" w:hAnsi="Times New Roman" w:cs="Times New Roman"/>
          <w:b/>
          <w:i/>
        </w:rPr>
        <w:t>других;</w:t>
      </w:r>
    </w:p>
    <w:p w14:paraId="41720388" w14:textId="77777777" w:rsidR="002665FD" w:rsidRPr="00690AAD" w:rsidRDefault="002665FD" w:rsidP="00C46CC2">
      <w:pPr>
        <w:pStyle w:val="a9"/>
        <w:widowControl w:val="0"/>
        <w:numPr>
          <w:ilvl w:val="0"/>
          <w:numId w:val="34"/>
        </w:numPr>
        <w:tabs>
          <w:tab w:val="left" w:pos="1276"/>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анализ понимания аудитором характера бизнеса Общества и адекватности предоставляемых</w:t>
      </w:r>
      <w:r w:rsidRPr="00690AAD">
        <w:rPr>
          <w:rFonts w:ascii="Times New Roman" w:hAnsi="Times New Roman" w:cs="Times New Roman"/>
          <w:b/>
          <w:i/>
          <w:spacing w:val="-4"/>
        </w:rPr>
        <w:t xml:space="preserve"> </w:t>
      </w:r>
      <w:r w:rsidRPr="00690AAD">
        <w:rPr>
          <w:rFonts w:ascii="Times New Roman" w:hAnsi="Times New Roman" w:cs="Times New Roman"/>
          <w:b/>
          <w:i/>
        </w:rPr>
        <w:t>рекомендаций;</w:t>
      </w:r>
    </w:p>
    <w:p w14:paraId="4DFE602E" w14:textId="77777777" w:rsidR="002665FD" w:rsidRPr="00690AAD" w:rsidRDefault="002665FD" w:rsidP="00C46CC2">
      <w:pPr>
        <w:pStyle w:val="a9"/>
        <w:widowControl w:val="0"/>
        <w:numPr>
          <w:ilvl w:val="0"/>
          <w:numId w:val="34"/>
        </w:numPr>
        <w:tabs>
          <w:tab w:val="left" w:pos="1276"/>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оценка уровня реагирования и квалификации в предоставлении информации Комитету по аудиту, рекомендаций в отношении системы внутреннего контроля;</w:t>
      </w:r>
    </w:p>
    <w:p w14:paraId="32BCB481" w14:textId="77777777" w:rsidR="002665FD" w:rsidRPr="00690AAD" w:rsidRDefault="002665FD" w:rsidP="00C46CC2">
      <w:pPr>
        <w:pStyle w:val="a9"/>
        <w:widowControl w:val="0"/>
        <w:numPr>
          <w:ilvl w:val="0"/>
          <w:numId w:val="34"/>
        </w:numPr>
        <w:tabs>
          <w:tab w:val="left" w:pos="1276"/>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оценка заключения аудитора Общества, подтверждающего достоверность годовой бухгалтерской (финансовой) отчетности Общества, подготовка заключения об уровне эффективности и качества процесса внешнего аудита, являющегося составной частью информации (материалов) к годовому Общему собранию акционеров Общества.</w:t>
      </w:r>
    </w:p>
    <w:p w14:paraId="0C659301" w14:textId="77777777" w:rsidR="002665FD" w:rsidRPr="00690AAD" w:rsidRDefault="002665FD" w:rsidP="00C46CC2">
      <w:pPr>
        <w:pStyle w:val="a9"/>
        <w:widowControl w:val="0"/>
        <w:numPr>
          <w:ilvl w:val="3"/>
          <w:numId w:val="35"/>
        </w:numPr>
        <w:tabs>
          <w:tab w:val="left" w:pos="1276"/>
          <w:tab w:val="left" w:pos="2004"/>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Разработка и представление на утверждение Совету директоров Общества политики в области оказания внешним аудитором услуг неаудиторского характера, включая</w:t>
      </w:r>
      <w:r w:rsidRPr="00690AAD">
        <w:rPr>
          <w:rFonts w:ascii="Times New Roman" w:hAnsi="Times New Roman" w:cs="Times New Roman"/>
          <w:b/>
          <w:i/>
          <w:spacing w:val="-5"/>
        </w:rPr>
        <w:t xml:space="preserve"> </w:t>
      </w:r>
      <w:r w:rsidRPr="00690AAD">
        <w:rPr>
          <w:rFonts w:ascii="Times New Roman" w:hAnsi="Times New Roman" w:cs="Times New Roman"/>
          <w:b/>
          <w:i/>
        </w:rPr>
        <w:t>определение:</w:t>
      </w:r>
    </w:p>
    <w:p w14:paraId="2FC5548C" w14:textId="77777777" w:rsidR="002665FD" w:rsidRPr="00690AAD" w:rsidRDefault="002665FD" w:rsidP="00C46CC2">
      <w:pPr>
        <w:pStyle w:val="a9"/>
        <w:widowControl w:val="0"/>
        <w:numPr>
          <w:ilvl w:val="0"/>
          <w:numId w:val="34"/>
        </w:numPr>
        <w:tabs>
          <w:tab w:val="left" w:pos="1276"/>
          <w:tab w:val="left" w:pos="1435"/>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характера допустимых неаудиторских</w:t>
      </w:r>
      <w:r w:rsidRPr="00690AAD">
        <w:rPr>
          <w:rFonts w:ascii="Times New Roman" w:hAnsi="Times New Roman" w:cs="Times New Roman"/>
          <w:b/>
          <w:i/>
          <w:spacing w:val="-7"/>
        </w:rPr>
        <w:t xml:space="preserve"> </w:t>
      </w:r>
      <w:r w:rsidRPr="00690AAD">
        <w:rPr>
          <w:rFonts w:ascii="Times New Roman" w:hAnsi="Times New Roman" w:cs="Times New Roman"/>
          <w:b/>
          <w:i/>
        </w:rPr>
        <w:t>услуг;</w:t>
      </w:r>
    </w:p>
    <w:p w14:paraId="404947C4" w14:textId="77777777" w:rsidR="002665FD" w:rsidRPr="00690AAD" w:rsidRDefault="002665FD" w:rsidP="00C46CC2">
      <w:pPr>
        <w:pStyle w:val="a9"/>
        <w:widowControl w:val="0"/>
        <w:numPr>
          <w:ilvl w:val="0"/>
          <w:numId w:val="34"/>
        </w:numPr>
        <w:tabs>
          <w:tab w:val="left" w:pos="1276"/>
          <w:tab w:val="left" w:pos="1435"/>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соотношения размера вознаграждения за выполнение аудиторских и неаудиторских услуг (как в пропорции, так и совокупного размера вознаграждения для</w:t>
      </w:r>
      <w:r w:rsidRPr="00690AAD">
        <w:rPr>
          <w:rFonts w:ascii="Times New Roman" w:hAnsi="Times New Roman" w:cs="Times New Roman"/>
          <w:b/>
          <w:i/>
          <w:spacing w:val="-3"/>
        </w:rPr>
        <w:t xml:space="preserve"> </w:t>
      </w:r>
      <w:r w:rsidRPr="00690AAD">
        <w:rPr>
          <w:rFonts w:ascii="Times New Roman" w:hAnsi="Times New Roman" w:cs="Times New Roman"/>
          <w:b/>
          <w:i/>
        </w:rPr>
        <w:t>фирмы-аудитора);</w:t>
      </w:r>
    </w:p>
    <w:p w14:paraId="5652F9ED" w14:textId="77777777" w:rsidR="002665FD" w:rsidRPr="00690AAD" w:rsidRDefault="002665FD" w:rsidP="00C46CC2">
      <w:pPr>
        <w:pStyle w:val="a9"/>
        <w:widowControl w:val="0"/>
        <w:numPr>
          <w:ilvl w:val="0"/>
          <w:numId w:val="34"/>
        </w:numPr>
        <w:tabs>
          <w:tab w:val="left" w:pos="1276"/>
          <w:tab w:val="left" w:pos="1435"/>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требований к обеспечению независимости при совмещении видов аудиторских и неаудиторских услуг, в том числе определению видов услуг, к выполнению которых внешний аудитор не</w:t>
      </w:r>
      <w:r w:rsidRPr="00690AAD">
        <w:rPr>
          <w:rFonts w:ascii="Times New Roman" w:hAnsi="Times New Roman" w:cs="Times New Roman"/>
          <w:b/>
          <w:i/>
          <w:spacing w:val="2"/>
        </w:rPr>
        <w:t xml:space="preserve"> </w:t>
      </w:r>
      <w:r w:rsidRPr="00690AAD">
        <w:rPr>
          <w:rFonts w:ascii="Times New Roman" w:hAnsi="Times New Roman" w:cs="Times New Roman"/>
          <w:b/>
          <w:i/>
        </w:rPr>
        <w:t>допускается;</w:t>
      </w:r>
    </w:p>
    <w:p w14:paraId="484ADD20" w14:textId="77777777" w:rsidR="002665FD" w:rsidRPr="00690AAD" w:rsidRDefault="002665FD" w:rsidP="00C46CC2">
      <w:pPr>
        <w:pStyle w:val="a9"/>
        <w:widowControl w:val="0"/>
        <w:numPr>
          <w:ilvl w:val="0"/>
          <w:numId w:val="34"/>
        </w:numPr>
        <w:tabs>
          <w:tab w:val="left" w:pos="1276"/>
          <w:tab w:val="left" w:pos="1435"/>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определение перечня услуг, для которых требуется предварительное рассмотрение и согласование Комитетом по</w:t>
      </w:r>
      <w:r w:rsidRPr="00690AAD">
        <w:rPr>
          <w:rFonts w:ascii="Times New Roman" w:hAnsi="Times New Roman" w:cs="Times New Roman"/>
          <w:b/>
          <w:i/>
          <w:spacing w:val="-4"/>
        </w:rPr>
        <w:t xml:space="preserve"> </w:t>
      </w:r>
      <w:r w:rsidRPr="00690AAD">
        <w:rPr>
          <w:rFonts w:ascii="Times New Roman" w:hAnsi="Times New Roman" w:cs="Times New Roman"/>
          <w:b/>
          <w:i/>
        </w:rPr>
        <w:t>аудиту.</w:t>
      </w:r>
    </w:p>
    <w:p w14:paraId="7B120145" w14:textId="77777777" w:rsidR="002665FD" w:rsidRPr="00690AAD" w:rsidRDefault="002665FD" w:rsidP="00C46CC2">
      <w:pPr>
        <w:pStyle w:val="a9"/>
        <w:widowControl w:val="0"/>
        <w:numPr>
          <w:ilvl w:val="3"/>
          <w:numId w:val="35"/>
        </w:numPr>
        <w:tabs>
          <w:tab w:val="left" w:pos="1276"/>
          <w:tab w:val="left" w:pos="1843"/>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Обеспечение эффективного взаимодействия между внешним и внутренним аудиторами</w:t>
      </w:r>
      <w:r w:rsidRPr="00690AAD">
        <w:rPr>
          <w:rFonts w:ascii="Times New Roman" w:hAnsi="Times New Roman" w:cs="Times New Roman"/>
          <w:b/>
          <w:i/>
          <w:spacing w:val="-1"/>
        </w:rPr>
        <w:t xml:space="preserve"> </w:t>
      </w:r>
      <w:r w:rsidRPr="00690AAD">
        <w:rPr>
          <w:rFonts w:ascii="Times New Roman" w:hAnsi="Times New Roman" w:cs="Times New Roman"/>
          <w:b/>
          <w:i/>
        </w:rPr>
        <w:t>Общества.</w:t>
      </w:r>
    </w:p>
    <w:p w14:paraId="7CC79C70" w14:textId="77777777" w:rsidR="002665FD" w:rsidRPr="00690AAD" w:rsidRDefault="002665FD" w:rsidP="00C46CC2">
      <w:pPr>
        <w:pStyle w:val="a9"/>
        <w:widowControl w:val="0"/>
        <w:numPr>
          <w:ilvl w:val="2"/>
          <w:numId w:val="35"/>
        </w:numPr>
        <w:tabs>
          <w:tab w:val="left" w:pos="1276"/>
          <w:tab w:val="left" w:pos="1862"/>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В области обеспечения независимости и объективности осуществления функции внутреннего</w:t>
      </w:r>
      <w:r w:rsidRPr="00690AAD">
        <w:rPr>
          <w:rFonts w:ascii="Times New Roman" w:hAnsi="Times New Roman" w:cs="Times New Roman"/>
          <w:b/>
          <w:i/>
          <w:spacing w:val="-3"/>
        </w:rPr>
        <w:t xml:space="preserve"> </w:t>
      </w:r>
      <w:r w:rsidRPr="00690AAD">
        <w:rPr>
          <w:rFonts w:ascii="Times New Roman" w:hAnsi="Times New Roman" w:cs="Times New Roman"/>
          <w:b/>
          <w:i/>
        </w:rPr>
        <w:t>аудита:</w:t>
      </w:r>
    </w:p>
    <w:p w14:paraId="10C975F1" w14:textId="77777777" w:rsidR="002665FD" w:rsidRPr="00690AAD" w:rsidRDefault="002665FD" w:rsidP="00C46CC2">
      <w:pPr>
        <w:pStyle w:val="a9"/>
        <w:widowControl w:val="0"/>
        <w:numPr>
          <w:ilvl w:val="3"/>
          <w:numId w:val="35"/>
        </w:numPr>
        <w:tabs>
          <w:tab w:val="left" w:pos="1276"/>
          <w:tab w:val="left" w:pos="1843"/>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Организация осуществления функции внутреннего</w:t>
      </w:r>
      <w:r w:rsidRPr="00690AAD">
        <w:rPr>
          <w:rFonts w:ascii="Times New Roman" w:hAnsi="Times New Roman" w:cs="Times New Roman"/>
          <w:b/>
          <w:i/>
          <w:spacing w:val="-8"/>
        </w:rPr>
        <w:t xml:space="preserve"> </w:t>
      </w:r>
      <w:r w:rsidRPr="00690AAD">
        <w:rPr>
          <w:rFonts w:ascii="Times New Roman" w:hAnsi="Times New Roman" w:cs="Times New Roman"/>
          <w:b/>
          <w:i/>
        </w:rPr>
        <w:t>аудита:</w:t>
      </w:r>
    </w:p>
    <w:p w14:paraId="1BBE5EC4" w14:textId="77777777" w:rsidR="002665FD" w:rsidRPr="00690AAD" w:rsidRDefault="002665FD" w:rsidP="00C46CC2">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t xml:space="preserve">а) выработка рекомендаций для Совета директоров Общества по наиболее оптимальному способу организации внутреннего аудита (создание подразделения внутреннего аудита / аутсорсинг / </w:t>
      </w:r>
      <w:proofErr w:type="spellStart"/>
      <w:r w:rsidRPr="00690AAD">
        <w:rPr>
          <w:rFonts w:ascii="Times New Roman" w:hAnsi="Times New Roman" w:cs="Times New Roman"/>
          <w:b/>
          <w:i/>
        </w:rPr>
        <w:t>косорсинг</w:t>
      </w:r>
      <w:proofErr w:type="spellEnd"/>
      <w:r w:rsidRPr="00690AAD">
        <w:rPr>
          <w:rFonts w:ascii="Times New Roman" w:hAnsi="Times New Roman" w:cs="Times New Roman"/>
          <w:b/>
          <w:i/>
        </w:rPr>
        <w:t>);</w:t>
      </w:r>
    </w:p>
    <w:p w14:paraId="7146523A" w14:textId="77777777" w:rsidR="002665FD" w:rsidRPr="00690AAD" w:rsidRDefault="002665FD" w:rsidP="00C46CC2">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t>б) предварительное рассмотрение до предоставления на утверждение Совету директоров Общества Политики внутреннего аудита, Договора с внешней организацией, привлеченной для осуществления функции внутреннего аудита, иных внутренних документов Общества, определяющих цели, задачи, полномочия и функции внутреннего аудита;</w:t>
      </w:r>
    </w:p>
    <w:p w14:paraId="31CD70C9" w14:textId="77777777" w:rsidR="002665FD" w:rsidRPr="00690AAD" w:rsidRDefault="002665FD" w:rsidP="00C46CC2">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t>в) согласование до одобрения Советом директоров Общества и утверждения Единоличным исполнительным органом Общества Положения о подразделении внутреннего аудита.</w:t>
      </w:r>
    </w:p>
    <w:p w14:paraId="316C9049" w14:textId="77777777" w:rsidR="002665FD" w:rsidRPr="00690AAD" w:rsidRDefault="002665FD" w:rsidP="00C46CC2">
      <w:pPr>
        <w:pStyle w:val="a9"/>
        <w:widowControl w:val="0"/>
        <w:numPr>
          <w:ilvl w:val="3"/>
          <w:numId w:val="35"/>
        </w:numPr>
        <w:tabs>
          <w:tab w:val="left" w:pos="1276"/>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Обеспечение независимости и объективности внутреннего аудита:</w:t>
      </w:r>
    </w:p>
    <w:p w14:paraId="2CE7FC04" w14:textId="77777777" w:rsidR="002665FD" w:rsidRPr="00690AAD" w:rsidRDefault="002665FD" w:rsidP="00C46CC2">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t>а) согласование, до утверждения Советом директоров Общества, решений о назначении, освобождении от должности, а также согласование, до определения Советом директоров Общества, вознаграждения руководителя подразделения внутреннего аудита;</w:t>
      </w:r>
    </w:p>
    <w:p w14:paraId="5ABBE178" w14:textId="77777777" w:rsidR="002665FD" w:rsidRPr="00690AAD" w:rsidRDefault="002665FD" w:rsidP="00C46CC2">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lastRenderedPageBreak/>
        <w:t>б) в случае привлечения внешней организации на осуществление функции внутреннего аудита:</w:t>
      </w:r>
    </w:p>
    <w:p w14:paraId="74C5A563" w14:textId="77777777" w:rsidR="002665FD" w:rsidRPr="00690AAD" w:rsidRDefault="002665FD" w:rsidP="00C46CC2">
      <w:pPr>
        <w:pStyle w:val="a9"/>
        <w:widowControl w:val="0"/>
        <w:numPr>
          <w:ilvl w:val="0"/>
          <w:numId w:val="34"/>
        </w:numPr>
        <w:tabs>
          <w:tab w:val="left" w:pos="1276"/>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предварительное рассмотрение кандидатуры такой организации для получения уверенности в независимости, объективности, профессионализме и компетенции такой организации и ее персонала, вовлекаемого в осуществление внутреннего аудита Общества;</w:t>
      </w:r>
    </w:p>
    <w:p w14:paraId="5D66BD46" w14:textId="77777777" w:rsidR="002665FD" w:rsidRPr="00690AAD" w:rsidRDefault="002665FD" w:rsidP="00C46CC2">
      <w:pPr>
        <w:pStyle w:val="a9"/>
        <w:widowControl w:val="0"/>
        <w:numPr>
          <w:ilvl w:val="0"/>
          <w:numId w:val="34"/>
        </w:numPr>
        <w:tabs>
          <w:tab w:val="left" w:pos="1276"/>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предварительное рассмотрение существенных условий договора с ним, в том числе по вопросу выплачиваемого вознаграждения, плану внутренних аудитов, периодичности отчетности об итогах внутреннего аудита;</w:t>
      </w:r>
    </w:p>
    <w:p w14:paraId="49781F70" w14:textId="77777777" w:rsidR="002665FD" w:rsidRPr="00690AAD" w:rsidRDefault="002665FD" w:rsidP="00C46CC2">
      <w:pPr>
        <w:pStyle w:val="a9"/>
        <w:widowControl w:val="0"/>
        <w:numPr>
          <w:ilvl w:val="0"/>
          <w:numId w:val="34"/>
        </w:numPr>
        <w:tabs>
          <w:tab w:val="left" w:pos="1276"/>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предварительное рассмотрение проектов дополнительных соглашений к договору с внешней организацией на осуществление функции внутреннего аудита;</w:t>
      </w:r>
    </w:p>
    <w:p w14:paraId="205AF2F1" w14:textId="77777777" w:rsidR="002665FD" w:rsidRPr="00690AAD" w:rsidRDefault="002665FD" w:rsidP="00C46CC2">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t>в) рассмотрение не реже 1 раза в год структуры и численности подразделения внутреннего аудита Общества, предварительное рассмотрение и согласования изменений к</w:t>
      </w:r>
      <w:r w:rsidRPr="00690AAD">
        <w:rPr>
          <w:rFonts w:ascii="Times New Roman" w:hAnsi="Times New Roman" w:cs="Times New Roman"/>
          <w:b/>
          <w:i/>
          <w:spacing w:val="-4"/>
        </w:rPr>
        <w:t xml:space="preserve"> </w:t>
      </w:r>
      <w:r w:rsidRPr="00690AAD">
        <w:rPr>
          <w:rFonts w:ascii="Times New Roman" w:hAnsi="Times New Roman" w:cs="Times New Roman"/>
          <w:b/>
          <w:i/>
        </w:rPr>
        <w:t>ним;</w:t>
      </w:r>
    </w:p>
    <w:p w14:paraId="5C26C690" w14:textId="77777777" w:rsidR="002665FD" w:rsidRPr="00690AAD" w:rsidRDefault="002665FD" w:rsidP="00C46CC2">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t>г) согласование до утверждения Советом директоров Общества годового плана работы Внутреннего аудита и изменений в нем;</w:t>
      </w:r>
    </w:p>
    <w:p w14:paraId="569C794C" w14:textId="77777777" w:rsidR="002665FD" w:rsidRPr="00690AAD" w:rsidRDefault="002665FD" w:rsidP="00C46CC2">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t>д) рассмотрение не реже 1 раза в квартал отчета Внутреннего аудита о выполнении плана работы и результатах деятельности внутреннего аудита, а также согласование до утверждения Советом директоров Общества отчета о выполнении годового плана работы Внутреннего аудита;</w:t>
      </w:r>
    </w:p>
    <w:p w14:paraId="4BE64388" w14:textId="77777777" w:rsidR="002665FD" w:rsidRPr="00690AAD" w:rsidRDefault="002665FD" w:rsidP="00C46CC2">
      <w:pPr>
        <w:pStyle w:val="af7"/>
        <w:tabs>
          <w:tab w:val="left" w:pos="1560"/>
        </w:tabs>
        <w:spacing w:after="0"/>
        <w:ind w:firstLine="709"/>
        <w:jc w:val="both"/>
        <w:rPr>
          <w:rFonts w:ascii="Times New Roman" w:hAnsi="Times New Roman" w:cs="Times New Roman"/>
          <w:b/>
          <w:i/>
        </w:rPr>
      </w:pPr>
      <w:r w:rsidRPr="00690AAD">
        <w:rPr>
          <w:rFonts w:ascii="Times New Roman" w:hAnsi="Times New Roman" w:cs="Times New Roman"/>
          <w:b/>
          <w:i/>
        </w:rPr>
        <w:t>е) анализ на регулярной основе, но не реже 1 раза в год результатов выполнения Обществом плана мероприятий по устранению нарушений и недостатков, выявленных Ревизионной комиссией Общества, Внутренним аудитом Общества.</w:t>
      </w:r>
    </w:p>
    <w:p w14:paraId="5BB999F6" w14:textId="77777777" w:rsidR="002665FD" w:rsidRPr="00690AAD" w:rsidRDefault="002665FD" w:rsidP="00C46CC2">
      <w:pPr>
        <w:pStyle w:val="a9"/>
        <w:widowControl w:val="0"/>
        <w:numPr>
          <w:ilvl w:val="3"/>
          <w:numId w:val="35"/>
        </w:numPr>
        <w:tabs>
          <w:tab w:val="left" w:pos="1560"/>
          <w:tab w:val="left" w:pos="2004"/>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Рассмотрение ограничений, способных негативно повлиять на исполнение функции внутреннего аудита:</w:t>
      </w:r>
    </w:p>
    <w:p w14:paraId="7A545F3C" w14:textId="77777777" w:rsidR="002665FD" w:rsidRPr="00690AAD" w:rsidRDefault="002665FD" w:rsidP="00C46CC2">
      <w:pPr>
        <w:pStyle w:val="af7"/>
        <w:tabs>
          <w:tab w:val="left" w:pos="1560"/>
        </w:tabs>
        <w:spacing w:after="0"/>
        <w:ind w:firstLine="709"/>
        <w:jc w:val="both"/>
        <w:rPr>
          <w:rFonts w:ascii="Times New Roman" w:hAnsi="Times New Roman" w:cs="Times New Roman"/>
          <w:b/>
          <w:i/>
        </w:rPr>
      </w:pPr>
      <w:r w:rsidRPr="00690AAD">
        <w:rPr>
          <w:rFonts w:ascii="Times New Roman" w:hAnsi="Times New Roman" w:cs="Times New Roman"/>
          <w:b/>
          <w:i/>
        </w:rPr>
        <w:t>а) согласование до утверждения Советом директоров Общества годового бюджета подразделения внутреннего аудита и изменений к нему, протокола цены договора с внешней организацией, привлекаемой на осуществление функции внутреннего аудита, а также изменений к ним;</w:t>
      </w:r>
    </w:p>
    <w:p w14:paraId="11D67E15" w14:textId="77777777" w:rsidR="002665FD" w:rsidRPr="00690AAD" w:rsidRDefault="002665FD" w:rsidP="00C46CC2">
      <w:pPr>
        <w:pStyle w:val="af7"/>
        <w:tabs>
          <w:tab w:val="left" w:pos="1560"/>
        </w:tabs>
        <w:spacing w:after="0"/>
        <w:ind w:firstLine="709"/>
        <w:jc w:val="both"/>
        <w:rPr>
          <w:rFonts w:ascii="Times New Roman" w:hAnsi="Times New Roman" w:cs="Times New Roman"/>
          <w:b/>
          <w:i/>
        </w:rPr>
      </w:pPr>
      <w:r w:rsidRPr="00690AAD">
        <w:rPr>
          <w:rFonts w:ascii="Times New Roman" w:hAnsi="Times New Roman" w:cs="Times New Roman"/>
          <w:b/>
          <w:i/>
        </w:rPr>
        <w:t>б) рассмотрение существенных ограничений полномочий Внутреннего аудита, обсуждение с Внутренним аудитом любых серьезных затруднений, возникающих в ходе проведения аудита, в том числе любых ограничений на объем работ и/или на доступ к необходимой внутренним аудиторам информации.</w:t>
      </w:r>
    </w:p>
    <w:p w14:paraId="6CAF93B7" w14:textId="77777777" w:rsidR="002665FD" w:rsidRPr="00690AAD" w:rsidRDefault="002665FD" w:rsidP="00C46CC2">
      <w:pPr>
        <w:pStyle w:val="a9"/>
        <w:widowControl w:val="0"/>
        <w:numPr>
          <w:ilvl w:val="3"/>
          <w:numId w:val="35"/>
        </w:numPr>
        <w:tabs>
          <w:tab w:val="left" w:pos="1560"/>
          <w:tab w:val="left" w:pos="2004"/>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Оценка эффективности осуществления функции внутреннего аудита:</w:t>
      </w:r>
    </w:p>
    <w:p w14:paraId="26C2B424" w14:textId="77777777" w:rsidR="002665FD" w:rsidRPr="00690AAD" w:rsidRDefault="002665FD" w:rsidP="00C46CC2">
      <w:pPr>
        <w:pStyle w:val="af7"/>
        <w:tabs>
          <w:tab w:val="left" w:pos="1560"/>
        </w:tabs>
        <w:spacing w:after="0"/>
        <w:ind w:firstLine="709"/>
        <w:jc w:val="both"/>
        <w:rPr>
          <w:rFonts w:ascii="Times New Roman" w:hAnsi="Times New Roman" w:cs="Times New Roman"/>
          <w:b/>
          <w:i/>
        </w:rPr>
      </w:pPr>
      <w:r w:rsidRPr="00690AAD">
        <w:rPr>
          <w:rFonts w:ascii="Times New Roman" w:hAnsi="Times New Roman" w:cs="Times New Roman"/>
          <w:b/>
          <w:i/>
        </w:rPr>
        <w:t>а) проведение не реже 1 раза в год индивидуальной встречи с руководителем подразделения внутреннего аудита / уполномоченным представителем внешней организации, осуществляющей функции внутреннего аудита, по вопросам, относящимся к функции внутреннего аудита;</w:t>
      </w:r>
    </w:p>
    <w:p w14:paraId="168588D8" w14:textId="77777777" w:rsidR="002665FD" w:rsidRPr="00690AAD" w:rsidRDefault="002665FD" w:rsidP="00C46CC2">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t>б) обсуждение с руководителем подразделения внутреннего аудита / уполномоченным представителем внешней организации, осуществляющей функции внутреннего аудита, плана мероприятий по совершенствованию функции;</w:t>
      </w:r>
    </w:p>
    <w:p w14:paraId="1BDF900D" w14:textId="77777777" w:rsidR="002665FD" w:rsidRPr="00690AAD" w:rsidRDefault="002665FD" w:rsidP="00C46CC2">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t>в) рассмотрение не реже 1 раза в год результатов самооценки качества деятельности Внутреннего аудита, проводимой в соответствии с внутренними стандартами деятельности внутреннего аудита, доведение результатов такой оценки до сведения Совета директоров Общества;</w:t>
      </w:r>
    </w:p>
    <w:p w14:paraId="6AA6046F" w14:textId="77777777" w:rsidR="002665FD" w:rsidRPr="00690AAD" w:rsidRDefault="002665FD" w:rsidP="00C46CC2">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t>г) организация не реже 1 раза в пять лет проведения независимой оценки качества функции внутреннего аудита, в том числе согласование технического задания, существенных условий договора и кандидатур оценщиков функции внутреннего аудита, предварительное рассмотрение отчетов об оценке, доведение результатов такой оценки до сведения Совета директоров Общества.</w:t>
      </w:r>
    </w:p>
    <w:p w14:paraId="7E04FBA0" w14:textId="77777777" w:rsidR="002665FD" w:rsidRPr="00690AAD" w:rsidRDefault="002665FD" w:rsidP="00C46CC2">
      <w:pPr>
        <w:pStyle w:val="a9"/>
        <w:widowControl w:val="0"/>
        <w:numPr>
          <w:ilvl w:val="2"/>
          <w:numId w:val="35"/>
        </w:numPr>
        <w:tabs>
          <w:tab w:val="left" w:pos="1276"/>
          <w:tab w:val="left" w:pos="1560"/>
          <w:tab w:val="left" w:pos="1869"/>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В области контроля за эффективностью функционирования системы противодействия недобросовестным действиям работников Общества и третьих лиц:</w:t>
      </w:r>
    </w:p>
    <w:p w14:paraId="20361925" w14:textId="77777777" w:rsidR="002665FD" w:rsidRPr="00690AAD" w:rsidRDefault="002665FD" w:rsidP="00C46CC2">
      <w:pPr>
        <w:pStyle w:val="a9"/>
        <w:widowControl w:val="0"/>
        <w:numPr>
          <w:ilvl w:val="3"/>
          <w:numId w:val="35"/>
        </w:numPr>
        <w:tabs>
          <w:tab w:val="left" w:pos="1276"/>
          <w:tab w:val="left" w:pos="1560"/>
          <w:tab w:val="left" w:pos="1953"/>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Анализ и оценка исполнения политики управления конфликтом интересов.</w:t>
      </w:r>
    </w:p>
    <w:p w14:paraId="566F6932" w14:textId="77777777" w:rsidR="002665FD" w:rsidRPr="00690AAD" w:rsidRDefault="002665FD" w:rsidP="00C46CC2">
      <w:pPr>
        <w:pStyle w:val="a9"/>
        <w:widowControl w:val="0"/>
        <w:numPr>
          <w:ilvl w:val="3"/>
          <w:numId w:val="35"/>
        </w:numPr>
        <w:tabs>
          <w:tab w:val="left" w:pos="1276"/>
          <w:tab w:val="left" w:pos="1560"/>
          <w:tab w:val="left" w:pos="2262"/>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 xml:space="preserve">Контроль эффективности функционирования системы оповещения о потенциальных случаях недобросовестных действий работников Общества и третьих лиц, а </w:t>
      </w:r>
      <w:r w:rsidRPr="00690AAD">
        <w:rPr>
          <w:rFonts w:ascii="Times New Roman" w:hAnsi="Times New Roman" w:cs="Times New Roman"/>
          <w:b/>
          <w:i/>
        </w:rPr>
        <w:lastRenderedPageBreak/>
        <w:t>также об иных нарушениях в Обществе.</w:t>
      </w:r>
    </w:p>
    <w:p w14:paraId="0B238B51" w14:textId="77777777" w:rsidR="002665FD" w:rsidRPr="00690AAD" w:rsidRDefault="002665FD" w:rsidP="00C46CC2">
      <w:pPr>
        <w:pStyle w:val="a9"/>
        <w:widowControl w:val="0"/>
        <w:numPr>
          <w:ilvl w:val="3"/>
          <w:numId w:val="35"/>
        </w:numPr>
        <w:tabs>
          <w:tab w:val="left" w:pos="1276"/>
          <w:tab w:val="left" w:pos="1560"/>
          <w:tab w:val="left" w:pos="1931"/>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Надзор за проведением специальных расследований по вопросам потенциальных случаев мошенничества, недобросовестного использования инсайдерской или конфиденциальной</w:t>
      </w:r>
      <w:r w:rsidRPr="00690AAD">
        <w:rPr>
          <w:rFonts w:ascii="Times New Roman" w:hAnsi="Times New Roman" w:cs="Times New Roman"/>
          <w:b/>
          <w:i/>
          <w:spacing w:val="-8"/>
        </w:rPr>
        <w:t xml:space="preserve"> </w:t>
      </w:r>
      <w:r w:rsidRPr="00690AAD">
        <w:rPr>
          <w:rFonts w:ascii="Times New Roman" w:hAnsi="Times New Roman" w:cs="Times New Roman"/>
          <w:b/>
          <w:i/>
        </w:rPr>
        <w:t>информации.</w:t>
      </w:r>
    </w:p>
    <w:p w14:paraId="6DA46855" w14:textId="77777777" w:rsidR="002665FD" w:rsidRPr="00690AAD" w:rsidRDefault="002665FD" w:rsidP="00C46CC2">
      <w:pPr>
        <w:pStyle w:val="a9"/>
        <w:widowControl w:val="0"/>
        <w:numPr>
          <w:ilvl w:val="3"/>
          <w:numId w:val="35"/>
        </w:numPr>
        <w:tabs>
          <w:tab w:val="left" w:pos="1276"/>
          <w:tab w:val="left" w:pos="1560"/>
          <w:tab w:val="left" w:pos="2080"/>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Контроль за реализацией мер, принятых исполнительным руководством Общества по фактам информирования о потенциальных случаях недобросовестных действий работников и иных</w:t>
      </w:r>
      <w:r w:rsidRPr="00690AAD">
        <w:rPr>
          <w:rFonts w:ascii="Times New Roman" w:hAnsi="Times New Roman" w:cs="Times New Roman"/>
          <w:b/>
          <w:i/>
          <w:spacing w:val="-12"/>
        </w:rPr>
        <w:t xml:space="preserve"> </w:t>
      </w:r>
      <w:r w:rsidRPr="00690AAD">
        <w:rPr>
          <w:rFonts w:ascii="Times New Roman" w:hAnsi="Times New Roman" w:cs="Times New Roman"/>
          <w:b/>
          <w:i/>
        </w:rPr>
        <w:t>нарушениях.</w:t>
      </w:r>
    </w:p>
    <w:p w14:paraId="574370C6" w14:textId="77777777" w:rsidR="002665FD" w:rsidRPr="00690AAD" w:rsidRDefault="002665FD" w:rsidP="00C46CC2">
      <w:pPr>
        <w:pStyle w:val="a9"/>
        <w:widowControl w:val="0"/>
        <w:numPr>
          <w:ilvl w:val="2"/>
          <w:numId w:val="35"/>
        </w:numPr>
        <w:tabs>
          <w:tab w:val="left" w:pos="1276"/>
          <w:tab w:val="left" w:pos="1560"/>
          <w:tab w:val="left" w:pos="1774"/>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Разработка и представление на утверждение Совета директоров Общества проектов документов, относящихся к организации деятельности Комитета по</w:t>
      </w:r>
      <w:r w:rsidRPr="00690AAD">
        <w:rPr>
          <w:rFonts w:ascii="Times New Roman" w:hAnsi="Times New Roman" w:cs="Times New Roman"/>
          <w:b/>
          <w:i/>
          <w:spacing w:val="-1"/>
        </w:rPr>
        <w:t xml:space="preserve"> </w:t>
      </w:r>
      <w:r w:rsidRPr="00690AAD">
        <w:rPr>
          <w:rFonts w:ascii="Times New Roman" w:hAnsi="Times New Roman" w:cs="Times New Roman"/>
          <w:b/>
          <w:i/>
        </w:rPr>
        <w:t>аудиту.</w:t>
      </w:r>
    </w:p>
    <w:p w14:paraId="514A4B59" w14:textId="77777777" w:rsidR="006A01D3" w:rsidRPr="00690AAD" w:rsidRDefault="002665FD" w:rsidP="00C46CC2">
      <w:pPr>
        <w:tabs>
          <w:tab w:val="left" w:pos="1276"/>
          <w:tab w:val="left" w:pos="1560"/>
        </w:tabs>
        <w:spacing w:after="0" w:line="240" w:lineRule="auto"/>
        <w:ind w:firstLine="709"/>
        <w:jc w:val="both"/>
        <w:rPr>
          <w:rFonts w:ascii="Times New Roman" w:hAnsi="Times New Roman" w:cs="Times New Roman"/>
          <w:b/>
          <w:i/>
        </w:rPr>
      </w:pPr>
      <w:r w:rsidRPr="00690AAD">
        <w:rPr>
          <w:rFonts w:ascii="Times New Roman" w:hAnsi="Times New Roman" w:cs="Times New Roman"/>
          <w:b/>
          <w:i/>
        </w:rPr>
        <w:t>4.2. По решению Совета директоров Общества на рассмотрение Комитета по аудиту могут быть вынесены и другие вопросы, относящиеся к его компетенции.</w:t>
      </w:r>
    </w:p>
    <w:p w14:paraId="2A3972FE" w14:textId="77777777" w:rsidR="002665FD" w:rsidRPr="00690AAD" w:rsidRDefault="002665FD" w:rsidP="002010FD">
      <w:pPr>
        <w:spacing w:after="0" w:line="240" w:lineRule="auto"/>
        <w:ind w:firstLine="539"/>
        <w:jc w:val="both"/>
        <w:rPr>
          <w:rFonts w:ascii="Times New Roman" w:hAnsi="Times New Roman" w:cs="Times New Roman"/>
        </w:rPr>
      </w:pPr>
    </w:p>
    <w:p w14:paraId="20145319" w14:textId="66742E93" w:rsidR="00F9738B" w:rsidRPr="00690AAD" w:rsidRDefault="00F9738B" w:rsidP="002010FD">
      <w:pPr>
        <w:spacing w:after="0" w:line="240" w:lineRule="auto"/>
        <w:ind w:firstLine="539"/>
        <w:jc w:val="both"/>
        <w:rPr>
          <w:rFonts w:ascii="Times New Roman" w:hAnsi="Times New Roman" w:cs="Times New Roman"/>
          <w:b/>
          <w:bCs/>
          <w:i/>
          <w:iCs/>
        </w:rPr>
      </w:pPr>
      <w:r w:rsidRPr="00690AAD">
        <w:rPr>
          <w:rFonts w:ascii="Times New Roman" w:hAnsi="Times New Roman" w:cs="Times New Roman"/>
          <w:b/>
          <w:bCs/>
          <w:i/>
          <w:iCs/>
        </w:rPr>
        <w:t>Члены комитета по аудиту Совета директоров:</w:t>
      </w:r>
    </w:p>
    <w:p w14:paraId="46C496C9" w14:textId="77777777" w:rsidR="00F9738B" w:rsidRPr="00690AAD" w:rsidRDefault="00F9738B" w:rsidP="002010FD">
      <w:pPr>
        <w:spacing w:after="0" w:line="240" w:lineRule="auto"/>
        <w:ind w:firstLine="539"/>
        <w:jc w:val="both"/>
        <w:rPr>
          <w:rFonts w:ascii="Times New Roman" w:hAnsi="Times New Roman" w:cs="Times New Roman"/>
          <w:b/>
          <w:bCs/>
          <w:i/>
          <w:iCs/>
        </w:rPr>
      </w:pPr>
      <w:r w:rsidRPr="00690AAD">
        <w:rPr>
          <w:rFonts w:ascii="Times New Roman" w:hAnsi="Times New Roman" w:cs="Times New Roman"/>
          <w:b/>
          <w:bCs/>
          <w:i/>
          <w:iCs/>
        </w:rPr>
        <w:t>1. Ульянов Антон Сергеевич;</w:t>
      </w:r>
    </w:p>
    <w:p w14:paraId="7ED97967" w14:textId="588A81EC" w:rsidR="00F9738B" w:rsidRPr="00690AAD" w:rsidRDefault="00F9738B" w:rsidP="002010FD">
      <w:pPr>
        <w:spacing w:after="0" w:line="240" w:lineRule="auto"/>
        <w:ind w:firstLine="539"/>
        <w:jc w:val="both"/>
        <w:rPr>
          <w:rFonts w:ascii="Times New Roman" w:hAnsi="Times New Roman" w:cs="Times New Roman"/>
          <w:b/>
          <w:bCs/>
          <w:i/>
          <w:iCs/>
        </w:rPr>
      </w:pPr>
      <w:r w:rsidRPr="00690AAD">
        <w:rPr>
          <w:rFonts w:ascii="Times New Roman" w:hAnsi="Times New Roman" w:cs="Times New Roman"/>
          <w:b/>
          <w:bCs/>
          <w:i/>
          <w:iCs/>
        </w:rPr>
        <w:t xml:space="preserve">2. </w:t>
      </w:r>
      <w:r w:rsidR="00745859" w:rsidRPr="00745859">
        <w:rPr>
          <w:rFonts w:ascii="Times New Roman" w:hAnsi="Times New Roman" w:cs="Times New Roman"/>
          <w:b/>
          <w:bCs/>
          <w:i/>
          <w:iCs/>
        </w:rPr>
        <w:t>Гончаров Юрий Владимирович</w:t>
      </w:r>
      <w:r w:rsidRPr="00690AAD">
        <w:rPr>
          <w:rFonts w:ascii="Times New Roman" w:hAnsi="Times New Roman" w:cs="Times New Roman"/>
          <w:b/>
          <w:bCs/>
          <w:i/>
          <w:iCs/>
        </w:rPr>
        <w:t>;</w:t>
      </w:r>
    </w:p>
    <w:p w14:paraId="78136332" w14:textId="77777777" w:rsidR="00F9738B" w:rsidRPr="00690AAD" w:rsidRDefault="00F9738B" w:rsidP="002010FD">
      <w:pPr>
        <w:spacing w:after="0" w:line="240" w:lineRule="auto"/>
        <w:ind w:firstLine="539"/>
        <w:jc w:val="both"/>
        <w:rPr>
          <w:rFonts w:ascii="Times New Roman" w:hAnsi="Times New Roman" w:cs="Times New Roman"/>
          <w:b/>
          <w:bCs/>
          <w:i/>
          <w:iCs/>
        </w:rPr>
      </w:pPr>
      <w:r w:rsidRPr="00690AAD">
        <w:rPr>
          <w:rFonts w:ascii="Times New Roman" w:hAnsi="Times New Roman" w:cs="Times New Roman"/>
          <w:b/>
          <w:bCs/>
          <w:i/>
          <w:iCs/>
        </w:rPr>
        <w:t xml:space="preserve">3. </w:t>
      </w:r>
      <w:proofErr w:type="spellStart"/>
      <w:r w:rsidRPr="00690AAD">
        <w:rPr>
          <w:rFonts w:ascii="Times New Roman" w:hAnsi="Times New Roman" w:cs="Times New Roman"/>
          <w:b/>
          <w:bCs/>
          <w:i/>
          <w:iCs/>
        </w:rPr>
        <w:t>Сасин</w:t>
      </w:r>
      <w:proofErr w:type="spellEnd"/>
      <w:r w:rsidRPr="00690AAD">
        <w:rPr>
          <w:rFonts w:ascii="Times New Roman" w:hAnsi="Times New Roman" w:cs="Times New Roman"/>
          <w:b/>
          <w:bCs/>
          <w:i/>
          <w:iCs/>
        </w:rPr>
        <w:t xml:space="preserve"> Николай Иванович.</w:t>
      </w:r>
    </w:p>
    <w:p w14:paraId="1AD15BE5" w14:textId="77777777" w:rsidR="00F9738B" w:rsidRPr="00690AAD" w:rsidRDefault="00F9738B" w:rsidP="002010FD">
      <w:pPr>
        <w:spacing w:after="0" w:line="240" w:lineRule="auto"/>
        <w:ind w:firstLine="539"/>
        <w:jc w:val="both"/>
        <w:rPr>
          <w:rFonts w:ascii="Times New Roman" w:hAnsi="Times New Roman" w:cs="Times New Roman"/>
          <w:b/>
          <w:bCs/>
          <w:i/>
          <w:iCs/>
        </w:rPr>
      </w:pPr>
      <w:r w:rsidRPr="00690AAD">
        <w:rPr>
          <w:rFonts w:ascii="Times New Roman" w:hAnsi="Times New Roman" w:cs="Times New Roman"/>
          <w:b/>
          <w:bCs/>
          <w:i/>
          <w:iCs/>
        </w:rPr>
        <w:t>Председателем Комитета по аудиту Совета директоров Общества избран Ульянов Антон Сергеевич.</w:t>
      </w:r>
    </w:p>
    <w:p w14:paraId="30D76EB5" w14:textId="77777777" w:rsidR="00CE5950" w:rsidRPr="00690AAD" w:rsidRDefault="00CE5950" w:rsidP="00CE5950">
      <w:pPr>
        <w:spacing w:after="0" w:line="240" w:lineRule="auto"/>
        <w:ind w:firstLine="539"/>
        <w:jc w:val="both"/>
        <w:rPr>
          <w:rFonts w:ascii="Times New Roman" w:hAnsi="Times New Roman" w:cs="Times New Roman"/>
          <w:b/>
          <w:bCs/>
          <w:i/>
          <w:iCs/>
        </w:rPr>
      </w:pPr>
    </w:p>
    <w:p w14:paraId="799056B8" w14:textId="2D4249BC" w:rsidR="0046397F" w:rsidRPr="00690AAD" w:rsidRDefault="006A01D3" w:rsidP="002010FD">
      <w:pPr>
        <w:autoSpaceDE w:val="0"/>
        <w:autoSpaceDN w:val="0"/>
        <w:adjustRightInd w:val="0"/>
        <w:spacing w:after="0" w:line="240" w:lineRule="auto"/>
        <w:ind w:firstLine="539"/>
        <w:jc w:val="both"/>
        <w:rPr>
          <w:rFonts w:ascii="Times New Roman" w:hAnsi="Times New Roman" w:cs="Times New Roman"/>
        </w:rPr>
      </w:pPr>
      <w:r w:rsidRPr="00690AAD">
        <w:rPr>
          <w:rFonts w:ascii="Times New Roman" w:hAnsi="Times New Roman" w:cs="Times New Roman"/>
        </w:rPr>
        <w:t xml:space="preserve">- </w:t>
      </w:r>
      <w:r w:rsidR="0046397F" w:rsidRPr="00690AAD">
        <w:rPr>
          <w:rFonts w:ascii="Times New Roman" w:hAnsi="Times New Roman" w:cs="Times New Roman"/>
        </w:rPr>
        <w:t>о наличии отдельного структурного подразделения (подразделений) по управлению рисками и (или) внутреннему контролю, а также задачах и функциях указанного структурного подразделения (подразделений);</w:t>
      </w:r>
      <w:r w:rsidR="008C1F85" w:rsidRPr="00690AAD">
        <w:rPr>
          <w:rFonts w:ascii="Times New Roman" w:hAnsi="Times New Roman" w:cs="Times New Roman"/>
        </w:rPr>
        <w:t xml:space="preserve"> </w:t>
      </w:r>
    </w:p>
    <w:p w14:paraId="37F3E5E6" w14:textId="7C990C7D" w:rsidR="00745859" w:rsidRDefault="001C1792" w:rsidP="00745859">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1C1792">
        <w:rPr>
          <w:rFonts w:ascii="Times New Roman" w:eastAsia="Times New Roman" w:hAnsi="Times New Roman" w:cs="Times New Roman"/>
          <w:b/>
          <w:i/>
          <w:szCs w:val="26"/>
          <w:lang w:eastAsia="ru-RU"/>
        </w:rPr>
        <w:t xml:space="preserve">В Обществе задачи и функции координации и методологического обеспечения </w:t>
      </w:r>
      <w:r w:rsidR="00745859" w:rsidRPr="00745859">
        <w:rPr>
          <w:rFonts w:ascii="Times New Roman" w:eastAsia="Times New Roman" w:hAnsi="Times New Roman" w:cs="Times New Roman"/>
          <w:b/>
          <w:i/>
          <w:szCs w:val="26"/>
          <w:lang w:eastAsia="ru-RU"/>
        </w:rPr>
        <w:t>по управлению рисками и внутренне</w:t>
      </w:r>
      <w:r w:rsidR="00745859">
        <w:rPr>
          <w:rFonts w:ascii="Times New Roman" w:eastAsia="Times New Roman" w:hAnsi="Times New Roman" w:cs="Times New Roman"/>
          <w:b/>
          <w:i/>
          <w:szCs w:val="26"/>
          <w:lang w:eastAsia="ru-RU"/>
        </w:rPr>
        <w:t>му</w:t>
      </w:r>
      <w:r w:rsidR="00745859" w:rsidRPr="00745859">
        <w:rPr>
          <w:rFonts w:ascii="Times New Roman" w:eastAsia="Times New Roman" w:hAnsi="Times New Roman" w:cs="Times New Roman"/>
          <w:b/>
          <w:i/>
          <w:szCs w:val="26"/>
          <w:lang w:eastAsia="ru-RU"/>
        </w:rPr>
        <w:t xml:space="preserve"> контрол</w:t>
      </w:r>
      <w:r w:rsidR="00745859">
        <w:rPr>
          <w:rFonts w:ascii="Times New Roman" w:eastAsia="Times New Roman" w:hAnsi="Times New Roman" w:cs="Times New Roman"/>
          <w:b/>
          <w:i/>
          <w:szCs w:val="26"/>
          <w:lang w:eastAsia="ru-RU"/>
        </w:rPr>
        <w:t>ю</w:t>
      </w:r>
      <w:r w:rsidR="00745859" w:rsidRPr="00745859">
        <w:rPr>
          <w:rFonts w:ascii="Times New Roman" w:eastAsia="Times New Roman" w:hAnsi="Times New Roman" w:cs="Times New Roman"/>
          <w:b/>
          <w:i/>
          <w:szCs w:val="26"/>
          <w:lang w:eastAsia="ru-RU"/>
        </w:rPr>
        <w:t xml:space="preserve"> осуществляет Отдел внутреннего контроля и управлению рисками (далее – Отдел </w:t>
      </w:r>
      <w:proofErr w:type="spellStart"/>
      <w:r w:rsidR="00745859" w:rsidRPr="00745859">
        <w:rPr>
          <w:rFonts w:ascii="Times New Roman" w:eastAsia="Times New Roman" w:hAnsi="Times New Roman" w:cs="Times New Roman"/>
          <w:b/>
          <w:i/>
          <w:szCs w:val="26"/>
          <w:lang w:eastAsia="ru-RU"/>
        </w:rPr>
        <w:t>ВКиУР</w:t>
      </w:r>
      <w:proofErr w:type="spellEnd"/>
      <w:r w:rsidR="00745859" w:rsidRPr="00745859">
        <w:rPr>
          <w:rFonts w:ascii="Times New Roman" w:eastAsia="Times New Roman" w:hAnsi="Times New Roman" w:cs="Times New Roman"/>
          <w:b/>
          <w:i/>
          <w:szCs w:val="26"/>
          <w:lang w:eastAsia="ru-RU"/>
        </w:rPr>
        <w:t>)</w:t>
      </w:r>
      <w:r w:rsidR="00745859">
        <w:rPr>
          <w:rFonts w:ascii="Times New Roman" w:eastAsia="Times New Roman" w:hAnsi="Times New Roman" w:cs="Times New Roman"/>
          <w:b/>
          <w:i/>
          <w:szCs w:val="26"/>
          <w:lang w:eastAsia="ru-RU"/>
        </w:rPr>
        <w:t xml:space="preserve"> </w:t>
      </w:r>
      <w:r w:rsidR="00745859" w:rsidRPr="00745859">
        <w:rPr>
          <w:rFonts w:ascii="Times New Roman" w:eastAsia="Times New Roman" w:hAnsi="Times New Roman" w:cs="Times New Roman"/>
          <w:b/>
          <w:i/>
          <w:szCs w:val="26"/>
          <w:lang w:eastAsia="ru-RU"/>
        </w:rPr>
        <w:t>ПАО «Россети Северный Кавказ».</w:t>
      </w:r>
    </w:p>
    <w:p w14:paraId="7C44212C" w14:textId="77777777" w:rsidR="001C1792" w:rsidRPr="001C1792" w:rsidRDefault="001C1792" w:rsidP="001C1792">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1C1792">
        <w:rPr>
          <w:rFonts w:ascii="Times New Roman" w:eastAsia="Times New Roman" w:hAnsi="Times New Roman" w:cs="Times New Roman"/>
          <w:b/>
          <w:i/>
          <w:szCs w:val="26"/>
          <w:lang w:eastAsia="ru-RU"/>
        </w:rPr>
        <w:t xml:space="preserve">Основными задачами и функциями Отдела </w:t>
      </w:r>
      <w:proofErr w:type="spellStart"/>
      <w:r w:rsidRPr="001C1792">
        <w:rPr>
          <w:rFonts w:ascii="Times New Roman" w:eastAsia="Times New Roman" w:hAnsi="Times New Roman" w:cs="Times New Roman"/>
          <w:b/>
          <w:i/>
          <w:szCs w:val="26"/>
          <w:lang w:eastAsia="ru-RU"/>
        </w:rPr>
        <w:t>ВКиУР</w:t>
      </w:r>
      <w:proofErr w:type="spellEnd"/>
      <w:r w:rsidRPr="001C1792">
        <w:rPr>
          <w:rFonts w:ascii="Times New Roman" w:eastAsia="Times New Roman" w:hAnsi="Times New Roman" w:cs="Times New Roman"/>
          <w:b/>
          <w:i/>
          <w:szCs w:val="26"/>
          <w:lang w:eastAsia="ru-RU"/>
        </w:rPr>
        <w:t xml:space="preserve"> являются: </w:t>
      </w:r>
    </w:p>
    <w:p w14:paraId="5CB97D35" w14:textId="77777777" w:rsidR="001C1792" w:rsidRPr="001C1792" w:rsidRDefault="001C1792" w:rsidP="001C1792">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1C1792">
        <w:rPr>
          <w:rFonts w:ascii="Times New Roman" w:eastAsia="Times New Roman" w:hAnsi="Times New Roman" w:cs="Times New Roman"/>
          <w:b/>
          <w:i/>
          <w:szCs w:val="26"/>
          <w:lang w:eastAsia="ru-RU"/>
        </w:rPr>
        <w:t>•</w:t>
      </w:r>
      <w:r w:rsidRPr="001C1792">
        <w:rPr>
          <w:rFonts w:ascii="Times New Roman" w:eastAsia="Times New Roman" w:hAnsi="Times New Roman" w:cs="Times New Roman"/>
          <w:b/>
          <w:i/>
          <w:szCs w:val="26"/>
          <w:lang w:eastAsia="ru-RU"/>
        </w:rPr>
        <w:tab/>
        <w:t>Организация систем внутреннего контроля и управления рисками, в том числе:</w:t>
      </w:r>
    </w:p>
    <w:p w14:paraId="53054D91" w14:textId="77777777" w:rsidR="001C1792" w:rsidRPr="001C1792" w:rsidRDefault="001C1792" w:rsidP="001C1792">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1C1792">
        <w:rPr>
          <w:rFonts w:ascii="Times New Roman" w:eastAsia="Times New Roman" w:hAnsi="Times New Roman" w:cs="Times New Roman"/>
          <w:b/>
          <w:i/>
          <w:szCs w:val="26"/>
          <w:lang w:eastAsia="ru-RU"/>
        </w:rPr>
        <w:t>1.1</w:t>
      </w:r>
      <w:r w:rsidRPr="001C1792">
        <w:rPr>
          <w:rFonts w:ascii="Times New Roman" w:eastAsia="Times New Roman" w:hAnsi="Times New Roman" w:cs="Times New Roman"/>
          <w:b/>
          <w:i/>
          <w:szCs w:val="26"/>
          <w:lang w:eastAsia="ru-RU"/>
        </w:rPr>
        <w:tab/>
        <w:t>Разработка и обеспечение внедрения основных и методологических документов по построению и совершенствованию системы внутреннего контроля.</w:t>
      </w:r>
    </w:p>
    <w:p w14:paraId="0D7DA26C" w14:textId="77777777" w:rsidR="001C1792" w:rsidRPr="001C1792" w:rsidRDefault="001C1792" w:rsidP="001C1792">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1C1792">
        <w:rPr>
          <w:rFonts w:ascii="Times New Roman" w:eastAsia="Times New Roman" w:hAnsi="Times New Roman" w:cs="Times New Roman"/>
          <w:b/>
          <w:i/>
          <w:szCs w:val="26"/>
          <w:lang w:eastAsia="ru-RU"/>
        </w:rPr>
        <w:t>1.2</w:t>
      </w:r>
      <w:r w:rsidRPr="001C1792">
        <w:rPr>
          <w:rFonts w:ascii="Times New Roman" w:eastAsia="Times New Roman" w:hAnsi="Times New Roman" w:cs="Times New Roman"/>
          <w:b/>
          <w:i/>
          <w:szCs w:val="26"/>
          <w:lang w:eastAsia="ru-RU"/>
        </w:rPr>
        <w:tab/>
        <w:t>Содействие менеджменту в построении контрольной среды, выработку рекомендаций по описанию и внедрению в процессы (направления деятельности) контрольных процедур и закреплению ответственности за должностными лицами.</w:t>
      </w:r>
    </w:p>
    <w:p w14:paraId="27CCCE8B" w14:textId="77777777" w:rsidR="001C1792" w:rsidRPr="001C1792" w:rsidRDefault="001C1792" w:rsidP="001C1792">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1C1792">
        <w:rPr>
          <w:rFonts w:ascii="Times New Roman" w:eastAsia="Times New Roman" w:hAnsi="Times New Roman" w:cs="Times New Roman"/>
          <w:b/>
          <w:i/>
          <w:szCs w:val="26"/>
          <w:lang w:eastAsia="ru-RU"/>
        </w:rPr>
        <w:t>1.3</w:t>
      </w:r>
      <w:r w:rsidRPr="001C1792">
        <w:rPr>
          <w:rFonts w:ascii="Times New Roman" w:eastAsia="Times New Roman" w:hAnsi="Times New Roman" w:cs="Times New Roman"/>
          <w:b/>
          <w:i/>
          <w:szCs w:val="26"/>
          <w:lang w:eastAsia="ru-RU"/>
        </w:rPr>
        <w:tab/>
        <w:t>Координация деятельности по поддержанию и мониторингу целевого состояния системы внутреннего контроля.</w:t>
      </w:r>
    </w:p>
    <w:p w14:paraId="771C8502" w14:textId="77777777" w:rsidR="001C1792" w:rsidRPr="001C1792" w:rsidRDefault="001C1792" w:rsidP="001C1792">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1C1792">
        <w:rPr>
          <w:rFonts w:ascii="Times New Roman" w:eastAsia="Times New Roman" w:hAnsi="Times New Roman" w:cs="Times New Roman"/>
          <w:b/>
          <w:i/>
          <w:szCs w:val="26"/>
          <w:lang w:eastAsia="ru-RU"/>
        </w:rPr>
        <w:t>1.4</w:t>
      </w:r>
      <w:r w:rsidRPr="001C1792">
        <w:rPr>
          <w:rFonts w:ascii="Times New Roman" w:eastAsia="Times New Roman" w:hAnsi="Times New Roman" w:cs="Times New Roman"/>
          <w:b/>
          <w:i/>
          <w:szCs w:val="26"/>
          <w:lang w:eastAsia="ru-RU"/>
        </w:rPr>
        <w:tab/>
        <w:t>Подготовка информации о состоянии системы внутреннего контроля для заинтересованных сторон.</w:t>
      </w:r>
    </w:p>
    <w:p w14:paraId="1C2787C1" w14:textId="77777777" w:rsidR="001C1792" w:rsidRPr="001C1792" w:rsidRDefault="001C1792" w:rsidP="001C1792">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1C1792">
        <w:rPr>
          <w:rFonts w:ascii="Times New Roman" w:eastAsia="Times New Roman" w:hAnsi="Times New Roman" w:cs="Times New Roman"/>
          <w:b/>
          <w:i/>
          <w:szCs w:val="26"/>
          <w:lang w:eastAsia="ru-RU"/>
        </w:rPr>
        <w:t>1.5</w:t>
      </w:r>
      <w:r w:rsidRPr="001C1792">
        <w:rPr>
          <w:rFonts w:ascii="Times New Roman" w:eastAsia="Times New Roman" w:hAnsi="Times New Roman" w:cs="Times New Roman"/>
          <w:b/>
          <w:i/>
          <w:szCs w:val="26"/>
          <w:lang w:eastAsia="ru-RU"/>
        </w:rPr>
        <w:tab/>
        <w:t>Взаимодействие с государственными контрольно-надзорными органами по вопросам внутреннего контроля.</w:t>
      </w:r>
    </w:p>
    <w:p w14:paraId="338FAB7D" w14:textId="77777777" w:rsidR="001C1792" w:rsidRPr="001C1792" w:rsidRDefault="001C1792" w:rsidP="001C1792">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1C1792">
        <w:rPr>
          <w:rFonts w:ascii="Times New Roman" w:eastAsia="Times New Roman" w:hAnsi="Times New Roman" w:cs="Times New Roman"/>
          <w:b/>
          <w:i/>
          <w:szCs w:val="26"/>
          <w:lang w:eastAsia="ru-RU"/>
        </w:rPr>
        <w:t>1.6</w:t>
      </w:r>
      <w:r w:rsidRPr="001C1792">
        <w:rPr>
          <w:rFonts w:ascii="Times New Roman" w:eastAsia="Times New Roman" w:hAnsi="Times New Roman" w:cs="Times New Roman"/>
          <w:b/>
          <w:i/>
          <w:szCs w:val="26"/>
          <w:lang w:eastAsia="ru-RU"/>
        </w:rPr>
        <w:tab/>
        <w:t xml:space="preserve">Общая координация процессов управления рисками, в </w:t>
      </w:r>
      <w:proofErr w:type="spellStart"/>
      <w:r w:rsidRPr="001C1792">
        <w:rPr>
          <w:rFonts w:ascii="Times New Roman" w:eastAsia="Times New Roman" w:hAnsi="Times New Roman" w:cs="Times New Roman"/>
          <w:b/>
          <w:i/>
          <w:szCs w:val="26"/>
          <w:lang w:eastAsia="ru-RU"/>
        </w:rPr>
        <w:t>т.ч</w:t>
      </w:r>
      <w:proofErr w:type="spellEnd"/>
      <w:r w:rsidRPr="001C1792">
        <w:rPr>
          <w:rFonts w:ascii="Times New Roman" w:eastAsia="Times New Roman" w:hAnsi="Times New Roman" w:cs="Times New Roman"/>
          <w:b/>
          <w:i/>
          <w:szCs w:val="26"/>
          <w:lang w:eastAsia="ru-RU"/>
        </w:rPr>
        <w:t>. взаимодействие всех участников СУР.</w:t>
      </w:r>
    </w:p>
    <w:p w14:paraId="29B2B2FA" w14:textId="77777777" w:rsidR="001C1792" w:rsidRPr="001C1792" w:rsidRDefault="001C1792" w:rsidP="001C1792">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1C1792">
        <w:rPr>
          <w:rFonts w:ascii="Times New Roman" w:eastAsia="Times New Roman" w:hAnsi="Times New Roman" w:cs="Times New Roman"/>
          <w:b/>
          <w:i/>
          <w:szCs w:val="26"/>
          <w:lang w:eastAsia="ru-RU"/>
        </w:rPr>
        <w:t>1.7</w:t>
      </w:r>
      <w:r w:rsidRPr="001C1792">
        <w:rPr>
          <w:rFonts w:ascii="Times New Roman" w:eastAsia="Times New Roman" w:hAnsi="Times New Roman" w:cs="Times New Roman"/>
          <w:b/>
          <w:i/>
          <w:szCs w:val="26"/>
          <w:lang w:eastAsia="ru-RU"/>
        </w:rPr>
        <w:tab/>
        <w:t>Внедрение в Обществе методологических документов в области обеспечения процесса управления рисками и функционирования СУР.</w:t>
      </w:r>
    </w:p>
    <w:p w14:paraId="4788EF1F" w14:textId="77777777" w:rsidR="001C1792" w:rsidRPr="001C1792" w:rsidRDefault="001C1792" w:rsidP="001C1792">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1C1792">
        <w:rPr>
          <w:rFonts w:ascii="Times New Roman" w:eastAsia="Times New Roman" w:hAnsi="Times New Roman" w:cs="Times New Roman"/>
          <w:b/>
          <w:i/>
          <w:szCs w:val="26"/>
          <w:lang w:eastAsia="ru-RU"/>
        </w:rPr>
        <w:t>1.8</w:t>
      </w:r>
      <w:r w:rsidRPr="001C1792">
        <w:rPr>
          <w:rFonts w:ascii="Times New Roman" w:eastAsia="Times New Roman" w:hAnsi="Times New Roman" w:cs="Times New Roman"/>
          <w:b/>
          <w:i/>
          <w:szCs w:val="26"/>
          <w:lang w:eastAsia="ru-RU"/>
        </w:rPr>
        <w:tab/>
        <w:t>Обеспечение мониторинга процесса управления рисками Общества и, в установленном порядке, подконтрольных ему организаций.</w:t>
      </w:r>
    </w:p>
    <w:p w14:paraId="6B4A4AFB" w14:textId="77777777" w:rsidR="001C1792" w:rsidRPr="001C1792" w:rsidRDefault="001C1792" w:rsidP="001C1792">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1C1792">
        <w:rPr>
          <w:rFonts w:ascii="Times New Roman" w:eastAsia="Times New Roman" w:hAnsi="Times New Roman" w:cs="Times New Roman"/>
          <w:b/>
          <w:i/>
          <w:szCs w:val="26"/>
          <w:lang w:eastAsia="ru-RU"/>
        </w:rPr>
        <w:t>1.9</w:t>
      </w:r>
      <w:r w:rsidRPr="001C1792">
        <w:rPr>
          <w:rFonts w:ascii="Times New Roman" w:eastAsia="Times New Roman" w:hAnsi="Times New Roman" w:cs="Times New Roman"/>
          <w:b/>
          <w:i/>
          <w:szCs w:val="26"/>
          <w:lang w:eastAsia="ru-RU"/>
        </w:rPr>
        <w:tab/>
        <w:t>Подготовка, не реже одного раза в полугодие, отчета и информирование исполнительных органов Общества о результатах управления рисками и оценки эффективности СУР.</w:t>
      </w:r>
    </w:p>
    <w:p w14:paraId="1C2B6D68" w14:textId="77777777" w:rsidR="001C1792" w:rsidRPr="001C1792" w:rsidRDefault="001C1792" w:rsidP="001C1792">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1C1792">
        <w:rPr>
          <w:rFonts w:ascii="Times New Roman" w:eastAsia="Times New Roman" w:hAnsi="Times New Roman" w:cs="Times New Roman"/>
          <w:b/>
          <w:i/>
          <w:szCs w:val="26"/>
          <w:lang w:eastAsia="ru-RU"/>
        </w:rPr>
        <w:t>1.10</w:t>
      </w:r>
      <w:r w:rsidRPr="001C1792">
        <w:rPr>
          <w:rFonts w:ascii="Times New Roman" w:eastAsia="Times New Roman" w:hAnsi="Times New Roman" w:cs="Times New Roman"/>
          <w:b/>
          <w:i/>
          <w:szCs w:val="26"/>
          <w:lang w:eastAsia="ru-RU"/>
        </w:rPr>
        <w:tab/>
        <w:t>Формирование ежегодного отчета об организации, функционировании и эффективности системы управления рисками Общества, а также по иным вопросам.</w:t>
      </w:r>
    </w:p>
    <w:p w14:paraId="4910E9C0" w14:textId="77777777" w:rsidR="001C1792" w:rsidRPr="001C1792" w:rsidRDefault="001C1792" w:rsidP="001C1792">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1C1792">
        <w:rPr>
          <w:rFonts w:ascii="Times New Roman" w:eastAsia="Times New Roman" w:hAnsi="Times New Roman" w:cs="Times New Roman"/>
          <w:b/>
          <w:i/>
          <w:szCs w:val="26"/>
          <w:lang w:eastAsia="ru-RU"/>
        </w:rPr>
        <w:t>1.11</w:t>
      </w:r>
      <w:r w:rsidRPr="001C1792">
        <w:rPr>
          <w:rFonts w:ascii="Times New Roman" w:eastAsia="Times New Roman" w:hAnsi="Times New Roman" w:cs="Times New Roman"/>
          <w:b/>
          <w:i/>
          <w:szCs w:val="26"/>
          <w:lang w:eastAsia="ru-RU"/>
        </w:rPr>
        <w:tab/>
        <w:t>Организация контрольных и проверочных мероприятий, в том числе внеплановых.</w:t>
      </w:r>
    </w:p>
    <w:p w14:paraId="28E442B8" w14:textId="77777777" w:rsidR="001C1792" w:rsidRPr="001C1792" w:rsidRDefault="001C1792" w:rsidP="001C1792">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1C1792">
        <w:rPr>
          <w:rFonts w:ascii="Times New Roman" w:eastAsia="Times New Roman" w:hAnsi="Times New Roman" w:cs="Times New Roman"/>
          <w:b/>
          <w:i/>
          <w:szCs w:val="26"/>
          <w:lang w:eastAsia="ru-RU"/>
        </w:rPr>
        <w:t>1.12</w:t>
      </w:r>
      <w:r w:rsidRPr="001C1792">
        <w:rPr>
          <w:rFonts w:ascii="Times New Roman" w:eastAsia="Times New Roman" w:hAnsi="Times New Roman" w:cs="Times New Roman"/>
          <w:b/>
          <w:i/>
          <w:szCs w:val="26"/>
          <w:lang w:eastAsia="ru-RU"/>
        </w:rPr>
        <w:tab/>
        <w:t>Осуществление внутреннего контроля за финансово-хозяйственной деятельностью Общества.</w:t>
      </w:r>
    </w:p>
    <w:p w14:paraId="57E049C2" w14:textId="77777777" w:rsidR="001C1792" w:rsidRPr="001C1792" w:rsidRDefault="001C1792" w:rsidP="001C1792">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1C1792">
        <w:rPr>
          <w:rFonts w:ascii="Times New Roman" w:eastAsia="Times New Roman" w:hAnsi="Times New Roman" w:cs="Times New Roman"/>
          <w:b/>
          <w:i/>
          <w:szCs w:val="26"/>
          <w:lang w:eastAsia="ru-RU"/>
        </w:rPr>
        <w:t>•</w:t>
      </w:r>
      <w:r w:rsidRPr="001C1792">
        <w:rPr>
          <w:rFonts w:ascii="Times New Roman" w:eastAsia="Times New Roman" w:hAnsi="Times New Roman" w:cs="Times New Roman"/>
          <w:b/>
          <w:i/>
          <w:szCs w:val="26"/>
          <w:lang w:eastAsia="ru-RU"/>
        </w:rPr>
        <w:tab/>
        <w:t>Контроль финансовой устойчивости контрагентов, сопровождения процедур ликвидации и банкротства:</w:t>
      </w:r>
    </w:p>
    <w:p w14:paraId="579BCA6E" w14:textId="527A8B2A" w:rsidR="00745859" w:rsidRDefault="001C1792" w:rsidP="001C1792">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1C1792">
        <w:rPr>
          <w:rFonts w:ascii="Times New Roman" w:eastAsia="Times New Roman" w:hAnsi="Times New Roman" w:cs="Times New Roman"/>
          <w:b/>
          <w:i/>
          <w:szCs w:val="26"/>
          <w:lang w:eastAsia="ru-RU"/>
        </w:rPr>
        <w:t>1.13</w:t>
      </w:r>
      <w:r w:rsidRPr="001C1792">
        <w:rPr>
          <w:rFonts w:ascii="Times New Roman" w:eastAsia="Times New Roman" w:hAnsi="Times New Roman" w:cs="Times New Roman"/>
          <w:b/>
          <w:i/>
          <w:szCs w:val="26"/>
          <w:lang w:eastAsia="ru-RU"/>
        </w:rPr>
        <w:tab/>
        <w:t xml:space="preserve">Организация контроля финансовой устойчивости контрагентов, сопровождения </w:t>
      </w:r>
      <w:r w:rsidRPr="001C1792">
        <w:rPr>
          <w:rFonts w:ascii="Times New Roman" w:eastAsia="Times New Roman" w:hAnsi="Times New Roman" w:cs="Times New Roman"/>
          <w:b/>
          <w:i/>
          <w:szCs w:val="26"/>
          <w:lang w:eastAsia="ru-RU"/>
        </w:rPr>
        <w:lastRenderedPageBreak/>
        <w:t>процедур ликвидации и банкротства.</w:t>
      </w:r>
    </w:p>
    <w:p w14:paraId="562105EF" w14:textId="6F318437" w:rsidR="00745859" w:rsidRDefault="00745859" w:rsidP="00745859">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p>
    <w:p w14:paraId="29280789" w14:textId="6BD3E27F" w:rsidR="001C1792" w:rsidRPr="00280E41" w:rsidRDefault="001C1792">
      <w:pPr>
        <w:widowControl w:val="0"/>
        <w:tabs>
          <w:tab w:val="left" w:pos="1134"/>
        </w:tabs>
        <w:spacing w:after="0" w:line="240" w:lineRule="auto"/>
        <w:ind w:firstLine="709"/>
        <w:contextualSpacing/>
        <w:jc w:val="both"/>
        <w:rPr>
          <w:rFonts w:ascii="Times New Roman" w:eastAsia="Times New Roman" w:hAnsi="Times New Roman" w:cs="Times New Roman"/>
          <w:szCs w:val="26"/>
          <w:lang w:eastAsia="ru-RU"/>
        </w:rPr>
      </w:pPr>
      <w:r>
        <w:rPr>
          <w:rFonts w:ascii="Times New Roman" w:eastAsia="Times New Roman" w:hAnsi="Times New Roman" w:cs="Times New Roman"/>
          <w:szCs w:val="26"/>
          <w:lang w:eastAsia="ru-RU"/>
        </w:rPr>
        <w:t xml:space="preserve">- </w:t>
      </w:r>
      <w:r w:rsidRPr="00280E41">
        <w:rPr>
          <w:rFonts w:ascii="Times New Roman" w:eastAsia="Times New Roman" w:hAnsi="Times New Roman" w:cs="Times New Roman"/>
          <w:szCs w:val="26"/>
          <w:lang w:eastAsia="ru-RU"/>
        </w:rPr>
        <w:t>о наличии структурного подразделения (должностного лица), ответственного за организацию и осуществление внутреннего аудита, а также задачах и функциях указанного структурного подразделения (должностного лица);</w:t>
      </w:r>
    </w:p>
    <w:p w14:paraId="6A1DFBC1" w14:textId="77777777" w:rsidR="001C1792" w:rsidRPr="00745859" w:rsidRDefault="001C1792" w:rsidP="001C1792">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745859">
        <w:rPr>
          <w:rFonts w:ascii="Times New Roman" w:eastAsia="Times New Roman" w:hAnsi="Times New Roman" w:cs="Times New Roman"/>
          <w:b/>
          <w:i/>
          <w:szCs w:val="26"/>
          <w:lang w:eastAsia="ru-RU"/>
        </w:rPr>
        <w:t>В эмитенте функции по осуществлению внутреннего аудита возложены на Дирекцию внутреннего аудита ПАО «Россети Северный Кавказ».</w:t>
      </w:r>
    </w:p>
    <w:p w14:paraId="1B500763" w14:textId="77777777" w:rsidR="001C1792" w:rsidRPr="00745859" w:rsidRDefault="001C1792" w:rsidP="001C1792">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745859">
        <w:rPr>
          <w:rFonts w:ascii="Times New Roman" w:eastAsia="Times New Roman" w:hAnsi="Times New Roman" w:cs="Times New Roman"/>
          <w:b/>
          <w:i/>
          <w:szCs w:val="26"/>
          <w:lang w:eastAsia="ru-RU"/>
        </w:rPr>
        <w:t>Основными задачами Дирекции внутреннего аудита являются:</w:t>
      </w:r>
    </w:p>
    <w:p w14:paraId="6838267F" w14:textId="77777777" w:rsidR="001C1792" w:rsidRPr="00745859" w:rsidRDefault="001C1792" w:rsidP="001C1792">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745859">
        <w:rPr>
          <w:rFonts w:ascii="Times New Roman" w:eastAsia="Times New Roman" w:hAnsi="Times New Roman" w:cs="Times New Roman"/>
          <w:b/>
          <w:i/>
          <w:szCs w:val="26"/>
          <w:lang w:eastAsia="ru-RU"/>
        </w:rPr>
        <w:t>1.</w:t>
      </w:r>
      <w:r w:rsidRPr="00745859">
        <w:rPr>
          <w:rFonts w:ascii="Times New Roman" w:eastAsia="Times New Roman" w:hAnsi="Times New Roman" w:cs="Times New Roman"/>
          <w:b/>
          <w:i/>
          <w:szCs w:val="26"/>
          <w:lang w:eastAsia="ru-RU"/>
        </w:rPr>
        <w:tab/>
        <w:t>Внедрение и применение единых подходов, установленных в группе компаний «Россети», к построению, управлению и координации функции внутреннего аудита в Обществе.</w:t>
      </w:r>
    </w:p>
    <w:p w14:paraId="4D29C58E" w14:textId="77777777" w:rsidR="001C1792" w:rsidRPr="00745859" w:rsidRDefault="001C1792" w:rsidP="001C1792">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745859">
        <w:rPr>
          <w:rFonts w:ascii="Times New Roman" w:eastAsia="Times New Roman" w:hAnsi="Times New Roman" w:cs="Times New Roman"/>
          <w:b/>
          <w:i/>
          <w:szCs w:val="26"/>
          <w:lang w:eastAsia="ru-RU"/>
        </w:rPr>
        <w:t>2. Проведение внутреннего аудита, участие в иных проверочных мероприятиях в Обществе.</w:t>
      </w:r>
    </w:p>
    <w:p w14:paraId="568CB63F" w14:textId="77777777" w:rsidR="001C1792" w:rsidRPr="00745859" w:rsidRDefault="001C1792" w:rsidP="001C1792">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745859">
        <w:rPr>
          <w:rFonts w:ascii="Times New Roman" w:eastAsia="Times New Roman" w:hAnsi="Times New Roman" w:cs="Times New Roman"/>
          <w:b/>
          <w:i/>
          <w:szCs w:val="26"/>
          <w:lang w:eastAsia="ru-RU"/>
        </w:rPr>
        <w:t>3. Предоставление независимых и объективных гарантий в отношении надежности и эффективности системы управления рисками и внутреннего контроля, корпоративного управления, а также содействие исполнительным органам и работникам Общества в разработке и мониторинге исполнения процедур и мероприятий по совершенствованию системы управления рисками и внутреннего контроля, корпоративного управления Обществом.</w:t>
      </w:r>
    </w:p>
    <w:p w14:paraId="6F386AAC" w14:textId="77777777" w:rsidR="001C1792" w:rsidRPr="00745859" w:rsidRDefault="001C1792" w:rsidP="001C1792">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745859">
        <w:rPr>
          <w:rFonts w:ascii="Times New Roman" w:eastAsia="Times New Roman" w:hAnsi="Times New Roman" w:cs="Times New Roman"/>
          <w:b/>
          <w:i/>
          <w:szCs w:val="26"/>
          <w:lang w:eastAsia="ru-RU"/>
        </w:rPr>
        <w:t>4. Организация эффективного взаимодействия Общества с внешним аудитором Общества, Ревизионной комиссией Общества, а также с лицами, оказывающими услуги по консультированию в области управления рисками, внутреннего контроля и корпоративного управления.</w:t>
      </w:r>
    </w:p>
    <w:p w14:paraId="626135E1" w14:textId="77777777" w:rsidR="001C1792" w:rsidRPr="00745859" w:rsidRDefault="001C1792" w:rsidP="001C1792">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745859">
        <w:rPr>
          <w:rFonts w:ascii="Times New Roman" w:eastAsia="Times New Roman" w:hAnsi="Times New Roman" w:cs="Times New Roman"/>
          <w:b/>
          <w:i/>
          <w:szCs w:val="26"/>
          <w:lang w:eastAsia="ru-RU"/>
        </w:rPr>
        <w:t>5. Подготовка и предоставление Совету директоров (Комитету по аудиту Совета директоров) и исполнительным органам Общества (Единоличному исполнительному органу /Правлению) отчетов по результатам деятельности внутреннего аудита (в том числе включающих информацию о существенных рисках, недостатках, результатах и эффективности выполнения мероприятий по устранению выявленных недостатков, результатах выполнения плана деятельности внутреннего аудита, результатах оценки фактического состояния, надежности и эффективности системы управления рисками  и внутреннего контроля,  корпоративного управления).</w:t>
      </w:r>
    </w:p>
    <w:p w14:paraId="465CDA12" w14:textId="77777777" w:rsidR="001C1792" w:rsidRPr="00745859" w:rsidRDefault="001C1792" w:rsidP="001C1792">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745859">
        <w:rPr>
          <w:rFonts w:ascii="Times New Roman" w:eastAsia="Times New Roman" w:hAnsi="Times New Roman" w:cs="Times New Roman"/>
          <w:b/>
          <w:i/>
          <w:szCs w:val="26"/>
          <w:lang w:eastAsia="ru-RU"/>
        </w:rPr>
        <w:t>Основными функциями Дирекции внутреннего аудита являются</w:t>
      </w:r>
      <w:r>
        <w:rPr>
          <w:rFonts w:ascii="Times New Roman" w:eastAsia="Times New Roman" w:hAnsi="Times New Roman" w:cs="Times New Roman"/>
          <w:b/>
          <w:i/>
          <w:szCs w:val="26"/>
          <w:lang w:eastAsia="ru-RU"/>
        </w:rPr>
        <w:t xml:space="preserve"> (далее – Дирекция)</w:t>
      </w:r>
      <w:r w:rsidRPr="00745859">
        <w:rPr>
          <w:rFonts w:ascii="Times New Roman" w:eastAsia="Times New Roman" w:hAnsi="Times New Roman" w:cs="Times New Roman"/>
          <w:b/>
          <w:i/>
          <w:szCs w:val="26"/>
          <w:lang w:eastAsia="ru-RU"/>
        </w:rPr>
        <w:t>:</w:t>
      </w:r>
    </w:p>
    <w:p w14:paraId="7326BC81" w14:textId="77777777" w:rsidR="001C1792" w:rsidRPr="00280EED" w:rsidRDefault="001C1792" w:rsidP="001C1792">
      <w:pPr>
        <w:pStyle w:val="a9"/>
        <w:widowControl w:val="0"/>
        <w:numPr>
          <w:ilvl w:val="0"/>
          <w:numId w:val="38"/>
        </w:numPr>
        <w:tabs>
          <w:tab w:val="left" w:pos="1134"/>
        </w:tabs>
        <w:ind w:left="0" w:firstLine="709"/>
        <w:jc w:val="both"/>
        <w:rPr>
          <w:rFonts w:ascii="Times New Roman" w:eastAsia="Times New Roman" w:hAnsi="Times New Roman" w:cs="Times New Roman"/>
          <w:b/>
          <w:i/>
          <w:szCs w:val="26"/>
          <w:lang w:eastAsia="ru-RU"/>
        </w:rPr>
      </w:pPr>
      <w:r w:rsidRPr="00280EED">
        <w:rPr>
          <w:rFonts w:ascii="Times New Roman" w:eastAsia="Times New Roman" w:hAnsi="Times New Roman" w:cs="Times New Roman"/>
          <w:b/>
          <w:i/>
          <w:szCs w:val="26"/>
          <w:lang w:eastAsia="ru-RU"/>
        </w:rPr>
        <w:t>В соответствии с задачей по внедрению и применению единых подходов к построению, управлению и координации функции внутреннего аудита в Обществе Дирекция осуществляет следующие функции:</w:t>
      </w:r>
    </w:p>
    <w:p w14:paraId="301A8425" w14:textId="77777777" w:rsidR="001C1792" w:rsidRPr="00745859" w:rsidRDefault="001C1792" w:rsidP="001C1792">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745859">
        <w:rPr>
          <w:rFonts w:ascii="Times New Roman" w:eastAsia="Times New Roman" w:hAnsi="Times New Roman" w:cs="Times New Roman"/>
          <w:b/>
          <w:i/>
          <w:szCs w:val="26"/>
          <w:lang w:eastAsia="ru-RU"/>
        </w:rPr>
        <w:t>- Разработка предложений по наиболее оптимальной форме реализации функции внутреннего аудита в Обществе и дочерних Обществ (далее – ДО).</w:t>
      </w:r>
    </w:p>
    <w:p w14:paraId="044C4CD9" w14:textId="77777777" w:rsidR="001C1792" w:rsidRPr="00745859" w:rsidRDefault="001C1792" w:rsidP="001C1792">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745859">
        <w:rPr>
          <w:rFonts w:ascii="Times New Roman" w:eastAsia="Times New Roman" w:hAnsi="Times New Roman" w:cs="Times New Roman"/>
          <w:b/>
          <w:i/>
          <w:szCs w:val="26"/>
          <w:lang w:eastAsia="ru-RU"/>
        </w:rPr>
        <w:t>- Осуществление деятельности по внедрению в Обществе единых принципов построения функции внутреннего аудита и оценки реализации функции внутреннего аудита, установленных в группе компаний «Россети».</w:t>
      </w:r>
    </w:p>
    <w:p w14:paraId="7E2CC64B" w14:textId="77777777" w:rsidR="001C1792" w:rsidRPr="00745859" w:rsidRDefault="001C1792" w:rsidP="001C1792">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745859">
        <w:rPr>
          <w:rFonts w:ascii="Times New Roman" w:eastAsia="Times New Roman" w:hAnsi="Times New Roman" w:cs="Times New Roman"/>
          <w:b/>
          <w:i/>
          <w:szCs w:val="26"/>
          <w:lang w:eastAsia="ru-RU"/>
        </w:rPr>
        <w:t>- Разработка и внедрение методологических документов, регламентирующих деятельность внутреннего аудита (политик, положений, регламентов, методик, инструкций и иных документов) в соответствии с методологическими документами, разработанными ПАО «Россети».</w:t>
      </w:r>
    </w:p>
    <w:p w14:paraId="16C0248F" w14:textId="77777777" w:rsidR="001C1792" w:rsidRPr="00745859" w:rsidRDefault="001C1792" w:rsidP="001C1792">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745859">
        <w:rPr>
          <w:rFonts w:ascii="Times New Roman" w:eastAsia="Times New Roman" w:hAnsi="Times New Roman" w:cs="Times New Roman"/>
          <w:b/>
          <w:i/>
          <w:szCs w:val="26"/>
          <w:lang w:eastAsia="ru-RU"/>
        </w:rPr>
        <w:t>- Формирование предложений по разработке документов, определяющих единые подходы и принципы в группе компаний «Россети» к построению, управлению и координации функции внутреннего аудита, участие в рабочих группах по разработке документов по нормативному обеспечению деятельности внутреннего аудита.</w:t>
      </w:r>
    </w:p>
    <w:p w14:paraId="6447386C" w14:textId="77777777" w:rsidR="001C1792" w:rsidRPr="00745859" w:rsidRDefault="001C1792" w:rsidP="001C1792">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745859">
        <w:rPr>
          <w:rFonts w:ascii="Times New Roman" w:eastAsia="Times New Roman" w:hAnsi="Times New Roman" w:cs="Times New Roman"/>
          <w:b/>
          <w:i/>
          <w:szCs w:val="26"/>
          <w:lang w:eastAsia="ru-RU"/>
        </w:rPr>
        <w:t xml:space="preserve">- Организация и проведение мероприятий по автоматизации деятельности внутреннего аудита Общества и ДО. </w:t>
      </w:r>
    </w:p>
    <w:p w14:paraId="1B4C6319" w14:textId="77777777" w:rsidR="001C1792" w:rsidRPr="00280EED" w:rsidRDefault="001C1792" w:rsidP="001C1792">
      <w:pPr>
        <w:pStyle w:val="a9"/>
        <w:widowControl w:val="0"/>
        <w:numPr>
          <w:ilvl w:val="0"/>
          <w:numId w:val="39"/>
        </w:numPr>
        <w:tabs>
          <w:tab w:val="left" w:pos="1134"/>
        </w:tabs>
        <w:ind w:left="0" w:firstLine="709"/>
        <w:jc w:val="both"/>
        <w:rPr>
          <w:rFonts w:ascii="Times New Roman" w:eastAsia="Times New Roman" w:hAnsi="Times New Roman" w:cs="Times New Roman"/>
          <w:b/>
          <w:i/>
          <w:szCs w:val="26"/>
          <w:lang w:eastAsia="ru-RU"/>
        </w:rPr>
      </w:pPr>
      <w:r w:rsidRPr="00280EED">
        <w:rPr>
          <w:rFonts w:ascii="Times New Roman" w:eastAsia="Times New Roman" w:hAnsi="Times New Roman" w:cs="Times New Roman"/>
          <w:b/>
          <w:i/>
          <w:szCs w:val="26"/>
          <w:lang w:eastAsia="ru-RU"/>
        </w:rPr>
        <w:t>В соответствии с задачей по проведению внутреннего аудита, участию в иных проверочных мероприятиях в Обществе и ДО Дирекция осуществляет следующие функции:</w:t>
      </w:r>
    </w:p>
    <w:p w14:paraId="5C828415" w14:textId="77777777" w:rsidR="001C1792" w:rsidRPr="00745859" w:rsidRDefault="001C1792" w:rsidP="001C1792">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745859">
        <w:rPr>
          <w:rFonts w:ascii="Times New Roman" w:eastAsia="Times New Roman" w:hAnsi="Times New Roman" w:cs="Times New Roman"/>
          <w:b/>
          <w:i/>
          <w:szCs w:val="26"/>
          <w:lang w:eastAsia="ru-RU"/>
        </w:rPr>
        <w:t xml:space="preserve">- Планирование, организация и проведение внутренних аудитов бизнес-процессов (направлений деятельности), бизнес-функций, проектов/планов/программ, структурных и обособленных подразделений и иных объектов проверки Общества. </w:t>
      </w:r>
    </w:p>
    <w:p w14:paraId="1611F6D8" w14:textId="77777777" w:rsidR="001C1792" w:rsidRPr="00745859" w:rsidRDefault="001C1792" w:rsidP="001C1792">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745859">
        <w:rPr>
          <w:rFonts w:ascii="Times New Roman" w:eastAsia="Times New Roman" w:hAnsi="Times New Roman" w:cs="Times New Roman"/>
          <w:b/>
          <w:i/>
          <w:szCs w:val="26"/>
          <w:lang w:eastAsia="ru-RU"/>
        </w:rPr>
        <w:lastRenderedPageBreak/>
        <w:t>- Реализация практики проведения тематических аудитов, проводимых всеми компаниями, входящими в группу компаний «Россети» по конкретной теме в соответствии с единой программой аудита.</w:t>
      </w:r>
    </w:p>
    <w:p w14:paraId="4A376E72" w14:textId="77777777" w:rsidR="001C1792" w:rsidRPr="00745859" w:rsidRDefault="001C1792" w:rsidP="001C1792">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745859">
        <w:rPr>
          <w:rFonts w:ascii="Times New Roman" w:eastAsia="Times New Roman" w:hAnsi="Times New Roman" w:cs="Times New Roman"/>
          <w:b/>
          <w:i/>
          <w:szCs w:val="26"/>
          <w:lang w:eastAsia="ru-RU"/>
        </w:rPr>
        <w:t>- Проведение проверок, выполнение других заданий по поручению Совета директоров (Комитета по аудиту Совета директоров Общества), и/или исполнительных органов Общества по вопросам, относящимся к компетенции внутреннего аудита.</w:t>
      </w:r>
    </w:p>
    <w:p w14:paraId="4B94EB2C" w14:textId="77777777" w:rsidR="001C1792" w:rsidRPr="00745859" w:rsidRDefault="001C1792" w:rsidP="001C1792">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745859">
        <w:rPr>
          <w:rFonts w:ascii="Times New Roman" w:eastAsia="Times New Roman" w:hAnsi="Times New Roman" w:cs="Times New Roman"/>
          <w:b/>
          <w:i/>
          <w:szCs w:val="26"/>
          <w:lang w:eastAsia="ru-RU"/>
        </w:rPr>
        <w:t>- Организация, планирование, обеспечение проведения ревизионных проверок ДО.</w:t>
      </w:r>
    </w:p>
    <w:p w14:paraId="2B0ED612" w14:textId="77777777" w:rsidR="001C1792" w:rsidRPr="00745859" w:rsidRDefault="001C1792" w:rsidP="001C1792">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745859">
        <w:rPr>
          <w:rFonts w:ascii="Times New Roman" w:eastAsia="Times New Roman" w:hAnsi="Times New Roman" w:cs="Times New Roman"/>
          <w:b/>
          <w:i/>
          <w:szCs w:val="26"/>
          <w:lang w:eastAsia="ru-RU"/>
        </w:rPr>
        <w:t>- Участие в деятельности ревизионных комиссий ДО работников подразделения внутреннего аудита Общества в качестве избранных членов ревизионных комиссий или приглашенных экспертов.</w:t>
      </w:r>
    </w:p>
    <w:p w14:paraId="73373745" w14:textId="77777777" w:rsidR="001C1792" w:rsidRPr="00745859" w:rsidRDefault="001C1792" w:rsidP="001C1792">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745859">
        <w:rPr>
          <w:rFonts w:ascii="Times New Roman" w:eastAsia="Times New Roman" w:hAnsi="Times New Roman" w:cs="Times New Roman"/>
          <w:b/>
          <w:i/>
          <w:szCs w:val="26"/>
          <w:lang w:eastAsia="ru-RU"/>
        </w:rPr>
        <w:t>- Инициирование, организация, участие в специализированных (служебных) проверках по фактам злоупотреблений (мошенничества), причинения Обществу и ДО ущерба, нецелевого, неэффективного использования ресурсов и по другим фактам недобросовестных/противоправных действий работников и третьих лиц.</w:t>
      </w:r>
    </w:p>
    <w:p w14:paraId="28503DE4" w14:textId="77777777" w:rsidR="001C1792" w:rsidRPr="00745859" w:rsidRDefault="001C1792" w:rsidP="001C1792">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745859">
        <w:rPr>
          <w:rFonts w:ascii="Times New Roman" w:eastAsia="Times New Roman" w:hAnsi="Times New Roman" w:cs="Times New Roman"/>
          <w:b/>
          <w:i/>
          <w:szCs w:val="26"/>
          <w:lang w:eastAsia="ru-RU"/>
        </w:rPr>
        <w:t>- Информирование Совета директоров Общества (Комитета по аудиту Совета директоров Общества), Единоличного исполнительного органа/Правления о результатах проверок, представление рекомендаций по устранению нарушений и недостатков, выявленных в ходе проверок, и предложений по повышению эффективности и результативности системы управления рисками и внутреннего контроля, корпоративного управления, по совершенствованию деятельности Общества и ДО.</w:t>
      </w:r>
    </w:p>
    <w:p w14:paraId="296315FE" w14:textId="77777777" w:rsidR="001C1792" w:rsidRPr="00745859" w:rsidRDefault="001C1792" w:rsidP="001C1792">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745859">
        <w:rPr>
          <w:rFonts w:ascii="Times New Roman" w:eastAsia="Times New Roman" w:hAnsi="Times New Roman" w:cs="Times New Roman"/>
          <w:b/>
          <w:i/>
          <w:szCs w:val="26"/>
          <w:lang w:eastAsia="ru-RU"/>
        </w:rPr>
        <w:t>- Мониторинг выполнения планов корректирующих мероприятий, направленных на устранение нарушений и недостатков, выявленных в ходе проверок, и реализацию рекомендаций и предложений по совершенствованию деятельности Общества и ДО.</w:t>
      </w:r>
    </w:p>
    <w:p w14:paraId="594F73A9" w14:textId="77777777" w:rsidR="001C1792" w:rsidRPr="00745859" w:rsidRDefault="001C1792" w:rsidP="001C1792">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745859">
        <w:rPr>
          <w:rFonts w:ascii="Times New Roman" w:eastAsia="Times New Roman" w:hAnsi="Times New Roman" w:cs="Times New Roman"/>
          <w:b/>
          <w:i/>
          <w:szCs w:val="26"/>
          <w:lang w:eastAsia="ru-RU"/>
        </w:rPr>
        <w:t>- Организация и проведение пост-аудитов в отношении бизнес-процессов (направлений деятельности), бизнес-функций, проектов / планов / программ, структурных и обособленных подразделений и иных объектов проверки.</w:t>
      </w:r>
    </w:p>
    <w:p w14:paraId="5814F1AF" w14:textId="77777777" w:rsidR="001C1792" w:rsidRPr="00280EED" w:rsidRDefault="001C1792" w:rsidP="001C1792">
      <w:pPr>
        <w:pStyle w:val="a9"/>
        <w:widowControl w:val="0"/>
        <w:numPr>
          <w:ilvl w:val="0"/>
          <w:numId w:val="40"/>
        </w:numPr>
        <w:tabs>
          <w:tab w:val="left" w:pos="1134"/>
        </w:tabs>
        <w:ind w:left="0" w:firstLine="709"/>
        <w:jc w:val="both"/>
        <w:rPr>
          <w:rFonts w:ascii="Times New Roman" w:eastAsia="Times New Roman" w:hAnsi="Times New Roman" w:cs="Times New Roman"/>
          <w:b/>
          <w:i/>
          <w:szCs w:val="26"/>
          <w:lang w:eastAsia="ru-RU"/>
        </w:rPr>
      </w:pPr>
      <w:r w:rsidRPr="00280EED">
        <w:rPr>
          <w:rFonts w:ascii="Times New Roman" w:eastAsia="Times New Roman" w:hAnsi="Times New Roman" w:cs="Times New Roman"/>
          <w:b/>
          <w:i/>
          <w:szCs w:val="26"/>
          <w:lang w:eastAsia="ru-RU"/>
        </w:rPr>
        <w:t>В соответствии с задачей по предоставлению независимых и объективных гарантий в отношении эффективности системы управления рисками и внутреннего контроля, корпоративного управления, а также содействию исполнительным органам и работникам Общества в разработке и мониторинге исполнения процедур и мероприятий по совершенствованию системы управления рисками и внутреннего контроля, корпоративного управления Обществом Дирекция осуществляет следующие функции:</w:t>
      </w:r>
    </w:p>
    <w:p w14:paraId="3688B7DE" w14:textId="77777777" w:rsidR="001C1792" w:rsidRPr="00745859" w:rsidRDefault="001C1792" w:rsidP="001C1792">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745859">
        <w:rPr>
          <w:rFonts w:ascii="Times New Roman" w:eastAsia="Times New Roman" w:hAnsi="Times New Roman" w:cs="Times New Roman"/>
          <w:b/>
          <w:i/>
          <w:szCs w:val="26"/>
          <w:lang w:eastAsia="ru-RU"/>
        </w:rPr>
        <w:t>- Оценка надежности и эффективности системы управления рисками и внутреннего контроля.</w:t>
      </w:r>
    </w:p>
    <w:p w14:paraId="36028BB4" w14:textId="77777777" w:rsidR="001C1792" w:rsidRPr="00745859" w:rsidRDefault="001C1792" w:rsidP="001C1792">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745859">
        <w:rPr>
          <w:rFonts w:ascii="Times New Roman" w:eastAsia="Times New Roman" w:hAnsi="Times New Roman" w:cs="Times New Roman"/>
          <w:b/>
          <w:i/>
          <w:szCs w:val="26"/>
          <w:lang w:eastAsia="ru-RU"/>
        </w:rPr>
        <w:t>-  Оценка корпоративного управления.</w:t>
      </w:r>
    </w:p>
    <w:p w14:paraId="1AB639E1" w14:textId="77777777" w:rsidR="001C1792" w:rsidRPr="00745859" w:rsidRDefault="001C1792" w:rsidP="001C1792">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745859">
        <w:rPr>
          <w:rFonts w:ascii="Times New Roman" w:eastAsia="Times New Roman" w:hAnsi="Times New Roman" w:cs="Times New Roman"/>
          <w:b/>
          <w:i/>
          <w:szCs w:val="26"/>
          <w:lang w:eastAsia="ru-RU"/>
        </w:rPr>
        <w:t>- Предоставление консультаций исполнительным органам Общества по вопросам внутреннего контроля, управления рисками и корпоративного управления (при сохранении независимости и объективности внутреннего аудита).</w:t>
      </w:r>
    </w:p>
    <w:p w14:paraId="5BD73D23" w14:textId="77777777" w:rsidR="001C1792" w:rsidRPr="00280EED" w:rsidRDefault="001C1792" w:rsidP="001C1792">
      <w:pPr>
        <w:pStyle w:val="a9"/>
        <w:widowControl w:val="0"/>
        <w:numPr>
          <w:ilvl w:val="0"/>
          <w:numId w:val="41"/>
        </w:numPr>
        <w:tabs>
          <w:tab w:val="left" w:pos="1134"/>
        </w:tabs>
        <w:ind w:left="0" w:firstLine="709"/>
        <w:jc w:val="both"/>
        <w:rPr>
          <w:rFonts w:ascii="Times New Roman" w:eastAsia="Times New Roman" w:hAnsi="Times New Roman" w:cs="Times New Roman"/>
          <w:b/>
          <w:i/>
          <w:szCs w:val="26"/>
          <w:lang w:eastAsia="ru-RU"/>
        </w:rPr>
      </w:pPr>
      <w:r w:rsidRPr="00280EED">
        <w:rPr>
          <w:rFonts w:ascii="Times New Roman" w:eastAsia="Times New Roman" w:hAnsi="Times New Roman" w:cs="Times New Roman"/>
          <w:b/>
          <w:i/>
          <w:szCs w:val="26"/>
          <w:lang w:eastAsia="ru-RU"/>
        </w:rPr>
        <w:t>В соответствии с задачей по организации эффективного взаимодействия Общества с внешним аудитором Общества, Ревизионной комиссией Общества, а также с лицами, оказывающими услуги по консультированию в области управления рисками, внутреннего контроля и корпоративного управления, Дирекция осуществляет следующие функции:</w:t>
      </w:r>
    </w:p>
    <w:p w14:paraId="6B513DBB" w14:textId="77777777" w:rsidR="001C1792" w:rsidRPr="00745859" w:rsidRDefault="001C1792" w:rsidP="001C1792">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745859">
        <w:rPr>
          <w:rFonts w:ascii="Times New Roman" w:eastAsia="Times New Roman" w:hAnsi="Times New Roman" w:cs="Times New Roman"/>
          <w:b/>
          <w:i/>
          <w:szCs w:val="26"/>
          <w:lang w:eastAsia="ru-RU"/>
        </w:rPr>
        <w:t>- Осуществление взаимодействия с внешним аудитором Общества.</w:t>
      </w:r>
    </w:p>
    <w:p w14:paraId="26BA1CDB" w14:textId="77777777" w:rsidR="001C1792" w:rsidRPr="00745859" w:rsidRDefault="001C1792" w:rsidP="001C1792">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745859">
        <w:rPr>
          <w:rFonts w:ascii="Times New Roman" w:eastAsia="Times New Roman" w:hAnsi="Times New Roman" w:cs="Times New Roman"/>
          <w:b/>
          <w:i/>
          <w:szCs w:val="26"/>
          <w:lang w:eastAsia="ru-RU"/>
        </w:rPr>
        <w:t xml:space="preserve">- Осуществление взаимодействия с Ревизионной комиссией Общества. </w:t>
      </w:r>
    </w:p>
    <w:p w14:paraId="4CF1C304" w14:textId="77777777" w:rsidR="001C1792" w:rsidRPr="00745859" w:rsidRDefault="001C1792" w:rsidP="001C1792">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745859">
        <w:rPr>
          <w:rFonts w:ascii="Times New Roman" w:eastAsia="Times New Roman" w:hAnsi="Times New Roman" w:cs="Times New Roman"/>
          <w:b/>
          <w:i/>
          <w:szCs w:val="26"/>
          <w:lang w:eastAsia="ru-RU"/>
        </w:rPr>
        <w:t>- Осуществление взаимодействия с подразделением (подразделениями), ответственным за методологическое обеспечение и координацию деятельности по управлению рисками и внутреннему контролю и, в том числе по обмену информацией по рискам, построению контрольных процедур, выполнению установленных в Обществе требований и процедур.</w:t>
      </w:r>
    </w:p>
    <w:p w14:paraId="41181374" w14:textId="3F5861D3" w:rsidR="001C1792" w:rsidRPr="00690AAD" w:rsidRDefault="001C1792">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745859">
        <w:rPr>
          <w:rFonts w:ascii="Times New Roman" w:eastAsia="Times New Roman" w:hAnsi="Times New Roman" w:cs="Times New Roman"/>
          <w:b/>
          <w:i/>
          <w:szCs w:val="26"/>
          <w:lang w:eastAsia="ru-RU"/>
        </w:rPr>
        <w:t>- Осуществление взаимодействия с другими участниками системы управления рисками и внутреннего контроля Общества, по вопросам, относящимся к компетенции внутреннего аудита, а также с иными заинтересованными сторонами, осуществляющими мониторинг и оценку системы управления рисками и внутреннего контроля по отдельным направлениям деятельности.</w:t>
      </w:r>
    </w:p>
    <w:p w14:paraId="110141A0" w14:textId="77777777" w:rsidR="0046397F" w:rsidRPr="00690AAD" w:rsidRDefault="006A01D3" w:rsidP="002010FD">
      <w:pPr>
        <w:autoSpaceDE w:val="0"/>
        <w:autoSpaceDN w:val="0"/>
        <w:adjustRightInd w:val="0"/>
        <w:spacing w:after="0" w:line="240" w:lineRule="auto"/>
        <w:ind w:firstLine="539"/>
        <w:jc w:val="both"/>
        <w:rPr>
          <w:rFonts w:ascii="Times New Roman" w:hAnsi="Times New Roman" w:cs="Times New Roman"/>
        </w:rPr>
      </w:pPr>
      <w:r w:rsidRPr="00690AAD">
        <w:rPr>
          <w:rFonts w:ascii="Times New Roman" w:hAnsi="Times New Roman" w:cs="Times New Roman"/>
        </w:rPr>
        <w:lastRenderedPageBreak/>
        <w:t xml:space="preserve">- </w:t>
      </w:r>
      <w:r w:rsidR="0046397F" w:rsidRPr="00690AAD">
        <w:rPr>
          <w:rFonts w:ascii="Times New Roman" w:hAnsi="Times New Roman" w:cs="Times New Roman"/>
        </w:rPr>
        <w:t>о наличии и компетенции ревизионной комиссии (ревизора)</w:t>
      </w:r>
    </w:p>
    <w:p w14:paraId="6E3D901D" w14:textId="77777777" w:rsidR="001121D7" w:rsidRPr="00690AAD" w:rsidRDefault="001121D7" w:rsidP="001121D7">
      <w:pPr>
        <w:spacing w:after="0" w:line="240" w:lineRule="auto"/>
        <w:ind w:firstLine="539"/>
        <w:jc w:val="both"/>
        <w:rPr>
          <w:rFonts w:ascii="Times New Roman" w:hAnsi="Times New Roman" w:cs="Times New Roman"/>
          <w:b/>
          <w:bCs/>
          <w:i/>
          <w:iCs/>
        </w:rPr>
      </w:pPr>
      <w:r w:rsidRPr="00690AAD">
        <w:rPr>
          <w:rFonts w:ascii="Times New Roman" w:hAnsi="Times New Roman" w:cs="Times New Roman"/>
          <w:b/>
          <w:bCs/>
          <w:i/>
          <w:iCs/>
        </w:rPr>
        <w:t>Для осуществления контроля за финансово-хозяйственной деятельностью Общества Общим собранием акционеров избирается Ревизионная комиссия Общества.</w:t>
      </w:r>
    </w:p>
    <w:p w14:paraId="4ACE9242" w14:textId="77777777" w:rsidR="001121D7" w:rsidRPr="00690AAD" w:rsidRDefault="001121D7" w:rsidP="001121D7">
      <w:pPr>
        <w:spacing w:after="0" w:line="240" w:lineRule="auto"/>
        <w:ind w:firstLine="539"/>
        <w:jc w:val="both"/>
        <w:rPr>
          <w:rFonts w:ascii="Times New Roman" w:hAnsi="Times New Roman" w:cs="Times New Roman"/>
          <w:b/>
          <w:bCs/>
          <w:i/>
          <w:iCs/>
        </w:rPr>
      </w:pPr>
      <w:r w:rsidRPr="00690AAD">
        <w:rPr>
          <w:rFonts w:ascii="Times New Roman" w:hAnsi="Times New Roman" w:cs="Times New Roman"/>
          <w:b/>
          <w:bCs/>
          <w:i/>
          <w:iCs/>
        </w:rPr>
        <w:t>Компетенция Ревизионной комиссии установлена ст. 85 Федерального закона «Об акционерных обществах» и ст. 24 Устава ПАО «Россети Северный Кавказ».</w:t>
      </w:r>
    </w:p>
    <w:p w14:paraId="25AF0771" w14:textId="77777777" w:rsidR="00381A43" w:rsidRPr="00C47B11" w:rsidRDefault="00381A43" w:rsidP="00381A43">
      <w:pPr>
        <w:tabs>
          <w:tab w:val="left" w:pos="993"/>
        </w:tabs>
        <w:spacing w:after="0" w:line="240" w:lineRule="auto"/>
        <w:ind w:firstLine="539"/>
        <w:jc w:val="both"/>
        <w:rPr>
          <w:rFonts w:ascii="Times New Roman" w:hAnsi="Times New Roman" w:cs="Times New Roman"/>
          <w:b/>
          <w:bCs/>
          <w:i/>
          <w:iCs/>
        </w:rPr>
      </w:pPr>
      <w:r w:rsidRPr="00C47B11">
        <w:rPr>
          <w:rFonts w:ascii="Times New Roman" w:hAnsi="Times New Roman" w:cs="Times New Roman"/>
          <w:b/>
          <w:bCs/>
          <w:i/>
          <w:iCs/>
        </w:rPr>
        <w:t>При проведении ревизионной проверки (ревизии) Ревизионной комиссией Общества осуществляются:</w:t>
      </w:r>
    </w:p>
    <w:p w14:paraId="46BD2DC0" w14:textId="77777777" w:rsidR="00381A43" w:rsidRPr="00C47B11" w:rsidRDefault="00381A43" w:rsidP="00381A43">
      <w:pPr>
        <w:tabs>
          <w:tab w:val="left" w:pos="993"/>
        </w:tabs>
        <w:spacing w:after="0" w:line="240" w:lineRule="auto"/>
        <w:ind w:firstLine="539"/>
        <w:jc w:val="both"/>
        <w:rPr>
          <w:rFonts w:ascii="Times New Roman" w:hAnsi="Times New Roman" w:cs="Times New Roman"/>
          <w:b/>
          <w:bCs/>
          <w:i/>
          <w:iCs/>
        </w:rPr>
      </w:pPr>
      <w:r w:rsidRPr="00C47B11">
        <w:rPr>
          <w:rFonts w:ascii="Times New Roman" w:hAnsi="Times New Roman" w:cs="Times New Roman"/>
          <w:b/>
          <w:bCs/>
          <w:i/>
          <w:iCs/>
        </w:rPr>
        <w:t>1)</w:t>
      </w:r>
      <w:r w:rsidRPr="00C47B11">
        <w:rPr>
          <w:rFonts w:ascii="Times New Roman" w:hAnsi="Times New Roman" w:cs="Times New Roman"/>
          <w:b/>
          <w:bCs/>
          <w:i/>
          <w:iCs/>
        </w:rPr>
        <w:tab/>
        <w:t>ревизионная проверка (ревизия) финансовой, бухгалтерской, платежно-расчетной и иной документации Общества, связанной с осуществлением Обществом финансово-хозяйственной деятельности, на предмет ее соответствия законодательству Российской Федерации, Уставу Общества, внутренним документам Общества;</w:t>
      </w:r>
    </w:p>
    <w:p w14:paraId="62910553" w14:textId="77777777" w:rsidR="00381A43" w:rsidRPr="00C47B11" w:rsidRDefault="00381A43" w:rsidP="00381A43">
      <w:pPr>
        <w:tabs>
          <w:tab w:val="left" w:pos="993"/>
        </w:tabs>
        <w:spacing w:after="0" w:line="240" w:lineRule="auto"/>
        <w:ind w:firstLine="539"/>
        <w:jc w:val="both"/>
        <w:rPr>
          <w:rFonts w:ascii="Times New Roman" w:hAnsi="Times New Roman" w:cs="Times New Roman"/>
          <w:b/>
          <w:bCs/>
          <w:i/>
          <w:iCs/>
        </w:rPr>
      </w:pPr>
      <w:r w:rsidRPr="00C47B11">
        <w:rPr>
          <w:rFonts w:ascii="Times New Roman" w:hAnsi="Times New Roman" w:cs="Times New Roman"/>
          <w:b/>
          <w:bCs/>
          <w:i/>
          <w:iCs/>
        </w:rPr>
        <w:t>2)</w:t>
      </w:r>
      <w:r w:rsidRPr="00C47B11">
        <w:rPr>
          <w:rFonts w:ascii="Times New Roman" w:hAnsi="Times New Roman" w:cs="Times New Roman"/>
          <w:b/>
          <w:bCs/>
          <w:i/>
          <w:iCs/>
        </w:rPr>
        <w:tab/>
        <w:t>ревизионная проверка (ревизия) и анализ финансового состояния Общества, его платежеспособности, функционирования системы управления рисками и внутреннего контроля, ликвидности активов, соотношения собственных и заемных средств, правильности и своевременности начисления и выплаты процентов по облигациям, доходов по иным ценным бумагам;</w:t>
      </w:r>
    </w:p>
    <w:p w14:paraId="7086348A" w14:textId="77777777" w:rsidR="00381A43" w:rsidRPr="00C47B11" w:rsidRDefault="00381A43" w:rsidP="00381A43">
      <w:pPr>
        <w:tabs>
          <w:tab w:val="left" w:pos="993"/>
        </w:tabs>
        <w:spacing w:after="0" w:line="240" w:lineRule="auto"/>
        <w:ind w:firstLine="539"/>
        <w:jc w:val="both"/>
        <w:rPr>
          <w:rFonts w:ascii="Times New Roman" w:hAnsi="Times New Roman" w:cs="Times New Roman"/>
          <w:b/>
          <w:bCs/>
          <w:i/>
          <w:iCs/>
        </w:rPr>
      </w:pPr>
      <w:r w:rsidRPr="00C47B11">
        <w:rPr>
          <w:rFonts w:ascii="Times New Roman" w:hAnsi="Times New Roman" w:cs="Times New Roman"/>
          <w:b/>
          <w:bCs/>
          <w:i/>
          <w:iCs/>
        </w:rPr>
        <w:t>3)</w:t>
      </w:r>
      <w:r w:rsidRPr="00C47B11">
        <w:rPr>
          <w:rFonts w:ascii="Times New Roman" w:hAnsi="Times New Roman" w:cs="Times New Roman"/>
          <w:b/>
          <w:bCs/>
          <w:i/>
          <w:iCs/>
        </w:rPr>
        <w:tab/>
        <w:t>контроль за расходованием денежных средств Общества в соответствии с утвержденным бизнес-планом и бюджетом Общества;</w:t>
      </w:r>
    </w:p>
    <w:p w14:paraId="679A87D8" w14:textId="77777777" w:rsidR="00381A43" w:rsidRPr="00C47B11" w:rsidRDefault="00381A43" w:rsidP="00381A43">
      <w:pPr>
        <w:tabs>
          <w:tab w:val="left" w:pos="993"/>
        </w:tabs>
        <w:spacing w:after="0" w:line="240" w:lineRule="auto"/>
        <w:ind w:firstLine="539"/>
        <w:jc w:val="both"/>
        <w:rPr>
          <w:rFonts w:ascii="Times New Roman" w:hAnsi="Times New Roman" w:cs="Times New Roman"/>
          <w:b/>
          <w:bCs/>
          <w:i/>
          <w:iCs/>
        </w:rPr>
      </w:pPr>
      <w:r w:rsidRPr="00C47B11">
        <w:rPr>
          <w:rFonts w:ascii="Times New Roman" w:hAnsi="Times New Roman" w:cs="Times New Roman"/>
          <w:b/>
          <w:bCs/>
          <w:i/>
          <w:iCs/>
        </w:rPr>
        <w:t>4)</w:t>
      </w:r>
      <w:r w:rsidRPr="00C47B11">
        <w:rPr>
          <w:rFonts w:ascii="Times New Roman" w:hAnsi="Times New Roman" w:cs="Times New Roman"/>
          <w:b/>
          <w:bCs/>
          <w:i/>
          <w:iCs/>
        </w:rPr>
        <w:tab/>
        <w:t>контроль за формированием и использованием резервного и иных фондов Общества;</w:t>
      </w:r>
    </w:p>
    <w:p w14:paraId="2E5A5119" w14:textId="77777777" w:rsidR="00381A43" w:rsidRPr="00C47B11" w:rsidRDefault="00381A43" w:rsidP="00381A43">
      <w:pPr>
        <w:tabs>
          <w:tab w:val="left" w:pos="993"/>
        </w:tabs>
        <w:spacing w:after="0" w:line="240" w:lineRule="auto"/>
        <w:ind w:firstLine="539"/>
        <w:jc w:val="both"/>
        <w:rPr>
          <w:rFonts w:ascii="Times New Roman" w:hAnsi="Times New Roman" w:cs="Times New Roman"/>
          <w:b/>
          <w:bCs/>
          <w:i/>
          <w:iCs/>
        </w:rPr>
      </w:pPr>
      <w:r w:rsidRPr="00C47B11">
        <w:rPr>
          <w:rFonts w:ascii="Times New Roman" w:hAnsi="Times New Roman" w:cs="Times New Roman"/>
          <w:b/>
          <w:bCs/>
          <w:i/>
          <w:iCs/>
        </w:rPr>
        <w:t>5)</w:t>
      </w:r>
      <w:r w:rsidRPr="00C47B11">
        <w:rPr>
          <w:rFonts w:ascii="Times New Roman" w:hAnsi="Times New Roman" w:cs="Times New Roman"/>
          <w:b/>
          <w:bCs/>
          <w:i/>
          <w:iCs/>
        </w:rPr>
        <w:tab/>
        <w:t>ревизионная проверка (ревизия) своевременности и правильности ведения расчетных операций с контрагентами и бюджетом, а также расчетных операций по оплате труда, социальному страхованию, начислению и выплате дивидендов и других расчетных операций;</w:t>
      </w:r>
    </w:p>
    <w:p w14:paraId="59E5E793" w14:textId="77777777" w:rsidR="00381A43" w:rsidRPr="00C47B11" w:rsidRDefault="00381A43" w:rsidP="00381A43">
      <w:pPr>
        <w:tabs>
          <w:tab w:val="left" w:pos="993"/>
        </w:tabs>
        <w:spacing w:after="0" w:line="240" w:lineRule="auto"/>
        <w:ind w:firstLine="539"/>
        <w:jc w:val="both"/>
        <w:rPr>
          <w:rFonts w:ascii="Times New Roman" w:hAnsi="Times New Roman" w:cs="Times New Roman"/>
          <w:b/>
          <w:bCs/>
          <w:i/>
          <w:iCs/>
        </w:rPr>
      </w:pPr>
      <w:r w:rsidRPr="00C47B11">
        <w:rPr>
          <w:rFonts w:ascii="Times New Roman" w:hAnsi="Times New Roman" w:cs="Times New Roman"/>
          <w:b/>
          <w:bCs/>
          <w:i/>
          <w:iCs/>
        </w:rPr>
        <w:t>6)</w:t>
      </w:r>
      <w:r w:rsidRPr="00C47B11">
        <w:rPr>
          <w:rFonts w:ascii="Times New Roman" w:hAnsi="Times New Roman" w:cs="Times New Roman"/>
          <w:b/>
          <w:bCs/>
          <w:i/>
          <w:iCs/>
        </w:rPr>
        <w:tab/>
        <w:t>контроль за соблюдением установленного порядка списания на убытки Общества задолженности неплатежеспособных кредиторов;</w:t>
      </w:r>
    </w:p>
    <w:p w14:paraId="63F1D4C8" w14:textId="77777777" w:rsidR="00381A43" w:rsidRPr="00C47B11" w:rsidRDefault="00381A43" w:rsidP="00381A43">
      <w:pPr>
        <w:tabs>
          <w:tab w:val="left" w:pos="993"/>
        </w:tabs>
        <w:spacing w:after="0" w:line="240" w:lineRule="auto"/>
        <w:ind w:firstLine="539"/>
        <w:jc w:val="both"/>
        <w:rPr>
          <w:rFonts w:ascii="Times New Roman" w:hAnsi="Times New Roman" w:cs="Times New Roman"/>
          <w:b/>
          <w:bCs/>
          <w:i/>
          <w:iCs/>
        </w:rPr>
      </w:pPr>
      <w:r w:rsidRPr="00C47B11">
        <w:rPr>
          <w:rFonts w:ascii="Times New Roman" w:hAnsi="Times New Roman" w:cs="Times New Roman"/>
          <w:b/>
          <w:bCs/>
          <w:i/>
          <w:iCs/>
        </w:rPr>
        <w:t>7)</w:t>
      </w:r>
      <w:r w:rsidRPr="00C47B11">
        <w:rPr>
          <w:rFonts w:ascii="Times New Roman" w:hAnsi="Times New Roman" w:cs="Times New Roman"/>
          <w:b/>
          <w:bCs/>
          <w:i/>
          <w:iCs/>
        </w:rPr>
        <w:tab/>
        <w:t>ревизионная проверка (ревизия) хозяйственных операций Общества, осуществляемых в соответствии с заключенными договорами;</w:t>
      </w:r>
    </w:p>
    <w:p w14:paraId="4F7CE974" w14:textId="77777777" w:rsidR="00381A43" w:rsidRPr="00C47B11" w:rsidRDefault="00381A43" w:rsidP="00381A43">
      <w:pPr>
        <w:tabs>
          <w:tab w:val="left" w:pos="993"/>
        </w:tabs>
        <w:spacing w:after="0" w:line="240" w:lineRule="auto"/>
        <w:ind w:firstLine="539"/>
        <w:jc w:val="both"/>
        <w:rPr>
          <w:rFonts w:ascii="Times New Roman" w:hAnsi="Times New Roman" w:cs="Times New Roman"/>
          <w:b/>
          <w:bCs/>
          <w:i/>
          <w:iCs/>
        </w:rPr>
      </w:pPr>
      <w:r w:rsidRPr="00C47B11">
        <w:rPr>
          <w:rFonts w:ascii="Times New Roman" w:hAnsi="Times New Roman" w:cs="Times New Roman"/>
          <w:b/>
          <w:bCs/>
          <w:i/>
          <w:iCs/>
        </w:rPr>
        <w:t>8)</w:t>
      </w:r>
      <w:r w:rsidRPr="00C47B11">
        <w:rPr>
          <w:rFonts w:ascii="Times New Roman" w:hAnsi="Times New Roman" w:cs="Times New Roman"/>
          <w:b/>
          <w:bCs/>
          <w:i/>
          <w:iCs/>
        </w:rPr>
        <w:tab/>
        <w:t>ревизионная проверка (ревизия) соблюдения при использовании материальных, трудовых и финансовых ресурсов в финансово-хозяйственной деятельности действующих договоров, норм и нормативов, утвержденных смет и других документов, регламентирующих деятельность Общества;</w:t>
      </w:r>
    </w:p>
    <w:p w14:paraId="0614D718" w14:textId="77777777" w:rsidR="00381A43" w:rsidRPr="00C47B11" w:rsidRDefault="00381A43" w:rsidP="00381A43">
      <w:pPr>
        <w:tabs>
          <w:tab w:val="left" w:pos="993"/>
        </w:tabs>
        <w:spacing w:after="0" w:line="240" w:lineRule="auto"/>
        <w:ind w:firstLine="539"/>
        <w:jc w:val="both"/>
        <w:rPr>
          <w:rFonts w:ascii="Times New Roman" w:hAnsi="Times New Roman" w:cs="Times New Roman"/>
          <w:b/>
          <w:bCs/>
          <w:i/>
          <w:iCs/>
        </w:rPr>
      </w:pPr>
      <w:r w:rsidRPr="00C47B11">
        <w:rPr>
          <w:rFonts w:ascii="Times New Roman" w:hAnsi="Times New Roman" w:cs="Times New Roman"/>
          <w:b/>
          <w:bCs/>
          <w:i/>
          <w:iCs/>
        </w:rPr>
        <w:t>9)</w:t>
      </w:r>
      <w:r w:rsidRPr="00C47B11">
        <w:rPr>
          <w:rFonts w:ascii="Times New Roman" w:hAnsi="Times New Roman" w:cs="Times New Roman"/>
          <w:b/>
          <w:bCs/>
          <w:i/>
          <w:iCs/>
        </w:rPr>
        <w:tab/>
        <w:t>контроль за сохранностью и использованием основных средств;</w:t>
      </w:r>
    </w:p>
    <w:p w14:paraId="688C5FED" w14:textId="77777777" w:rsidR="00381A43" w:rsidRPr="00C47B11" w:rsidRDefault="00381A43" w:rsidP="00381A43">
      <w:pPr>
        <w:tabs>
          <w:tab w:val="left" w:pos="993"/>
        </w:tabs>
        <w:spacing w:after="0" w:line="240" w:lineRule="auto"/>
        <w:ind w:firstLine="539"/>
        <w:jc w:val="both"/>
        <w:rPr>
          <w:rFonts w:ascii="Times New Roman" w:hAnsi="Times New Roman" w:cs="Times New Roman"/>
          <w:b/>
          <w:bCs/>
          <w:i/>
          <w:iCs/>
        </w:rPr>
      </w:pPr>
      <w:r w:rsidRPr="00C47B11">
        <w:rPr>
          <w:rFonts w:ascii="Times New Roman" w:hAnsi="Times New Roman" w:cs="Times New Roman"/>
          <w:b/>
          <w:bCs/>
          <w:i/>
          <w:iCs/>
        </w:rPr>
        <w:t>10)</w:t>
      </w:r>
      <w:r w:rsidRPr="00C47B11">
        <w:rPr>
          <w:rFonts w:ascii="Times New Roman" w:hAnsi="Times New Roman" w:cs="Times New Roman"/>
          <w:b/>
          <w:bCs/>
          <w:i/>
          <w:iCs/>
        </w:rPr>
        <w:tab/>
        <w:t>ревизионная проверка (ревизия) кассы и имущества Общества, эффективности использования активов и иных ресурсов Общества, выявление причин непроизводственных потерь и расходов, выявление резервов улучшения финансового состояния Общества;</w:t>
      </w:r>
    </w:p>
    <w:p w14:paraId="6C48E761" w14:textId="77777777" w:rsidR="00381A43" w:rsidRPr="00C47B11" w:rsidRDefault="00381A43" w:rsidP="00381A43">
      <w:pPr>
        <w:tabs>
          <w:tab w:val="left" w:pos="993"/>
        </w:tabs>
        <w:spacing w:after="0" w:line="240" w:lineRule="auto"/>
        <w:ind w:firstLine="539"/>
        <w:jc w:val="both"/>
        <w:rPr>
          <w:rFonts w:ascii="Times New Roman" w:hAnsi="Times New Roman" w:cs="Times New Roman"/>
          <w:b/>
          <w:bCs/>
          <w:i/>
          <w:iCs/>
        </w:rPr>
      </w:pPr>
      <w:r w:rsidRPr="00C47B11">
        <w:rPr>
          <w:rFonts w:ascii="Times New Roman" w:hAnsi="Times New Roman" w:cs="Times New Roman"/>
          <w:b/>
          <w:bCs/>
          <w:i/>
          <w:iCs/>
        </w:rPr>
        <w:t>11)</w:t>
      </w:r>
      <w:r w:rsidRPr="00C47B11">
        <w:rPr>
          <w:rFonts w:ascii="Times New Roman" w:hAnsi="Times New Roman" w:cs="Times New Roman"/>
          <w:b/>
          <w:bCs/>
          <w:i/>
          <w:iCs/>
        </w:rPr>
        <w:tab/>
        <w:t>выработка рекомендаций для органов управления Общества;</w:t>
      </w:r>
    </w:p>
    <w:p w14:paraId="43E15DBD" w14:textId="77777777" w:rsidR="00381A43" w:rsidRPr="00C47B11" w:rsidRDefault="00381A43" w:rsidP="00381A43">
      <w:pPr>
        <w:tabs>
          <w:tab w:val="left" w:pos="993"/>
        </w:tabs>
        <w:spacing w:after="0" w:line="240" w:lineRule="auto"/>
        <w:ind w:firstLine="539"/>
        <w:jc w:val="both"/>
        <w:rPr>
          <w:rFonts w:ascii="Times New Roman" w:hAnsi="Times New Roman" w:cs="Times New Roman"/>
          <w:b/>
          <w:bCs/>
          <w:i/>
          <w:iCs/>
        </w:rPr>
      </w:pPr>
      <w:r w:rsidRPr="00C47B11">
        <w:rPr>
          <w:rFonts w:ascii="Times New Roman" w:hAnsi="Times New Roman" w:cs="Times New Roman"/>
          <w:b/>
          <w:bCs/>
          <w:i/>
          <w:iCs/>
        </w:rPr>
        <w:t>12)</w:t>
      </w:r>
      <w:r w:rsidRPr="00C47B11">
        <w:rPr>
          <w:rFonts w:ascii="Times New Roman" w:hAnsi="Times New Roman" w:cs="Times New Roman"/>
          <w:b/>
          <w:bCs/>
          <w:i/>
          <w:iCs/>
        </w:rPr>
        <w:tab/>
        <w:t>иные действия (мероприятия), связанные с ревизионной проверкой (ревизией) финансово-хозяйственной деятельности Общества.</w:t>
      </w:r>
    </w:p>
    <w:p w14:paraId="37D5EBE9" w14:textId="77777777" w:rsidR="00381A43" w:rsidRPr="00C47B11" w:rsidRDefault="00381A43" w:rsidP="00381A43">
      <w:pPr>
        <w:tabs>
          <w:tab w:val="left" w:pos="993"/>
        </w:tabs>
        <w:spacing w:after="0" w:line="240" w:lineRule="auto"/>
        <w:ind w:firstLine="539"/>
        <w:jc w:val="both"/>
        <w:rPr>
          <w:rFonts w:ascii="Times New Roman" w:hAnsi="Times New Roman" w:cs="Times New Roman"/>
          <w:b/>
          <w:bCs/>
          <w:i/>
          <w:iCs/>
        </w:rPr>
      </w:pPr>
      <w:r w:rsidRPr="00C47B11">
        <w:rPr>
          <w:rFonts w:ascii="Times New Roman" w:hAnsi="Times New Roman" w:cs="Times New Roman"/>
          <w:b/>
          <w:bCs/>
          <w:i/>
          <w:iCs/>
        </w:rPr>
        <w:t>Ревизионная комиссия Общества является постоянно действующим выборным органом контроля за финансово-хозяйственной деятельностью Общества.</w:t>
      </w:r>
    </w:p>
    <w:p w14:paraId="24C811BA" w14:textId="77777777" w:rsidR="00381A43" w:rsidRPr="00C47B11" w:rsidRDefault="00381A43" w:rsidP="00381A43">
      <w:pPr>
        <w:tabs>
          <w:tab w:val="left" w:pos="993"/>
        </w:tabs>
        <w:spacing w:after="0" w:line="240" w:lineRule="auto"/>
        <w:ind w:firstLine="539"/>
        <w:jc w:val="both"/>
        <w:rPr>
          <w:rFonts w:ascii="Times New Roman" w:hAnsi="Times New Roman" w:cs="Times New Roman"/>
          <w:b/>
          <w:bCs/>
          <w:i/>
          <w:iCs/>
        </w:rPr>
      </w:pPr>
      <w:r w:rsidRPr="00C47B11">
        <w:rPr>
          <w:rFonts w:ascii="Times New Roman" w:hAnsi="Times New Roman" w:cs="Times New Roman"/>
          <w:b/>
          <w:bCs/>
          <w:i/>
          <w:iCs/>
        </w:rPr>
        <w:t>Задачами Ревизионной комиссии Общества являются:</w:t>
      </w:r>
    </w:p>
    <w:p w14:paraId="2A5CDC5F" w14:textId="77777777" w:rsidR="00381A43" w:rsidRPr="00C47B11" w:rsidRDefault="00381A43" w:rsidP="00381A43">
      <w:pPr>
        <w:tabs>
          <w:tab w:val="left" w:pos="993"/>
        </w:tabs>
        <w:spacing w:after="0" w:line="240" w:lineRule="auto"/>
        <w:ind w:firstLine="539"/>
        <w:jc w:val="both"/>
        <w:rPr>
          <w:rFonts w:ascii="Times New Roman" w:hAnsi="Times New Roman" w:cs="Times New Roman"/>
          <w:b/>
          <w:bCs/>
          <w:i/>
          <w:iCs/>
        </w:rPr>
      </w:pPr>
      <w:r w:rsidRPr="00C47B11">
        <w:rPr>
          <w:rFonts w:ascii="Times New Roman" w:hAnsi="Times New Roman" w:cs="Times New Roman"/>
          <w:b/>
          <w:bCs/>
          <w:i/>
          <w:iCs/>
        </w:rPr>
        <w:t>1)</w:t>
      </w:r>
      <w:r w:rsidRPr="00C47B11">
        <w:rPr>
          <w:rFonts w:ascii="Times New Roman" w:hAnsi="Times New Roman" w:cs="Times New Roman"/>
          <w:b/>
          <w:bCs/>
          <w:i/>
          <w:iCs/>
        </w:rPr>
        <w:tab/>
        <w:t>осуществление контроля за финансово-хозяйственной деятельностью Общества;</w:t>
      </w:r>
    </w:p>
    <w:p w14:paraId="477EED25" w14:textId="77777777" w:rsidR="00381A43" w:rsidRPr="00C47B11" w:rsidRDefault="00381A43" w:rsidP="00381A43">
      <w:pPr>
        <w:tabs>
          <w:tab w:val="left" w:pos="993"/>
        </w:tabs>
        <w:spacing w:after="0" w:line="240" w:lineRule="auto"/>
        <w:ind w:firstLine="539"/>
        <w:jc w:val="both"/>
        <w:rPr>
          <w:rFonts w:ascii="Times New Roman" w:hAnsi="Times New Roman" w:cs="Times New Roman"/>
          <w:b/>
          <w:bCs/>
          <w:i/>
          <w:iCs/>
        </w:rPr>
      </w:pPr>
      <w:r w:rsidRPr="00C47B11">
        <w:rPr>
          <w:rFonts w:ascii="Times New Roman" w:hAnsi="Times New Roman" w:cs="Times New Roman"/>
          <w:b/>
          <w:bCs/>
          <w:i/>
          <w:iCs/>
        </w:rPr>
        <w:t>2)</w:t>
      </w:r>
      <w:r w:rsidRPr="00C47B11">
        <w:rPr>
          <w:rFonts w:ascii="Times New Roman" w:hAnsi="Times New Roman" w:cs="Times New Roman"/>
          <w:b/>
          <w:bCs/>
          <w:i/>
          <w:iCs/>
        </w:rPr>
        <w:tab/>
        <w:t>осуществление независимой оценки достоверности данных, содержащихся в годовом отчете Общества, годовой бухгалтерской (финансовой) отчетности Общества;</w:t>
      </w:r>
    </w:p>
    <w:p w14:paraId="6B5C8CF7" w14:textId="77777777" w:rsidR="00381A43" w:rsidRPr="00C47B11" w:rsidRDefault="00381A43" w:rsidP="00381A43">
      <w:pPr>
        <w:tabs>
          <w:tab w:val="left" w:pos="993"/>
        </w:tabs>
        <w:spacing w:after="0" w:line="240" w:lineRule="auto"/>
        <w:ind w:firstLine="539"/>
        <w:jc w:val="both"/>
        <w:rPr>
          <w:rFonts w:ascii="Times New Roman" w:hAnsi="Times New Roman" w:cs="Times New Roman"/>
          <w:b/>
          <w:bCs/>
          <w:i/>
          <w:iCs/>
        </w:rPr>
      </w:pPr>
      <w:r w:rsidRPr="00C47B11">
        <w:rPr>
          <w:rFonts w:ascii="Times New Roman" w:hAnsi="Times New Roman" w:cs="Times New Roman"/>
          <w:b/>
          <w:bCs/>
          <w:i/>
          <w:iCs/>
        </w:rPr>
        <w:t>3)</w:t>
      </w:r>
      <w:r w:rsidRPr="00C47B11">
        <w:rPr>
          <w:rFonts w:ascii="Times New Roman" w:hAnsi="Times New Roman" w:cs="Times New Roman"/>
          <w:b/>
          <w:bCs/>
          <w:i/>
          <w:iCs/>
        </w:rPr>
        <w:tab/>
        <w:t xml:space="preserve">подтверждение достоверности данных, содержащихся в отчете Общества о сделках, в совершении которых имеется заинтересованность. </w:t>
      </w:r>
    </w:p>
    <w:p w14:paraId="5898C87B" w14:textId="77777777" w:rsidR="00381A43" w:rsidRPr="00C47B11" w:rsidRDefault="00381A43" w:rsidP="00381A43">
      <w:pPr>
        <w:tabs>
          <w:tab w:val="left" w:pos="993"/>
        </w:tabs>
        <w:spacing w:after="0" w:line="240" w:lineRule="auto"/>
        <w:ind w:firstLine="539"/>
        <w:jc w:val="both"/>
        <w:rPr>
          <w:rFonts w:ascii="Times New Roman" w:hAnsi="Times New Roman" w:cs="Times New Roman"/>
          <w:b/>
          <w:bCs/>
          <w:i/>
          <w:iCs/>
        </w:rPr>
      </w:pPr>
      <w:r w:rsidRPr="00C47B11">
        <w:rPr>
          <w:rFonts w:ascii="Times New Roman" w:hAnsi="Times New Roman" w:cs="Times New Roman"/>
          <w:b/>
          <w:bCs/>
          <w:i/>
          <w:iCs/>
        </w:rPr>
        <w:t>Ревизионная комиссия Общества осуществляет периодический контроль за финансово-хозяйственной деятельностью Общества, деятельностью его структурных и обособленных подразделений, органов Общества путем проведения документальных и выездных проверок (ревизий):</w:t>
      </w:r>
    </w:p>
    <w:p w14:paraId="784FEE1F" w14:textId="77777777" w:rsidR="00381A43" w:rsidRPr="00C47B11" w:rsidRDefault="00381A43" w:rsidP="00381A43">
      <w:pPr>
        <w:tabs>
          <w:tab w:val="left" w:pos="993"/>
        </w:tabs>
        <w:spacing w:after="0" w:line="240" w:lineRule="auto"/>
        <w:ind w:firstLine="539"/>
        <w:jc w:val="both"/>
        <w:rPr>
          <w:rFonts w:ascii="Times New Roman" w:hAnsi="Times New Roman" w:cs="Times New Roman"/>
          <w:b/>
          <w:bCs/>
          <w:i/>
          <w:iCs/>
        </w:rPr>
      </w:pPr>
      <w:r w:rsidRPr="00C47B11">
        <w:rPr>
          <w:rFonts w:ascii="Times New Roman" w:hAnsi="Times New Roman" w:cs="Times New Roman"/>
          <w:b/>
          <w:bCs/>
          <w:i/>
          <w:iCs/>
        </w:rPr>
        <w:t>1)</w:t>
      </w:r>
      <w:r w:rsidRPr="00C47B11">
        <w:rPr>
          <w:rFonts w:ascii="Times New Roman" w:hAnsi="Times New Roman" w:cs="Times New Roman"/>
          <w:b/>
          <w:bCs/>
          <w:i/>
          <w:iCs/>
        </w:rPr>
        <w:tab/>
        <w:t>законности и экономической обоснованности совершенных Обществом в проверяемом периоде хозяйственных и финансовых операций;</w:t>
      </w:r>
    </w:p>
    <w:p w14:paraId="2D6F1A7E" w14:textId="77777777" w:rsidR="00381A43" w:rsidRPr="00C47B11" w:rsidRDefault="00381A43" w:rsidP="00381A43">
      <w:pPr>
        <w:tabs>
          <w:tab w:val="left" w:pos="993"/>
        </w:tabs>
        <w:spacing w:after="0" w:line="240" w:lineRule="auto"/>
        <w:ind w:firstLine="539"/>
        <w:jc w:val="both"/>
        <w:rPr>
          <w:rFonts w:ascii="Times New Roman" w:hAnsi="Times New Roman" w:cs="Times New Roman"/>
          <w:b/>
          <w:bCs/>
          <w:i/>
          <w:iCs/>
        </w:rPr>
      </w:pPr>
      <w:r w:rsidRPr="00C47B11">
        <w:rPr>
          <w:rFonts w:ascii="Times New Roman" w:hAnsi="Times New Roman" w:cs="Times New Roman"/>
          <w:b/>
          <w:bCs/>
          <w:i/>
          <w:iCs/>
        </w:rPr>
        <w:t>2)</w:t>
      </w:r>
      <w:r w:rsidRPr="00C47B11">
        <w:rPr>
          <w:rFonts w:ascii="Times New Roman" w:hAnsi="Times New Roman" w:cs="Times New Roman"/>
          <w:b/>
          <w:bCs/>
          <w:i/>
          <w:iCs/>
        </w:rPr>
        <w:tab/>
        <w:t>полноты и правильности отражения хозяйственных и финансовых операций в документах Общества.</w:t>
      </w:r>
    </w:p>
    <w:p w14:paraId="1D0A27F5" w14:textId="77777777" w:rsidR="00381A43" w:rsidRDefault="00381A43" w:rsidP="002010FD">
      <w:pPr>
        <w:autoSpaceDE w:val="0"/>
        <w:autoSpaceDN w:val="0"/>
        <w:adjustRightInd w:val="0"/>
        <w:spacing w:after="0" w:line="240" w:lineRule="auto"/>
        <w:ind w:firstLine="539"/>
        <w:jc w:val="both"/>
        <w:rPr>
          <w:rFonts w:ascii="Times New Roman" w:hAnsi="Times New Roman" w:cs="Times New Roman"/>
          <w:b/>
          <w:bCs/>
          <w:i/>
          <w:iCs/>
          <w:highlight w:val="green"/>
        </w:rPr>
      </w:pPr>
    </w:p>
    <w:p w14:paraId="2C306AAE" w14:textId="77777777" w:rsidR="0046397F" w:rsidRPr="00690AAD" w:rsidRDefault="0046397F" w:rsidP="002010FD">
      <w:pPr>
        <w:autoSpaceDE w:val="0"/>
        <w:autoSpaceDN w:val="0"/>
        <w:adjustRightInd w:val="0"/>
        <w:spacing w:after="0" w:line="240" w:lineRule="auto"/>
        <w:ind w:firstLine="539"/>
        <w:jc w:val="both"/>
        <w:rPr>
          <w:rFonts w:ascii="Times New Roman" w:hAnsi="Times New Roman" w:cs="Times New Roman"/>
        </w:rPr>
      </w:pPr>
      <w:r w:rsidRPr="00690AAD">
        <w:rPr>
          <w:rFonts w:ascii="Times New Roman" w:hAnsi="Times New Roman" w:cs="Times New Roman"/>
        </w:rPr>
        <w:lastRenderedPageBreak/>
        <w:t xml:space="preserve">Указываются сведения о политике эмитента в области управления рисками, внутреннего контроля и внутреннего аудита, а также </w:t>
      </w:r>
      <w:r w:rsidRPr="00905382">
        <w:rPr>
          <w:rFonts w:ascii="Times New Roman" w:hAnsi="Times New Roman" w:cs="Times New Roman"/>
        </w:rPr>
        <w:t xml:space="preserve">о наличии внутреннего документа эмитента, устанавливающего правила по предотвращению неправомерного использования конфиденциальной </w:t>
      </w:r>
      <w:r w:rsidRPr="008A30BA">
        <w:rPr>
          <w:rFonts w:ascii="Times New Roman" w:hAnsi="Times New Roman" w:cs="Times New Roman"/>
        </w:rPr>
        <w:t>и инсайдерской информации.</w:t>
      </w:r>
    </w:p>
    <w:p w14:paraId="75F235C6" w14:textId="77777777" w:rsidR="00003C09" w:rsidRPr="00003C09" w:rsidRDefault="00003C09" w:rsidP="00003C09">
      <w:pPr>
        <w:autoSpaceDE w:val="0"/>
        <w:autoSpaceDN w:val="0"/>
        <w:adjustRightInd w:val="0"/>
        <w:spacing w:after="0" w:line="240" w:lineRule="auto"/>
        <w:ind w:firstLine="539"/>
        <w:jc w:val="both"/>
        <w:rPr>
          <w:rFonts w:ascii="Times New Roman" w:eastAsia="Times New Roman" w:hAnsi="Times New Roman" w:cs="Times New Roman"/>
          <w:b/>
          <w:i/>
          <w:szCs w:val="26"/>
          <w:lang w:eastAsia="ru-RU"/>
        </w:rPr>
      </w:pPr>
      <w:r w:rsidRPr="00003C09">
        <w:rPr>
          <w:rFonts w:ascii="Times New Roman" w:eastAsia="Times New Roman" w:hAnsi="Times New Roman" w:cs="Times New Roman"/>
          <w:b/>
          <w:i/>
          <w:szCs w:val="26"/>
          <w:lang w:eastAsia="ru-RU"/>
        </w:rPr>
        <w:t>В целях организации в Обществе системы управления рисками и внутреннего контроля Советом директоров Общества утверждена Политика управления рисками и внутреннего контроля ПАО «Россети Северный Кавказ» (протокол Совета директоров Общества от 10.07.2023 № 535).</w:t>
      </w:r>
    </w:p>
    <w:p w14:paraId="43B52223" w14:textId="77777777" w:rsidR="00003C09" w:rsidRPr="00003C09" w:rsidRDefault="00003C09" w:rsidP="00003C09">
      <w:pPr>
        <w:autoSpaceDE w:val="0"/>
        <w:autoSpaceDN w:val="0"/>
        <w:adjustRightInd w:val="0"/>
        <w:spacing w:after="0" w:line="240" w:lineRule="auto"/>
        <w:ind w:firstLine="539"/>
        <w:jc w:val="both"/>
        <w:rPr>
          <w:rFonts w:ascii="Times New Roman" w:eastAsia="Times New Roman" w:hAnsi="Times New Roman" w:cs="Times New Roman"/>
          <w:b/>
          <w:i/>
          <w:szCs w:val="26"/>
          <w:lang w:eastAsia="ru-RU"/>
        </w:rPr>
      </w:pPr>
      <w:r w:rsidRPr="00003C09">
        <w:rPr>
          <w:rFonts w:ascii="Times New Roman" w:eastAsia="Times New Roman" w:hAnsi="Times New Roman" w:cs="Times New Roman"/>
          <w:b/>
          <w:i/>
          <w:szCs w:val="26"/>
          <w:lang w:eastAsia="ru-RU"/>
        </w:rPr>
        <w:t>В эмитенте функции по осуществлению внутреннего аудита возложены на Дирекцию внутреннего аудита ПАО «Россети Северный Кавказ».</w:t>
      </w:r>
    </w:p>
    <w:p w14:paraId="28B1750F" w14:textId="0B821FDC" w:rsidR="008A30BA" w:rsidRDefault="00003C09">
      <w:pPr>
        <w:autoSpaceDE w:val="0"/>
        <w:autoSpaceDN w:val="0"/>
        <w:adjustRightInd w:val="0"/>
        <w:spacing w:after="0" w:line="240" w:lineRule="auto"/>
        <w:ind w:firstLine="539"/>
        <w:jc w:val="both"/>
        <w:rPr>
          <w:rFonts w:ascii="Times New Roman" w:eastAsia="Times New Roman" w:hAnsi="Times New Roman" w:cs="Times New Roman"/>
          <w:b/>
          <w:i/>
          <w:szCs w:val="26"/>
          <w:lang w:eastAsia="ru-RU"/>
        </w:rPr>
      </w:pPr>
      <w:r w:rsidRPr="00003C09">
        <w:rPr>
          <w:rFonts w:ascii="Times New Roman" w:eastAsia="Times New Roman" w:hAnsi="Times New Roman" w:cs="Times New Roman"/>
          <w:b/>
          <w:i/>
          <w:szCs w:val="26"/>
          <w:lang w:eastAsia="ru-RU"/>
        </w:rPr>
        <w:t>В целях определения основных принципов организации и функционирования внутреннего аудита в ПАО «Россети Северный Кавказ», содействия в формировании единых подходов к построению, управлению и координации функции внутреннего аудита в группе компаний «Россети» разработана и утверждена Политика внутреннего аудита ПАО «Россети Северный Кавказ» в новой редакции (</w:t>
      </w:r>
      <w:r>
        <w:rPr>
          <w:rFonts w:ascii="Times New Roman" w:eastAsia="Times New Roman" w:hAnsi="Times New Roman" w:cs="Times New Roman"/>
          <w:b/>
          <w:i/>
          <w:szCs w:val="26"/>
          <w:lang w:eastAsia="ru-RU"/>
        </w:rPr>
        <w:t>п</w:t>
      </w:r>
      <w:r w:rsidRPr="00003C09">
        <w:rPr>
          <w:rFonts w:ascii="Times New Roman" w:eastAsia="Times New Roman" w:hAnsi="Times New Roman" w:cs="Times New Roman"/>
          <w:b/>
          <w:i/>
          <w:szCs w:val="26"/>
          <w:lang w:eastAsia="ru-RU"/>
        </w:rPr>
        <w:t>ротокол Совета директоров Общества от 10.07.2023 № 535).</w:t>
      </w:r>
    </w:p>
    <w:p w14:paraId="36D1B30F" w14:textId="03A59585" w:rsidR="008A30BA" w:rsidRDefault="008A30BA">
      <w:pPr>
        <w:autoSpaceDE w:val="0"/>
        <w:autoSpaceDN w:val="0"/>
        <w:adjustRightInd w:val="0"/>
        <w:spacing w:after="0" w:line="240" w:lineRule="auto"/>
        <w:ind w:firstLine="539"/>
        <w:jc w:val="both"/>
        <w:rPr>
          <w:rFonts w:ascii="Times New Roman" w:eastAsia="Times New Roman" w:hAnsi="Times New Roman" w:cs="Times New Roman"/>
          <w:b/>
          <w:i/>
          <w:szCs w:val="26"/>
          <w:lang w:eastAsia="ru-RU"/>
        </w:rPr>
      </w:pPr>
      <w:r w:rsidRPr="008A30BA">
        <w:rPr>
          <w:rFonts w:ascii="Times New Roman" w:eastAsia="Times New Roman" w:hAnsi="Times New Roman" w:cs="Times New Roman"/>
          <w:b/>
          <w:i/>
          <w:szCs w:val="26"/>
          <w:lang w:eastAsia="ru-RU"/>
        </w:rPr>
        <w:t xml:space="preserve">Во исполнение Федерального закона от 27.07.2010 № 224-ФЗ </w:t>
      </w:r>
      <w:r w:rsidRPr="008A30BA">
        <w:rPr>
          <w:rFonts w:ascii="Times New Roman" w:eastAsia="Times New Roman" w:hAnsi="Times New Roman" w:cs="Times New Roman"/>
          <w:b/>
          <w:i/>
          <w:szCs w:val="26"/>
          <w:lang w:eastAsia="ru-RU"/>
        </w:rPr>
        <w:br/>
        <w:t xml:space="preserve">«О противодействии неправомерному использованию инсайдерской информации </w:t>
      </w:r>
      <w:r w:rsidRPr="008A30BA">
        <w:rPr>
          <w:rFonts w:ascii="Times New Roman" w:eastAsia="Times New Roman" w:hAnsi="Times New Roman" w:cs="Times New Roman"/>
          <w:b/>
          <w:i/>
          <w:szCs w:val="26"/>
          <w:lang w:eastAsia="ru-RU"/>
        </w:rPr>
        <w:br/>
        <w:t>и манипулированию рынком и о внесении изменений в отдельные законодательные акты Российской Федерации»</w:t>
      </w:r>
      <w:r>
        <w:rPr>
          <w:rFonts w:ascii="Times New Roman" w:eastAsia="Times New Roman" w:hAnsi="Times New Roman" w:cs="Times New Roman"/>
          <w:b/>
          <w:i/>
          <w:szCs w:val="26"/>
          <w:lang w:eastAsia="ru-RU"/>
        </w:rPr>
        <w:t>, в Обществе издан приказ от 24.05.2025 №160 «</w:t>
      </w:r>
      <w:r w:rsidRPr="008A30BA">
        <w:rPr>
          <w:rFonts w:ascii="Times New Roman" w:eastAsia="Times New Roman" w:hAnsi="Times New Roman" w:cs="Times New Roman"/>
          <w:b/>
          <w:i/>
          <w:szCs w:val="26"/>
          <w:lang w:eastAsia="ru-RU"/>
        </w:rPr>
        <w:t>Об исполнении законодательства Российской Федерации в области инсайдерской информации</w:t>
      </w:r>
      <w:r>
        <w:rPr>
          <w:rFonts w:ascii="Times New Roman" w:eastAsia="Times New Roman" w:hAnsi="Times New Roman" w:cs="Times New Roman"/>
          <w:b/>
          <w:i/>
          <w:szCs w:val="26"/>
          <w:lang w:eastAsia="ru-RU"/>
        </w:rPr>
        <w:t>»,</w:t>
      </w:r>
      <w:r w:rsidRPr="008A30BA">
        <w:t xml:space="preserve"> </w:t>
      </w:r>
      <w:r w:rsidRPr="008A30BA">
        <w:rPr>
          <w:rFonts w:ascii="Times New Roman" w:eastAsia="Times New Roman" w:hAnsi="Times New Roman" w:cs="Times New Roman"/>
          <w:b/>
          <w:i/>
          <w:szCs w:val="26"/>
          <w:lang w:eastAsia="ru-RU"/>
        </w:rPr>
        <w:t>утверждающий Правила внутреннего контроля по предотвращению, выявлению и пресечению неправомерного использования инсайдерской информации и (или) манипулирования рынком (включая, в том числе, порядок доступа к инсайдерской информации и правила охраны ее конфиденциальности) с учетом требований Банка России, условия совершения операций с финансовыми инструментами Общества.</w:t>
      </w:r>
    </w:p>
    <w:p w14:paraId="21D2F881" w14:textId="600921D1" w:rsidR="00905382" w:rsidRPr="00905382" w:rsidRDefault="00905382" w:rsidP="00905382">
      <w:pPr>
        <w:autoSpaceDE w:val="0"/>
        <w:autoSpaceDN w:val="0"/>
        <w:adjustRightInd w:val="0"/>
        <w:spacing w:after="0" w:line="240" w:lineRule="auto"/>
        <w:ind w:firstLine="539"/>
        <w:jc w:val="both"/>
        <w:rPr>
          <w:rFonts w:ascii="Times New Roman" w:eastAsia="Times New Roman" w:hAnsi="Times New Roman" w:cs="Times New Roman"/>
          <w:b/>
          <w:i/>
          <w:szCs w:val="26"/>
          <w:lang w:eastAsia="ru-RU"/>
        </w:rPr>
      </w:pPr>
      <w:r w:rsidRPr="00905382">
        <w:rPr>
          <w:rFonts w:ascii="Times New Roman" w:eastAsia="Times New Roman" w:hAnsi="Times New Roman" w:cs="Times New Roman"/>
          <w:b/>
          <w:i/>
          <w:szCs w:val="26"/>
          <w:lang w:eastAsia="ru-RU"/>
        </w:rPr>
        <w:t xml:space="preserve">В целях совершенствования мер по защите информационных ресурсов, </w:t>
      </w:r>
      <w:r w:rsidRPr="00905382">
        <w:rPr>
          <w:rFonts w:ascii="Times New Roman" w:eastAsia="Times New Roman" w:hAnsi="Times New Roman" w:cs="Times New Roman"/>
          <w:b/>
          <w:i/>
          <w:szCs w:val="26"/>
          <w:lang w:val="x-none" w:eastAsia="ru-RU"/>
        </w:rPr>
        <w:t>в соответствии</w:t>
      </w:r>
      <w:r w:rsidRPr="00905382">
        <w:rPr>
          <w:rFonts w:ascii="Times New Roman" w:eastAsia="Times New Roman" w:hAnsi="Times New Roman" w:cs="Times New Roman"/>
          <w:b/>
          <w:i/>
          <w:szCs w:val="26"/>
          <w:lang w:eastAsia="ru-RU"/>
        </w:rPr>
        <w:t xml:space="preserve"> </w:t>
      </w:r>
      <w:r w:rsidRPr="00905382">
        <w:rPr>
          <w:rFonts w:ascii="Times New Roman" w:eastAsia="Times New Roman" w:hAnsi="Times New Roman" w:cs="Times New Roman"/>
          <w:b/>
          <w:i/>
          <w:szCs w:val="26"/>
          <w:lang w:eastAsia="ru-RU"/>
        </w:rPr>
        <w:br/>
      </w:r>
      <w:r w:rsidRPr="00905382">
        <w:rPr>
          <w:rFonts w:ascii="Times New Roman" w:eastAsia="Times New Roman" w:hAnsi="Times New Roman" w:cs="Times New Roman"/>
          <w:b/>
          <w:i/>
          <w:szCs w:val="26"/>
          <w:lang w:val="x-none" w:eastAsia="ru-RU"/>
        </w:rPr>
        <w:t>с Федеральны</w:t>
      </w:r>
      <w:r w:rsidRPr="00905382">
        <w:rPr>
          <w:rFonts w:ascii="Times New Roman" w:eastAsia="Times New Roman" w:hAnsi="Times New Roman" w:cs="Times New Roman"/>
          <w:b/>
          <w:i/>
          <w:szCs w:val="26"/>
          <w:lang w:eastAsia="ru-RU"/>
        </w:rPr>
        <w:t>м</w:t>
      </w:r>
      <w:r w:rsidRPr="00905382">
        <w:rPr>
          <w:rFonts w:ascii="Times New Roman" w:eastAsia="Times New Roman" w:hAnsi="Times New Roman" w:cs="Times New Roman"/>
          <w:b/>
          <w:i/>
          <w:szCs w:val="26"/>
          <w:lang w:val="x-none" w:eastAsia="ru-RU"/>
        </w:rPr>
        <w:t xml:space="preserve"> закон</w:t>
      </w:r>
      <w:r w:rsidRPr="00905382">
        <w:rPr>
          <w:rFonts w:ascii="Times New Roman" w:eastAsia="Times New Roman" w:hAnsi="Times New Roman" w:cs="Times New Roman"/>
          <w:b/>
          <w:i/>
          <w:szCs w:val="26"/>
          <w:lang w:eastAsia="ru-RU"/>
        </w:rPr>
        <w:t>ом</w:t>
      </w:r>
      <w:r w:rsidRPr="00905382">
        <w:rPr>
          <w:rFonts w:ascii="Times New Roman" w:eastAsia="Times New Roman" w:hAnsi="Times New Roman" w:cs="Times New Roman"/>
          <w:b/>
          <w:i/>
          <w:szCs w:val="26"/>
          <w:lang w:val="x-none" w:eastAsia="ru-RU"/>
        </w:rPr>
        <w:t xml:space="preserve"> от 27</w:t>
      </w:r>
      <w:r w:rsidRPr="00905382">
        <w:rPr>
          <w:rFonts w:ascii="Times New Roman" w:eastAsia="Times New Roman" w:hAnsi="Times New Roman" w:cs="Times New Roman"/>
          <w:b/>
          <w:i/>
          <w:szCs w:val="26"/>
          <w:lang w:eastAsia="ru-RU"/>
        </w:rPr>
        <w:t>.07.</w:t>
      </w:r>
      <w:r w:rsidRPr="00905382">
        <w:rPr>
          <w:rFonts w:ascii="Times New Roman" w:eastAsia="Times New Roman" w:hAnsi="Times New Roman" w:cs="Times New Roman"/>
          <w:b/>
          <w:i/>
          <w:szCs w:val="26"/>
          <w:lang w:val="x-none" w:eastAsia="ru-RU"/>
        </w:rPr>
        <w:t>2006</w:t>
      </w:r>
      <w:r w:rsidRPr="00905382">
        <w:rPr>
          <w:rFonts w:ascii="Times New Roman" w:eastAsia="Times New Roman" w:hAnsi="Times New Roman" w:cs="Times New Roman"/>
          <w:b/>
          <w:i/>
          <w:szCs w:val="26"/>
          <w:lang w:eastAsia="ru-RU"/>
        </w:rPr>
        <w:t xml:space="preserve"> №</w:t>
      </w:r>
      <w:r w:rsidRPr="00905382">
        <w:rPr>
          <w:rFonts w:ascii="Times New Roman" w:eastAsia="Times New Roman" w:hAnsi="Times New Roman" w:cs="Times New Roman"/>
          <w:b/>
          <w:i/>
          <w:szCs w:val="26"/>
          <w:lang w:val="x-none" w:eastAsia="ru-RU"/>
        </w:rPr>
        <w:t xml:space="preserve"> 149-ФЗ </w:t>
      </w:r>
      <w:r w:rsidRPr="00905382">
        <w:rPr>
          <w:rFonts w:ascii="Times New Roman" w:eastAsia="Times New Roman" w:hAnsi="Times New Roman" w:cs="Times New Roman"/>
          <w:b/>
          <w:i/>
          <w:szCs w:val="26"/>
          <w:lang w:eastAsia="ru-RU"/>
        </w:rPr>
        <w:t>«</w:t>
      </w:r>
      <w:r w:rsidRPr="00905382">
        <w:rPr>
          <w:rFonts w:ascii="Times New Roman" w:eastAsia="Times New Roman" w:hAnsi="Times New Roman" w:cs="Times New Roman"/>
          <w:b/>
          <w:i/>
          <w:szCs w:val="26"/>
          <w:lang w:val="x-none" w:eastAsia="ru-RU"/>
        </w:rPr>
        <w:t>Об информации, информационных технологиях и о защите информации</w:t>
      </w:r>
      <w:r w:rsidRPr="00905382">
        <w:rPr>
          <w:rFonts w:ascii="Times New Roman" w:eastAsia="Times New Roman" w:hAnsi="Times New Roman" w:cs="Times New Roman"/>
          <w:b/>
          <w:i/>
          <w:szCs w:val="26"/>
          <w:lang w:eastAsia="ru-RU"/>
        </w:rPr>
        <w:t xml:space="preserve">», </w:t>
      </w:r>
      <w:r w:rsidRPr="00905382">
        <w:rPr>
          <w:rFonts w:ascii="Times New Roman" w:eastAsia="Times New Roman" w:hAnsi="Times New Roman" w:cs="Times New Roman"/>
          <w:b/>
          <w:i/>
          <w:szCs w:val="26"/>
          <w:lang w:val="x-none" w:eastAsia="ru-RU"/>
        </w:rPr>
        <w:t>Федеральным законом от</w:t>
      </w:r>
      <w:r w:rsidRPr="00905382">
        <w:rPr>
          <w:rFonts w:ascii="Times New Roman" w:eastAsia="Times New Roman" w:hAnsi="Times New Roman" w:cs="Times New Roman"/>
          <w:b/>
          <w:i/>
          <w:szCs w:val="26"/>
          <w:lang w:eastAsia="ru-RU"/>
        </w:rPr>
        <w:t xml:space="preserve"> </w:t>
      </w:r>
      <w:r w:rsidRPr="00905382">
        <w:rPr>
          <w:rFonts w:ascii="Times New Roman" w:eastAsia="Times New Roman" w:hAnsi="Times New Roman" w:cs="Times New Roman"/>
          <w:b/>
          <w:i/>
          <w:szCs w:val="26"/>
          <w:lang w:val="x-none" w:eastAsia="ru-RU"/>
        </w:rPr>
        <w:t>29.07.2004 № 98-ФЗ «О коммерческой тайне»</w:t>
      </w:r>
      <w:r w:rsidRPr="00905382">
        <w:rPr>
          <w:rFonts w:ascii="Times New Roman" w:eastAsia="Times New Roman" w:hAnsi="Times New Roman" w:cs="Times New Roman"/>
          <w:b/>
          <w:i/>
          <w:szCs w:val="26"/>
          <w:lang w:eastAsia="ru-RU"/>
        </w:rPr>
        <w:t xml:space="preserve">, </w:t>
      </w:r>
      <w:r>
        <w:rPr>
          <w:rFonts w:ascii="Times New Roman" w:eastAsia="Times New Roman" w:hAnsi="Times New Roman" w:cs="Times New Roman"/>
          <w:b/>
          <w:i/>
          <w:szCs w:val="26"/>
          <w:lang w:eastAsia="ru-RU"/>
        </w:rPr>
        <w:t>в Обществе издан приказ от 22.12.2020 №520 «</w:t>
      </w:r>
      <w:r w:rsidRPr="00905382">
        <w:rPr>
          <w:rFonts w:ascii="Times New Roman" w:eastAsia="Times New Roman" w:hAnsi="Times New Roman" w:cs="Times New Roman"/>
          <w:b/>
          <w:i/>
          <w:szCs w:val="26"/>
          <w:lang w:val="x-none" w:eastAsia="ru-RU"/>
        </w:rPr>
        <w:t>О</w:t>
      </w:r>
      <w:r w:rsidRPr="00905382">
        <w:rPr>
          <w:rFonts w:ascii="Times New Roman" w:eastAsia="Times New Roman" w:hAnsi="Times New Roman" w:cs="Times New Roman"/>
          <w:b/>
          <w:i/>
          <w:szCs w:val="26"/>
          <w:lang w:eastAsia="ru-RU"/>
        </w:rPr>
        <w:t> порядке работы </w:t>
      </w:r>
      <w:r w:rsidRPr="00905382">
        <w:rPr>
          <w:rFonts w:ascii="Times New Roman" w:eastAsia="Times New Roman" w:hAnsi="Times New Roman" w:cs="Times New Roman"/>
          <w:b/>
          <w:i/>
          <w:szCs w:val="26"/>
          <w:lang w:eastAsia="ru-RU"/>
        </w:rPr>
        <w:br/>
        <w:t>с конфиденциальной информацией</w:t>
      </w:r>
      <w:r>
        <w:rPr>
          <w:rFonts w:ascii="Times New Roman" w:eastAsia="Times New Roman" w:hAnsi="Times New Roman" w:cs="Times New Roman"/>
          <w:b/>
          <w:i/>
          <w:szCs w:val="26"/>
          <w:lang w:eastAsia="ru-RU"/>
        </w:rPr>
        <w:t xml:space="preserve"> </w:t>
      </w:r>
      <w:r w:rsidRPr="00905382">
        <w:rPr>
          <w:rFonts w:ascii="Times New Roman" w:eastAsia="Times New Roman" w:hAnsi="Times New Roman" w:cs="Times New Roman"/>
          <w:b/>
          <w:i/>
          <w:szCs w:val="26"/>
          <w:lang w:eastAsia="ru-RU"/>
        </w:rPr>
        <w:t>в ПАО «Россети Северный Кавказ»</w:t>
      </w:r>
      <w:r>
        <w:rPr>
          <w:rFonts w:ascii="Times New Roman" w:eastAsia="Times New Roman" w:hAnsi="Times New Roman" w:cs="Times New Roman"/>
          <w:b/>
          <w:i/>
          <w:szCs w:val="26"/>
          <w:lang w:eastAsia="ru-RU"/>
        </w:rPr>
        <w:t>.</w:t>
      </w:r>
    </w:p>
    <w:p w14:paraId="07E1788D" w14:textId="77777777" w:rsidR="0046397F" w:rsidRPr="00690AAD" w:rsidRDefault="0046397F" w:rsidP="002010FD">
      <w:pPr>
        <w:autoSpaceDE w:val="0"/>
        <w:autoSpaceDN w:val="0"/>
        <w:adjustRightInd w:val="0"/>
        <w:spacing w:after="0" w:line="240" w:lineRule="auto"/>
        <w:ind w:firstLine="539"/>
        <w:jc w:val="both"/>
        <w:rPr>
          <w:rFonts w:ascii="Times New Roman" w:hAnsi="Times New Roman" w:cs="Times New Roman"/>
        </w:rPr>
      </w:pPr>
    </w:p>
    <w:p w14:paraId="6FDA6C8C" w14:textId="77777777" w:rsidR="0046397F" w:rsidRPr="00690AAD" w:rsidRDefault="0046397F" w:rsidP="002010FD">
      <w:pPr>
        <w:autoSpaceDE w:val="0"/>
        <w:autoSpaceDN w:val="0"/>
        <w:adjustRightInd w:val="0"/>
        <w:spacing w:after="0" w:line="240" w:lineRule="auto"/>
        <w:ind w:firstLine="539"/>
        <w:jc w:val="both"/>
        <w:outlineLvl w:val="2"/>
        <w:rPr>
          <w:rFonts w:ascii="Times New Roman" w:hAnsi="Times New Roman" w:cs="Times New Roman"/>
        </w:rPr>
      </w:pPr>
      <w:bookmarkStart w:id="59" w:name="_Toc208584569"/>
      <w:r w:rsidRPr="00690AAD">
        <w:rPr>
          <w:rFonts w:ascii="Times New Roman" w:hAnsi="Times New Roman" w:cs="Times New Roman"/>
        </w:rPr>
        <w:t>2.4. Информация о лицах, ответственных в эмитенте за организацию и осуществление управления рисками, контроля за финансово-хозяйственной деятельностью и внутреннего контроля, внутреннего аудита</w:t>
      </w:r>
      <w:bookmarkEnd w:id="59"/>
    </w:p>
    <w:p w14:paraId="1DE4F44A" w14:textId="7614F0CF" w:rsidR="00013E2A" w:rsidRPr="00013E2A" w:rsidRDefault="00013E2A" w:rsidP="00013E2A">
      <w:pPr>
        <w:autoSpaceDE w:val="0"/>
        <w:autoSpaceDN w:val="0"/>
        <w:adjustRightInd w:val="0"/>
        <w:spacing w:after="0" w:line="240" w:lineRule="auto"/>
        <w:ind w:firstLine="539"/>
        <w:jc w:val="both"/>
        <w:outlineLvl w:val="2"/>
        <w:rPr>
          <w:rFonts w:ascii="Times New Roman" w:hAnsi="Times New Roman" w:cs="Times New Roman"/>
          <w:b/>
          <w:bCs/>
          <w:i/>
          <w:iCs/>
        </w:rPr>
      </w:pPr>
      <w:bookmarkStart w:id="60" w:name="_Toc204692167"/>
      <w:bookmarkStart w:id="61" w:name="_Toc208584570"/>
      <w:r w:rsidRPr="00013E2A">
        <w:rPr>
          <w:rFonts w:ascii="Times New Roman" w:hAnsi="Times New Roman" w:cs="Times New Roman"/>
          <w:b/>
          <w:bCs/>
          <w:i/>
          <w:iCs/>
        </w:rPr>
        <w:t>Члены комитета по аудиту Совета директоров:</w:t>
      </w:r>
      <w:bookmarkEnd w:id="60"/>
      <w:bookmarkEnd w:id="61"/>
    </w:p>
    <w:p w14:paraId="737C8B81" w14:textId="77777777" w:rsidR="00013E2A" w:rsidRPr="00013E2A" w:rsidRDefault="00013E2A" w:rsidP="00013E2A">
      <w:pPr>
        <w:autoSpaceDE w:val="0"/>
        <w:autoSpaceDN w:val="0"/>
        <w:adjustRightInd w:val="0"/>
        <w:spacing w:after="0" w:line="240" w:lineRule="auto"/>
        <w:ind w:firstLine="539"/>
        <w:jc w:val="both"/>
        <w:outlineLvl w:val="2"/>
        <w:rPr>
          <w:rFonts w:ascii="Times New Roman" w:hAnsi="Times New Roman" w:cs="Times New Roman"/>
          <w:b/>
          <w:bCs/>
          <w:i/>
          <w:iCs/>
        </w:rPr>
      </w:pPr>
      <w:bookmarkStart w:id="62" w:name="_Toc204692168"/>
      <w:bookmarkStart w:id="63" w:name="_Toc208584571"/>
      <w:r w:rsidRPr="00013E2A">
        <w:rPr>
          <w:rFonts w:ascii="Times New Roman" w:hAnsi="Times New Roman" w:cs="Times New Roman"/>
          <w:b/>
          <w:bCs/>
          <w:i/>
          <w:iCs/>
        </w:rPr>
        <w:t>1. Ульянов Антон Сергеевич;</w:t>
      </w:r>
      <w:bookmarkEnd w:id="62"/>
      <w:bookmarkEnd w:id="63"/>
    </w:p>
    <w:p w14:paraId="0C00BECA" w14:textId="77777777" w:rsidR="00013E2A" w:rsidRPr="00013E2A" w:rsidRDefault="00013E2A" w:rsidP="00013E2A">
      <w:pPr>
        <w:autoSpaceDE w:val="0"/>
        <w:autoSpaceDN w:val="0"/>
        <w:adjustRightInd w:val="0"/>
        <w:spacing w:after="0" w:line="240" w:lineRule="auto"/>
        <w:ind w:firstLine="539"/>
        <w:jc w:val="both"/>
        <w:outlineLvl w:val="2"/>
        <w:rPr>
          <w:rFonts w:ascii="Times New Roman" w:hAnsi="Times New Roman" w:cs="Times New Roman"/>
          <w:b/>
          <w:bCs/>
          <w:i/>
          <w:iCs/>
        </w:rPr>
      </w:pPr>
      <w:bookmarkStart w:id="64" w:name="_Toc204692169"/>
      <w:bookmarkStart w:id="65" w:name="_Toc208584572"/>
      <w:r w:rsidRPr="00013E2A">
        <w:rPr>
          <w:rFonts w:ascii="Times New Roman" w:hAnsi="Times New Roman" w:cs="Times New Roman"/>
          <w:b/>
          <w:bCs/>
          <w:i/>
          <w:iCs/>
        </w:rPr>
        <w:t>2. Гончаров Юрий Владимирович;</w:t>
      </w:r>
      <w:bookmarkEnd w:id="64"/>
      <w:bookmarkEnd w:id="65"/>
    </w:p>
    <w:p w14:paraId="13A406A7" w14:textId="77777777" w:rsidR="00013E2A" w:rsidRPr="00013E2A" w:rsidRDefault="00013E2A" w:rsidP="00013E2A">
      <w:pPr>
        <w:autoSpaceDE w:val="0"/>
        <w:autoSpaceDN w:val="0"/>
        <w:adjustRightInd w:val="0"/>
        <w:spacing w:after="0" w:line="240" w:lineRule="auto"/>
        <w:ind w:firstLine="539"/>
        <w:jc w:val="both"/>
        <w:outlineLvl w:val="2"/>
        <w:rPr>
          <w:rFonts w:ascii="Times New Roman" w:hAnsi="Times New Roman" w:cs="Times New Roman"/>
          <w:b/>
          <w:bCs/>
          <w:i/>
          <w:iCs/>
        </w:rPr>
      </w:pPr>
      <w:bookmarkStart w:id="66" w:name="_Toc204692170"/>
      <w:bookmarkStart w:id="67" w:name="_Toc208584573"/>
      <w:r w:rsidRPr="00013E2A">
        <w:rPr>
          <w:rFonts w:ascii="Times New Roman" w:hAnsi="Times New Roman" w:cs="Times New Roman"/>
          <w:b/>
          <w:bCs/>
          <w:i/>
          <w:iCs/>
        </w:rPr>
        <w:t xml:space="preserve">3. </w:t>
      </w:r>
      <w:proofErr w:type="spellStart"/>
      <w:r w:rsidRPr="00013E2A">
        <w:rPr>
          <w:rFonts w:ascii="Times New Roman" w:hAnsi="Times New Roman" w:cs="Times New Roman"/>
          <w:b/>
          <w:bCs/>
          <w:i/>
          <w:iCs/>
        </w:rPr>
        <w:t>Сасин</w:t>
      </w:r>
      <w:proofErr w:type="spellEnd"/>
      <w:r w:rsidRPr="00013E2A">
        <w:rPr>
          <w:rFonts w:ascii="Times New Roman" w:hAnsi="Times New Roman" w:cs="Times New Roman"/>
          <w:b/>
          <w:bCs/>
          <w:i/>
          <w:iCs/>
        </w:rPr>
        <w:t xml:space="preserve"> Николай Иванович.</w:t>
      </w:r>
      <w:bookmarkEnd w:id="66"/>
      <w:bookmarkEnd w:id="67"/>
    </w:p>
    <w:p w14:paraId="16A00226" w14:textId="77777777" w:rsidR="00013E2A" w:rsidRPr="00013E2A" w:rsidRDefault="00013E2A" w:rsidP="00013E2A">
      <w:pPr>
        <w:autoSpaceDE w:val="0"/>
        <w:autoSpaceDN w:val="0"/>
        <w:adjustRightInd w:val="0"/>
        <w:spacing w:after="0" w:line="240" w:lineRule="auto"/>
        <w:ind w:firstLine="539"/>
        <w:jc w:val="both"/>
        <w:outlineLvl w:val="2"/>
        <w:rPr>
          <w:rFonts w:ascii="Times New Roman" w:hAnsi="Times New Roman" w:cs="Times New Roman"/>
          <w:b/>
          <w:bCs/>
          <w:i/>
          <w:iCs/>
        </w:rPr>
      </w:pPr>
      <w:bookmarkStart w:id="68" w:name="_Toc204692171"/>
      <w:bookmarkStart w:id="69" w:name="_Toc208584574"/>
      <w:r w:rsidRPr="00013E2A">
        <w:rPr>
          <w:rFonts w:ascii="Times New Roman" w:hAnsi="Times New Roman" w:cs="Times New Roman"/>
          <w:b/>
          <w:bCs/>
          <w:i/>
          <w:iCs/>
        </w:rPr>
        <w:t>Председателем Комитета по аудиту Совета директоров Общества избран Ульянов Антон Сергеевич.</w:t>
      </w:r>
      <w:bookmarkEnd w:id="68"/>
      <w:bookmarkEnd w:id="69"/>
    </w:p>
    <w:p w14:paraId="0FAB7392" w14:textId="77777777" w:rsidR="00E1746E" w:rsidRPr="00690AAD" w:rsidRDefault="00E1746E" w:rsidP="002010FD">
      <w:pPr>
        <w:spacing w:after="0" w:line="240" w:lineRule="auto"/>
        <w:jc w:val="both"/>
        <w:rPr>
          <w:rFonts w:ascii="Times New Roman" w:hAnsi="Times New Roman" w:cs="Times New Roman"/>
          <w:b/>
          <w:bCs/>
          <w:i/>
          <w:iCs/>
        </w:rPr>
      </w:pPr>
    </w:p>
    <w:p w14:paraId="3F7D5106" w14:textId="77777777" w:rsidR="00E1746E" w:rsidRPr="00690AAD" w:rsidRDefault="00E1746E" w:rsidP="002010FD">
      <w:pPr>
        <w:spacing w:after="0" w:line="240" w:lineRule="auto"/>
        <w:jc w:val="both"/>
        <w:rPr>
          <w:rFonts w:ascii="Times New Roman" w:hAnsi="Times New Roman" w:cs="Times New Roman"/>
          <w:bCs/>
          <w:iCs/>
        </w:rPr>
      </w:pPr>
      <w:r w:rsidRPr="00D33D41">
        <w:rPr>
          <w:rFonts w:ascii="Times New Roman" w:hAnsi="Times New Roman" w:cs="Times New Roman"/>
          <w:bCs/>
          <w:iCs/>
        </w:rPr>
        <w:t>Состав Ревизионной комиссии:</w:t>
      </w:r>
    </w:p>
    <w:p w14:paraId="459A3ABB" w14:textId="77777777" w:rsidR="00E1746E" w:rsidRPr="00690AAD" w:rsidRDefault="00E1746E" w:rsidP="002010FD">
      <w:pPr>
        <w:spacing w:after="0" w:line="240" w:lineRule="auto"/>
        <w:jc w:val="both"/>
        <w:rPr>
          <w:rFonts w:ascii="Times New Roman" w:hAnsi="Times New Roman" w:cs="Times New Roman"/>
          <w:b/>
          <w:bCs/>
          <w:i/>
          <w:iCs/>
        </w:rPr>
      </w:pPr>
    </w:p>
    <w:p w14:paraId="48CBF2D2" w14:textId="77777777" w:rsidR="00E1746E" w:rsidRPr="00690AAD" w:rsidRDefault="00C27378" w:rsidP="002010FD">
      <w:pPr>
        <w:spacing w:after="0" w:line="240" w:lineRule="auto"/>
        <w:jc w:val="both"/>
        <w:rPr>
          <w:rFonts w:ascii="Times New Roman" w:hAnsi="Times New Roman" w:cs="Times New Roman"/>
          <w:b/>
          <w:bCs/>
          <w:i/>
          <w:iCs/>
        </w:rPr>
      </w:pPr>
      <w:r w:rsidRPr="00690AAD">
        <w:rPr>
          <w:rFonts w:ascii="Times New Roman" w:hAnsi="Times New Roman" w:cs="Times New Roman"/>
          <w:bCs/>
          <w:iCs/>
        </w:rPr>
        <w:t xml:space="preserve">1. </w:t>
      </w:r>
      <w:r w:rsidR="00E1746E" w:rsidRPr="00690AAD">
        <w:rPr>
          <w:rFonts w:ascii="Times New Roman" w:hAnsi="Times New Roman" w:cs="Times New Roman"/>
          <w:bCs/>
          <w:iCs/>
        </w:rPr>
        <w:t>ФИО:</w:t>
      </w:r>
      <w:r w:rsidR="00E1746E" w:rsidRPr="00690AAD">
        <w:rPr>
          <w:rFonts w:ascii="Times New Roman" w:hAnsi="Times New Roman" w:cs="Times New Roman"/>
          <w:b/>
          <w:bCs/>
          <w:i/>
          <w:iCs/>
        </w:rPr>
        <w:t xml:space="preserve"> </w:t>
      </w:r>
      <w:r w:rsidR="00594344" w:rsidRPr="00690AAD">
        <w:rPr>
          <w:rFonts w:ascii="Times New Roman" w:hAnsi="Times New Roman" w:cs="Times New Roman"/>
          <w:b/>
          <w:bCs/>
          <w:i/>
          <w:iCs/>
        </w:rPr>
        <w:t>Ульянов Антон Сергеевич</w:t>
      </w:r>
    </w:p>
    <w:p w14:paraId="532F48CA" w14:textId="77777777" w:rsidR="00E1746E" w:rsidRPr="00690AAD" w:rsidRDefault="009C2FBF" w:rsidP="002010FD">
      <w:pPr>
        <w:spacing w:after="0" w:line="240" w:lineRule="auto"/>
        <w:jc w:val="both"/>
        <w:rPr>
          <w:rFonts w:ascii="Times New Roman" w:hAnsi="Times New Roman" w:cs="Times New Roman"/>
          <w:b/>
          <w:bCs/>
          <w:i/>
          <w:iCs/>
        </w:rPr>
      </w:pPr>
      <w:r w:rsidRPr="00690AAD">
        <w:rPr>
          <w:rFonts w:ascii="Times New Roman" w:hAnsi="Times New Roman" w:cs="Times New Roman"/>
          <w:b/>
          <w:bCs/>
          <w:i/>
          <w:iCs/>
        </w:rPr>
        <w:t>(Председатель)</w:t>
      </w:r>
    </w:p>
    <w:p w14:paraId="580859CE" w14:textId="77777777" w:rsidR="00E1746E" w:rsidRPr="00690AAD" w:rsidRDefault="00E1746E" w:rsidP="002010FD">
      <w:pPr>
        <w:spacing w:after="0" w:line="240" w:lineRule="auto"/>
        <w:jc w:val="both"/>
        <w:rPr>
          <w:rFonts w:ascii="Times New Roman" w:hAnsi="Times New Roman" w:cs="Times New Roman"/>
          <w:b/>
          <w:bCs/>
          <w:i/>
          <w:iCs/>
        </w:rPr>
      </w:pPr>
      <w:r w:rsidRPr="00690AAD">
        <w:rPr>
          <w:rFonts w:ascii="Times New Roman" w:hAnsi="Times New Roman" w:cs="Times New Roman"/>
          <w:bCs/>
          <w:iCs/>
        </w:rPr>
        <w:t>Год рождения:</w:t>
      </w:r>
      <w:r w:rsidRPr="00690AAD">
        <w:rPr>
          <w:rFonts w:ascii="Times New Roman" w:hAnsi="Times New Roman" w:cs="Times New Roman"/>
          <w:b/>
          <w:bCs/>
          <w:i/>
          <w:iCs/>
        </w:rPr>
        <w:t xml:space="preserve"> </w:t>
      </w:r>
      <w:r w:rsidR="00594344" w:rsidRPr="00690AAD">
        <w:rPr>
          <w:rStyle w:val="Subst"/>
          <w:rFonts w:ascii="Times New Roman" w:hAnsi="Times New Roman" w:cs="Times New Roman"/>
          <w:bCs/>
          <w:iCs/>
        </w:rPr>
        <w:t>1979</w:t>
      </w:r>
    </w:p>
    <w:p w14:paraId="536A074E" w14:textId="77777777" w:rsidR="00E1746E" w:rsidRPr="00690AAD" w:rsidRDefault="00E1746E" w:rsidP="002010FD">
      <w:pPr>
        <w:spacing w:after="0" w:line="240" w:lineRule="auto"/>
        <w:jc w:val="both"/>
        <w:rPr>
          <w:rFonts w:ascii="Times New Roman" w:hAnsi="Times New Roman" w:cs="Times New Roman"/>
          <w:b/>
          <w:bCs/>
          <w:i/>
          <w:iCs/>
        </w:rPr>
      </w:pPr>
    </w:p>
    <w:p w14:paraId="25A72284" w14:textId="3EED4DD6" w:rsidR="00E1746E" w:rsidRPr="00690AAD" w:rsidRDefault="00736800" w:rsidP="002010FD">
      <w:pPr>
        <w:spacing w:after="0" w:line="240" w:lineRule="auto"/>
        <w:jc w:val="both"/>
        <w:rPr>
          <w:rFonts w:ascii="Times New Roman" w:hAnsi="Times New Roman" w:cs="Times New Roman"/>
          <w:b/>
          <w:bCs/>
          <w:i/>
          <w:iCs/>
        </w:rPr>
      </w:pPr>
      <w:r w:rsidRPr="00690AAD">
        <w:rPr>
          <w:rFonts w:ascii="Times New Roman" w:hAnsi="Times New Roman" w:cs="Times New Roman"/>
          <w:bCs/>
          <w:iCs/>
        </w:rPr>
        <w:t>Образование:</w:t>
      </w:r>
      <w:r w:rsidR="00A33985" w:rsidRPr="00C47B11">
        <w:rPr>
          <w:rFonts w:ascii="Times New Roman" w:hAnsi="Times New Roman" w:cs="Times New Roman"/>
          <w:bCs/>
          <w:iCs/>
        </w:rPr>
        <w:t xml:space="preserve"> </w:t>
      </w:r>
      <w:r w:rsidR="00594344" w:rsidRPr="00690AAD">
        <w:rPr>
          <w:rFonts w:ascii="Times New Roman" w:hAnsi="Times New Roman" w:cs="Times New Roman"/>
          <w:b/>
          <w:bCs/>
          <w:i/>
          <w:iCs/>
        </w:rPr>
        <w:t xml:space="preserve">высшее, </w:t>
      </w:r>
      <w:r w:rsidR="005F1806">
        <w:rPr>
          <w:rFonts w:ascii="Times New Roman" w:hAnsi="Times New Roman" w:cs="Times New Roman"/>
          <w:b/>
          <w:bCs/>
          <w:i/>
          <w:iCs/>
        </w:rPr>
        <w:t xml:space="preserve">2004 г., </w:t>
      </w:r>
      <w:r w:rsidR="00594344" w:rsidRPr="00690AAD">
        <w:rPr>
          <w:rFonts w:ascii="Times New Roman" w:hAnsi="Times New Roman" w:cs="Times New Roman"/>
          <w:b/>
          <w:bCs/>
          <w:i/>
          <w:iCs/>
        </w:rPr>
        <w:t>ГОУ ВПО «Московская государственная юридическая академия», юриспруденция, юрист</w:t>
      </w:r>
      <w:r w:rsidR="00464D65" w:rsidRPr="00690AAD">
        <w:rPr>
          <w:rFonts w:ascii="Times New Roman" w:hAnsi="Times New Roman" w:cs="Times New Roman"/>
          <w:b/>
          <w:bCs/>
          <w:i/>
          <w:iCs/>
        </w:rPr>
        <w:t>;</w:t>
      </w:r>
    </w:p>
    <w:p w14:paraId="1B2F06BF" w14:textId="609081DF" w:rsidR="00464D65" w:rsidRPr="00690AAD" w:rsidRDefault="00464D65" w:rsidP="00464D65">
      <w:pPr>
        <w:spacing w:after="0" w:line="240" w:lineRule="auto"/>
        <w:jc w:val="both"/>
        <w:rPr>
          <w:rFonts w:ascii="Times New Roman" w:hAnsi="Times New Roman" w:cs="Times New Roman"/>
          <w:b/>
          <w:bCs/>
          <w:i/>
          <w:iCs/>
        </w:rPr>
      </w:pPr>
      <w:r w:rsidRPr="00690AAD">
        <w:rPr>
          <w:rFonts w:ascii="Times New Roman" w:hAnsi="Times New Roman" w:cs="Times New Roman"/>
          <w:b/>
          <w:bCs/>
          <w:i/>
          <w:iCs/>
        </w:rPr>
        <w:t xml:space="preserve">профессиональная переподготовка, </w:t>
      </w:r>
      <w:r w:rsidR="005F1806">
        <w:rPr>
          <w:rFonts w:ascii="Times New Roman" w:hAnsi="Times New Roman" w:cs="Times New Roman"/>
          <w:b/>
          <w:bCs/>
          <w:i/>
          <w:iCs/>
        </w:rPr>
        <w:t xml:space="preserve">2021 г., </w:t>
      </w:r>
      <w:r w:rsidRPr="00690AAD">
        <w:rPr>
          <w:rFonts w:ascii="Times New Roman" w:hAnsi="Times New Roman" w:cs="Times New Roman"/>
          <w:b/>
          <w:bCs/>
          <w:i/>
          <w:iCs/>
        </w:rPr>
        <w:t>ООО Учебный центр «ИВА», «Внутренний аудитор. Уровень «Профессионал»;</w:t>
      </w:r>
    </w:p>
    <w:p w14:paraId="76229192" w14:textId="4AE2A0F0" w:rsidR="00464D65" w:rsidRPr="00690AAD" w:rsidRDefault="00464D65" w:rsidP="00464D65">
      <w:pPr>
        <w:spacing w:after="0" w:line="240" w:lineRule="auto"/>
        <w:jc w:val="both"/>
        <w:rPr>
          <w:rFonts w:ascii="Times New Roman" w:hAnsi="Times New Roman" w:cs="Times New Roman"/>
          <w:b/>
          <w:bCs/>
          <w:i/>
          <w:iCs/>
        </w:rPr>
      </w:pPr>
      <w:r w:rsidRPr="00690AAD">
        <w:rPr>
          <w:rFonts w:ascii="Times New Roman" w:hAnsi="Times New Roman" w:cs="Times New Roman"/>
          <w:b/>
          <w:bCs/>
          <w:i/>
          <w:iCs/>
        </w:rPr>
        <w:t xml:space="preserve">профессиональная переподготовка, </w:t>
      </w:r>
      <w:r w:rsidR="005F1806">
        <w:rPr>
          <w:rFonts w:ascii="Times New Roman" w:hAnsi="Times New Roman" w:cs="Times New Roman"/>
          <w:b/>
          <w:bCs/>
          <w:i/>
          <w:iCs/>
        </w:rPr>
        <w:t xml:space="preserve">2021 г., </w:t>
      </w:r>
      <w:r w:rsidRPr="00690AAD">
        <w:rPr>
          <w:rFonts w:ascii="Times New Roman" w:hAnsi="Times New Roman" w:cs="Times New Roman"/>
          <w:b/>
          <w:bCs/>
          <w:i/>
          <w:iCs/>
        </w:rPr>
        <w:t xml:space="preserve">ООО «КУМЦ АПР», Руководитель самостоятельного подразделения внутреннего контроля. </w:t>
      </w:r>
      <w:proofErr w:type="spellStart"/>
      <w:r w:rsidRPr="00690AAD">
        <w:rPr>
          <w:rFonts w:ascii="Times New Roman" w:hAnsi="Times New Roman" w:cs="Times New Roman"/>
          <w:b/>
          <w:bCs/>
          <w:i/>
          <w:iCs/>
        </w:rPr>
        <w:t>Профстандарт</w:t>
      </w:r>
      <w:proofErr w:type="spellEnd"/>
      <w:r w:rsidRPr="00690AAD">
        <w:rPr>
          <w:rFonts w:ascii="Times New Roman" w:hAnsi="Times New Roman" w:cs="Times New Roman"/>
          <w:b/>
          <w:bCs/>
          <w:i/>
          <w:iCs/>
        </w:rPr>
        <w:t xml:space="preserve"> «Специалист по внутреннему контролю (внутренний контролер). Уровень 7»</w:t>
      </w:r>
      <w:r w:rsidR="00737374">
        <w:rPr>
          <w:rFonts w:ascii="Times New Roman" w:hAnsi="Times New Roman" w:cs="Times New Roman"/>
          <w:b/>
          <w:bCs/>
          <w:i/>
          <w:iCs/>
        </w:rPr>
        <w:t>;</w:t>
      </w:r>
    </w:p>
    <w:p w14:paraId="714050FC" w14:textId="25C5EBC5" w:rsidR="005F1806" w:rsidRPr="00690AAD" w:rsidRDefault="005F1806" w:rsidP="005F1806">
      <w:pPr>
        <w:spacing w:after="0" w:line="240" w:lineRule="auto"/>
        <w:jc w:val="both"/>
        <w:rPr>
          <w:rFonts w:ascii="Times New Roman" w:hAnsi="Times New Roman" w:cs="Times New Roman"/>
          <w:b/>
          <w:bCs/>
          <w:i/>
          <w:iCs/>
        </w:rPr>
      </w:pPr>
      <w:r w:rsidRPr="00690AAD">
        <w:rPr>
          <w:rFonts w:ascii="Times New Roman" w:hAnsi="Times New Roman" w:cs="Times New Roman"/>
          <w:b/>
          <w:bCs/>
          <w:i/>
          <w:iCs/>
        </w:rPr>
        <w:lastRenderedPageBreak/>
        <w:t xml:space="preserve">профессиональная переподготовка, </w:t>
      </w:r>
      <w:r>
        <w:rPr>
          <w:rFonts w:ascii="Times New Roman" w:hAnsi="Times New Roman" w:cs="Times New Roman"/>
          <w:b/>
          <w:bCs/>
          <w:i/>
          <w:iCs/>
        </w:rPr>
        <w:t xml:space="preserve">2024 г., </w:t>
      </w:r>
      <w:r w:rsidRPr="00690AAD">
        <w:rPr>
          <w:rFonts w:ascii="Times New Roman" w:hAnsi="Times New Roman" w:cs="Times New Roman"/>
          <w:b/>
          <w:bCs/>
          <w:i/>
          <w:iCs/>
        </w:rPr>
        <w:t xml:space="preserve">Ассоциация «Институт внутренних </w:t>
      </w:r>
      <w:r w:rsidR="00FA1A7F">
        <w:rPr>
          <w:rFonts w:ascii="Times New Roman" w:hAnsi="Times New Roman" w:cs="Times New Roman"/>
          <w:b/>
          <w:bCs/>
          <w:i/>
          <w:iCs/>
        </w:rPr>
        <w:t>аудиторов», аудитор-консультант.</w:t>
      </w:r>
    </w:p>
    <w:p w14:paraId="2737731F" w14:textId="77777777" w:rsidR="00E1746E" w:rsidRPr="00690AAD" w:rsidRDefault="00E1746E" w:rsidP="002010FD">
      <w:pPr>
        <w:spacing w:after="0" w:line="240" w:lineRule="auto"/>
        <w:jc w:val="both"/>
        <w:rPr>
          <w:rFonts w:ascii="Times New Roman" w:hAnsi="Times New Roman" w:cs="Times New Roman"/>
          <w:b/>
          <w:bCs/>
          <w:i/>
          <w:iCs/>
        </w:rPr>
      </w:pPr>
    </w:p>
    <w:p w14:paraId="15482117" w14:textId="77777777" w:rsidR="00E1746E" w:rsidRPr="00690AAD" w:rsidRDefault="00E1746E" w:rsidP="002010FD">
      <w:pPr>
        <w:spacing w:after="0" w:line="240" w:lineRule="auto"/>
        <w:jc w:val="both"/>
        <w:rPr>
          <w:rFonts w:ascii="Times New Roman" w:hAnsi="Times New Roman" w:cs="Times New Roman"/>
          <w:bCs/>
          <w:iCs/>
        </w:rPr>
      </w:pPr>
      <w:r w:rsidRPr="00690AAD">
        <w:rPr>
          <w:rFonts w:ascii="Times New Roman" w:hAnsi="Times New Roman" w:cs="Times New Roman"/>
          <w:bCs/>
          <w:iCs/>
        </w:rPr>
        <w:t>Все должности, которые член ревизионной комиссии (ревизор) занимал или занимает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14:paraId="0B2A2502" w14:textId="77777777" w:rsidR="00E1746E" w:rsidRPr="00690AAD" w:rsidRDefault="00E1746E" w:rsidP="002010FD">
      <w:pPr>
        <w:spacing w:after="0" w:line="240" w:lineRule="auto"/>
        <w:jc w:val="both"/>
        <w:rPr>
          <w:rFonts w:ascii="Times New Roman" w:hAnsi="Times New Roman" w:cs="Times New Roman"/>
          <w:b/>
          <w:bCs/>
          <w:i/>
          <w:iCs/>
        </w:rPr>
      </w:pPr>
    </w:p>
    <w:tbl>
      <w:tblPr>
        <w:tblW w:w="9252" w:type="dxa"/>
        <w:jc w:val="center"/>
        <w:tblLayout w:type="fixed"/>
        <w:tblCellMar>
          <w:left w:w="72" w:type="dxa"/>
          <w:right w:w="72" w:type="dxa"/>
        </w:tblCellMar>
        <w:tblLook w:val="0000" w:firstRow="0" w:lastRow="0" w:firstColumn="0" w:lastColumn="0" w:noHBand="0" w:noVBand="0"/>
      </w:tblPr>
      <w:tblGrid>
        <w:gridCol w:w="1332"/>
        <w:gridCol w:w="1260"/>
        <w:gridCol w:w="3980"/>
        <w:gridCol w:w="2680"/>
      </w:tblGrid>
      <w:tr w:rsidR="00E1746E" w:rsidRPr="00690AAD" w14:paraId="2F1C9709" w14:textId="77777777" w:rsidTr="00E1746E">
        <w:trPr>
          <w:jc w:val="center"/>
        </w:trPr>
        <w:tc>
          <w:tcPr>
            <w:tcW w:w="2592" w:type="dxa"/>
            <w:gridSpan w:val="2"/>
            <w:tcBorders>
              <w:top w:val="double" w:sz="6" w:space="0" w:color="auto"/>
              <w:left w:val="double" w:sz="6" w:space="0" w:color="auto"/>
              <w:bottom w:val="single" w:sz="6" w:space="0" w:color="auto"/>
              <w:right w:val="single" w:sz="6" w:space="0" w:color="auto"/>
            </w:tcBorders>
          </w:tcPr>
          <w:p w14:paraId="6ADA734C" w14:textId="77777777" w:rsidR="00E1746E" w:rsidRPr="00690AAD" w:rsidRDefault="00E1746E" w:rsidP="002010FD">
            <w:pPr>
              <w:spacing w:after="0" w:line="240" w:lineRule="auto"/>
              <w:jc w:val="both"/>
              <w:rPr>
                <w:rFonts w:ascii="Times New Roman" w:hAnsi="Times New Roman" w:cs="Times New Roman"/>
                <w:bCs/>
                <w:iCs/>
              </w:rPr>
            </w:pPr>
            <w:r w:rsidRPr="00690AAD">
              <w:rPr>
                <w:rFonts w:ascii="Times New Roman" w:hAnsi="Times New Roman" w:cs="Times New Roman"/>
                <w:bCs/>
                <w:iCs/>
              </w:rPr>
              <w:t>Период</w:t>
            </w:r>
          </w:p>
        </w:tc>
        <w:tc>
          <w:tcPr>
            <w:tcW w:w="3980" w:type="dxa"/>
            <w:tcBorders>
              <w:top w:val="double" w:sz="6" w:space="0" w:color="auto"/>
              <w:left w:val="single" w:sz="6" w:space="0" w:color="auto"/>
              <w:bottom w:val="single" w:sz="6" w:space="0" w:color="auto"/>
              <w:right w:val="single" w:sz="6" w:space="0" w:color="auto"/>
            </w:tcBorders>
          </w:tcPr>
          <w:p w14:paraId="598625F1" w14:textId="77777777" w:rsidR="00E1746E" w:rsidRPr="00690AAD" w:rsidRDefault="00E1746E" w:rsidP="002010FD">
            <w:pPr>
              <w:spacing w:after="0" w:line="240" w:lineRule="auto"/>
              <w:jc w:val="both"/>
              <w:rPr>
                <w:rFonts w:ascii="Times New Roman" w:hAnsi="Times New Roman" w:cs="Times New Roman"/>
                <w:bCs/>
                <w:iCs/>
              </w:rPr>
            </w:pPr>
            <w:r w:rsidRPr="00690AAD">
              <w:rPr>
                <w:rFonts w:ascii="Times New Roman" w:hAnsi="Times New Roman" w:cs="Times New Roman"/>
                <w:bCs/>
                <w:iCs/>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14:paraId="0A6A67CB" w14:textId="77777777" w:rsidR="00E1746E" w:rsidRPr="00690AAD" w:rsidRDefault="00E1746E" w:rsidP="002010FD">
            <w:pPr>
              <w:spacing w:after="0" w:line="240" w:lineRule="auto"/>
              <w:jc w:val="both"/>
              <w:rPr>
                <w:rFonts w:ascii="Times New Roman" w:hAnsi="Times New Roman" w:cs="Times New Roman"/>
                <w:bCs/>
                <w:iCs/>
              </w:rPr>
            </w:pPr>
            <w:r w:rsidRPr="00690AAD">
              <w:rPr>
                <w:rFonts w:ascii="Times New Roman" w:hAnsi="Times New Roman" w:cs="Times New Roman"/>
                <w:bCs/>
                <w:iCs/>
              </w:rPr>
              <w:t>Должность</w:t>
            </w:r>
          </w:p>
        </w:tc>
      </w:tr>
      <w:tr w:rsidR="00E1746E" w:rsidRPr="00690AAD" w14:paraId="385678C7"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76DB0843" w14:textId="77777777" w:rsidR="00E1746E" w:rsidRPr="00690AAD" w:rsidRDefault="00E1746E" w:rsidP="002010FD">
            <w:pPr>
              <w:spacing w:after="0" w:line="240" w:lineRule="auto"/>
              <w:jc w:val="both"/>
              <w:rPr>
                <w:rFonts w:ascii="Times New Roman" w:hAnsi="Times New Roman" w:cs="Times New Roman"/>
                <w:bCs/>
                <w:iCs/>
              </w:rPr>
            </w:pPr>
            <w:r w:rsidRPr="00690AAD">
              <w:rPr>
                <w:rFonts w:ascii="Times New Roman" w:hAnsi="Times New Roman" w:cs="Times New Roman"/>
                <w:bCs/>
                <w:iCs/>
              </w:rPr>
              <w:t>с</w:t>
            </w:r>
          </w:p>
        </w:tc>
        <w:tc>
          <w:tcPr>
            <w:tcW w:w="1260" w:type="dxa"/>
            <w:tcBorders>
              <w:top w:val="single" w:sz="6" w:space="0" w:color="auto"/>
              <w:left w:val="single" w:sz="6" w:space="0" w:color="auto"/>
              <w:bottom w:val="single" w:sz="6" w:space="0" w:color="auto"/>
              <w:right w:val="single" w:sz="6" w:space="0" w:color="auto"/>
            </w:tcBorders>
          </w:tcPr>
          <w:p w14:paraId="4BD8E3EE" w14:textId="77777777" w:rsidR="00E1746E" w:rsidRPr="00690AAD" w:rsidRDefault="00E1746E" w:rsidP="002010FD">
            <w:pPr>
              <w:spacing w:after="0" w:line="240" w:lineRule="auto"/>
              <w:jc w:val="both"/>
              <w:rPr>
                <w:rFonts w:ascii="Times New Roman" w:hAnsi="Times New Roman" w:cs="Times New Roman"/>
                <w:bCs/>
                <w:iCs/>
              </w:rPr>
            </w:pPr>
            <w:r w:rsidRPr="00690AAD">
              <w:rPr>
                <w:rFonts w:ascii="Times New Roman" w:hAnsi="Times New Roman" w:cs="Times New Roman"/>
                <w:bCs/>
                <w:iCs/>
              </w:rPr>
              <w:t>по</w:t>
            </w:r>
          </w:p>
        </w:tc>
        <w:tc>
          <w:tcPr>
            <w:tcW w:w="3980" w:type="dxa"/>
            <w:tcBorders>
              <w:top w:val="single" w:sz="6" w:space="0" w:color="auto"/>
              <w:left w:val="single" w:sz="6" w:space="0" w:color="auto"/>
              <w:bottom w:val="single" w:sz="6" w:space="0" w:color="auto"/>
              <w:right w:val="single" w:sz="6" w:space="0" w:color="auto"/>
            </w:tcBorders>
          </w:tcPr>
          <w:p w14:paraId="5AAD0963" w14:textId="77777777" w:rsidR="00E1746E" w:rsidRPr="00690AAD" w:rsidRDefault="00E1746E" w:rsidP="002010FD">
            <w:pPr>
              <w:spacing w:after="0" w:line="240" w:lineRule="auto"/>
              <w:jc w:val="both"/>
              <w:rPr>
                <w:rFonts w:ascii="Times New Roman" w:hAnsi="Times New Roman" w:cs="Times New Roman"/>
                <w:bCs/>
                <w:iCs/>
              </w:rPr>
            </w:pPr>
          </w:p>
        </w:tc>
        <w:tc>
          <w:tcPr>
            <w:tcW w:w="2680" w:type="dxa"/>
            <w:tcBorders>
              <w:top w:val="single" w:sz="6" w:space="0" w:color="auto"/>
              <w:left w:val="single" w:sz="6" w:space="0" w:color="auto"/>
              <w:bottom w:val="single" w:sz="6" w:space="0" w:color="auto"/>
              <w:right w:val="double" w:sz="6" w:space="0" w:color="auto"/>
            </w:tcBorders>
          </w:tcPr>
          <w:p w14:paraId="3B4DF255" w14:textId="77777777" w:rsidR="00E1746E" w:rsidRPr="00690AAD" w:rsidRDefault="00E1746E" w:rsidP="002010FD">
            <w:pPr>
              <w:spacing w:after="0" w:line="240" w:lineRule="auto"/>
              <w:jc w:val="both"/>
              <w:rPr>
                <w:rFonts w:ascii="Times New Roman" w:hAnsi="Times New Roman" w:cs="Times New Roman"/>
                <w:bCs/>
                <w:iCs/>
              </w:rPr>
            </w:pPr>
          </w:p>
        </w:tc>
      </w:tr>
      <w:tr w:rsidR="00721EEC" w:rsidRPr="00690AAD" w14:paraId="25C2914C"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0A480AB9" w14:textId="77777777" w:rsidR="00721EEC" w:rsidRPr="00690AAD" w:rsidRDefault="00721EEC" w:rsidP="00721EEC">
            <w:pPr>
              <w:spacing w:after="0" w:line="240" w:lineRule="auto"/>
              <w:jc w:val="both"/>
              <w:rPr>
                <w:rFonts w:ascii="Times New Roman" w:hAnsi="Times New Roman" w:cs="Times New Roman"/>
                <w:bCs/>
                <w:iCs/>
                <w:color w:val="000000"/>
              </w:rPr>
            </w:pPr>
            <w:r w:rsidRPr="00690AAD">
              <w:rPr>
                <w:rFonts w:ascii="Times New Roman" w:hAnsi="Times New Roman" w:cs="Times New Roman"/>
              </w:rPr>
              <w:t>2021 год</w:t>
            </w:r>
          </w:p>
        </w:tc>
        <w:tc>
          <w:tcPr>
            <w:tcW w:w="1260" w:type="dxa"/>
            <w:tcBorders>
              <w:top w:val="single" w:sz="6" w:space="0" w:color="auto"/>
              <w:left w:val="single" w:sz="6" w:space="0" w:color="auto"/>
              <w:bottom w:val="single" w:sz="6" w:space="0" w:color="auto"/>
              <w:right w:val="single" w:sz="6" w:space="0" w:color="auto"/>
            </w:tcBorders>
          </w:tcPr>
          <w:p w14:paraId="08D0162E" w14:textId="77777777" w:rsidR="00721EEC" w:rsidRPr="00690AAD" w:rsidRDefault="00721EEC" w:rsidP="00721EEC">
            <w:pPr>
              <w:spacing w:after="0" w:line="240" w:lineRule="auto"/>
              <w:jc w:val="both"/>
              <w:rPr>
                <w:rFonts w:ascii="Times New Roman" w:hAnsi="Times New Roman" w:cs="Times New Roman"/>
                <w:bCs/>
                <w:iCs/>
                <w:color w:val="000000"/>
              </w:rPr>
            </w:pPr>
            <w:r w:rsidRPr="00690AAD">
              <w:rPr>
                <w:rFonts w:ascii="Times New Roman" w:hAnsi="Times New Roman" w:cs="Times New Roman"/>
              </w:rPr>
              <w:t>2022 год</w:t>
            </w:r>
          </w:p>
        </w:tc>
        <w:tc>
          <w:tcPr>
            <w:tcW w:w="3980" w:type="dxa"/>
            <w:tcBorders>
              <w:top w:val="single" w:sz="6" w:space="0" w:color="auto"/>
              <w:left w:val="single" w:sz="6" w:space="0" w:color="auto"/>
              <w:bottom w:val="single" w:sz="6" w:space="0" w:color="auto"/>
              <w:right w:val="single" w:sz="6" w:space="0" w:color="auto"/>
            </w:tcBorders>
          </w:tcPr>
          <w:p w14:paraId="31EF9451" w14:textId="77777777" w:rsidR="00721EEC" w:rsidRPr="00690AAD" w:rsidRDefault="00721EEC" w:rsidP="00721EEC">
            <w:pPr>
              <w:spacing w:after="0" w:line="240" w:lineRule="auto"/>
              <w:jc w:val="both"/>
              <w:rPr>
                <w:rFonts w:ascii="Times New Roman" w:hAnsi="Times New Roman" w:cs="Times New Roman"/>
                <w:bCs/>
                <w:iCs/>
                <w:color w:val="000000"/>
              </w:rPr>
            </w:pPr>
            <w:r w:rsidRPr="00690AAD">
              <w:rPr>
                <w:rFonts w:ascii="Times New Roman" w:hAnsi="Times New Roman" w:cs="Times New Roman"/>
              </w:rPr>
              <w:t>Публичное акционерное общество «Федеральная сетевая компания Единой энергетической системы»</w:t>
            </w:r>
          </w:p>
        </w:tc>
        <w:tc>
          <w:tcPr>
            <w:tcW w:w="2680" w:type="dxa"/>
            <w:tcBorders>
              <w:top w:val="single" w:sz="6" w:space="0" w:color="auto"/>
              <w:left w:val="single" w:sz="6" w:space="0" w:color="auto"/>
              <w:bottom w:val="single" w:sz="6" w:space="0" w:color="auto"/>
              <w:right w:val="double" w:sz="6" w:space="0" w:color="auto"/>
            </w:tcBorders>
          </w:tcPr>
          <w:p w14:paraId="4F19A458" w14:textId="77777777" w:rsidR="00721EEC" w:rsidRPr="00690AAD" w:rsidRDefault="00721EEC" w:rsidP="00721EEC">
            <w:pPr>
              <w:spacing w:after="0" w:line="240" w:lineRule="auto"/>
              <w:jc w:val="both"/>
              <w:rPr>
                <w:rFonts w:ascii="Times New Roman" w:hAnsi="Times New Roman" w:cs="Times New Roman"/>
                <w:bCs/>
                <w:iCs/>
                <w:color w:val="000000"/>
              </w:rPr>
            </w:pPr>
            <w:r w:rsidRPr="00690AAD">
              <w:rPr>
                <w:rFonts w:ascii="Times New Roman" w:hAnsi="Times New Roman" w:cs="Times New Roman"/>
              </w:rPr>
              <w:t>Директор по внутреннему контролю и управлению рисками – начальник Департамента внутреннего контроля и управления рисками</w:t>
            </w:r>
          </w:p>
        </w:tc>
      </w:tr>
      <w:tr w:rsidR="00721EEC" w:rsidRPr="00690AAD" w14:paraId="55688345"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344CD578" w14:textId="77777777" w:rsidR="00721EEC" w:rsidRPr="00690AAD" w:rsidRDefault="00721EEC" w:rsidP="00721EEC">
            <w:pPr>
              <w:spacing w:after="0" w:line="240" w:lineRule="auto"/>
              <w:jc w:val="both"/>
              <w:rPr>
                <w:rFonts w:ascii="Times New Roman" w:hAnsi="Times New Roman" w:cs="Times New Roman"/>
                <w:bCs/>
                <w:iCs/>
              </w:rPr>
            </w:pPr>
            <w:r w:rsidRPr="00690AAD">
              <w:rPr>
                <w:rFonts w:ascii="Times New Roman" w:hAnsi="Times New Roman" w:cs="Times New Roman"/>
              </w:rPr>
              <w:t>2021 год</w:t>
            </w:r>
          </w:p>
        </w:tc>
        <w:tc>
          <w:tcPr>
            <w:tcW w:w="1260" w:type="dxa"/>
            <w:tcBorders>
              <w:top w:val="single" w:sz="6" w:space="0" w:color="auto"/>
              <w:left w:val="single" w:sz="6" w:space="0" w:color="auto"/>
              <w:bottom w:val="single" w:sz="6" w:space="0" w:color="auto"/>
              <w:right w:val="single" w:sz="6" w:space="0" w:color="auto"/>
            </w:tcBorders>
          </w:tcPr>
          <w:p w14:paraId="02A633AA" w14:textId="77777777" w:rsidR="00721EEC" w:rsidRPr="00690AAD" w:rsidRDefault="00721EEC" w:rsidP="00721EEC">
            <w:pPr>
              <w:spacing w:after="0" w:line="240" w:lineRule="auto"/>
              <w:jc w:val="both"/>
              <w:rPr>
                <w:rFonts w:ascii="Times New Roman" w:hAnsi="Times New Roman" w:cs="Times New Roman"/>
                <w:bCs/>
                <w:iCs/>
              </w:rPr>
            </w:pPr>
            <w:r w:rsidRPr="00690AAD">
              <w:rPr>
                <w:rFonts w:ascii="Times New Roman" w:hAnsi="Times New Roman" w:cs="Times New Roman"/>
              </w:rPr>
              <w:t>2022 год</w:t>
            </w:r>
          </w:p>
        </w:tc>
        <w:tc>
          <w:tcPr>
            <w:tcW w:w="3980" w:type="dxa"/>
            <w:tcBorders>
              <w:top w:val="single" w:sz="6" w:space="0" w:color="auto"/>
              <w:left w:val="single" w:sz="6" w:space="0" w:color="auto"/>
              <w:bottom w:val="single" w:sz="6" w:space="0" w:color="auto"/>
              <w:right w:val="single" w:sz="6" w:space="0" w:color="auto"/>
            </w:tcBorders>
          </w:tcPr>
          <w:p w14:paraId="3D18B6C8" w14:textId="77777777" w:rsidR="00721EEC" w:rsidRPr="00690AAD" w:rsidRDefault="00721EEC" w:rsidP="00721EEC">
            <w:pPr>
              <w:spacing w:after="0" w:line="240" w:lineRule="auto"/>
              <w:jc w:val="both"/>
              <w:rPr>
                <w:rFonts w:ascii="Times New Roman" w:hAnsi="Times New Roman" w:cs="Times New Roman"/>
                <w:bCs/>
                <w:iCs/>
              </w:rPr>
            </w:pPr>
            <w:r w:rsidRPr="00690AAD">
              <w:rPr>
                <w:rFonts w:ascii="Times New Roman" w:hAnsi="Times New Roman" w:cs="Times New Roman"/>
              </w:rPr>
              <w:t>Публичное акционерное общество «Российские сети»</w:t>
            </w:r>
          </w:p>
        </w:tc>
        <w:tc>
          <w:tcPr>
            <w:tcW w:w="2680" w:type="dxa"/>
            <w:tcBorders>
              <w:top w:val="single" w:sz="6" w:space="0" w:color="auto"/>
              <w:left w:val="single" w:sz="6" w:space="0" w:color="auto"/>
              <w:bottom w:val="single" w:sz="6" w:space="0" w:color="auto"/>
              <w:right w:val="double" w:sz="6" w:space="0" w:color="auto"/>
            </w:tcBorders>
          </w:tcPr>
          <w:p w14:paraId="7828EF12" w14:textId="77777777" w:rsidR="00721EEC" w:rsidRPr="00690AAD" w:rsidRDefault="00721EEC" w:rsidP="00721EEC">
            <w:pPr>
              <w:spacing w:after="0" w:line="240" w:lineRule="auto"/>
              <w:jc w:val="both"/>
              <w:rPr>
                <w:rFonts w:ascii="Times New Roman" w:hAnsi="Times New Roman" w:cs="Times New Roman"/>
                <w:bCs/>
                <w:iCs/>
              </w:rPr>
            </w:pPr>
            <w:r w:rsidRPr="00690AAD">
              <w:rPr>
                <w:rFonts w:ascii="Times New Roman" w:hAnsi="Times New Roman" w:cs="Times New Roman"/>
              </w:rPr>
              <w:t>Директор по внутреннему контролю и управлению рисками – начальник Департамента внутреннего контроля и управления рисками (по совместительству)</w:t>
            </w:r>
          </w:p>
        </w:tc>
      </w:tr>
      <w:tr w:rsidR="00721EEC" w:rsidRPr="00690AAD" w14:paraId="0E8E5CBB"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2580C01D" w14:textId="77777777" w:rsidR="00721EEC" w:rsidRPr="00690AAD" w:rsidRDefault="00721EEC" w:rsidP="00721EEC">
            <w:pPr>
              <w:spacing w:after="0" w:line="240" w:lineRule="auto"/>
              <w:jc w:val="both"/>
              <w:rPr>
                <w:rFonts w:ascii="Times New Roman" w:hAnsi="Times New Roman" w:cs="Times New Roman"/>
                <w:bCs/>
                <w:iCs/>
              </w:rPr>
            </w:pPr>
            <w:r w:rsidRPr="00690AAD">
              <w:rPr>
                <w:rFonts w:ascii="Times New Roman" w:hAnsi="Times New Roman" w:cs="Times New Roman"/>
              </w:rPr>
              <w:t>2022 год</w:t>
            </w:r>
          </w:p>
        </w:tc>
        <w:tc>
          <w:tcPr>
            <w:tcW w:w="1260" w:type="dxa"/>
            <w:tcBorders>
              <w:top w:val="single" w:sz="6" w:space="0" w:color="auto"/>
              <w:left w:val="single" w:sz="6" w:space="0" w:color="auto"/>
              <w:bottom w:val="single" w:sz="6" w:space="0" w:color="auto"/>
              <w:right w:val="single" w:sz="6" w:space="0" w:color="auto"/>
            </w:tcBorders>
          </w:tcPr>
          <w:p w14:paraId="5756EE67" w14:textId="16B7CB7B" w:rsidR="00721EEC" w:rsidRPr="00690AAD" w:rsidRDefault="005F1806" w:rsidP="00721EEC">
            <w:pPr>
              <w:spacing w:after="0" w:line="240" w:lineRule="auto"/>
              <w:jc w:val="both"/>
              <w:rPr>
                <w:rFonts w:ascii="Times New Roman" w:hAnsi="Times New Roman" w:cs="Times New Roman"/>
                <w:bCs/>
                <w:iCs/>
              </w:rPr>
            </w:pPr>
            <w:r w:rsidRPr="005F1806">
              <w:rPr>
                <w:rFonts w:ascii="Times New Roman" w:hAnsi="Times New Roman" w:cs="Times New Roman"/>
              </w:rPr>
              <w:t>по настоящее время</w:t>
            </w:r>
          </w:p>
        </w:tc>
        <w:tc>
          <w:tcPr>
            <w:tcW w:w="3980" w:type="dxa"/>
            <w:tcBorders>
              <w:top w:val="single" w:sz="6" w:space="0" w:color="auto"/>
              <w:left w:val="single" w:sz="6" w:space="0" w:color="auto"/>
              <w:bottom w:val="single" w:sz="6" w:space="0" w:color="auto"/>
              <w:right w:val="single" w:sz="6" w:space="0" w:color="auto"/>
            </w:tcBorders>
          </w:tcPr>
          <w:p w14:paraId="3D04C567" w14:textId="77777777" w:rsidR="00721EEC" w:rsidRPr="00690AAD" w:rsidRDefault="00721EEC" w:rsidP="00721EEC">
            <w:pPr>
              <w:spacing w:after="0" w:line="240" w:lineRule="auto"/>
              <w:jc w:val="both"/>
              <w:rPr>
                <w:rFonts w:ascii="Times New Roman" w:hAnsi="Times New Roman" w:cs="Times New Roman"/>
                <w:bCs/>
                <w:iCs/>
              </w:rPr>
            </w:pPr>
            <w:r w:rsidRPr="00690AAD">
              <w:rPr>
                <w:rFonts w:ascii="Times New Roman" w:hAnsi="Times New Roman" w:cs="Times New Roman"/>
              </w:rPr>
              <w:t>Публичное акционерное общество «Федеральная сетевая компания - Россети»</w:t>
            </w:r>
          </w:p>
        </w:tc>
        <w:tc>
          <w:tcPr>
            <w:tcW w:w="2680" w:type="dxa"/>
            <w:tcBorders>
              <w:top w:val="single" w:sz="6" w:space="0" w:color="auto"/>
              <w:left w:val="single" w:sz="6" w:space="0" w:color="auto"/>
              <w:bottom w:val="single" w:sz="6" w:space="0" w:color="auto"/>
              <w:right w:val="double" w:sz="6" w:space="0" w:color="auto"/>
            </w:tcBorders>
          </w:tcPr>
          <w:p w14:paraId="7B15CE0A" w14:textId="77777777" w:rsidR="00721EEC" w:rsidRPr="00690AAD" w:rsidRDefault="00721EEC" w:rsidP="00721EEC">
            <w:pPr>
              <w:spacing w:after="0" w:line="240" w:lineRule="auto"/>
              <w:jc w:val="both"/>
              <w:rPr>
                <w:rFonts w:ascii="Times New Roman" w:hAnsi="Times New Roman" w:cs="Times New Roman"/>
                <w:bCs/>
                <w:iCs/>
              </w:rPr>
            </w:pPr>
            <w:r w:rsidRPr="00690AAD">
              <w:rPr>
                <w:rFonts w:ascii="Times New Roman" w:hAnsi="Times New Roman" w:cs="Times New Roman"/>
              </w:rPr>
              <w:t>Директор по внутреннему аудиту – начальник Департамента внутреннего аудита</w:t>
            </w:r>
          </w:p>
        </w:tc>
      </w:tr>
      <w:tr w:rsidR="00721EEC" w:rsidRPr="00690AAD" w14:paraId="16FF76E3"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06883898" w14:textId="77777777" w:rsidR="00721EEC" w:rsidRPr="00690AAD" w:rsidRDefault="00721EEC" w:rsidP="00721EEC">
            <w:pPr>
              <w:spacing w:after="0" w:line="240" w:lineRule="auto"/>
              <w:jc w:val="both"/>
              <w:rPr>
                <w:rFonts w:ascii="Times New Roman" w:hAnsi="Times New Roman" w:cs="Times New Roman"/>
              </w:rPr>
            </w:pPr>
            <w:r w:rsidRPr="00690AAD">
              <w:rPr>
                <w:rFonts w:ascii="Times New Roman" w:hAnsi="Times New Roman" w:cs="Times New Roman"/>
              </w:rPr>
              <w:t>июнь 2022 года</w:t>
            </w:r>
            <w:r w:rsidRPr="00690AAD">
              <w:rPr>
                <w:rFonts w:ascii="Times New Roman" w:hAnsi="Times New Roman" w:cs="Times New Roman"/>
              </w:rPr>
              <w:tab/>
            </w:r>
          </w:p>
        </w:tc>
        <w:tc>
          <w:tcPr>
            <w:tcW w:w="1260" w:type="dxa"/>
            <w:tcBorders>
              <w:top w:val="single" w:sz="6" w:space="0" w:color="auto"/>
              <w:left w:val="single" w:sz="6" w:space="0" w:color="auto"/>
              <w:bottom w:val="single" w:sz="6" w:space="0" w:color="auto"/>
              <w:right w:val="single" w:sz="6" w:space="0" w:color="auto"/>
            </w:tcBorders>
          </w:tcPr>
          <w:p w14:paraId="32EFDDB6" w14:textId="77777777" w:rsidR="00721EEC" w:rsidRPr="00690AAD" w:rsidRDefault="00721EEC" w:rsidP="00721EEC">
            <w:pPr>
              <w:spacing w:after="0" w:line="240" w:lineRule="auto"/>
              <w:jc w:val="both"/>
              <w:rPr>
                <w:rFonts w:ascii="Times New Roman" w:hAnsi="Times New Roman" w:cs="Times New Roman"/>
              </w:rPr>
            </w:pPr>
            <w:r w:rsidRPr="00690AAD">
              <w:rPr>
                <w:rFonts w:ascii="Times New Roman" w:hAnsi="Times New Roman" w:cs="Times New Roman"/>
              </w:rPr>
              <w:t>июнь 2023 года</w:t>
            </w:r>
          </w:p>
        </w:tc>
        <w:tc>
          <w:tcPr>
            <w:tcW w:w="3980" w:type="dxa"/>
            <w:tcBorders>
              <w:top w:val="single" w:sz="6" w:space="0" w:color="auto"/>
              <w:left w:val="single" w:sz="6" w:space="0" w:color="auto"/>
              <w:bottom w:val="single" w:sz="6" w:space="0" w:color="auto"/>
              <w:right w:val="single" w:sz="6" w:space="0" w:color="auto"/>
            </w:tcBorders>
          </w:tcPr>
          <w:p w14:paraId="37195553" w14:textId="77777777" w:rsidR="00721EEC" w:rsidRPr="00690AAD" w:rsidRDefault="00721EEC" w:rsidP="00721EEC">
            <w:pPr>
              <w:spacing w:after="0" w:line="240" w:lineRule="auto"/>
              <w:jc w:val="both"/>
              <w:rPr>
                <w:rFonts w:ascii="Times New Roman" w:hAnsi="Times New Roman" w:cs="Times New Roman"/>
              </w:rPr>
            </w:pPr>
            <w:r w:rsidRPr="00690AAD">
              <w:rPr>
                <w:rFonts w:ascii="Times New Roman" w:hAnsi="Times New Roman" w:cs="Times New Roman"/>
              </w:rPr>
              <w:t>ПАО «Россети Сибирь»</w:t>
            </w:r>
          </w:p>
        </w:tc>
        <w:tc>
          <w:tcPr>
            <w:tcW w:w="2680" w:type="dxa"/>
            <w:tcBorders>
              <w:top w:val="single" w:sz="6" w:space="0" w:color="auto"/>
              <w:left w:val="single" w:sz="6" w:space="0" w:color="auto"/>
              <w:bottom w:val="single" w:sz="6" w:space="0" w:color="auto"/>
              <w:right w:val="double" w:sz="6" w:space="0" w:color="auto"/>
            </w:tcBorders>
          </w:tcPr>
          <w:p w14:paraId="61EB328F" w14:textId="77777777" w:rsidR="00721EEC" w:rsidRPr="00690AAD" w:rsidRDefault="00721EEC" w:rsidP="00721EEC">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721EEC" w:rsidRPr="00690AAD" w14:paraId="1BDE6ABA"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61809B42" w14:textId="77777777" w:rsidR="00721EEC" w:rsidRPr="00690AAD" w:rsidRDefault="00721EEC" w:rsidP="00721EEC">
            <w:pPr>
              <w:spacing w:after="0" w:line="240" w:lineRule="auto"/>
              <w:jc w:val="both"/>
              <w:rPr>
                <w:rFonts w:ascii="Times New Roman" w:hAnsi="Times New Roman" w:cs="Times New Roman"/>
              </w:rPr>
            </w:pPr>
            <w:r w:rsidRPr="00690AAD">
              <w:rPr>
                <w:rFonts w:ascii="Times New Roman" w:hAnsi="Times New Roman" w:cs="Times New Roman"/>
              </w:rPr>
              <w:t>июнь 2022 года</w:t>
            </w:r>
          </w:p>
        </w:tc>
        <w:tc>
          <w:tcPr>
            <w:tcW w:w="1260" w:type="dxa"/>
            <w:tcBorders>
              <w:top w:val="single" w:sz="6" w:space="0" w:color="auto"/>
              <w:left w:val="single" w:sz="6" w:space="0" w:color="auto"/>
              <w:bottom w:val="single" w:sz="6" w:space="0" w:color="auto"/>
              <w:right w:val="single" w:sz="6" w:space="0" w:color="auto"/>
            </w:tcBorders>
          </w:tcPr>
          <w:p w14:paraId="1DD1270B" w14:textId="77777777" w:rsidR="00721EEC" w:rsidRPr="00690AAD" w:rsidRDefault="00721EEC" w:rsidP="00721EEC">
            <w:pPr>
              <w:spacing w:after="0" w:line="240" w:lineRule="auto"/>
              <w:jc w:val="both"/>
              <w:rPr>
                <w:rFonts w:ascii="Times New Roman" w:hAnsi="Times New Roman" w:cs="Times New Roman"/>
              </w:rPr>
            </w:pPr>
            <w:r w:rsidRPr="00690AAD">
              <w:rPr>
                <w:rFonts w:ascii="Times New Roman" w:hAnsi="Times New Roman" w:cs="Times New Roman"/>
              </w:rPr>
              <w:t>июнь 2023 года</w:t>
            </w:r>
          </w:p>
        </w:tc>
        <w:tc>
          <w:tcPr>
            <w:tcW w:w="3980" w:type="dxa"/>
            <w:tcBorders>
              <w:top w:val="single" w:sz="6" w:space="0" w:color="auto"/>
              <w:left w:val="single" w:sz="6" w:space="0" w:color="auto"/>
              <w:bottom w:val="single" w:sz="6" w:space="0" w:color="auto"/>
              <w:right w:val="single" w:sz="6" w:space="0" w:color="auto"/>
            </w:tcBorders>
          </w:tcPr>
          <w:p w14:paraId="7BD39255" w14:textId="77777777" w:rsidR="00721EEC" w:rsidRPr="00690AAD" w:rsidRDefault="00721EEC" w:rsidP="00721EEC">
            <w:pPr>
              <w:spacing w:after="0" w:line="240" w:lineRule="auto"/>
              <w:jc w:val="both"/>
              <w:rPr>
                <w:rFonts w:ascii="Times New Roman" w:hAnsi="Times New Roman" w:cs="Times New Roman"/>
              </w:rPr>
            </w:pPr>
            <w:r w:rsidRPr="00690AAD">
              <w:rPr>
                <w:rFonts w:ascii="Times New Roman" w:hAnsi="Times New Roman" w:cs="Times New Roman"/>
              </w:rPr>
              <w:t>ПАО «Россети Волга»</w:t>
            </w:r>
          </w:p>
        </w:tc>
        <w:tc>
          <w:tcPr>
            <w:tcW w:w="2680" w:type="dxa"/>
            <w:tcBorders>
              <w:top w:val="single" w:sz="6" w:space="0" w:color="auto"/>
              <w:left w:val="single" w:sz="6" w:space="0" w:color="auto"/>
              <w:bottom w:val="single" w:sz="6" w:space="0" w:color="auto"/>
              <w:right w:val="double" w:sz="6" w:space="0" w:color="auto"/>
            </w:tcBorders>
          </w:tcPr>
          <w:p w14:paraId="7EA1AFB3" w14:textId="77777777" w:rsidR="00721EEC" w:rsidRPr="00690AAD" w:rsidRDefault="00721EEC" w:rsidP="00721EEC">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721EEC" w:rsidRPr="00690AAD" w14:paraId="73067361"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3EB12F6C" w14:textId="77777777" w:rsidR="00721EEC" w:rsidRPr="00690AAD" w:rsidRDefault="00721EEC" w:rsidP="00721EEC">
            <w:pPr>
              <w:spacing w:after="0" w:line="240" w:lineRule="auto"/>
              <w:jc w:val="both"/>
              <w:rPr>
                <w:rFonts w:ascii="Times New Roman" w:hAnsi="Times New Roman" w:cs="Times New Roman"/>
              </w:rPr>
            </w:pPr>
            <w:r w:rsidRPr="00690AAD">
              <w:rPr>
                <w:rFonts w:ascii="Times New Roman" w:hAnsi="Times New Roman" w:cs="Times New Roman"/>
              </w:rPr>
              <w:t>июнь 2022 года</w:t>
            </w:r>
          </w:p>
        </w:tc>
        <w:tc>
          <w:tcPr>
            <w:tcW w:w="1260" w:type="dxa"/>
            <w:tcBorders>
              <w:top w:val="single" w:sz="6" w:space="0" w:color="auto"/>
              <w:left w:val="single" w:sz="6" w:space="0" w:color="auto"/>
              <w:bottom w:val="single" w:sz="6" w:space="0" w:color="auto"/>
              <w:right w:val="single" w:sz="6" w:space="0" w:color="auto"/>
            </w:tcBorders>
          </w:tcPr>
          <w:p w14:paraId="2E751183" w14:textId="77777777" w:rsidR="00721EEC" w:rsidRPr="00690AAD" w:rsidRDefault="00721EEC" w:rsidP="00721EEC">
            <w:pPr>
              <w:spacing w:after="0" w:line="240" w:lineRule="auto"/>
              <w:jc w:val="both"/>
              <w:rPr>
                <w:rFonts w:ascii="Times New Roman" w:hAnsi="Times New Roman" w:cs="Times New Roman"/>
              </w:rPr>
            </w:pPr>
            <w:r w:rsidRPr="00690AAD">
              <w:rPr>
                <w:rFonts w:ascii="Times New Roman" w:hAnsi="Times New Roman" w:cs="Times New Roman"/>
              </w:rPr>
              <w:t>июнь 2023 года</w:t>
            </w:r>
          </w:p>
        </w:tc>
        <w:tc>
          <w:tcPr>
            <w:tcW w:w="3980" w:type="dxa"/>
            <w:tcBorders>
              <w:top w:val="single" w:sz="6" w:space="0" w:color="auto"/>
              <w:left w:val="single" w:sz="6" w:space="0" w:color="auto"/>
              <w:bottom w:val="single" w:sz="6" w:space="0" w:color="auto"/>
              <w:right w:val="single" w:sz="6" w:space="0" w:color="auto"/>
            </w:tcBorders>
          </w:tcPr>
          <w:p w14:paraId="5C2D88CF" w14:textId="77777777" w:rsidR="00721EEC" w:rsidRPr="00690AAD" w:rsidRDefault="00721EEC" w:rsidP="00721EEC">
            <w:pPr>
              <w:spacing w:after="0" w:line="240" w:lineRule="auto"/>
              <w:jc w:val="both"/>
              <w:rPr>
                <w:rFonts w:ascii="Times New Roman" w:hAnsi="Times New Roman" w:cs="Times New Roman"/>
              </w:rPr>
            </w:pPr>
            <w:r w:rsidRPr="00690AAD">
              <w:rPr>
                <w:rFonts w:ascii="Times New Roman" w:hAnsi="Times New Roman" w:cs="Times New Roman"/>
              </w:rPr>
              <w:t>ПАО «Россети Центр и Приволжье»</w:t>
            </w:r>
          </w:p>
        </w:tc>
        <w:tc>
          <w:tcPr>
            <w:tcW w:w="2680" w:type="dxa"/>
            <w:tcBorders>
              <w:top w:val="single" w:sz="6" w:space="0" w:color="auto"/>
              <w:left w:val="single" w:sz="6" w:space="0" w:color="auto"/>
              <w:bottom w:val="single" w:sz="6" w:space="0" w:color="auto"/>
              <w:right w:val="double" w:sz="6" w:space="0" w:color="auto"/>
            </w:tcBorders>
          </w:tcPr>
          <w:p w14:paraId="59E64C35" w14:textId="77777777" w:rsidR="00721EEC" w:rsidRPr="00690AAD" w:rsidRDefault="00721EEC" w:rsidP="00721EEC">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721EEC" w:rsidRPr="00690AAD" w14:paraId="206A834A"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5985402E" w14:textId="77777777" w:rsidR="00721EEC" w:rsidRPr="00690AAD" w:rsidRDefault="00721EEC" w:rsidP="00721EEC">
            <w:pPr>
              <w:spacing w:after="0" w:line="240" w:lineRule="auto"/>
              <w:jc w:val="both"/>
              <w:rPr>
                <w:rFonts w:ascii="Times New Roman" w:hAnsi="Times New Roman" w:cs="Times New Roman"/>
              </w:rPr>
            </w:pPr>
            <w:r w:rsidRPr="00690AAD">
              <w:rPr>
                <w:rFonts w:ascii="Times New Roman" w:hAnsi="Times New Roman" w:cs="Times New Roman"/>
              </w:rPr>
              <w:t>июнь 2022 года</w:t>
            </w:r>
          </w:p>
        </w:tc>
        <w:tc>
          <w:tcPr>
            <w:tcW w:w="1260" w:type="dxa"/>
            <w:tcBorders>
              <w:top w:val="single" w:sz="6" w:space="0" w:color="auto"/>
              <w:left w:val="single" w:sz="6" w:space="0" w:color="auto"/>
              <w:bottom w:val="single" w:sz="6" w:space="0" w:color="auto"/>
              <w:right w:val="single" w:sz="6" w:space="0" w:color="auto"/>
            </w:tcBorders>
          </w:tcPr>
          <w:p w14:paraId="67FC0CEF" w14:textId="77777777" w:rsidR="00721EEC" w:rsidRPr="00690AAD" w:rsidRDefault="00721EEC" w:rsidP="00721EEC">
            <w:pPr>
              <w:spacing w:after="0" w:line="240" w:lineRule="auto"/>
              <w:jc w:val="both"/>
              <w:rPr>
                <w:rFonts w:ascii="Times New Roman" w:hAnsi="Times New Roman" w:cs="Times New Roman"/>
              </w:rPr>
            </w:pPr>
            <w:r w:rsidRPr="00690AAD">
              <w:rPr>
                <w:rFonts w:ascii="Times New Roman" w:hAnsi="Times New Roman" w:cs="Times New Roman"/>
              </w:rPr>
              <w:t>июнь 2023 года</w:t>
            </w:r>
          </w:p>
        </w:tc>
        <w:tc>
          <w:tcPr>
            <w:tcW w:w="3980" w:type="dxa"/>
            <w:tcBorders>
              <w:top w:val="single" w:sz="6" w:space="0" w:color="auto"/>
              <w:left w:val="single" w:sz="6" w:space="0" w:color="auto"/>
              <w:bottom w:val="single" w:sz="6" w:space="0" w:color="auto"/>
              <w:right w:val="single" w:sz="6" w:space="0" w:color="auto"/>
            </w:tcBorders>
          </w:tcPr>
          <w:p w14:paraId="4B892010" w14:textId="77777777" w:rsidR="00721EEC" w:rsidRPr="00690AAD" w:rsidRDefault="00721EEC" w:rsidP="00721EEC">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669FED96" w14:textId="77777777" w:rsidR="00721EEC" w:rsidRPr="00690AAD" w:rsidRDefault="00721EEC" w:rsidP="00721EEC">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721EEC" w:rsidRPr="00690AAD" w14:paraId="49FE2C48"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313B61A9" w14:textId="77777777" w:rsidR="00721EEC" w:rsidRPr="00690AAD" w:rsidRDefault="00721EEC" w:rsidP="00721EEC">
            <w:pPr>
              <w:spacing w:after="0" w:line="240" w:lineRule="auto"/>
              <w:jc w:val="both"/>
              <w:rPr>
                <w:rFonts w:ascii="Times New Roman" w:hAnsi="Times New Roman" w:cs="Times New Roman"/>
              </w:rPr>
            </w:pPr>
            <w:r w:rsidRPr="00690AAD">
              <w:rPr>
                <w:rFonts w:ascii="Times New Roman" w:hAnsi="Times New Roman" w:cs="Times New Roman"/>
              </w:rPr>
              <w:t>август 2022 года</w:t>
            </w:r>
          </w:p>
        </w:tc>
        <w:tc>
          <w:tcPr>
            <w:tcW w:w="1260" w:type="dxa"/>
            <w:tcBorders>
              <w:top w:val="single" w:sz="6" w:space="0" w:color="auto"/>
              <w:left w:val="single" w:sz="6" w:space="0" w:color="auto"/>
              <w:bottom w:val="single" w:sz="6" w:space="0" w:color="auto"/>
              <w:right w:val="single" w:sz="6" w:space="0" w:color="auto"/>
            </w:tcBorders>
          </w:tcPr>
          <w:p w14:paraId="4E1E5793" w14:textId="77777777" w:rsidR="00721EEC" w:rsidRPr="00690AAD" w:rsidRDefault="007668A6" w:rsidP="00721EEC">
            <w:pPr>
              <w:spacing w:after="0" w:line="240" w:lineRule="auto"/>
              <w:jc w:val="both"/>
              <w:rPr>
                <w:rFonts w:ascii="Times New Roman" w:hAnsi="Times New Roman" w:cs="Times New Roman"/>
              </w:rPr>
            </w:pPr>
            <w:r w:rsidRPr="00690AAD">
              <w:rPr>
                <w:rFonts w:ascii="Times New Roman" w:hAnsi="Times New Roman" w:cs="Times New Roman"/>
              </w:rPr>
              <w:t>август 2023 года</w:t>
            </w:r>
          </w:p>
        </w:tc>
        <w:tc>
          <w:tcPr>
            <w:tcW w:w="3980" w:type="dxa"/>
            <w:tcBorders>
              <w:top w:val="single" w:sz="6" w:space="0" w:color="auto"/>
              <w:left w:val="single" w:sz="6" w:space="0" w:color="auto"/>
              <w:bottom w:val="single" w:sz="6" w:space="0" w:color="auto"/>
              <w:right w:val="single" w:sz="6" w:space="0" w:color="auto"/>
            </w:tcBorders>
          </w:tcPr>
          <w:p w14:paraId="7D1291AB" w14:textId="77777777" w:rsidR="00721EEC" w:rsidRPr="00690AAD" w:rsidRDefault="00721EEC" w:rsidP="00721EEC">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4C6B4335" w14:textId="77777777" w:rsidR="00721EEC" w:rsidRPr="00690AAD" w:rsidRDefault="00721EEC" w:rsidP="00721EEC">
            <w:pPr>
              <w:spacing w:after="0" w:line="240" w:lineRule="auto"/>
              <w:jc w:val="both"/>
              <w:rPr>
                <w:rFonts w:ascii="Times New Roman" w:hAnsi="Times New Roman" w:cs="Times New Roman"/>
              </w:rPr>
            </w:pPr>
            <w:r w:rsidRPr="00690AAD">
              <w:rPr>
                <w:rFonts w:ascii="Times New Roman" w:hAnsi="Times New Roman" w:cs="Times New Roman"/>
              </w:rPr>
              <w:t>Член Комитета по аудиту Совета директоров</w:t>
            </w:r>
          </w:p>
        </w:tc>
      </w:tr>
      <w:tr w:rsidR="00721EEC" w:rsidRPr="00690AAD" w14:paraId="394EB080"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36F5B2CE" w14:textId="77777777" w:rsidR="00721EEC" w:rsidRPr="00690AAD" w:rsidRDefault="00721EEC" w:rsidP="00721EEC">
            <w:pPr>
              <w:spacing w:after="0" w:line="240" w:lineRule="auto"/>
              <w:jc w:val="both"/>
              <w:rPr>
                <w:rFonts w:ascii="Times New Roman" w:hAnsi="Times New Roman" w:cs="Times New Roman"/>
              </w:rPr>
            </w:pPr>
            <w:r w:rsidRPr="00690AAD">
              <w:rPr>
                <w:rFonts w:ascii="Times New Roman" w:hAnsi="Times New Roman" w:cs="Times New Roman"/>
              </w:rPr>
              <w:t>сентябрь 2022 года</w:t>
            </w:r>
          </w:p>
        </w:tc>
        <w:tc>
          <w:tcPr>
            <w:tcW w:w="1260" w:type="dxa"/>
            <w:tcBorders>
              <w:top w:val="single" w:sz="6" w:space="0" w:color="auto"/>
              <w:left w:val="single" w:sz="6" w:space="0" w:color="auto"/>
              <w:bottom w:val="single" w:sz="6" w:space="0" w:color="auto"/>
              <w:right w:val="single" w:sz="6" w:space="0" w:color="auto"/>
            </w:tcBorders>
          </w:tcPr>
          <w:p w14:paraId="0AD94ADA" w14:textId="35AA780D" w:rsidR="00721EEC" w:rsidRPr="00690AAD" w:rsidRDefault="00003C09" w:rsidP="00721EEC">
            <w:pPr>
              <w:spacing w:after="0" w:line="240" w:lineRule="auto"/>
              <w:jc w:val="both"/>
              <w:rPr>
                <w:rFonts w:ascii="Times New Roman" w:hAnsi="Times New Roman" w:cs="Times New Roman"/>
              </w:rPr>
            </w:pPr>
            <w:r>
              <w:rPr>
                <w:rFonts w:ascii="Times New Roman" w:hAnsi="Times New Roman" w:cs="Times New Roman"/>
              </w:rPr>
              <w:t>сентябрь 2023 года</w:t>
            </w:r>
          </w:p>
        </w:tc>
        <w:tc>
          <w:tcPr>
            <w:tcW w:w="3980" w:type="dxa"/>
            <w:tcBorders>
              <w:top w:val="single" w:sz="6" w:space="0" w:color="auto"/>
              <w:left w:val="single" w:sz="6" w:space="0" w:color="auto"/>
              <w:bottom w:val="single" w:sz="6" w:space="0" w:color="auto"/>
              <w:right w:val="single" w:sz="6" w:space="0" w:color="auto"/>
            </w:tcBorders>
          </w:tcPr>
          <w:p w14:paraId="4D1941A5" w14:textId="77777777" w:rsidR="00721EEC" w:rsidRPr="00690AAD" w:rsidRDefault="00721EEC" w:rsidP="00721EEC">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5CF83679" w14:textId="77777777" w:rsidR="00721EEC" w:rsidRPr="00690AAD" w:rsidRDefault="00721EEC" w:rsidP="00721EEC">
            <w:pPr>
              <w:spacing w:after="0" w:line="240" w:lineRule="auto"/>
              <w:jc w:val="both"/>
              <w:rPr>
                <w:rFonts w:ascii="Times New Roman" w:hAnsi="Times New Roman" w:cs="Times New Roman"/>
              </w:rPr>
            </w:pPr>
            <w:r w:rsidRPr="00690AAD">
              <w:rPr>
                <w:rFonts w:ascii="Times New Roman" w:hAnsi="Times New Roman" w:cs="Times New Roman"/>
              </w:rPr>
              <w:t>Член Комитета по стратегии Совета директоров</w:t>
            </w:r>
          </w:p>
        </w:tc>
      </w:tr>
      <w:tr w:rsidR="00721EEC" w:rsidRPr="00690AAD" w14:paraId="29C35784" w14:textId="77777777" w:rsidTr="00C46CC2">
        <w:trPr>
          <w:jc w:val="center"/>
        </w:trPr>
        <w:tc>
          <w:tcPr>
            <w:tcW w:w="1332" w:type="dxa"/>
            <w:tcBorders>
              <w:top w:val="single" w:sz="6" w:space="0" w:color="auto"/>
              <w:left w:val="double" w:sz="6" w:space="0" w:color="auto"/>
              <w:bottom w:val="single" w:sz="6" w:space="0" w:color="auto"/>
              <w:right w:val="single" w:sz="6" w:space="0" w:color="auto"/>
            </w:tcBorders>
          </w:tcPr>
          <w:p w14:paraId="1AD5F199" w14:textId="77777777" w:rsidR="00721EEC" w:rsidRPr="00690AAD" w:rsidRDefault="00721EEC" w:rsidP="00721EEC">
            <w:pPr>
              <w:spacing w:after="0" w:line="240" w:lineRule="auto"/>
              <w:jc w:val="both"/>
              <w:rPr>
                <w:rFonts w:ascii="Times New Roman" w:hAnsi="Times New Roman" w:cs="Times New Roman"/>
              </w:rPr>
            </w:pPr>
            <w:r w:rsidRPr="00690AAD">
              <w:rPr>
                <w:rFonts w:ascii="Times New Roman" w:hAnsi="Times New Roman" w:cs="Times New Roman"/>
              </w:rPr>
              <w:t>июнь 2023 года</w:t>
            </w:r>
          </w:p>
        </w:tc>
        <w:tc>
          <w:tcPr>
            <w:tcW w:w="1260" w:type="dxa"/>
            <w:tcBorders>
              <w:top w:val="single" w:sz="6" w:space="0" w:color="auto"/>
              <w:left w:val="single" w:sz="6" w:space="0" w:color="auto"/>
              <w:bottom w:val="single" w:sz="6" w:space="0" w:color="auto"/>
              <w:right w:val="single" w:sz="6" w:space="0" w:color="auto"/>
            </w:tcBorders>
          </w:tcPr>
          <w:p w14:paraId="1CA23EEB" w14:textId="2405EAC1" w:rsidR="00721EEC" w:rsidRPr="00690AAD" w:rsidRDefault="005F1806" w:rsidP="00721EEC">
            <w:pPr>
              <w:spacing w:after="0" w:line="240" w:lineRule="auto"/>
              <w:jc w:val="both"/>
              <w:rPr>
                <w:rFonts w:ascii="Times New Roman" w:hAnsi="Times New Roman" w:cs="Times New Roman"/>
              </w:rPr>
            </w:pPr>
            <w:r w:rsidRPr="005F1806">
              <w:rPr>
                <w:rFonts w:ascii="Times New Roman" w:hAnsi="Times New Roman" w:cs="Times New Roman"/>
              </w:rPr>
              <w:t>по настоящее время</w:t>
            </w:r>
          </w:p>
        </w:tc>
        <w:tc>
          <w:tcPr>
            <w:tcW w:w="3980" w:type="dxa"/>
            <w:tcBorders>
              <w:top w:val="single" w:sz="6" w:space="0" w:color="auto"/>
              <w:left w:val="single" w:sz="6" w:space="0" w:color="auto"/>
              <w:bottom w:val="single" w:sz="6" w:space="0" w:color="auto"/>
              <w:right w:val="single" w:sz="6" w:space="0" w:color="auto"/>
            </w:tcBorders>
          </w:tcPr>
          <w:p w14:paraId="17548A07" w14:textId="77777777" w:rsidR="00721EEC" w:rsidRPr="00690AAD" w:rsidRDefault="00721EEC" w:rsidP="00721EEC">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213FDB0D" w14:textId="77777777" w:rsidR="00721EEC" w:rsidRPr="00690AAD" w:rsidRDefault="00721EEC" w:rsidP="00721EEC">
            <w:pPr>
              <w:spacing w:after="0" w:line="240" w:lineRule="auto"/>
              <w:jc w:val="both"/>
              <w:rPr>
                <w:rFonts w:ascii="Times New Roman" w:hAnsi="Times New Roman" w:cs="Times New Roman"/>
              </w:rPr>
            </w:pPr>
            <w:r w:rsidRPr="00690AAD">
              <w:rPr>
                <w:rFonts w:ascii="Times New Roman" w:hAnsi="Times New Roman" w:cs="Times New Roman"/>
              </w:rPr>
              <w:t>Председатель Ревизионной комиссии</w:t>
            </w:r>
          </w:p>
        </w:tc>
      </w:tr>
      <w:tr w:rsidR="007668A6" w:rsidRPr="00690AAD" w14:paraId="04C35C60" w14:textId="77777777" w:rsidTr="00C46CC2">
        <w:trPr>
          <w:jc w:val="center"/>
        </w:trPr>
        <w:tc>
          <w:tcPr>
            <w:tcW w:w="1332" w:type="dxa"/>
            <w:tcBorders>
              <w:top w:val="single" w:sz="6" w:space="0" w:color="auto"/>
              <w:left w:val="double" w:sz="6" w:space="0" w:color="auto"/>
              <w:bottom w:val="single" w:sz="4" w:space="0" w:color="auto"/>
              <w:right w:val="single" w:sz="6" w:space="0" w:color="auto"/>
            </w:tcBorders>
          </w:tcPr>
          <w:p w14:paraId="46013BF8" w14:textId="77777777" w:rsidR="007668A6" w:rsidRPr="00690AAD" w:rsidRDefault="007668A6" w:rsidP="007668A6">
            <w:pPr>
              <w:spacing w:after="0" w:line="240" w:lineRule="auto"/>
              <w:jc w:val="both"/>
              <w:rPr>
                <w:rFonts w:ascii="Times New Roman" w:hAnsi="Times New Roman" w:cs="Times New Roman"/>
              </w:rPr>
            </w:pPr>
            <w:r w:rsidRPr="00690AAD">
              <w:rPr>
                <w:rFonts w:ascii="Times New Roman" w:hAnsi="Times New Roman" w:cs="Times New Roman"/>
              </w:rPr>
              <w:t>август 2023 года</w:t>
            </w:r>
          </w:p>
        </w:tc>
        <w:tc>
          <w:tcPr>
            <w:tcW w:w="1260" w:type="dxa"/>
            <w:tcBorders>
              <w:top w:val="single" w:sz="6" w:space="0" w:color="auto"/>
              <w:left w:val="single" w:sz="6" w:space="0" w:color="auto"/>
              <w:bottom w:val="single" w:sz="4" w:space="0" w:color="auto"/>
              <w:right w:val="single" w:sz="6" w:space="0" w:color="auto"/>
            </w:tcBorders>
          </w:tcPr>
          <w:p w14:paraId="38666AD7" w14:textId="120BA304" w:rsidR="007668A6" w:rsidRPr="00690AAD" w:rsidRDefault="005F1806" w:rsidP="007668A6">
            <w:pPr>
              <w:spacing w:after="0" w:line="240" w:lineRule="auto"/>
              <w:jc w:val="both"/>
              <w:rPr>
                <w:rFonts w:ascii="Times New Roman" w:hAnsi="Times New Roman" w:cs="Times New Roman"/>
              </w:rPr>
            </w:pPr>
            <w:r w:rsidRPr="005F1806">
              <w:rPr>
                <w:rFonts w:ascii="Times New Roman" w:hAnsi="Times New Roman" w:cs="Times New Roman"/>
              </w:rPr>
              <w:t>по настоящее время</w:t>
            </w:r>
          </w:p>
        </w:tc>
        <w:tc>
          <w:tcPr>
            <w:tcW w:w="3980" w:type="dxa"/>
            <w:tcBorders>
              <w:top w:val="single" w:sz="6" w:space="0" w:color="auto"/>
              <w:left w:val="single" w:sz="6" w:space="0" w:color="auto"/>
              <w:bottom w:val="single" w:sz="4" w:space="0" w:color="auto"/>
              <w:right w:val="single" w:sz="6" w:space="0" w:color="auto"/>
            </w:tcBorders>
          </w:tcPr>
          <w:p w14:paraId="4C1D9A76" w14:textId="77777777" w:rsidR="007668A6" w:rsidRPr="00690AAD" w:rsidRDefault="007668A6" w:rsidP="007668A6">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4" w:space="0" w:color="auto"/>
              <w:right w:val="double" w:sz="6" w:space="0" w:color="auto"/>
            </w:tcBorders>
          </w:tcPr>
          <w:p w14:paraId="26BB9156" w14:textId="77777777" w:rsidR="007668A6" w:rsidRPr="00690AAD" w:rsidRDefault="007668A6" w:rsidP="007668A6">
            <w:pPr>
              <w:spacing w:after="0" w:line="240" w:lineRule="auto"/>
              <w:jc w:val="both"/>
              <w:rPr>
                <w:rFonts w:ascii="Times New Roman" w:hAnsi="Times New Roman" w:cs="Times New Roman"/>
              </w:rPr>
            </w:pPr>
            <w:r w:rsidRPr="00690AAD">
              <w:rPr>
                <w:rFonts w:ascii="Times New Roman" w:hAnsi="Times New Roman" w:cs="Times New Roman"/>
              </w:rPr>
              <w:t>Председатель Комитета по аудиту Совета директоров</w:t>
            </w:r>
          </w:p>
        </w:tc>
      </w:tr>
      <w:tr w:rsidR="00C46CC2" w:rsidRPr="00690AAD" w14:paraId="6B8C3725" w14:textId="77777777" w:rsidTr="00C46CC2">
        <w:trPr>
          <w:jc w:val="center"/>
        </w:trPr>
        <w:tc>
          <w:tcPr>
            <w:tcW w:w="1332" w:type="dxa"/>
            <w:tcBorders>
              <w:top w:val="single" w:sz="4" w:space="0" w:color="auto"/>
            </w:tcBorders>
          </w:tcPr>
          <w:p w14:paraId="46082A47" w14:textId="77777777" w:rsidR="00C46CC2" w:rsidRPr="00690AAD" w:rsidRDefault="00C46CC2" w:rsidP="007668A6">
            <w:pPr>
              <w:spacing w:after="0" w:line="240" w:lineRule="auto"/>
              <w:jc w:val="both"/>
              <w:rPr>
                <w:rFonts w:ascii="Times New Roman" w:hAnsi="Times New Roman" w:cs="Times New Roman"/>
              </w:rPr>
            </w:pPr>
          </w:p>
        </w:tc>
        <w:tc>
          <w:tcPr>
            <w:tcW w:w="1260" w:type="dxa"/>
            <w:tcBorders>
              <w:top w:val="single" w:sz="4" w:space="0" w:color="auto"/>
            </w:tcBorders>
          </w:tcPr>
          <w:p w14:paraId="424AC494" w14:textId="77777777" w:rsidR="00C46CC2" w:rsidRPr="000D4B35" w:rsidRDefault="00C46CC2" w:rsidP="007668A6">
            <w:pPr>
              <w:spacing w:after="0" w:line="240" w:lineRule="auto"/>
              <w:jc w:val="both"/>
              <w:rPr>
                <w:rFonts w:ascii="Times New Roman" w:hAnsi="Times New Roman" w:cs="Times New Roman"/>
              </w:rPr>
            </w:pPr>
          </w:p>
        </w:tc>
        <w:tc>
          <w:tcPr>
            <w:tcW w:w="3980" w:type="dxa"/>
            <w:tcBorders>
              <w:top w:val="single" w:sz="4" w:space="0" w:color="auto"/>
            </w:tcBorders>
          </w:tcPr>
          <w:p w14:paraId="496432FD" w14:textId="77777777" w:rsidR="00C46CC2" w:rsidRPr="00690AAD" w:rsidRDefault="00C46CC2" w:rsidP="007668A6">
            <w:pPr>
              <w:spacing w:after="0" w:line="240" w:lineRule="auto"/>
              <w:jc w:val="both"/>
              <w:rPr>
                <w:rFonts w:ascii="Times New Roman" w:hAnsi="Times New Roman" w:cs="Times New Roman"/>
              </w:rPr>
            </w:pPr>
          </w:p>
        </w:tc>
        <w:tc>
          <w:tcPr>
            <w:tcW w:w="2680" w:type="dxa"/>
            <w:tcBorders>
              <w:top w:val="single" w:sz="4" w:space="0" w:color="auto"/>
            </w:tcBorders>
          </w:tcPr>
          <w:p w14:paraId="2404E9DB" w14:textId="77777777" w:rsidR="00C46CC2" w:rsidRPr="00690AAD" w:rsidRDefault="00C46CC2" w:rsidP="007668A6">
            <w:pPr>
              <w:spacing w:after="0" w:line="240" w:lineRule="auto"/>
              <w:jc w:val="both"/>
              <w:rPr>
                <w:rFonts w:ascii="Times New Roman" w:hAnsi="Times New Roman" w:cs="Times New Roman"/>
              </w:rPr>
            </w:pPr>
          </w:p>
        </w:tc>
      </w:tr>
    </w:tbl>
    <w:tbl>
      <w:tblPr>
        <w:tblStyle w:val="ab"/>
        <w:tblW w:w="5079" w:type="pct"/>
        <w:tblLook w:val="04A0" w:firstRow="1" w:lastRow="0" w:firstColumn="1" w:lastColumn="0" w:noHBand="0" w:noVBand="1"/>
      </w:tblPr>
      <w:tblGrid>
        <w:gridCol w:w="6339"/>
        <w:gridCol w:w="3153"/>
      </w:tblGrid>
      <w:tr w:rsidR="00E1746E" w:rsidRPr="00690AAD" w14:paraId="28A060E8" w14:textId="77777777" w:rsidTr="00E1746E">
        <w:tc>
          <w:tcPr>
            <w:tcW w:w="3339" w:type="pct"/>
            <w:tcBorders>
              <w:top w:val="single" w:sz="4" w:space="0" w:color="auto"/>
            </w:tcBorders>
          </w:tcPr>
          <w:p w14:paraId="55BB70F7" w14:textId="77777777" w:rsidR="00E1746E" w:rsidRPr="00690AAD" w:rsidRDefault="00E1746E" w:rsidP="002010FD">
            <w:pPr>
              <w:jc w:val="both"/>
              <w:rPr>
                <w:rFonts w:ascii="Times New Roman" w:hAnsi="Times New Roman" w:cs="Times New Roman"/>
                <w:bCs/>
                <w:iCs/>
              </w:rPr>
            </w:pPr>
            <w:r w:rsidRPr="00690AAD">
              <w:rPr>
                <w:rFonts w:ascii="Times New Roman" w:hAnsi="Times New Roman" w:cs="Times New Roman"/>
                <w:bCs/>
                <w:iCs/>
              </w:rPr>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14:paraId="12E9A660" w14:textId="77777777" w:rsidR="00E1746E" w:rsidRPr="00690AAD" w:rsidRDefault="00E1746E" w:rsidP="002010FD">
            <w:pPr>
              <w:jc w:val="both"/>
              <w:rPr>
                <w:rFonts w:ascii="Times New Roman" w:hAnsi="Times New Roman" w:cs="Times New Roman"/>
                <w:b/>
                <w:bCs/>
                <w:i/>
                <w:iCs/>
              </w:rPr>
            </w:pPr>
            <w:r w:rsidRPr="00690AAD">
              <w:rPr>
                <w:rFonts w:ascii="Times New Roman" w:hAnsi="Times New Roman" w:cs="Times New Roman"/>
                <w:b/>
                <w:bCs/>
                <w:i/>
                <w:iCs/>
              </w:rPr>
              <w:t>Не имеет</w:t>
            </w:r>
          </w:p>
        </w:tc>
      </w:tr>
      <w:tr w:rsidR="00E1746E" w:rsidRPr="00690AAD" w14:paraId="462D1808" w14:textId="77777777" w:rsidTr="00E1746E">
        <w:tc>
          <w:tcPr>
            <w:tcW w:w="3339" w:type="pct"/>
          </w:tcPr>
          <w:p w14:paraId="2BB26851" w14:textId="77777777" w:rsidR="00E1746E" w:rsidRPr="00690AAD" w:rsidRDefault="00E1746E" w:rsidP="002010FD">
            <w:pPr>
              <w:jc w:val="both"/>
              <w:rPr>
                <w:rFonts w:ascii="Times New Roman" w:hAnsi="Times New Roman" w:cs="Times New Roman"/>
                <w:bCs/>
                <w:iCs/>
              </w:rPr>
            </w:pPr>
            <w:r w:rsidRPr="00690AAD">
              <w:rPr>
                <w:rFonts w:ascii="Times New Roman" w:hAnsi="Times New Roman" w:cs="Times New Roman"/>
                <w:bCs/>
                <w:iCs/>
              </w:rPr>
              <w:t>доля принадлежащих такому лицу обыкновенных акций эмитента</w:t>
            </w:r>
          </w:p>
        </w:tc>
        <w:tc>
          <w:tcPr>
            <w:tcW w:w="1661" w:type="pct"/>
            <w:vAlign w:val="center"/>
          </w:tcPr>
          <w:p w14:paraId="7658C290" w14:textId="77777777" w:rsidR="00E1746E" w:rsidRPr="00690AAD" w:rsidRDefault="00E1746E" w:rsidP="002010FD">
            <w:pPr>
              <w:jc w:val="both"/>
              <w:rPr>
                <w:rFonts w:ascii="Times New Roman" w:hAnsi="Times New Roman" w:cs="Times New Roman"/>
                <w:b/>
                <w:bCs/>
                <w:i/>
                <w:iCs/>
              </w:rPr>
            </w:pPr>
            <w:r w:rsidRPr="00690AAD">
              <w:rPr>
                <w:rFonts w:ascii="Times New Roman" w:hAnsi="Times New Roman" w:cs="Times New Roman"/>
                <w:b/>
                <w:bCs/>
                <w:i/>
                <w:iCs/>
              </w:rPr>
              <w:t>Не имеет</w:t>
            </w:r>
          </w:p>
        </w:tc>
      </w:tr>
      <w:tr w:rsidR="00E1746E" w:rsidRPr="00690AAD" w14:paraId="0E9A41B7" w14:textId="77777777" w:rsidTr="00E1746E">
        <w:tc>
          <w:tcPr>
            <w:tcW w:w="3339" w:type="pct"/>
          </w:tcPr>
          <w:p w14:paraId="4AFFBF5A" w14:textId="77777777" w:rsidR="00E1746E" w:rsidRPr="00690AAD" w:rsidRDefault="00E1746E" w:rsidP="002010FD">
            <w:pPr>
              <w:jc w:val="both"/>
              <w:rPr>
                <w:rFonts w:ascii="Times New Roman" w:hAnsi="Times New Roman" w:cs="Times New Roman"/>
                <w:bCs/>
                <w:iCs/>
              </w:rPr>
            </w:pPr>
            <w:r w:rsidRPr="00690AAD">
              <w:rPr>
                <w:rFonts w:ascii="Times New Roman" w:hAnsi="Times New Roman" w:cs="Times New Roman"/>
                <w:bCs/>
                <w:iCs/>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14:paraId="505CAE5F" w14:textId="77777777" w:rsidR="00E1746E" w:rsidRPr="00690AAD" w:rsidRDefault="00E1746E" w:rsidP="002010FD">
            <w:pPr>
              <w:jc w:val="both"/>
              <w:rPr>
                <w:rFonts w:ascii="Times New Roman" w:hAnsi="Times New Roman" w:cs="Times New Roman"/>
                <w:b/>
                <w:bCs/>
                <w:i/>
                <w:iCs/>
              </w:rPr>
            </w:pPr>
            <w:r w:rsidRPr="00690AAD">
              <w:rPr>
                <w:rFonts w:ascii="Times New Roman" w:hAnsi="Times New Roman" w:cs="Times New Roman"/>
                <w:b/>
                <w:bCs/>
                <w:i/>
                <w:iCs/>
              </w:rPr>
              <w:t>Не имеет</w:t>
            </w:r>
          </w:p>
        </w:tc>
      </w:tr>
      <w:tr w:rsidR="00E1746E" w:rsidRPr="00690AAD" w14:paraId="7CB08C90" w14:textId="77777777" w:rsidTr="00E1746E">
        <w:tc>
          <w:tcPr>
            <w:tcW w:w="3339" w:type="pct"/>
          </w:tcPr>
          <w:p w14:paraId="4ED7BCBB" w14:textId="77777777" w:rsidR="00E1746E" w:rsidRPr="00690AAD" w:rsidRDefault="00E1746E" w:rsidP="002010FD">
            <w:pPr>
              <w:jc w:val="both"/>
              <w:rPr>
                <w:rFonts w:ascii="Times New Roman" w:hAnsi="Times New Roman" w:cs="Times New Roman"/>
                <w:bCs/>
                <w:iCs/>
              </w:rPr>
            </w:pPr>
            <w:r w:rsidRPr="00690AAD">
              <w:rPr>
                <w:rFonts w:ascii="Times New Roman" w:hAnsi="Times New Roman" w:cs="Times New Roman"/>
                <w:bCs/>
                <w:iCs/>
              </w:rPr>
              <w:lastRenderedPageBreak/>
              <w:t>доля участия лица в уставном капитале подконтрольных эмитенту организаций, имеющих для него существенное значение</w:t>
            </w:r>
          </w:p>
        </w:tc>
        <w:tc>
          <w:tcPr>
            <w:tcW w:w="1661" w:type="pct"/>
            <w:vAlign w:val="center"/>
          </w:tcPr>
          <w:p w14:paraId="45703510" w14:textId="77777777" w:rsidR="00E1746E" w:rsidRPr="00690AAD" w:rsidRDefault="00E1746E" w:rsidP="002010FD">
            <w:pPr>
              <w:jc w:val="both"/>
              <w:rPr>
                <w:rFonts w:ascii="Times New Roman" w:hAnsi="Times New Roman" w:cs="Times New Roman"/>
                <w:b/>
                <w:bCs/>
                <w:i/>
                <w:iCs/>
              </w:rPr>
            </w:pPr>
            <w:r w:rsidRPr="00690AAD">
              <w:rPr>
                <w:rFonts w:ascii="Times New Roman" w:hAnsi="Times New Roman" w:cs="Times New Roman"/>
                <w:b/>
                <w:bCs/>
                <w:i/>
                <w:iCs/>
              </w:rPr>
              <w:t>Отсутствует</w:t>
            </w:r>
          </w:p>
        </w:tc>
      </w:tr>
      <w:tr w:rsidR="00E1746E" w:rsidRPr="00690AAD" w14:paraId="142FE6FA" w14:textId="77777777" w:rsidTr="00E1746E">
        <w:tc>
          <w:tcPr>
            <w:tcW w:w="3339" w:type="pct"/>
          </w:tcPr>
          <w:p w14:paraId="1C0D63C8" w14:textId="77777777" w:rsidR="00E1746E" w:rsidRPr="00690AAD" w:rsidRDefault="00E1746E" w:rsidP="002010FD">
            <w:pPr>
              <w:jc w:val="both"/>
              <w:rPr>
                <w:rFonts w:ascii="Times New Roman" w:hAnsi="Times New Roman" w:cs="Times New Roman"/>
                <w:bCs/>
                <w:iCs/>
              </w:rPr>
            </w:pPr>
            <w:r w:rsidRPr="00690AAD">
              <w:rPr>
                <w:rFonts w:ascii="Times New Roman" w:hAnsi="Times New Roman" w:cs="Times New Roman"/>
                <w:bCs/>
                <w:iCs/>
              </w:rPr>
              <w:t>доли принадлежащих такому лицу обыкновенных акций подконтрольной эмитенту организации</w:t>
            </w:r>
          </w:p>
        </w:tc>
        <w:tc>
          <w:tcPr>
            <w:tcW w:w="1661" w:type="pct"/>
            <w:vAlign w:val="center"/>
          </w:tcPr>
          <w:p w14:paraId="48B99FAF" w14:textId="77777777" w:rsidR="00E1746E" w:rsidRPr="00690AAD" w:rsidRDefault="00E1746E" w:rsidP="002010FD">
            <w:pPr>
              <w:jc w:val="both"/>
              <w:rPr>
                <w:rFonts w:ascii="Times New Roman" w:hAnsi="Times New Roman" w:cs="Times New Roman"/>
                <w:b/>
                <w:bCs/>
                <w:i/>
                <w:iCs/>
              </w:rPr>
            </w:pPr>
            <w:r w:rsidRPr="00690AAD">
              <w:rPr>
                <w:rFonts w:ascii="Times New Roman" w:hAnsi="Times New Roman" w:cs="Times New Roman"/>
                <w:b/>
                <w:bCs/>
                <w:i/>
                <w:iCs/>
              </w:rPr>
              <w:t>Отсутствует</w:t>
            </w:r>
          </w:p>
        </w:tc>
      </w:tr>
      <w:tr w:rsidR="00E1746E" w:rsidRPr="00690AAD" w14:paraId="24DE787C" w14:textId="77777777" w:rsidTr="00E1746E">
        <w:tc>
          <w:tcPr>
            <w:tcW w:w="3339" w:type="pct"/>
          </w:tcPr>
          <w:p w14:paraId="0CBCB59A" w14:textId="77777777" w:rsidR="00E1746E" w:rsidRPr="00690AAD" w:rsidRDefault="00E1746E" w:rsidP="002010FD">
            <w:pPr>
              <w:jc w:val="both"/>
              <w:rPr>
                <w:rFonts w:ascii="Times New Roman" w:hAnsi="Times New Roman" w:cs="Times New Roman"/>
                <w:bCs/>
                <w:iCs/>
              </w:rPr>
            </w:pPr>
            <w:r w:rsidRPr="00690AAD">
              <w:rPr>
                <w:rFonts w:ascii="Times New Roman" w:hAnsi="Times New Roman" w:cs="Times New Roman"/>
                <w:bCs/>
                <w:iCs/>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61" w:type="pct"/>
            <w:vAlign w:val="center"/>
          </w:tcPr>
          <w:p w14:paraId="3E8F91F0" w14:textId="77777777" w:rsidR="00E1746E" w:rsidRPr="00690AAD" w:rsidRDefault="00E1746E" w:rsidP="002010FD">
            <w:pPr>
              <w:jc w:val="both"/>
              <w:rPr>
                <w:rFonts w:ascii="Times New Roman" w:hAnsi="Times New Roman" w:cs="Times New Roman"/>
                <w:b/>
                <w:bCs/>
                <w:i/>
                <w:iCs/>
              </w:rPr>
            </w:pPr>
            <w:r w:rsidRPr="00690AAD">
              <w:rPr>
                <w:rFonts w:ascii="Times New Roman" w:hAnsi="Times New Roman" w:cs="Times New Roman"/>
                <w:b/>
                <w:bCs/>
                <w:i/>
                <w:iCs/>
              </w:rPr>
              <w:t>Отсутствует</w:t>
            </w:r>
          </w:p>
        </w:tc>
      </w:tr>
      <w:tr w:rsidR="00E1746E" w:rsidRPr="00690AAD" w14:paraId="20B0FABC" w14:textId="77777777" w:rsidTr="00E1746E">
        <w:tc>
          <w:tcPr>
            <w:tcW w:w="3339" w:type="pct"/>
          </w:tcPr>
          <w:p w14:paraId="05C0EDCA" w14:textId="77777777" w:rsidR="00E1746E" w:rsidRPr="00690AAD" w:rsidRDefault="00E1746E" w:rsidP="002010FD">
            <w:pPr>
              <w:jc w:val="both"/>
              <w:rPr>
                <w:rFonts w:ascii="Times New Roman" w:hAnsi="Times New Roman" w:cs="Times New Roman"/>
                <w:bCs/>
                <w:iCs/>
              </w:rPr>
            </w:pPr>
            <w:r w:rsidRPr="00690AAD">
              <w:rPr>
                <w:rFonts w:ascii="Times New Roman" w:hAnsi="Times New Roman" w:cs="Times New Roman"/>
                <w:bCs/>
                <w:iCs/>
              </w:rPr>
              <w:t xml:space="preserve">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w:t>
            </w:r>
            <w:r w:rsidR="00FA5DD9" w:rsidRPr="00690AAD">
              <w:rPr>
                <w:rFonts w:ascii="Times New Roman" w:hAnsi="Times New Roman" w:cs="Times New Roman"/>
                <w:bCs/>
                <w:iCs/>
              </w:rPr>
              <w:t>в пункте 2.1 настоящего отчета</w:t>
            </w:r>
          </w:p>
        </w:tc>
        <w:tc>
          <w:tcPr>
            <w:tcW w:w="1661" w:type="pct"/>
            <w:vAlign w:val="center"/>
          </w:tcPr>
          <w:p w14:paraId="556F0F76" w14:textId="77777777" w:rsidR="00E1746E" w:rsidRPr="00690AAD" w:rsidRDefault="00E1746E" w:rsidP="002010FD">
            <w:pPr>
              <w:jc w:val="both"/>
              <w:rPr>
                <w:rFonts w:ascii="Times New Roman" w:hAnsi="Times New Roman" w:cs="Times New Roman"/>
                <w:b/>
                <w:bCs/>
                <w:i/>
                <w:iCs/>
              </w:rPr>
            </w:pPr>
            <w:r w:rsidRPr="00690AAD">
              <w:rPr>
                <w:rFonts w:ascii="Times New Roman" w:hAnsi="Times New Roman" w:cs="Times New Roman"/>
                <w:b/>
                <w:bCs/>
                <w:i/>
                <w:iCs/>
              </w:rPr>
              <w:t>Родственные связи с указанными лицами отсутствуют</w:t>
            </w:r>
          </w:p>
        </w:tc>
      </w:tr>
      <w:tr w:rsidR="00E1746E" w:rsidRPr="00690AAD" w14:paraId="05967B81" w14:textId="77777777" w:rsidTr="00E1746E">
        <w:tc>
          <w:tcPr>
            <w:tcW w:w="3339" w:type="pct"/>
          </w:tcPr>
          <w:p w14:paraId="408FC21B" w14:textId="77777777" w:rsidR="00E1746E" w:rsidRPr="00690AAD" w:rsidRDefault="00E1746E" w:rsidP="002010FD">
            <w:pPr>
              <w:jc w:val="both"/>
              <w:rPr>
                <w:rFonts w:ascii="Times New Roman" w:hAnsi="Times New Roman" w:cs="Times New Roman"/>
                <w:bCs/>
                <w:iCs/>
              </w:rPr>
            </w:pPr>
            <w:r w:rsidRPr="00690AAD">
              <w:rPr>
                <w:rFonts w:ascii="Times New Roman" w:hAnsi="Times New Roman" w:cs="Times New Roman"/>
                <w:bCs/>
                <w:iCs/>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61" w:type="pct"/>
            <w:vAlign w:val="center"/>
          </w:tcPr>
          <w:p w14:paraId="66166E68" w14:textId="77777777" w:rsidR="00E1746E" w:rsidRPr="00690AAD" w:rsidRDefault="00E1746E" w:rsidP="002010FD">
            <w:pPr>
              <w:jc w:val="both"/>
              <w:rPr>
                <w:rFonts w:ascii="Times New Roman" w:hAnsi="Times New Roman" w:cs="Times New Roman"/>
                <w:b/>
                <w:bCs/>
                <w:i/>
                <w:iCs/>
              </w:rPr>
            </w:pPr>
            <w:r w:rsidRPr="00690AAD">
              <w:rPr>
                <w:rFonts w:ascii="Times New Roman" w:hAnsi="Times New Roman" w:cs="Times New Roman"/>
                <w:b/>
                <w:bCs/>
                <w:i/>
                <w:iCs/>
              </w:rPr>
              <w:t>К ответственности не привлекался (судимости отсутствуют)</w:t>
            </w:r>
          </w:p>
        </w:tc>
      </w:tr>
      <w:tr w:rsidR="00E1746E" w:rsidRPr="00690AAD" w14:paraId="6A99EAFC" w14:textId="77777777" w:rsidTr="00E1746E">
        <w:tc>
          <w:tcPr>
            <w:tcW w:w="3339" w:type="pct"/>
          </w:tcPr>
          <w:p w14:paraId="790CB0AB" w14:textId="77777777" w:rsidR="00E1746E" w:rsidRPr="00690AAD" w:rsidRDefault="00E1746E" w:rsidP="002010FD">
            <w:pPr>
              <w:jc w:val="both"/>
              <w:rPr>
                <w:rFonts w:ascii="Times New Roman" w:hAnsi="Times New Roman" w:cs="Times New Roman"/>
                <w:bCs/>
                <w:iCs/>
              </w:rPr>
            </w:pPr>
            <w:r w:rsidRPr="00690AAD">
              <w:rPr>
                <w:rFonts w:ascii="Times New Roman" w:hAnsi="Times New Roman" w:cs="Times New Roman"/>
                <w:bCs/>
                <w:iCs/>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61" w:type="pct"/>
            <w:vAlign w:val="center"/>
          </w:tcPr>
          <w:p w14:paraId="76E281C9" w14:textId="77777777" w:rsidR="00E1746E" w:rsidRPr="00690AAD" w:rsidRDefault="00E1746E" w:rsidP="002010FD">
            <w:pPr>
              <w:jc w:val="both"/>
              <w:rPr>
                <w:rFonts w:ascii="Times New Roman" w:hAnsi="Times New Roman" w:cs="Times New Roman"/>
                <w:b/>
                <w:bCs/>
                <w:i/>
                <w:iCs/>
              </w:rPr>
            </w:pPr>
            <w:r w:rsidRPr="00690AAD">
              <w:rPr>
                <w:rFonts w:ascii="Times New Roman" w:hAnsi="Times New Roman" w:cs="Times New Roman"/>
                <w:b/>
                <w:bCs/>
                <w:i/>
                <w:iCs/>
              </w:rPr>
              <w:t>Указанные должности не занимал</w:t>
            </w:r>
          </w:p>
        </w:tc>
      </w:tr>
    </w:tbl>
    <w:p w14:paraId="36C0F86E" w14:textId="5248C0AA" w:rsidR="0074179D" w:rsidRPr="00690AAD" w:rsidRDefault="0074179D" w:rsidP="002010FD">
      <w:pPr>
        <w:spacing w:after="0" w:line="240" w:lineRule="auto"/>
        <w:jc w:val="both"/>
        <w:rPr>
          <w:rFonts w:ascii="Times New Roman" w:hAnsi="Times New Roman" w:cs="Times New Roman"/>
          <w:b/>
          <w:bCs/>
          <w:i/>
          <w:iCs/>
        </w:rPr>
      </w:pPr>
    </w:p>
    <w:p w14:paraId="703867A5" w14:textId="63798D11" w:rsidR="00E1746E" w:rsidRPr="00690AAD" w:rsidRDefault="00C27378" w:rsidP="002010FD">
      <w:pPr>
        <w:spacing w:after="0" w:line="240" w:lineRule="auto"/>
        <w:jc w:val="both"/>
        <w:rPr>
          <w:rFonts w:ascii="Times New Roman" w:hAnsi="Times New Roman" w:cs="Times New Roman"/>
          <w:b/>
          <w:bCs/>
          <w:i/>
          <w:iCs/>
        </w:rPr>
      </w:pPr>
      <w:r w:rsidRPr="00690AAD">
        <w:rPr>
          <w:rFonts w:ascii="Times New Roman" w:hAnsi="Times New Roman" w:cs="Times New Roman"/>
          <w:bCs/>
          <w:iCs/>
        </w:rPr>
        <w:t xml:space="preserve">2. </w:t>
      </w:r>
      <w:r w:rsidR="00E1746E" w:rsidRPr="00690AAD">
        <w:rPr>
          <w:rFonts w:ascii="Times New Roman" w:hAnsi="Times New Roman" w:cs="Times New Roman"/>
          <w:bCs/>
          <w:iCs/>
        </w:rPr>
        <w:t>ФИО:</w:t>
      </w:r>
      <w:r w:rsidR="00E1746E" w:rsidRPr="00690AAD">
        <w:rPr>
          <w:rFonts w:ascii="Times New Roman" w:hAnsi="Times New Roman" w:cs="Times New Roman"/>
          <w:b/>
          <w:bCs/>
          <w:i/>
          <w:iCs/>
        </w:rPr>
        <w:t xml:space="preserve"> </w:t>
      </w:r>
      <w:r w:rsidR="005F1806">
        <w:rPr>
          <w:rFonts w:ascii="Times New Roman" w:hAnsi="Times New Roman" w:cs="Times New Roman"/>
          <w:b/>
          <w:bCs/>
          <w:i/>
          <w:iCs/>
        </w:rPr>
        <w:t>Веневцев Константин Игоревич</w:t>
      </w:r>
    </w:p>
    <w:p w14:paraId="3EED0BF8" w14:textId="77777777" w:rsidR="00E1746E" w:rsidRPr="00690AAD" w:rsidRDefault="00E1746E" w:rsidP="002010FD">
      <w:pPr>
        <w:spacing w:after="0" w:line="240" w:lineRule="auto"/>
        <w:jc w:val="both"/>
        <w:rPr>
          <w:rFonts w:ascii="Times New Roman" w:hAnsi="Times New Roman" w:cs="Times New Roman"/>
          <w:b/>
          <w:bCs/>
          <w:i/>
          <w:iCs/>
        </w:rPr>
      </w:pPr>
    </w:p>
    <w:p w14:paraId="26F0F9A5" w14:textId="4925C35B" w:rsidR="00E1746E" w:rsidRPr="00690AAD" w:rsidRDefault="00E1746E" w:rsidP="002010FD">
      <w:pPr>
        <w:spacing w:after="0" w:line="240" w:lineRule="auto"/>
        <w:jc w:val="both"/>
        <w:rPr>
          <w:rFonts w:ascii="Times New Roman" w:hAnsi="Times New Roman" w:cs="Times New Roman"/>
          <w:b/>
          <w:bCs/>
          <w:i/>
          <w:iCs/>
        </w:rPr>
      </w:pPr>
      <w:r w:rsidRPr="00690AAD">
        <w:rPr>
          <w:rFonts w:ascii="Times New Roman" w:hAnsi="Times New Roman" w:cs="Times New Roman"/>
          <w:bCs/>
          <w:iCs/>
        </w:rPr>
        <w:t>Год рождения:</w:t>
      </w:r>
      <w:r w:rsidRPr="00690AAD">
        <w:rPr>
          <w:rFonts w:ascii="Times New Roman" w:hAnsi="Times New Roman" w:cs="Times New Roman"/>
          <w:b/>
          <w:bCs/>
          <w:i/>
          <w:iCs/>
        </w:rPr>
        <w:t xml:space="preserve"> </w:t>
      </w:r>
      <w:r w:rsidR="005F1806" w:rsidRPr="00690AAD">
        <w:rPr>
          <w:rFonts w:ascii="Times New Roman" w:hAnsi="Times New Roman" w:cs="Times New Roman"/>
          <w:b/>
          <w:bCs/>
          <w:i/>
          <w:iCs/>
        </w:rPr>
        <w:t>19</w:t>
      </w:r>
      <w:r w:rsidR="005F1806">
        <w:rPr>
          <w:rFonts w:ascii="Times New Roman" w:hAnsi="Times New Roman" w:cs="Times New Roman"/>
          <w:b/>
          <w:bCs/>
          <w:i/>
          <w:iCs/>
        </w:rPr>
        <w:t>89</w:t>
      </w:r>
    </w:p>
    <w:p w14:paraId="3966CF6B" w14:textId="48C44F67" w:rsidR="005F1806" w:rsidRPr="005F1806" w:rsidRDefault="00E1746E" w:rsidP="005F1806">
      <w:pPr>
        <w:spacing w:after="0" w:line="240" w:lineRule="auto"/>
        <w:jc w:val="both"/>
        <w:rPr>
          <w:rFonts w:ascii="Times New Roman" w:hAnsi="Times New Roman" w:cs="Times New Roman"/>
          <w:b/>
          <w:i/>
        </w:rPr>
      </w:pPr>
      <w:r w:rsidRPr="00690AAD">
        <w:rPr>
          <w:rFonts w:ascii="Times New Roman" w:hAnsi="Times New Roman" w:cs="Times New Roman"/>
          <w:bCs/>
          <w:iCs/>
        </w:rPr>
        <w:t>Образование:</w:t>
      </w:r>
      <w:r w:rsidR="00745509" w:rsidRPr="00690AAD">
        <w:rPr>
          <w:rFonts w:ascii="Times New Roman" w:hAnsi="Times New Roman" w:cs="Times New Roman"/>
        </w:rPr>
        <w:t xml:space="preserve"> </w:t>
      </w:r>
      <w:r w:rsidR="005F1806" w:rsidRPr="005F1806">
        <w:rPr>
          <w:rFonts w:ascii="Times New Roman" w:hAnsi="Times New Roman" w:cs="Times New Roman"/>
          <w:b/>
          <w:i/>
        </w:rPr>
        <w:t xml:space="preserve">высшее, </w:t>
      </w:r>
      <w:r w:rsidR="005F1806">
        <w:rPr>
          <w:rFonts w:ascii="Times New Roman" w:hAnsi="Times New Roman" w:cs="Times New Roman"/>
          <w:b/>
          <w:i/>
        </w:rPr>
        <w:t>2011</w:t>
      </w:r>
      <w:r w:rsidR="005F1806" w:rsidRPr="005F1806">
        <w:rPr>
          <w:rFonts w:ascii="Times New Roman" w:hAnsi="Times New Roman" w:cs="Times New Roman"/>
          <w:b/>
          <w:i/>
        </w:rPr>
        <w:t xml:space="preserve"> г., </w:t>
      </w:r>
      <w:r w:rsidR="00737374">
        <w:rPr>
          <w:rFonts w:ascii="Times New Roman" w:hAnsi="Times New Roman" w:cs="Times New Roman"/>
          <w:b/>
          <w:i/>
        </w:rPr>
        <w:t>ФГБОУ ВПО «Национальный исследовательский университет «МЭИ»</w:t>
      </w:r>
      <w:r w:rsidR="005F1806" w:rsidRPr="005F1806">
        <w:rPr>
          <w:rFonts w:ascii="Times New Roman" w:hAnsi="Times New Roman" w:cs="Times New Roman"/>
          <w:b/>
          <w:i/>
        </w:rPr>
        <w:t xml:space="preserve">, </w:t>
      </w:r>
      <w:r w:rsidR="00737374">
        <w:rPr>
          <w:rFonts w:ascii="Times New Roman" w:hAnsi="Times New Roman" w:cs="Times New Roman"/>
          <w:b/>
          <w:i/>
        </w:rPr>
        <w:t>бакалавр техники и технологий</w:t>
      </w:r>
      <w:r w:rsidR="005F1806" w:rsidRPr="005F1806">
        <w:rPr>
          <w:rFonts w:ascii="Times New Roman" w:hAnsi="Times New Roman" w:cs="Times New Roman"/>
          <w:b/>
          <w:i/>
        </w:rPr>
        <w:t>;</w:t>
      </w:r>
    </w:p>
    <w:p w14:paraId="38300A8C" w14:textId="2F9AA9F0" w:rsidR="005F1806" w:rsidRPr="005F1806" w:rsidRDefault="00737374" w:rsidP="005F1806">
      <w:pPr>
        <w:spacing w:after="0" w:line="240" w:lineRule="auto"/>
        <w:jc w:val="both"/>
        <w:rPr>
          <w:rFonts w:ascii="Times New Roman" w:hAnsi="Times New Roman" w:cs="Times New Roman"/>
          <w:b/>
          <w:i/>
        </w:rPr>
      </w:pPr>
      <w:r>
        <w:rPr>
          <w:rFonts w:ascii="Times New Roman" w:hAnsi="Times New Roman" w:cs="Times New Roman"/>
          <w:b/>
          <w:i/>
        </w:rPr>
        <w:t>2013</w:t>
      </w:r>
      <w:r w:rsidR="005F1806" w:rsidRPr="005F1806">
        <w:rPr>
          <w:rFonts w:ascii="Times New Roman" w:hAnsi="Times New Roman" w:cs="Times New Roman"/>
          <w:b/>
          <w:i/>
        </w:rPr>
        <w:t xml:space="preserve"> г., </w:t>
      </w:r>
      <w:r w:rsidRPr="00737374">
        <w:rPr>
          <w:rFonts w:ascii="Times New Roman" w:hAnsi="Times New Roman" w:cs="Times New Roman"/>
          <w:b/>
          <w:i/>
        </w:rPr>
        <w:t>ФГБОУ ВПО «Национальный исследовательский университет «МЭИ»,</w:t>
      </w:r>
      <w:r>
        <w:rPr>
          <w:rFonts w:ascii="Times New Roman" w:hAnsi="Times New Roman" w:cs="Times New Roman"/>
          <w:b/>
          <w:i/>
        </w:rPr>
        <w:t xml:space="preserve"> инженер-менеджер;</w:t>
      </w:r>
    </w:p>
    <w:p w14:paraId="1AEF8A36" w14:textId="5A8D3E89" w:rsidR="00737374" w:rsidRPr="00D33D41" w:rsidRDefault="00737374" w:rsidP="00D33D41">
      <w:pPr>
        <w:spacing w:after="0" w:line="240" w:lineRule="auto"/>
        <w:jc w:val="both"/>
        <w:rPr>
          <w:rFonts w:ascii="Times New Roman" w:hAnsi="Times New Roman" w:cs="Times New Roman"/>
          <w:b/>
          <w:i/>
        </w:rPr>
      </w:pPr>
      <w:r>
        <w:rPr>
          <w:rFonts w:ascii="Times New Roman" w:hAnsi="Times New Roman" w:cs="Times New Roman"/>
          <w:b/>
          <w:i/>
        </w:rPr>
        <w:t>2020</w:t>
      </w:r>
      <w:r w:rsidR="005F1806" w:rsidRPr="005F1806">
        <w:rPr>
          <w:rFonts w:ascii="Times New Roman" w:hAnsi="Times New Roman" w:cs="Times New Roman"/>
          <w:b/>
          <w:i/>
        </w:rPr>
        <w:t xml:space="preserve"> г., </w:t>
      </w:r>
      <w:r>
        <w:rPr>
          <w:rFonts w:ascii="Times New Roman" w:hAnsi="Times New Roman" w:cs="Times New Roman"/>
          <w:b/>
          <w:i/>
        </w:rPr>
        <w:t xml:space="preserve">сертификат </w:t>
      </w:r>
      <w:r>
        <w:rPr>
          <w:rFonts w:ascii="Times New Roman" w:hAnsi="Times New Roman" w:cs="Times New Roman"/>
          <w:b/>
          <w:i/>
          <w:lang w:val="en-US"/>
        </w:rPr>
        <w:t>CIA</w:t>
      </w:r>
      <w:r w:rsidR="00FA1A7F">
        <w:rPr>
          <w:rFonts w:ascii="Times New Roman" w:hAnsi="Times New Roman" w:cs="Times New Roman"/>
          <w:b/>
          <w:i/>
        </w:rPr>
        <w:t>.</w:t>
      </w:r>
    </w:p>
    <w:p w14:paraId="6ABD8B10" w14:textId="77777777" w:rsidR="008B463E" w:rsidRPr="00690AAD" w:rsidRDefault="008B463E" w:rsidP="00D33D41">
      <w:pPr>
        <w:spacing w:after="0" w:line="240" w:lineRule="auto"/>
        <w:jc w:val="both"/>
        <w:rPr>
          <w:rFonts w:ascii="Times New Roman" w:hAnsi="Times New Roman" w:cs="Times New Roman"/>
          <w:b/>
          <w:bCs/>
          <w:i/>
          <w:iCs/>
        </w:rPr>
      </w:pPr>
    </w:p>
    <w:p w14:paraId="048CC7DF" w14:textId="77777777" w:rsidR="00E1746E" w:rsidRPr="00690AAD" w:rsidRDefault="00E1746E" w:rsidP="002010FD">
      <w:pPr>
        <w:spacing w:after="0" w:line="240" w:lineRule="auto"/>
        <w:jc w:val="both"/>
        <w:rPr>
          <w:rFonts w:ascii="Times New Roman" w:hAnsi="Times New Roman" w:cs="Times New Roman"/>
          <w:bCs/>
          <w:iCs/>
        </w:rPr>
      </w:pPr>
      <w:r w:rsidRPr="00690AAD">
        <w:rPr>
          <w:rFonts w:ascii="Times New Roman" w:hAnsi="Times New Roman" w:cs="Times New Roman"/>
          <w:bCs/>
          <w:iCs/>
        </w:rPr>
        <w:t>Все должности, которые член ревизионной комиссии (ревизор) занимал или занимает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14:paraId="27DC6E6F" w14:textId="77777777" w:rsidR="00E1746E" w:rsidRPr="00690AAD" w:rsidRDefault="00E1746E" w:rsidP="002010FD">
      <w:pPr>
        <w:spacing w:after="0" w:line="240" w:lineRule="auto"/>
        <w:jc w:val="both"/>
        <w:rPr>
          <w:rFonts w:ascii="Times New Roman" w:hAnsi="Times New Roman" w:cs="Times New Roman"/>
          <w:bCs/>
          <w:iCs/>
        </w:rPr>
      </w:pPr>
    </w:p>
    <w:tbl>
      <w:tblPr>
        <w:tblW w:w="0" w:type="auto"/>
        <w:jc w:val="center"/>
        <w:tblLayout w:type="fixed"/>
        <w:tblCellMar>
          <w:left w:w="72" w:type="dxa"/>
          <w:right w:w="72" w:type="dxa"/>
        </w:tblCellMar>
        <w:tblLook w:val="0000" w:firstRow="0" w:lastRow="0" w:firstColumn="0" w:lastColumn="0" w:noHBand="0" w:noVBand="0"/>
      </w:tblPr>
      <w:tblGrid>
        <w:gridCol w:w="1332"/>
        <w:gridCol w:w="1260"/>
        <w:gridCol w:w="3980"/>
        <w:gridCol w:w="2680"/>
      </w:tblGrid>
      <w:tr w:rsidR="00E1746E" w:rsidRPr="00690AAD" w14:paraId="354F3F41" w14:textId="77777777" w:rsidTr="00E1746E">
        <w:trPr>
          <w:jc w:val="center"/>
        </w:trPr>
        <w:tc>
          <w:tcPr>
            <w:tcW w:w="2592" w:type="dxa"/>
            <w:gridSpan w:val="2"/>
            <w:tcBorders>
              <w:top w:val="double" w:sz="6" w:space="0" w:color="auto"/>
              <w:left w:val="double" w:sz="6" w:space="0" w:color="auto"/>
              <w:bottom w:val="single" w:sz="6" w:space="0" w:color="auto"/>
              <w:right w:val="single" w:sz="6" w:space="0" w:color="auto"/>
            </w:tcBorders>
          </w:tcPr>
          <w:p w14:paraId="4E85698C" w14:textId="77777777" w:rsidR="00E1746E" w:rsidRPr="00690AAD" w:rsidRDefault="00E1746E" w:rsidP="002010FD">
            <w:pPr>
              <w:spacing w:after="0" w:line="240" w:lineRule="auto"/>
              <w:jc w:val="both"/>
              <w:rPr>
                <w:rFonts w:ascii="Times New Roman" w:hAnsi="Times New Roman" w:cs="Times New Roman"/>
                <w:bCs/>
                <w:iCs/>
              </w:rPr>
            </w:pPr>
            <w:r w:rsidRPr="00690AAD">
              <w:rPr>
                <w:rFonts w:ascii="Times New Roman" w:hAnsi="Times New Roman" w:cs="Times New Roman"/>
                <w:bCs/>
                <w:iCs/>
              </w:rPr>
              <w:t>Период</w:t>
            </w:r>
          </w:p>
        </w:tc>
        <w:tc>
          <w:tcPr>
            <w:tcW w:w="3980" w:type="dxa"/>
            <w:tcBorders>
              <w:top w:val="double" w:sz="6" w:space="0" w:color="auto"/>
              <w:left w:val="single" w:sz="6" w:space="0" w:color="auto"/>
              <w:bottom w:val="single" w:sz="6" w:space="0" w:color="auto"/>
              <w:right w:val="single" w:sz="6" w:space="0" w:color="auto"/>
            </w:tcBorders>
          </w:tcPr>
          <w:p w14:paraId="6F2EF5CD" w14:textId="77777777" w:rsidR="00E1746E" w:rsidRPr="00690AAD" w:rsidRDefault="00E1746E" w:rsidP="002010FD">
            <w:pPr>
              <w:spacing w:after="0" w:line="240" w:lineRule="auto"/>
              <w:jc w:val="both"/>
              <w:rPr>
                <w:rFonts w:ascii="Times New Roman" w:hAnsi="Times New Roman" w:cs="Times New Roman"/>
                <w:bCs/>
                <w:iCs/>
              </w:rPr>
            </w:pPr>
            <w:r w:rsidRPr="00690AAD">
              <w:rPr>
                <w:rFonts w:ascii="Times New Roman" w:hAnsi="Times New Roman" w:cs="Times New Roman"/>
                <w:bCs/>
                <w:iCs/>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14:paraId="7798A06C" w14:textId="77777777" w:rsidR="00E1746E" w:rsidRPr="00690AAD" w:rsidRDefault="00E1746E" w:rsidP="002010FD">
            <w:pPr>
              <w:spacing w:after="0" w:line="240" w:lineRule="auto"/>
              <w:jc w:val="both"/>
              <w:rPr>
                <w:rFonts w:ascii="Times New Roman" w:hAnsi="Times New Roman" w:cs="Times New Roman"/>
                <w:bCs/>
                <w:iCs/>
              </w:rPr>
            </w:pPr>
            <w:r w:rsidRPr="00690AAD">
              <w:rPr>
                <w:rFonts w:ascii="Times New Roman" w:hAnsi="Times New Roman" w:cs="Times New Roman"/>
                <w:bCs/>
                <w:iCs/>
              </w:rPr>
              <w:t>Должность</w:t>
            </w:r>
          </w:p>
        </w:tc>
      </w:tr>
      <w:tr w:rsidR="00E1746E" w:rsidRPr="00690AAD" w14:paraId="54972345"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3C3A695F" w14:textId="77777777" w:rsidR="00E1746E" w:rsidRPr="00690AAD" w:rsidRDefault="00E1746E" w:rsidP="002010FD">
            <w:pPr>
              <w:spacing w:after="0" w:line="240" w:lineRule="auto"/>
              <w:jc w:val="both"/>
              <w:rPr>
                <w:rFonts w:ascii="Times New Roman" w:hAnsi="Times New Roman" w:cs="Times New Roman"/>
                <w:bCs/>
                <w:iCs/>
              </w:rPr>
            </w:pPr>
            <w:r w:rsidRPr="00690AAD">
              <w:rPr>
                <w:rFonts w:ascii="Times New Roman" w:hAnsi="Times New Roman" w:cs="Times New Roman"/>
                <w:bCs/>
                <w:iCs/>
              </w:rPr>
              <w:t>с</w:t>
            </w:r>
          </w:p>
        </w:tc>
        <w:tc>
          <w:tcPr>
            <w:tcW w:w="1260" w:type="dxa"/>
            <w:tcBorders>
              <w:top w:val="single" w:sz="6" w:space="0" w:color="auto"/>
              <w:left w:val="single" w:sz="6" w:space="0" w:color="auto"/>
              <w:bottom w:val="single" w:sz="6" w:space="0" w:color="auto"/>
              <w:right w:val="single" w:sz="6" w:space="0" w:color="auto"/>
            </w:tcBorders>
          </w:tcPr>
          <w:p w14:paraId="27E9234D" w14:textId="77777777" w:rsidR="00E1746E" w:rsidRPr="00690AAD" w:rsidRDefault="00E1746E" w:rsidP="002010FD">
            <w:pPr>
              <w:spacing w:after="0" w:line="240" w:lineRule="auto"/>
              <w:jc w:val="both"/>
              <w:rPr>
                <w:rFonts w:ascii="Times New Roman" w:hAnsi="Times New Roman" w:cs="Times New Roman"/>
                <w:bCs/>
                <w:iCs/>
              </w:rPr>
            </w:pPr>
            <w:r w:rsidRPr="00690AAD">
              <w:rPr>
                <w:rFonts w:ascii="Times New Roman" w:hAnsi="Times New Roman" w:cs="Times New Roman"/>
                <w:bCs/>
                <w:iCs/>
              </w:rPr>
              <w:t>по</w:t>
            </w:r>
          </w:p>
        </w:tc>
        <w:tc>
          <w:tcPr>
            <w:tcW w:w="3980" w:type="dxa"/>
            <w:tcBorders>
              <w:top w:val="single" w:sz="6" w:space="0" w:color="auto"/>
              <w:left w:val="single" w:sz="6" w:space="0" w:color="auto"/>
              <w:bottom w:val="single" w:sz="6" w:space="0" w:color="auto"/>
              <w:right w:val="single" w:sz="6" w:space="0" w:color="auto"/>
            </w:tcBorders>
          </w:tcPr>
          <w:p w14:paraId="35FC06E2" w14:textId="77777777" w:rsidR="00E1746E" w:rsidRPr="00690AAD" w:rsidRDefault="00E1746E" w:rsidP="002010FD">
            <w:pPr>
              <w:spacing w:after="0" w:line="240" w:lineRule="auto"/>
              <w:jc w:val="both"/>
              <w:rPr>
                <w:rFonts w:ascii="Times New Roman" w:hAnsi="Times New Roman" w:cs="Times New Roman"/>
                <w:bCs/>
                <w:iCs/>
              </w:rPr>
            </w:pPr>
          </w:p>
        </w:tc>
        <w:tc>
          <w:tcPr>
            <w:tcW w:w="2680" w:type="dxa"/>
            <w:tcBorders>
              <w:top w:val="single" w:sz="6" w:space="0" w:color="auto"/>
              <w:left w:val="single" w:sz="6" w:space="0" w:color="auto"/>
              <w:bottom w:val="single" w:sz="6" w:space="0" w:color="auto"/>
              <w:right w:val="double" w:sz="6" w:space="0" w:color="auto"/>
            </w:tcBorders>
          </w:tcPr>
          <w:p w14:paraId="20A0D1A3" w14:textId="77777777" w:rsidR="00E1746E" w:rsidRPr="00690AAD" w:rsidRDefault="00E1746E" w:rsidP="002010FD">
            <w:pPr>
              <w:spacing w:after="0" w:line="240" w:lineRule="auto"/>
              <w:jc w:val="both"/>
              <w:rPr>
                <w:rFonts w:ascii="Times New Roman" w:hAnsi="Times New Roman" w:cs="Times New Roman"/>
                <w:bCs/>
                <w:iCs/>
              </w:rPr>
            </w:pPr>
          </w:p>
        </w:tc>
      </w:tr>
      <w:tr w:rsidR="002C5C88" w:rsidRPr="00690AAD" w14:paraId="10941217" w14:textId="77777777" w:rsidTr="00AC781A">
        <w:trPr>
          <w:trHeight w:val="1005"/>
          <w:jc w:val="center"/>
        </w:trPr>
        <w:tc>
          <w:tcPr>
            <w:tcW w:w="1332" w:type="dxa"/>
            <w:tcBorders>
              <w:top w:val="single" w:sz="6" w:space="0" w:color="auto"/>
              <w:left w:val="double" w:sz="6" w:space="0" w:color="auto"/>
              <w:bottom w:val="single" w:sz="4" w:space="0" w:color="auto"/>
              <w:right w:val="single" w:sz="6" w:space="0" w:color="auto"/>
            </w:tcBorders>
          </w:tcPr>
          <w:p w14:paraId="714EE53C" w14:textId="786BDD54" w:rsidR="002C5C88" w:rsidRPr="00690AAD" w:rsidRDefault="002C5C88" w:rsidP="002C5C88">
            <w:pPr>
              <w:spacing w:after="0" w:line="240" w:lineRule="auto"/>
              <w:jc w:val="both"/>
              <w:rPr>
                <w:rFonts w:ascii="Times New Roman" w:hAnsi="Times New Roman" w:cs="Times New Roman"/>
              </w:rPr>
            </w:pPr>
            <w:r w:rsidRPr="00690AAD">
              <w:rPr>
                <w:rFonts w:ascii="Times New Roman" w:hAnsi="Times New Roman" w:cs="Times New Roman"/>
              </w:rPr>
              <w:t>2023 год</w:t>
            </w:r>
          </w:p>
        </w:tc>
        <w:tc>
          <w:tcPr>
            <w:tcW w:w="1260" w:type="dxa"/>
            <w:tcBorders>
              <w:top w:val="single" w:sz="6" w:space="0" w:color="auto"/>
              <w:left w:val="single" w:sz="6" w:space="0" w:color="auto"/>
              <w:bottom w:val="single" w:sz="4" w:space="0" w:color="auto"/>
              <w:right w:val="single" w:sz="6" w:space="0" w:color="auto"/>
            </w:tcBorders>
          </w:tcPr>
          <w:p w14:paraId="7ABD1A3E" w14:textId="0AC291BA" w:rsidR="002C5C88" w:rsidRPr="00690AAD" w:rsidRDefault="00737374" w:rsidP="002C5C88">
            <w:pPr>
              <w:spacing w:after="0" w:line="240" w:lineRule="auto"/>
              <w:jc w:val="both"/>
              <w:rPr>
                <w:rFonts w:ascii="Times New Roman" w:hAnsi="Times New Roman" w:cs="Times New Roman"/>
              </w:rPr>
            </w:pPr>
            <w:r w:rsidRPr="00737374">
              <w:rPr>
                <w:rFonts w:ascii="Times New Roman" w:hAnsi="Times New Roman" w:cs="Times New Roman"/>
              </w:rPr>
              <w:t>по настоящее время</w:t>
            </w:r>
          </w:p>
        </w:tc>
        <w:tc>
          <w:tcPr>
            <w:tcW w:w="3980" w:type="dxa"/>
            <w:tcBorders>
              <w:top w:val="single" w:sz="6" w:space="0" w:color="auto"/>
              <w:left w:val="single" w:sz="6" w:space="0" w:color="auto"/>
              <w:bottom w:val="single" w:sz="4" w:space="0" w:color="auto"/>
              <w:right w:val="single" w:sz="6" w:space="0" w:color="auto"/>
            </w:tcBorders>
          </w:tcPr>
          <w:p w14:paraId="43A4A8A5" w14:textId="566EA36C" w:rsidR="002C5C88" w:rsidRPr="00690AAD" w:rsidRDefault="00737374" w:rsidP="002C5C88">
            <w:pPr>
              <w:spacing w:after="0" w:line="240" w:lineRule="auto"/>
              <w:jc w:val="both"/>
              <w:rPr>
                <w:rFonts w:ascii="Times New Roman" w:hAnsi="Times New Roman" w:cs="Times New Roman"/>
              </w:rPr>
            </w:pPr>
            <w:r w:rsidRPr="00737374">
              <w:rPr>
                <w:rFonts w:ascii="Times New Roman" w:hAnsi="Times New Roman" w:cs="Times New Roman"/>
              </w:rPr>
              <w:t>Публичное акционерное общество «Федеральная сетевая компания - Россети»</w:t>
            </w:r>
          </w:p>
        </w:tc>
        <w:tc>
          <w:tcPr>
            <w:tcW w:w="2680" w:type="dxa"/>
            <w:tcBorders>
              <w:top w:val="single" w:sz="6" w:space="0" w:color="auto"/>
              <w:left w:val="single" w:sz="6" w:space="0" w:color="auto"/>
              <w:bottom w:val="single" w:sz="4" w:space="0" w:color="auto"/>
              <w:right w:val="double" w:sz="6" w:space="0" w:color="auto"/>
            </w:tcBorders>
          </w:tcPr>
          <w:p w14:paraId="1EE69FFB" w14:textId="5D16DA8C" w:rsidR="002C5C88" w:rsidRPr="00690AAD" w:rsidRDefault="00737374" w:rsidP="002C5C88">
            <w:pPr>
              <w:spacing w:after="0" w:line="240" w:lineRule="auto"/>
              <w:jc w:val="both"/>
              <w:rPr>
                <w:rFonts w:ascii="Times New Roman" w:hAnsi="Times New Roman" w:cs="Times New Roman"/>
              </w:rPr>
            </w:pPr>
            <w:r>
              <w:rPr>
                <w:rFonts w:ascii="Times New Roman" w:hAnsi="Times New Roman" w:cs="Times New Roman"/>
              </w:rPr>
              <w:t>Главный эксперт Управления операционного аудита Департамента внутреннего</w:t>
            </w:r>
          </w:p>
        </w:tc>
      </w:tr>
      <w:tr w:rsidR="00AC781A" w:rsidRPr="00690AAD" w14:paraId="09ACB0E2" w14:textId="77777777" w:rsidTr="00AC781A">
        <w:trPr>
          <w:trHeight w:val="255"/>
          <w:jc w:val="center"/>
        </w:trPr>
        <w:tc>
          <w:tcPr>
            <w:tcW w:w="1332" w:type="dxa"/>
            <w:tcBorders>
              <w:top w:val="single" w:sz="4" w:space="0" w:color="auto"/>
              <w:left w:val="double" w:sz="6" w:space="0" w:color="auto"/>
              <w:bottom w:val="double" w:sz="6" w:space="0" w:color="auto"/>
              <w:right w:val="single" w:sz="6" w:space="0" w:color="auto"/>
            </w:tcBorders>
          </w:tcPr>
          <w:p w14:paraId="4D369D4E" w14:textId="50CB1097" w:rsidR="00AC781A" w:rsidRPr="00690AAD" w:rsidDel="00737374" w:rsidRDefault="00AC781A" w:rsidP="00AC781A">
            <w:pPr>
              <w:spacing w:after="0" w:line="240" w:lineRule="auto"/>
              <w:jc w:val="both"/>
              <w:rPr>
                <w:rFonts w:ascii="Times New Roman" w:hAnsi="Times New Roman" w:cs="Times New Roman"/>
              </w:rPr>
            </w:pPr>
            <w:r w:rsidRPr="002A0514">
              <w:rPr>
                <w:rFonts w:ascii="Times New Roman" w:hAnsi="Times New Roman" w:cs="Times New Roman"/>
              </w:rPr>
              <w:t>май 2025 года</w:t>
            </w:r>
          </w:p>
        </w:tc>
        <w:tc>
          <w:tcPr>
            <w:tcW w:w="1260" w:type="dxa"/>
            <w:tcBorders>
              <w:top w:val="single" w:sz="4" w:space="0" w:color="auto"/>
              <w:left w:val="single" w:sz="6" w:space="0" w:color="auto"/>
              <w:bottom w:val="double" w:sz="6" w:space="0" w:color="auto"/>
              <w:right w:val="single" w:sz="6" w:space="0" w:color="auto"/>
            </w:tcBorders>
          </w:tcPr>
          <w:p w14:paraId="433D9E0A" w14:textId="194841A1" w:rsidR="00AC781A" w:rsidRPr="00737374" w:rsidRDefault="00AC781A" w:rsidP="00AC781A">
            <w:pPr>
              <w:spacing w:after="0" w:line="240" w:lineRule="auto"/>
              <w:jc w:val="both"/>
              <w:rPr>
                <w:rFonts w:ascii="Times New Roman" w:hAnsi="Times New Roman" w:cs="Times New Roman"/>
              </w:rPr>
            </w:pPr>
            <w:r w:rsidRPr="002A0514">
              <w:rPr>
                <w:rFonts w:ascii="Times New Roman" w:hAnsi="Times New Roman" w:cs="Times New Roman"/>
              </w:rPr>
              <w:t>настоящее время</w:t>
            </w:r>
          </w:p>
        </w:tc>
        <w:tc>
          <w:tcPr>
            <w:tcW w:w="3980" w:type="dxa"/>
            <w:tcBorders>
              <w:top w:val="single" w:sz="4" w:space="0" w:color="auto"/>
              <w:left w:val="single" w:sz="6" w:space="0" w:color="auto"/>
              <w:bottom w:val="double" w:sz="6" w:space="0" w:color="auto"/>
              <w:right w:val="single" w:sz="6" w:space="0" w:color="auto"/>
            </w:tcBorders>
          </w:tcPr>
          <w:p w14:paraId="2DE4C445" w14:textId="040A8FFD" w:rsidR="00AC781A" w:rsidRPr="00737374" w:rsidRDefault="00AC781A" w:rsidP="00AC781A">
            <w:pPr>
              <w:spacing w:after="0" w:line="240" w:lineRule="auto"/>
              <w:jc w:val="both"/>
              <w:rPr>
                <w:rFonts w:ascii="Times New Roman" w:hAnsi="Times New Roman" w:cs="Times New Roman"/>
              </w:rPr>
            </w:pPr>
            <w:r w:rsidRPr="002A0514">
              <w:rPr>
                <w:rFonts w:ascii="Times New Roman" w:hAnsi="Times New Roman" w:cs="Times New Roman"/>
              </w:rPr>
              <w:t>ПАО «Россети Северный Кавказ»</w:t>
            </w:r>
          </w:p>
        </w:tc>
        <w:tc>
          <w:tcPr>
            <w:tcW w:w="2680" w:type="dxa"/>
            <w:tcBorders>
              <w:top w:val="single" w:sz="4" w:space="0" w:color="auto"/>
              <w:left w:val="single" w:sz="6" w:space="0" w:color="auto"/>
              <w:bottom w:val="double" w:sz="6" w:space="0" w:color="auto"/>
              <w:right w:val="double" w:sz="6" w:space="0" w:color="auto"/>
            </w:tcBorders>
          </w:tcPr>
          <w:p w14:paraId="3C4A4E5A" w14:textId="24428FDD" w:rsidR="00AC781A" w:rsidRPr="00690AAD" w:rsidDel="00737374" w:rsidRDefault="00AC781A" w:rsidP="00AC781A">
            <w:pPr>
              <w:spacing w:after="0" w:line="240" w:lineRule="auto"/>
              <w:jc w:val="both"/>
              <w:rPr>
                <w:rFonts w:ascii="Times New Roman" w:hAnsi="Times New Roman" w:cs="Times New Roman"/>
              </w:rPr>
            </w:pPr>
            <w:r w:rsidRPr="002A0514">
              <w:rPr>
                <w:rFonts w:ascii="Times New Roman" w:hAnsi="Times New Roman" w:cs="Times New Roman"/>
              </w:rPr>
              <w:t>Член Ревизионной комиссии</w:t>
            </w:r>
          </w:p>
        </w:tc>
      </w:tr>
    </w:tbl>
    <w:p w14:paraId="1B86AEC9" w14:textId="77777777" w:rsidR="00E1746E" w:rsidRPr="00690AAD" w:rsidRDefault="00E1746E" w:rsidP="002010FD">
      <w:pPr>
        <w:spacing w:after="0" w:line="240" w:lineRule="auto"/>
        <w:jc w:val="both"/>
        <w:rPr>
          <w:rFonts w:ascii="Times New Roman" w:hAnsi="Times New Roman" w:cs="Times New Roman"/>
          <w:b/>
          <w:bCs/>
          <w:i/>
          <w:iCs/>
        </w:rPr>
      </w:pPr>
    </w:p>
    <w:tbl>
      <w:tblPr>
        <w:tblStyle w:val="ab"/>
        <w:tblW w:w="5079" w:type="pct"/>
        <w:tblLook w:val="04A0" w:firstRow="1" w:lastRow="0" w:firstColumn="1" w:lastColumn="0" w:noHBand="0" w:noVBand="1"/>
      </w:tblPr>
      <w:tblGrid>
        <w:gridCol w:w="6339"/>
        <w:gridCol w:w="3153"/>
      </w:tblGrid>
      <w:tr w:rsidR="00E1746E" w:rsidRPr="00690AAD" w14:paraId="538FAFEC" w14:textId="77777777" w:rsidTr="00E1746E">
        <w:tc>
          <w:tcPr>
            <w:tcW w:w="3339" w:type="pct"/>
            <w:tcBorders>
              <w:top w:val="single" w:sz="4" w:space="0" w:color="auto"/>
            </w:tcBorders>
          </w:tcPr>
          <w:p w14:paraId="18EC11DD" w14:textId="77777777" w:rsidR="00E1746E" w:rsidRPr="00690AAD" w:rsidRDefault="00E1746E" w:rsidP="002010FD">
            <w:pPr>
              <w:jc w:val="both"/>
              <w:rPr>
                <w:rFonts w:ascii="Times New Roman" w:hAnsi="Times New Roman" w:cs="Times New Roman"/>
                <w:bCs/>
                <w:iCs/>
              </w:rPr>
            </w:pPr>
            <w:r w:rsidRPr="00690AAD">
              <w:rPr>
                <w:rFonts w:ascii="Times New Roman" w:hAnsi="Times New Roman" w:cs="Times New Roman"/>
                <w:bCs/>
                <w:iCs/>
              </w:rPr>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14:paraId="337611A5" w14:textId="77777777" w:rsidR="00E1746E" w:rsidRPr="00690AAD" w:rsidRDefault="00E1746E" w:rsidP="002010FD">
            <w:pPr>
              <w:jc w:val="both"/>
              <w:rPr>
                <w:rFonts w:ascii="Times New Roman" w:hAnsi="Times New Roman" w:cs="Times New Roman"/>
                <w:b/>
                <w:bCs/>
                <w:i/>
                <w:iCs/>
              </w:rPr>
            </w:pPr>
            <w:r w:rsidRPr="00690AAD">
              <w:rPr>
                <w:rFonts w:ascii="Times New Roman" w:hAnsi="Times New Roman" w:cs="Times New Roman"/>
                <w:b/>
                <w:bCs/>
                <w:i/>
                <w:iCs/>
              </w:rPr>
              <w:t>Не имеет</w:t>
            </w:r>
          </w:p>
        </w:tc>
      </w:tr>
      <w:tr w:rsidR="00E1746E" w:rsidRPr="00690AAD" w14:paraId="255DC1E3" w14:textId="77777777" w:rsidTr="00E1746E">
        <w:tc>
          <w:tcPr>
            <w:tcW w:w="3339" w:type="pct"/>
          </w:tcPr>
          <w:p w14:paraId="4A5CC76D" w14:textId="77777777" w:rsidR="00E1746E" w:rsidRPr="00690AAD" w:rsidRDefault="00E1746E" w:rsidP="002010FD">
            <w:pPr>
              <w:jc w:val="both"/>
              <w:rPr>
                <w:rFonts w:ascii="Times New Roman" w:hAnsi="Times New Roman" w:cs="Times New Roman"/>
                <w:bCs/>
                <w:iCs/>
              </w:rPr>
            </w:pPr>
            <w:r w:rsidRPr="00690AAD">
              <w:rPr>
                <w:rFonts w:ascii="Times New Roman" w:hAnsi="Times New Roman" w:cs="Times New Roman"/>
                <w:bCs/>
                <w:iCs/>
              </w:rPr>
              <w:lastRenderedPageBreak/>
              <w:t>доля принадлежащих такому лицу обыкновенных акций эмитента</w:t>
            </w:r>
          </w:p>
        </w:tc>
        <w:tc>
          <w:tcPr>
            <w:tcW w:w="1661" w:type="pct"/>
            <w:vAlign w:val="center"/>
          </w:tcPr>
          <w:p w14:paraId="645B8081" w14:textId="77777777" w:rsidR="00E1746E" w:rsidRPr="00690AAD" w:rsidRDefault="00E1746E" w:rsidP="002010FD">
            <w:pPr>
              <w:jc w:val="both"/>
              <w:rPr>
                <w:rFonts w:ascii="Times New Roman" w:hAnsi="Times New Roman" w:cs="Times New Roman"/>
                <w:b/>
                <w:bCs/>
                <w:i/>
                <w:iCs/>
              </w:rPr>
            </w:pPr>
            <w:r w:rsidRPr="00690AAD">
              <w:rPr>
                <w:rFonts w:ascii="Times New Roman" w:hAnsi="Times New Roman" w:cs="Times New Roman"/>
                <w:b/>
                <w:bCs/>
                <w:i/>
                <w:iCs/>
              </w:rPr>
              <w:t>Не имеет</w:t>
            </w:r>
          </w:p>
        </w:tc>
      </w:tr>
      <w:tr w:rsidR="00E1746E" w:rsidRPr="00690AAD" w14:paraId="7C2A7905" w14:textId="77777777" w:rsidTr="00E1746E">
        <w:tc>
          <w:tcPr>
            <w:tcW w:w="3339" w:type="pct"/>
          </w:tcPr>
          <w:p w14:paraId="18E3DFF5" w14:textId="77777777" w:rsidR="00E1746E" w:rsidRPr="00690AAD" w:rsidRDefault="00E1746E" w:rsidP="002010FD">
            <w:pPr>
              <w:jc w:val="both"/>
              <w:rPr>
                <w:rFonts w:ascii="Times New Roman" w:hAnsi="Times New Roman" w:cs="Times New Roman"/>
                <w:bCs/>
                <w:iCs/>
              </w:rPr>
            </w:pPr>
            <w:r w:rsidRPr="00690AAD">
              <w:rPr>
                <w:rFonts w:ascii="Times New Roman" w:hAnsi="Times New Roman" w:cs="Times New Roman"/>
                <w:bCs/>
                <w:iCs/>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14:paraId="79138035" w14:textId="77777777" w:rsidR="00E1746E" w:rsidRPr="00690AAD" w:rsidRDefault="00E1746E" w:rsidP="002010FD">
            <w:pPr>
              <w:jc w:val="both"/>
              <w:rPr>
                <w:rFonts w:ascii="Times New Roman" w:hAnsi="Times New Roman" w:cs="Times New Roman"/>
                <w:b/>
                <w:bCs/>
                <w:i/>
                <w:iCs/>
              </w:rPr>
            </w:pPr>
            <w:r w:rsidRPr="00690AAD">
              <w:rPr>
                <w:rFonts w:ascii="Times New Roman" w:hAnsi="Times New Roman" w:cs="Times New Roman"/>
                <w:b/>
                <w:bCs/>
                <w:i/>
                <w:iCs/>
              </w:rPr>
              <w:t>Не имеет</w:t>
            </w:r>
          </w:p>
        </w:tc>
      </w:tr>
      <w:tr w:rsidR="00E1746E" w:rsidRPr="00690AAD" w14:paraId="38325F3C" w14:textId="77777777" w:rsidTr="00E1746E">
        <w:tc>
          <w:tcPr>
            <w:tcW w:w="3339" w:type="pct"/>
          </w:tcPr>
          <w:p w14:paraId="0471BA1E" w14:textId="77777777" w:rsidR="00E1746E" w:rsidRPr="00690AAD" w:rsidRDefault="00E1746E" w:rsidP="002010FD">
            <w:pPr>
              <w:jc w:val="both"/>
              <w:rPr>
                <w:rFonts w:ascii="Times New Roman" w:hAnsi="Times New Roman" w:cs="Times New Roman"/>
                <w:bCs/>
                <w:iCs/>
              </w:rPr>
            </w:pPr>
            <w:r w:rsidRPr="00690AAD">
              <w:rPr>
                <w:rFonts w:ascii="Times New Roman" w:hAnsi="Times New Roman" w:cs="Times New Roman"/>
                <w:bCs/>
                <w:iCs/>
              </w:rPr>
              <w:t>доля участия лица в уставном капитале подконтрольных эмитенту организаций, имеющих для него существенное значение</w:t>
            </w:r>
          </w:p>
        </w:tc>
        <w:tc>
          <w:tcPr>
            <w:tcW w:w="1661" w:type="pct"/>
            <w:vAlign w:val="center"/>
          </w:tcPr>
          <w:p w14:paraId="19FDC9C6" w14:textId="77777777" w:rsidR="00E1746E" w:rsidRPr="00690AAD" w:rsidRDefault="00E1746E" w:rsidP="002010FD">
            <w:pPr>
              <w:jc w:val="both"/>
              <w:rPr>
                <w:rFonts w:ascii="Times New Roman" w:hAnsi="Times New Roman" w:cs="Times New Roman"/>
                <w:b/>
                <w:bCs/>
                <w:i/>
                <w:iCs/>
              </w:rPr>
            </w:pPr>
            <w:r w:rsidRPr="00690AAD">
              <w:rPr>
                <w:rFonts w:ascii="Times New Roman" w:hAnsi="Times New Roman" w:cs="Times New Roman"/>
                <w:b/>
                <w:bCs/>
                <w:i/>
                <w:iCs/>
              </w:rPr>
              <w:t>Отсутствует</w:t>
            </w:r>
          </w:p>
        </w:tc>
      </w:tr>
      <w:tr w:rsidR="00E1746E" w:rsidRPr="00690AAD" w14:paraId="0BC0D3A5" w14:textId="77777777" w:rsidTr="00E1746E">
        <w:tc>
          <w:tcPr>
            <w:tcW w:w="3339" w:type="pct"/>
          </w:tcPr>
          <w:p w14:paraId="7F7C645F" w14:textId="77777777" w:rsidR="00E1746E" w:rsidRPr="00690AAD" w:rsidRDefault="00E1746E" w:rsidP="002010FD">
            <w:pPr>
              <w:jc w:val="both"/>
              <w:rPr>
                <w:rFonts w:ascii="Times New Roman" w:hAnsi="Times New Roman" w:cs="Times New Roman"/>
                <w:bCs/>
                <w:iCs/>
              </w:rPr>
            </w:pPr>
            <w:r w:rsidRPr="00690AAD">
              <w:rPr>
                <w:rFonts w:ascii="Times New Roman" w:hAnsi="Times New Roman" w:cs="Times New Roman"/>
                <w:bCs/>
                <w:iCs/>
              </w:rPr>
              <w:t>доли принадлежащих такому лицу обыкновенных акций подконтрольной эмитенту организации</w:t>
            </w:r>
          </w:p>
        </w:tc>
        <w:tc>
          <w:tcPr>
            <w:tcW w:w="1661" w:type="pct"/>
            <w:vAlign w:val="center"/>
          </w:tcPr>
          <w:p w14:paraId="6223A013" w14:textId="77777777" w:rsidR="00E1746E" w:rsidRPr="00690AAD" w:rsidRDefault="00E1746E" w:rsidP="002010FD">
            <w:pPr>
              <w:jc w:val="both"/>
              <w:rPr>
                <w:rFonts w:ascii="Times New Roman" w:hAnsi="Times New Roman" w:cs="Times New Roman"/>
                <w:b/>
                <w:bCs/>
                <w:i/>
                <w:iCs/>
              </w:rPr>
            </w:pPr>
            <w:r w:rsidRPr="00690AAD">
              <w:rPr>
                <w:rFonts w:ascii="Times New Roman" w:hAnsi="Times New Roman" w:cs="Times New Roman"/>
                <w:b/>
                <w:bCs/>
                <w:i/>
                <w:iCs/>
              </w:rPr>
              <w:t>Отсутствует</w:t>
            </w:r>
          </w:p>
        </w:tc>
      </w:tr>
      <w:tr w:rsidR="00E1746E" w:rsidRPr="00690AAD" w14:paraId="77C38BD1" w14:textId="77777777" w:rsidTr="00E1746E">
        <w:tc>
          <w:tcPr>
            <w:tcW w:w="3339" w:type="pct"/>
          </w:tcPr>
          <w:p w14:paraId="7F841324" w14:textId="77777777" w:rsidR="00E1746E" w:rsidRPr="00690AAD" w:rsidRDefault="00E1746E" w:rsidP="002010FD">
            <w:pPr>
              <w:jc w:val="both"/>
              <w:rPr>
                <w:rFonts w:ascii="Times New Roman" w:hAnsi="Times New Roman" w:cs="Times New Roman"/>
                <w:bCs/>
                <w:iCs/>
              </w:rPr>
            </w:pPr>
            <w:r w:rsidRPr="00690AAD">
              <w:rPr>
                <w:rFonts w:ascii="Times New Roman" w:hAnsi="Times New Roman" w:cs="Times New Roman"/>
                <w:bCs/>
                <w:iCs/>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61" w:type="pct"/>
            <w:vAlign w:val="center"/>
          </w:tcPr>
          <w:p w14:paraId="08DF40BF" w14:textId="77777777" w:rsidR="00E1746E" w:rsidRPr="00690AAD" w:rsidRDefault="00E1746E" w:rsidP="002010FD">
            <w:pPr>
              <w:jc w:val="both"/>
              <w:rPr>
                <w:rFonts w:ascii="Times New Roman" w:hAnsi="Times New Roman" w:cs="Times New Roman"/>
                <w:b/>
                <w:bCs/>
                <w:i/>
                <w:iCs/>
              </w:rPr>
            </w:pPr>
            <w:r w:rsidRPr="00690AAD">
              <w:rPr>
                <w:rFonts w:ascii="Times New Roman" w:hAnsi="Times New Roman" w:cs="Times New Roman"/>
                <w:b/>
                <w:bCs/>
                <w:i/>
                <w:iCs/>
              </w:rPr>
              <w:t>Отсутствует</w:t>
            </w:r>
          </w:p>
        </w:tc>
      </w:tr>
      <w:tr w:rsidR="00E1746E" w:rsidRPr="00690AAD" w14:paraId="29DD4EDC" w14:textId="77777777" w:rsidTr="00E1746E">
        <w:tc>
          <w:tcPr>
            <w:tcW w:w="3339" w:type="pct"/>
          </w:tcPr>
          <w:p w14:paraId="23D7C61E" w14:textId="77777777" w:rsidR="00E1746E" w:rsidRPr="00690AAD" w:rsidRDefault="00E1746E" w:rsidP="002010FD">
            <w:pPr>
              <w:jc w:val="both"/>
              <w:rPr>
                <w:rFonts w:ascii="Times New Roman" w:hAnsi="Times New Roman" w:cs="Times New Roman"/>
                <w:bCs/>
                <w:iCs/>
              </w:rPr>
            </w:pPr>
            <w:r w:rsidRPr="00690AAD">
              <w:rPr>
                <w:rFonts w:ascii="Times New Roman" w:hAnsi="Times New Roman" w:cs="Times New Roman"/>
                <w:bCs/>
                <w:iCs/>
              </w:rPr>
              <w:t xml:space="preserve">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в пункте </w:t>
            </w:r>
            <w:r w:rsidR="00FA5DD9" w:rsidRPr="00690AAD">
              <w:rPr>
                <w:rFonts w:ascii="Times New Roman" w:hAnsi="Times New Roman" w:cs="Times New Roman"/>
                <w:bCs/>
                <w:iCs/>
              </w:rPr>
              <w:t>2.1</w:t>
            </w:r>
            <w:r w:rsidRPr="00690AAD">
              <w:rPr>
                <w:rFonts w:ascii="Times New Roman" w:hAnsi="Times New Roman" w:cs="Times New Roman"/>
                <w:bCs/>
                <w:iCs/>
              </w:rPr>
              <w:t xml:space="preserve"> настоящего </w:t>
            </w:r>
            <w:r w:rsidR="00FA5DD9" w:rsidRPr="00690AAD">
              <w:rPr>
                <w:rFonts w:ascii="Times New Roman" w:hAnsi="Times New Roman" w:cs="Times New Roman"/>
                <w:bCs/>
                <w:iCs/>
              </w:rPr>
              <w:t>отчета</w:t>
            </w:r>
          </w:p>
        </w:tc>
        <w:tc>
          <w:tcPr>
            <w:tcW w:w="1661" w:type="pct"/>
            <w:vAlign w:val="center"/>
          </w:tcPr>
          <w:p w14:paraId="27D823AC" w14:textId="77777777" w:rsidR="00E1746E" w:rsidRPr="00690AAD" w:rsidRDefault="00E1746E" w:rsidP="002010FD">
            <w:pPr>
              <w:jc w:val="both"/>
              <w:rPr>
                <w:rFonts w:ascii="Times New Roman" w:hAnsi="Times New Roman" w:cs="Times New Roman"/>
                <w:b/>
                <w:bCs/>
                <w:i/>
                <w:iCs/>
              </w:rPr>
            </w:pPr>
            <w:r w:rsidRPr="00690AAD">
              <w:rPr>
                <w:rFonts w:ascii="Times New Roman" w:hAnsi="Times New Roman" w:cs="Times New Roman"/>
                <w:b/>
                <w:bCs/>
                <w:i/>
                <w:iCs/>
              </w:rPr>
              <w:t>Родственные связи с указанными лицами отсутствуют</w:t>
            </w:r>
          </w:p>
        </w:tc>
      </w:tr>
      <w:tr w:rsidR="00E1746E" w:rsidRPr="00690AAD" w14:paraId="7C72614E" w14:textId="77777777" w:rsidTr="00E1746E">
        <w:tc>
          <w:tcPr>
            <w:tcW w:w="3339" w:type="pct"/>
          </w:tcPr>
          <w:p w14:paraId="2A270B71" w14:textId="77777777" w:rsidR="00E1746E" w:rsidRPr="00690AAD" w:rsidRDefault="00E1746E" w:rsidP="002010FD">
            <w:pPr>
              <w:jc w:val="both"/>
              <w:rPr>
                <w:rFonts w:ascii="Times New Roman" w:hAnsi="Times New Roman" w:cs="Times New Roman"/>
                <w:bCs/>
                <w:iCs/>
              </w:rPr>
            </w:pPr>
            <w:r w:rsidRPr="00690AAD">
              <w:rPr>
                <w:rFonts w:ascii="Times New Roman" w:hAnsi="Times New Roman" w:cs="Times New Roman"/>
                <w:bCs/>
                <w:iCs/>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61" w:type="pct"/>
            <w:vAlign w:val="center"/>
          </w:tcPr>
          <w:p w14:paraId="36EEA666" w14:textId="77777777" w:rsidR="00E1746E" w:rsidRPr="00690AAD" w:rsidRDefault="00E1746E" w:rsidP="002010FD">
            <w:pPr>
              <w:jc w:val="both"/>
              <w:rPr>
                <w:rFonts w:ascii="Times New Roman" w:hAnsi="Times New Roman" w:cs="Times New Roman"/>
                <w:b/>
                <w:bCs/>
                <w:i/>
                <w:iCs/>
              </w:rPr>
            </w:pPr>
            <w:r w:rsidRPr="00690AAD">
              <w:rPr>
                <w:rFonts w:ascii="Times New Roman" w:hAnsi="Times New Roman" w:cs="Times New Roman"/>
                <w:b/>
                <w:bCs/>
                <w:i/>
                <w:iCs/>
              </w:rPr>
              <w:t>К ответственности не привлекался (судимости отсутствуют)</w:t>
            </w:r>
          </w:p>
        </w:tc>
      </w:tr>
      <w:tr w:rsidR="00E1746E" w:rsidRPr="00690AAD" w14:paraId="475FEDA3" w14:textId="77777777" w:rsidTr="00E1746E">
        <w:tc>
          <w:tcPr>
            <w:tcW w:w="3339" w:type="pct"/>
          </w:tcPr>
          <w:p w14:paraId="4B0BEDC3" w14:textId="77777777" w:rsidR="00E1746E" w:rsidRPr="00690AAD" w:rsidRDefault="00E1746E" w:rsidP="002010FD">
            <w:pPr>
              <w:jc w:val="both"/>
              <w:rPr>
                <w:rFonts w:ascii="Times New Roman" w:hAnsi="Times New Roman" w:cs="Times New Roman"/>
                <w:bCs/>
                <w:iCs/>
              </w:rPr>
            </w:pPr>
            <w:r w:rsidRPr="00690AAD">
              <w:rPr>
                <w:rFonts w:ascii="Times New Roman" w:hAnsi="Times New Roman" w:cs="Times New Roman"/>
                <w:bCs/>
                <w:iCs/>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61" w:type="pct"/>
            <w:vAlign w:val="center"/>
          </w:tcPr>
          <w:p w14:paraId="23AD3892" w14:textId="77777777" w:rsidR="00E1746E" w:rsidRPr="00690AAD" w:rsidRDefault="00E1746E" w:rsidP="002010FD">
            <w:pPr>
              <w:jc w:val="both"/>
              <w:rPr>
                <w:rFonts w:ascii="Times New Roman" w:hAnsi="Times New Roman" w:cs="Times New Roman"/>
                <w:b/>
                <w:bCs/>
                <w:i/>
                <w:iCs/>
              </w:rPr>
            </w:pPr>
            <w:r w:rsidRPr="00690AAD">
              <w:rPr>
                <w:rFonts w:ascii="Times New Roman" w:hAnsi="Times New Roman" w:cs="Times New Roman"/>
                <w:b/>
                <w:bCs/>
                <w:i/>
                <w:iCs/>
              </w:rPr>
              <w:t>Указанные должности не занимал</w:t>
            </w:r>
          </w:p>
        </w:tc>
      </w:tr>
    </w:tbl>
    <w:p w14:paraId="462C73AF" w14:textId="77777777" w:rsidR="00E1746E" w:rsidRPr="00690AAD" w:rsidRDefault="00E1746E" w:rsidP="002010FD">
      <w:pPr>
        <w:spacing w:after="0" w:line="240" w:lineRule="auto"/>
        <w:jc w:val="both"/>
        <w:rPr>
          <w:rFonts w:ascii="Times New Roman" w:hAnsi="Times New Roman" w:cs="Times New Roman"/>
          <w:b/>
          <w:bCs/>
          <w:i/>
          <w:iCs/>
        </w:rPr>
      </w:pPr>
    </w:p>
    <w:p w14:paraId="1D864D48" w14:textId="2895D88B" w:rsidR="00A871C0" w:rsidRPr="00A820C3" w:rsidRDefault="0074179D" w:rsidP="00A871C0">
      <w:pPr>
        <w:spacing w:after="0" w:line="240" w:lineRule="auto"/>
        <w:jc w:val="both"/>
        <w:rPr>
          <w:rFonts w:ascii="Times New Roman" w:hAnsi="Times New Roman" w:cs="Times New Roman"/>
          <w:b/>
          <w:bCs/>
          <w:i/>
          <w:iCs/>
        </w:rPr>
      </w:pPr>
      <w:r>
        <w:rPr>
          <w:rFonts w:ascii="Times New Roman" w:hAnsi="Times New Roman" w:cs="Times New Roman"/>
          <w:bCs/>
          <w:iCs/>
        </w:rPr>
        <w:t>3</w:t>
      </w:r>
      <w:r w:rsidR="00A871C0" w:rsidRPr="00A820C3">
        <w:rPr>
          <w:rFonts w:ascii="Times New Roman" w:hAnsi="Times New Roman" w:cs="Times New Roman"/>
          <w:bCs/>
          <w:iCs/>
        </w:rPr>
        <w:t>. ФИО:</w:t>
      </w:r>
      <w:r w:rsidR="00A871C0" w:rsidRPr="00A820C3">
        <w:rPr>
          <w:rFonts w:ascii="Times New Roman" w:hAnsi="Times New Roman" w:cs="Times New Roman"/>
          <w:b/>
          <w:bCs/>
          <w:i/>
          <w:iCs/>
        </w:rPr>
        <w:t xml:space="preserve"> </w:t>
      </w:r>
      <w:proofErr w:type="spellStart"/>
      <w:r w:rsidR="00737374">
        <w:rPr>
          <w:rFonts w:ascii="Times New Roman" w:hAnsi="Times New Roman" w:cs="Times New Roman"/>
          <w:b/>
          <w:bCs/>
          <w:i/>
          <w:iCs/>
        </w:rPr>
        <w:t>Кабизьскина</w:t>
      </w:r>
      <w:proofErr w:type="spellEnd"/>
      <w:r w:rsidR="00737374">
        <w:rPr>
          <w:rFonts w:ascii="Times New Roman" w:hAnsi="Times New Roman" w:cs="Times New Roman"/>
          <w:b/>
          <w:bCs/>
          <w:i/>
          <w:iCs/>
        </w:rPr>
        <w:t xml:space="preserve"> Елена Александровна</w:t>
      </w:r>
    </w:p>
    <w:p w14:paraId="444F86D1" w14:textId="77777777" w:rsidR="00A871C0" w:rsidRPr="00A820C3" w:rsidRDefault="00A871C0" w:rsidP="00A871C0">
      <w:pPr>
        <w:spacing w:after="0" w:line="240" w:lineRule="auto"/>
        <w:jc w:val="both"/>
        <w:rPr>
          <w:rFonts w:ascii="Times New Roman" w:hAnsi="Times New Roman" w:cs="Times New Roman"/>
          <w:b/>
          <w:bCs/>
          <w:i/>
          <w:iCs/>
        </w:rPr>
      </w:pPr>
    </w:p>
    <w:p w14:paraId="39F3DA97" w14:textId="17A11C5F" w:rsidR="00A871C0" w:rsidRPr="00A820C3" w:rsidRDefault="00A871C0" w:rsidP="00A871C0">
      <w:pPr>
        <w:spacing w:after="0" w:line="240" w:lineRule="auto"/>
        <w:jc w:val="both"/>
        <w:rPr>
          <w:rFonts w:ascii="Times New Roman" w:hAnsi="Times New Roman" w:cs="Times New Roman"/>
          <w:b/>
          <w:bCs/>
          <w:i/>
          <w:iCs/>
        </w:rPr>
      </w:pPr>
      <w:r w:rsidRPr="00A820C3">
        <w:rPr>
          <w:rFonts w:ascii="Times New Roman" w:hAnsi="Times New Roman" w:cs="Times New Roman"/>
          <w:bCs/>
          <w:iCs/>
        </w:rPr>
        <w:t>Год рождения:</w:t>
      </w:r>
      <w:r w:rsidRPr="00A820C3">
        <w:rPr>
          <w:rFonts w:ascii="Times New Roman" w:hAnsi="Times New Roman" w:cs="Times New Roman"/>
          <w:b/>
          <w:bCs/>
          <w:i/>
          <w:iCs/>
        </w:rPr>
        <w:t xml:space="preserve"> 19</w:t>
      </w:r>
      <w:r w:rsidR="00737374">
        <w:rPr>
          <w:rFonts w:ascii="Times New Roman" w:hAnsi="Times New Roman" w:cs="Times New Roman"/>
          <w:b/>
          <w:bCs/>
          <w:i/>
          <w:iCs/>
        </w:rPr>
        <w:t>64</w:t>
      </w:r>
    </w:p>
    <w:p w14:paraId="6852C88F" w14:textId="1C828050" w:rsidR="00A871C0" w:rsidRPr="00A820C3" w:rsidRDefault="00A871C0" w:rsidP="00A871C0">
      <w:pPr>
        <w:spacing w:after="0" w:line="240" w:lineRule="auto"/>
        <w:jc w:val="both"/>
        <w:rPr>
          <w:rFonts w:ascii="Times New Roman" w:hAnsi="Times New Roman" w:cs="Times New Roman"/>
          <w:b/>
          <w:bCs/>
          <w:i/>
          <w:iCs/>
        </w:rPr>
      </w:pPr>
      <w:r w:rsidRPr="00A820C3">
        <w:rPr>
          <w:rFonts w:ascii="Times New Roman" w:hAnsi="Times New Roman" w:cs="Times New Roman"/>
          <w:bCs/>
          <w:iCs/>
        </w:rPr>
        <w:t>Образование:</w:t>
      </w:r>
      <w:r w:rsidR="00AC781A">
        <w:rPr>
          <w:rFonts w:ascii="Times New Roman" w:hAnsi="Times New Roman" w:cs="Times New Roman"/>
          <w:bCs/>
          <w:iCs/>
        </w:rPr>
        <w:t xml:space="preserve"> </w:t>
      </w:r>
      <w:r w:rsidR="00737374">
        <w:rPr>
          <w:rFonts w:ascii="Times New Roman" w:hAnsi="Times New Roman" w:cs="Times New Roman"/>
          <w:b/>
          <w:bCs/>
          <w:i/>
          <w:iCs/>
        </w:rPr>
        <w:t>в</w:t>
      </w:r>
      <w:r w:rsidRPr="00A820C3">
        <w:rPr>
          <w:rFonts w:ascii="Times New Roman" w:hAnsi="Times New Roman" w:cs="Times New Roman"/>
          <w:b/>
          <w:bCs/>
          <w:i/>
          <w:iCs/>
        </w:rPr>
        <w:t xml:space="preserve">ысшее, </w:t>
      </w:r>
      <w:r w:rsidR="00737374">
        <w:rPr>
          <w:rFonts w:ascii="Times New Roman" w:hAnsi="Times New Roman" w:cs="Times New Roman"/>
          <w:b/>
          <w:bCs/>
          <w:i/>
          <w:iCs/>
        </w:rPr>
        <w:t>Дальневосточный технический институт рыбной промышленности, инженер-экономист</w:t>
      </w:r>
      <w:r w:rsidR="00FA1A7F">
        <w:rPr>
          <w:rFonts w:ascii="Times New Roman" w:hAnsi="Times New Roman" w:cs="Times New Roman"/>
          <w:b/>
          <w:bCs/>
          <w:i/>
          <w:iCs/>
        </w:rPr>
        <w:t>.</w:t>
      </w:r>
    </w:p>
    <w:p w14:paraId="4AE50EA9" w14:textId="77777777" w:rsidR="00A871C0" w:rsidRPr="00A820C3" w:rsidRDefault="00A871C0" w:rsidP="00A871C0">
      <w:pPr>
        <w:spacing w:after="0" w:line="240" w:lineRule="auto"/>
        <w:jc w:val="both"/>
        <w:rPr>
          <w:rFonts w:ascii="Times New Roman" w:hAnsi="Times New Roman" w:cs="Times New Roman"/>
          <w:b/>
          <w:bCs/>
          <w:i/>
          <w:iCs/>
        </w:rPr>
      </w:pPr>
    </w:p>
    <w:p w14:paraId="507034C6" w14:textId="77777777" w:rsidR="00A871C0" w:rsidRPr="00A820C3" w:rsidRDefault="00A871C0" w:rsidP="00A871C0">
      <w:pPr>
        <w:spacing w:after="0" w:line="240" w:lineRule="auto"/>
        <w:jc w:val="both"/>
        <w:rPr>
          <w:rFonts w:ascii="Times New Roman" w:hAnsi="Times New Roman" w:cs="Times New Roman"/>
          <w:bCs/>
          <w:iCs/>
        </w:rPr>
      </w:pPr>
      <w:r w:rsidRPr="00A820C3">
        <w:rPr>
          <w:rFonts w:ascii="Times New Roman" w:hAnsi="Times New Roman" w:cs="Times New Roman"/>
          <w:bCs/>
          <w:iCs/>
        </w:rPr>
        <w:t>Все должности, которые член ревизионной комиссии (ревизор) занимал или занимает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14:paraId="7BA55F6D" w14:textId="77777777" w:rsidR="00A871C0" w:rsidRPr="00A820C3" w:rsidRDefault="00A871C0" w:rsidP="00A871C0">
      <w:pPr>
        <w:spacing w:after="0" w:line="240" w:lineRule="auto"/>
        <w:jc w:val="both"/>
        <w:rPr>
          <w:rFonts w:ascii="Times New Roman" w:hAnsi="Times New Roman" w:cs="Times New Roman"/>
          <w:bCs/>
          <w:iCs/>
        </w:rPr>
      </w:pPr>
    </w:p>
    <w:tbl>
      <w:tblPr>
        <w:tblW w:w="9252" w:type="dxa"/>
        <w:tblLayout w:type="fixed"/>
        <w:tblCellMar>
          <w:left w:w="72" w:type="dxa"/>
          <w:right w:w="72" w:type="dxa"/>
        </w:tblCellMar>
        <w:tblLook w:val="0000" w:firstRow="0" w:lastRow="0" w:firstColumn="0" w:lastColumn="0" w:noHBand="0" w:noVBand="0"/>
      </w:tblPr>
      <w:tblGrid>
        <w:gridCol w:w="1332"/>
        <w:gridCol w:w="1260"/>
        <w:gridCol w:w="3980"/>
        <w:gridCol w:w="2680"/>
      </w:tblGrid>
      <w:tr w:rsidR="00A871C0" w:rsidRPr="00A820C3" w14:paraId="2059D29C" w14:textId="77777777" w:rsidTr="00BC57A3">
        <w:tc>
          <w:tcPr>
            <w:tcW w:w="2592" w:type="dxa"/>
            <w:gridSpan w:val="2"/>
            <w:tcBorders>
              <w:top w:val="double" w:sz="6" w:space="0" w:color="auto"/>
              <w:left w:val="double" w:sz="6" w:space="0" w:color="auto"/>
              <w:bottom w:val="single" w:sz="6" w:space="0" w:color="auto"/>
              <w:right w:val="single" w:sz="6" w:space="0" w:color="auto"/>
            </w:tcBorders>
          </w:tcPr>
          <w:p w14:paraId="124ACE17" w14:textId="77777777" w:rsidR="00A871C0" w:rsidRPr="00A820C3" w:rsidRDefault="00A871C0" w:rsidP="00BC57A3">
            <w:pPr>
              <w:spacing w:after="0" w:line="240" w:lineRule="auto"/>
              <w:jc w:val="both"/>
              <w:rPr>
                <w:rFonts w:ascii="Times New Roman" w:hAnsi="Times New Roman" w:cs="Times New Roman"/>
                <w:bCs/>
                <w:iCs/>
              </w:rPr>
            </w:pPr>
            <w:r w:rsidRPr="00A820C3">
              <w:rPr>
                <w:rFonts w:ascii="Times New Roman" w:hAnsi="Times New Roman" w:cs="Times New Roman"/>
                <w:bCs/>
                <w:iCs/>
              </w:rPr>
              <w:t>Период</w:t>
            </w:r>
          </w:p>
        </w:tc>
        <w:tc>
          <w:tcPr>
            <w:tcW w:w="3980" w:type="dxa"/>
            <w:tcBorders>
              <w:top w:val="double" w:sz="6" w:space="0" w:color="auto"/>
              <w:left w:val="single" w:sz="6" w:space="0" w:color="auto"/>
              <w:bottom w:val="single" w:sz="6" w:space="0" w:color="auto"/>
              <w:right w:val="single" w:sz="6" w:space="0" w:color="auto"/>
            </w:tcBorders>
          </w:tcPr>
          <w:p w14:paraId="5AD0F4A3" w14:textId="77777777" w:rsidR="00A871C0" w:rsidRPr="00A820C3" w:rsidRDefault="00A871C0" w:rsidP="00BC57A3">
            <w:pPr>
              <w:spacing w:after="0" w:line="240" w:lineRule="auto"/>
              <w:jc w:val="both"/>
              <w:rPr>
                <w:rFonts w:ascii="Times New Roman" w:hAnsi="Times New Roman" w:cs="Times New Roman"/>
                <w:bCs/>
                <w:iCs/>
              </w:rPr>
            </w:pPr>
            <w:r w:rsidRPr="00A820C3">
              <w:rPr>
                <w:rFonts w:ascii="Times New Roman" w:hAnsi="Times New Roman" w:cs="Times New Roman"/>
                <w:bCs/>
                <w:iCs/>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14:paraId="1D45F878" w14:textId="77777777" w:rsidR="00A871C0" w:rsidRPr="00A820C3" w:rsidRDefault="00A871C0" w:rsidP="00BC57A3">
            <w:pPr>
              <w:spacing w:after="0" w:line="240" w:lineRule="auto"/>
              <w:jc w:val="both"/>
              <w:rPr>
                <w:rFonts w:ascii="Times New Roman" w:hAnsi="Times New Roman" w:cs="Times New Roman"/>
                <w:bCs/>
                <w:iCs/>
              </w:rPr>
            </w:pPr>
            <w:r w:rsidRPr="00A820C3">
              <w:rPr>
                <w:rFonts w:ascii="Times New Roman" w:hAnsi="Times New Roman" w:cs="Times New Roman"/>
                <w:bCs/>
                <w:iCs/>
              </w:rPr>
              <w:t>Должность</w:t>
            </w:r>
          </w:p>
        </w:tc>
      </w:tr>
      <w:tr w:rsidR="00A871C0" w:rsidRPr="00A820C3" w14:paraId="2C6AB844" w14:textId="77777777" w:rsidTr="00BC57A3">
        <w:tc>
          <w:tcPr>
            <w:tcW w:w="1332" w:type="dxa"/>
            <w:tcBorders>
              <w:top w:val="single" w:sz="6" w:space="0" w:color="auto"/>
              <w:left w:val="double" w:sz="6" w:space="0" w:color="auto"/>
              <w:bottom w:val="single" w:sz="6" w:space="0" w:color="auto"/>
              <w:right w:val="single" w:sz="6" w:space="0" w:color="auto"/>
            </w:tcBorders>
          </w:tcPr>
          <w:p w14:paraId="30F17B4C" w14:textId="77777777" w:rsidR="00A871C0" w:rsidRPr="00A820C3" w:rsidRDefault="00A871C0" w:rsidP="00BC57A3">
            <w:pPr>
              <w:spacing w:after="0" w:line="240" w:lineRule="auto"/>
              <w:jc w:val="both"/>
              <w:rPr>
                <w:rFonts w:ascii="Times New Roman" w:hAnsi="Times New Roman" w:cs="Times New Roman"/>
                <w:bCs/>
                <w:iCs/>
              </w:rPr>
            </w:pPr>
            <w:r w:rsidRPr="00A820C3">
              <w:rPr>
                <w:rFonts w:ascii="Times New Roman" w:hAnsi="Times New Roman" w:cs="Times New Roman"/>
                <w:bCs/>
                <w:iCs/>
              </w:rPr>
              <w:t>с</w:t>
            </w:r>
          </w:p>
        </w:tc>
        <w:tc>
          <w:tcPr>
            <w:tcW w:w="1260" w:type="dxa"/>
            <w:tcBorders>
              <w:top w:val="single" w:sz="6" w:space="0" w:color="auto"/>
              <w:left w:val="single" w:sz="6" w:space="0" w:color="auto"/>
              <w:bottom w:val="single" w:sz="6" w:space="0" w:color="auto"/>
              <w:right w:val="single" w:sz="6" w:space="0" w:color="auto"/>
            </w:tcBorders>
          </w:tcPr>
          <w:p w14:paraId="3B13D72B" w14:textId="77777777" w:rsidR="00A871C0" w:rsidRPr="00A820C3" w:rsidRDefault="00A871C0" w:rsidP="00BC57A3">
            <w:pPr>
              <w:spacing w:after="0" w:line="240" w:lineRule="auto"/>
              <w:jc w:val="both"/>
              <w:rPr>
                <w:rFonts w:ascii="Times New Roman" w:hAnsi="Times New Roman" w:cs="Times New Roman"/>
                <w:bCs/>
                <w:iCs/>
              </w:rPr>
            </w:pPr>
            <w:r w:rsidRPr="00A820C3">
              <w:rPr>
                <w:rFonts w:ascii="Times New Roman" w:hAnsi="Times New Roman" w:cs="Times New Roman"/>
                <w:bCs/>
                <w:iCs/>
              </w:rPr>
              <w:t>по</w:t>
            </w:r>
          </w:p>
        </w:tc>
        <w:tc>
          <w:tcPr>
            <w:tcW w:w="3980" w:type="dxa"/>
            <w:tcBorders>
              <w:top w:val="single" w:sz="6" w:space="0" w:color="auto"/>
              <w:left w:val="single" w:sz="6" w:space="0" w:color="auto"/>
              <w:bottom w:val="single" w:sz="6" w:space="0" w:color="auto"/>
              <w:right w:val="single" w:sz="6" w:space="0" w:color="auto"/>
            </w:tcBorders>
          </w:tcPr>
          <w:p w14:paraId="03326E2F" w14:textId="77777777" w:rsidR="00A871C0" w:rsidRPr="00A820C3" w:rsidRDefault="00A871C0" w:rsidP="00BC57A3">
            <w:pPr>
              <w:spacing w:after="0" w:line="240" w:lineRule="auto"/>
              <w:jc w:val="both"/>
              <w:rPr>
                <w:rFonts w:ascii="Times New Roman" w:hAnsi="Times New Roman" w:cs="Times New Roman"/>
                <w:bCs/>
                <w:iCs/>
              </w:rPr>
            </w:pPr>
          </w:p>
        </w:tc>
        <w:tc>
          <w:tcPr>
            <w:tcW w:w="2680" w:type="dxa"/>
            <w:tcBorders>
              <w:top w:val="single" w:sz="6" w:space="0" w:color="auto"/>
              <w:left w:val="single" w:sz="6" w:space="0" w:color="auto"/>
              <w:bottom w:val="single" w:sz="6" w:space="0" w:color="auto"/>
              <w:right w:val="double" w:sz="6" w:space="0" w:color="auto"/>
            </w:tcBorders>
          </w:tcPr>
          <w:p w14:paraId="40B9A138" w14:textId="77777777" w:rsidR="00A871C0" w:rsidRPr="00A820C3" w:rsidRDefault="00A871C0" w:rsidP="00BC57A3">
            <w:pPr>
              <w:spacing w:after="0" w:line="240" w:lineRule="auto"/>
              <w:jc w:val="both"/>
              <w:rPr>
                <w:rFonts w:ascii="Times New Roman" w:hAnsi="Times New Roman" w:cs="Times New Roman"/>
                <w:bCs/>
                <w:iCs/>
              </w:rPr>
            </w:pPr>
          </w:p>
        </w:tc>
      </w:tr>
      <w:tr w:rsidR="00A871C0" w:rsidRPr="00A820C3" w14:paraId="71E1D872" w14:textId="77777777" w:rsidTr="00BC57A3">
        <w:tc>
          <w:tcPr>
            <w:tcW w:w="1332" w:type="dxa"/>
            <w:tcBorders>
              <w:top w:val="single" w:sz="6" w:space="0" w:color="auto"/>
              <w:left w:val="double" w:sz="6" w:space="0" w:color="auto"/>
              <w:bottom w:val="single" w:sz="6" w:space="0" w:color="auto"/>
              <w:right w:val="single" w:sz="6" w:space="0" w:color="auto"/>
            </w:tcBorders>
          </w:tcPr>
          <w:p w14:paraId="152BC7CC" w14:textId="558150D5" w:rsidR="00A871C0" w:rsidRPr="00A820C3" w:rsidRDefault="00737374" w:rsidP="00BC57A3">
            <w:pPr>
              <w:spacing w:after="0" w:line="240" w:lineRule="auto"/>
              <w:jc w:val="both"/>
              <w:rPr>
                <w:rFonts w:ascii="Times New Roman" w:hAnsi="Times New Roman" w:cs="Times New Roman"/>
                <w:bCs/>
                <w:iCs/>
              </w:rPr>
            </w:pPr>
            <w:r>
              <w:rPr>
                <w:rFonts w:ascii="Times New Roman" w:hAnsi="Times New Roman" w:cs="Times New Roman"/>
                <w:bCs/>
                <w:iCs/>
              </w:rPr>
              <w:t>2014 год</w:t>
            </w:r>
          </w:p>
        </w:tc>
        <w:tc>
          <w:tcPr>
            <w:tcW w:w="1260" w:type="dxa"/>
            <w:tcBorders>
              <w:top w:val="single" w:sz="6" w:space="0" w:color="auto"/>
              <w:left w:val="single" w:sz="6" w:space="0" w:color="auto"/>
              <w:bottom w:val="single" w:sz="6" w:space="0" w:color="auto"/>
              <w:right w:val="single" w:sz="6" w:space="0" w:color="auto"/>
            </w:tcBorders>
          </w:tcPr>
          <w:p w14:paraId="4B9C8E56" w14:textId="5D06D810" w:rsidR="00A871C0" w:rsidRPr="00A820C3" w:rsidRDefault="00737374" w:rsidP="00BC57A3">
            <w:pPr>
              <w:spacing w:after="0" w:line="240" w:lineRule="auto"/>
              <w:jc w:val="both"/>
              <w:rPr>
                <w:rFonts w:ascii="Times New Roman" w:hAnsi="Times New Roman" w:cs="Times New Roman"/>
                <w:bCs/>
                <w:iCs/>
              </w:rPr>
            </w:pPr>
            <w:r>
              <w:rPr>
                <w:rFonts w:ascii="Times New Roman" w:hAnsi="Times New Roman" w:cs="Times New Roman"/>
              </w:rPr>
              <w:t>2</w:t>
            </w:r>
            <w:r w:rsidR="00AE65D0">
              <w:rPr>
                <w:rFonts w:ascii="Times New Roman" w:hAnsi="Times New Roman" w:cs="Times New Roman"/>
              </w:rPr>
              <w:t>022</w:t>
            </w:r>
            <w:r>
              <w:rPr>
                <w:rFonts w:ascii="Times New Roman" w:hAnsi="Times New Roman" w:cs="Times New Roman"/>
              </w:rPr>
              <w:t xml:space="preserve"> год</w:t>
            </w:r>
          </w:p>
        </w:tc>
        <w:tc>
          <w:tcPr>
            <w:tcW w:w="3980" w:type="dxa"/>
            <w:tcBorders>
              <w:top w:val="single" w:sz="6" w:space="0" w:color="auto"/>
              <w:left w:val="single" w:sz="6" w:space="0" w:color="auto"/>
              <w:bottom w:val="single" w:sz="6" w:space="0" w:color="auto"/>
              <w:right w:val="single" w:sz="6" w:space="0" w:color="auto"/>
            </w:tcBorders>
          </w:tcPr>
          <w:p w14:paraId="500D600B" w14:textId="77777777" w:rsidR="00A871C0" w:rsidRPr="00A820C3" w:rsidRDefault="00A871C0" w:rsidP="00BC57A3">
            <w:pPr>
              <w:spacing w:after="0" w:line="240" w:lineRule="auto"/>
              <w:jc w:val="both"/>
              <w:rPr>
                <w:rFonts w:ascii="Times New Roman" w:hAnsi="Times New Roman" w:cs="Times New Roman"/>
                <w:bCs/>
                <w:iCs/>
              </w:rPr>
            </w:pPr>
            <w:r w:rsidRPr="00A820C3">
              <w:rPr>
                <w:rFonts w:ascii="Times New Roman" w:hAnsi="Times New Roman" w:cs="Times New Roman"/>
                <w:bCs/>
                <w:iCs/>
              </w:rPr>
              <w:t>Публичное акционерное общество «Российские сети»</w:t>
            </w:r>
          </w:p>
        </w:tc>
        <w:tc>
          <w:tcPr>
            <w:tcW w:w="2680" w:type="dxa"/>
            <w:tcBorders>
              <w:top w:val="single" w:sz="6" w:space="0" w:color="auto"/>
              <w:left w:val="single" w:sz="6" w:space="0" w:color="auto"/>
              <w:bottom w:val="single" w:sz="6" w:space="0" w:color="auto"/>
              <w:right w:val="double" w:sz="6" w:space="0" w:color="auto"/>
            </w:tcBorders>
          </w:tcPr>
          <w:p w14:paraId="2C2A67EE" w14:textId="76D805AF" w:rsidR="00A871C0" w:rsidRPr="00A820C3" w:rsidRDefault="00A871C0" w:rsidP="00D33D41">
            <w:pPr>
              <w:spacing w:after="0" w:line="240" w:lineRule="auto"/>
              <w:jc w:val="both"/>
              <w:rPr>
                <w:rFonts w:ascii="Times New Roman" w:hAnsi="Times New Roman" w:cs="Times New Roman"/>
                <w:bCs/>
                <w:iCs/>
              </w:rPr>
            </w:pPr>
            <w:r w:rsidRPr="00A820C3">
              <w:rPr>
                <w:rFonts w:ascii="Times New Roman" w:hAnsi="Times New Roman" w:cs="Times New Roman"/>
                <w:bCs/>
                <w:iCs/>
              </w:rPr>
              <w:t xml:space="preserve">Главный эксперт </w:t>
            </w:r>
            <w:r w:rsidR="00737374">
              <w:rPr>
                <w:rFonts w:ascii="Times New Roman" w:hAnsi="Times New Roman" w:cs="Times New Roman"/>
                <w:bCs/>
                <w:iCs/>
              </w:rPr>
              <w:t>У</w:t>
            </w:r>
            <w:r w:rsidR="00737374" w:rsidRPr="00A820C3">
              <w:rPr>
                <w:rFonts w:ascii="Times New Roman" w:hAnsi="Times New Roman" w:cs="Times New Roman"/>
                <w:bCs/>
                <w:iCs/>
              </w:rPr>
              <w:t xml:space="preserve">правления </w:t>
            </w:r>
            <w:r w:rsidR="00737374">
              <w:rPr>
                <w:rFonts w:ascii="Times New Roman" w:hAnsi="Times New Roman" w:cs="Times New Roman"/>
                <w:bCs/>
                <w:iCs/>
              </w:rPr>
              <w:t xml:space="preserve"> корпоративного аудита и контроля до</w:t>
            </w:r>
            <w:r w:rsidRPr="00A820C3">
              <w:rPr>
                <w:rFonts w:ascii="Times New Roman" w:hAnsi="Times New Roman" w:cs="Times New Roman"/>
                <w:bCs/>
                <w:iCs/>
              </w:rPr>
              <w:t xml:space="preserve">операционного аудита Департамента внутреннего аудита </w:t>
            </w:r>
          </w:p>
        </w:tc>
      </w:tr>
      <w:tr w:rsidR="00A871C0" w:rsidRPr="00A820C3" w14:paraId="2E378C46" w14:textId="77777777" w:rsidTr="00BC57A3">
        <w:tc>
          <w:tcPr>
            <w:tcW w:w="1332" w:type="dxa"/>
            <w:tcBorders>
              <w:top w:val="single" w:sz="6" w:space="0" w:color="auto"/>
              <w:left w:val="double" w:sz="6" w:space="0" w:color="auto"/>
              <w:bottom w:val="single" w:sz="6" w:space="0" w:color="auto"/>
              <w:right w:val="single" w:sz="6" w:space="0" w:color="auto"/>
            </w:tcBorders>
          </w:tcPr>
          <w:p w14:paraId="00397618" w14:textId="585F0D66" w:rsidR="00A871C0" w:rsidRPr="00A820C3" w:rsidRDefault="00AE65D0" w:rsidP="00D33D41">
            <w:pPr>
              <w:spacing w:after="0" w:line="240" w:lineRule="auto"/>
              <w:jc w:val="both"/>
              <w:rPr>
                <w:rFonts w:ascii="Times New Roman" w:hAnsi="Times New Roman" w:cs="Times New Roman"/>
                <w:bCs/>
                <w:iCs/>
                <w:color w:val="000000"/>
              </w:rPr>
            </w:pPr>
            <w:r>
              <w:rPr>
                <w:rFonts w:ascii="Times New Roman" w:hAnsi="Times New Roman" w:cs="Times New Roman"/>
                <w:bCs/>
                <w:iCs/>
                <w:color w:val="000000"/>
              </w:rPr>
              <w:lastRenderedPageBreak/>
              <w:t>2023 год</w:t>
            </w:r>
          </w:p>
        </w:tc>
        <w:tc>
          <w:tcPr>
            <w:tcW w:w="1260" w:type="dxa"/>
            <w:tcBorders>
              <w:top w:val="single" w:sz="6" w:space="0" w:color="auto"/>
              <w:left w:val="single" w:sz="6" w:space="0" w:color="auto"/>
              <w:bottom w:val="single" w:sz="6" w:space="0" w:color="auto"/>
              <w:right w:val="single" w:sz="6" w:space="0" w:color="auto"/>
            </w:tcBorders>
          </w:tcPr>
          <w:p w14:paraId="377420C1" w14:textId="5191E196" w:rsidR="00A871C0" w:rsidRPr="00A820C3" w:rsidRDefault="000D4B35" w:rsidP="00D33D41">
            <w:pPr>
              <w:spacing w:after="0" w:line="240" w:lineRule="auto"/>
              <w:jc w:val="both"/>
              <w:rPr>
                <w:rFonts w:ascii="Times New Roman" w:hAnsi="Times New Roman" w:cs="Times New Roman"/>
                <w:bCs/>
                <w:iCs/>
                <w:color w:val="000000"/>
              </w:rPr>
            </w:pPr>
            <w:r w:rsidRPr="000D4B35">
              <w:rPr>
                <w:rFonts w:ascii="Times New Roman" w:hAnsi="Times New Roman" w:cs="Times New Roman"/>
                <w:bCs/>
                <w:iCs/>
                <w:color w:val="000000"/>
              </w:rPr>
              <w:t xml:space="preserve">по </w:t>
            </w:r>
            <w:r w:rsidR="00AE65D0">
              <w:rPr>
                <w:rFonts w:ascii="Times New Roman" w:hAnsi="Times New Roman" w:cs="Times New Roman"/>
                <w:bCs/>
                <w:iCs/>
                <w:color w:val="000000"/>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7D196221" w14:textId="77777777" w:rsidR="00A871C0" w:rsidRPr="00A820C3" w:rsidRDefault="00A871C0" w:rsidP="00BC57A3">
            <w:pPr>
              <w:spacing w:after="0" w:line="240" w:lineRule="auto"/>
              <w:jc w:val="both"/>
              <w:rPr>
                <w:rFonts w:ascii="Times New Roman" w:hAnsi="Times New Roman" w:cs="Times New Roman"/>
                <w:bCs/>
                <w:iCs/>
                <w:color w:val="000000"/>
              </w:rPr>
            </w:pPr>
            <w:r w:rsidRPr="00A820C3">
              <w:rPr>
                <w:rFonts w:ascii="Times New Roman" w:hAnsi="Times New Roman" w:cs="Times New Roman"/>
                <w:bCs/>
                <w:iCs/>
                <w:color w:val="000000"/>
              </w:rPr>
              <w:t>Публичное акционерное общество «Федеральная сетевая компания - Россети»</w:t>
            </w:r>
          </w:p>
        </w:tc>
        <w:tc>
          <w:tcPr>
            <w:tcW w:w="2680" w:type="dxa"/>
            <w:tcBorders>
              <w:top w:val="single" w:sz="6" w:space="0" w:color="auto"/>
              <w:left w:val="single" w:sz="6" w:space="0" w:color="auto"/>
              <w:bottom w:val="single" w:sz="6" w:space="0" w:color="auto"/>
              <w:right w:val="double" w:sz="6" w:space="0" w:color="auto"/>
            </w:tcBorders>
          </w:tcPr>
          <w:p w14:paraId="51D6884B" w14:textId="64882808" w:rsidR="00A871C0" w:rsidRPr="00A820C3" w:rsidRDefault="00737374" w:rsidP="00BC57A3">
            <w:pPr>
              <w:spacing w:after="0" w:line="240" w:lineRule="auto"/>
              <w:jc w:val="both"/>
              <w:rPr>
                <w:rFonts w:ascii="Times New Roman" w:hAnsi="Times New Roman" w:cs="Times New Roman"/>
                <w:bCs/>
                <w:iCs/>
                <w:color w:val="000000"/>
              </w:rPr>
            </w:pPr>
            <w:r w:rsidRPr="00A820C3">
              <w:rPr>
                <w:rFonts w:ascii="Times New Roman" w:hAnsi="Times New Roman" w:cs="Times New Roman"/>
                <w:bCs/>
                <w:iCs/>
              </w:rPr>
              <w:t xml:space="preserve">Главный эксперт </w:t>
            </w:r>
            <w:r>
              <w:rPr>
                <w:rFonts w:ascii="Times New Roman" w:hAnsi="Times New Roman" w:cs="Times New Roman"/>
                <w:bCs/>
                <w:iCs/>
              </w:rPr>
              <w:t>У</w:t>
            </w:r>
            <w:r w:rsidRPr="00A820C3">
              <w:rPr>
                <w:rFonts w:ascii="Times New Roman" w:hAnsi="Times New Roman" w:cs="Times New Roman"/>
                <w:bCs/>
                <w:iCs/>
              </w:rPr>
              <w:t xml:space="preserve">правления </w:t>
            </w:r>
            <w:r>
              <w:rPr>
                <w:rFonts w:ascii="Times New Roman" w:hAnsi="Times New Roman" w:cs="Times New Roman"/>
                <w:bCs/>
                <w:iCs/>
              </w:rPr>
              <w:t xml:space="preserve"> корпоративного аудита и контроля до</w:t>
            </w:r>
            <w:r w:rsidRPr="00A820C3">
              <w:rPr>
                <w:rFonts w:ascii="Times New Roman" w:hAnsi="Times New Roman" w:cs="Times New Roman"/>
                <w:bCs/>
                <w:iCs/>
              </w:rPr>
              <w:t>операционного аудита Департамента внутреннего аудита</w:t>
            </w:r>
          </w:p>
        </w:tc>
      </w:tr>
      <w:tr w:rsidR="00A871C0" w:rsidRPr="00A820C3" w14:paraId="2552C3E8" w14:textId="77777777" w:rsidTr="00BC57A3">
        <w:tc>
          <w:tcPr>
            <w:tcW w:w="1332" w:type="dxa"/>
            <w:tcBorders>
              <w:top w:val="single" w:sz="6" w:space="0" w:color="auto"/>
              <w:left w:val="double" w:sz="6" w:space="0" w:color="auto"/>
              <w:bottom w:val="single" w:sz="6" w:space="0" w:color="auto"/>
              <w:right w:val="single" w:sz="6" w:space="0" w:color="auto"/>
            </w:tcBorders>
          </w:tcPr>
          <w:p w14:paraId="240D29E8" w14:textId="5674B45D" w:rsidR="00A871C0" w:rsidRPr="00A820C3" w:rsidRDefault="00B451D1" w:rsidP="00BC57A3">
            <w:pPr>
              <w:spacing w:after="0" w:line="240" w:lineRule="auto"/>
              <w:jc w:val="both"/>
              <w:rPr>
                <w:rFonts w:ascii="Times New Roman" w:hAnsi="Times New Roman" w:cs="Times New Roman"/>
              </w:rPr>
            </w:pPr>
            <w:r>
              <w:rPr>
                <w:rFonts w:ascii="Times New Roman" w:hAnsi="Times New Roman" w:cs="Times New Roman"/>
              </w:rPr>
              <w:t xml:space="preserve">июнь </w:t>
            </w:r>
            <w:r w:rsidR="00AE65D0">
              <w:rPr>
                <w:rFonts w:ascii="Times New Roman" w:hAnsi="Times New Roman" w:cs="Times New Roman"/>
              </w:rPr>
              <w:t>2022 год</w:t>
            </w:r>
            <w:r>
              <w:rPr>
                <w:rFonts w:ascii="Times New Roman" w:hAnsi="Times New Roman" w:cs="Times New Roman"/>
              </w:rPr>
              <w:t>а</w:t>
            </w:r>
          </w:p>
        </w:tc>
        <w:tc>
          <w:tcPr>
            <w:tcW w:w="1260" w:type="dxa"/>
            <w:tcBorders>
              <w:top w:val="single" w:sz="6" w:space="0" w:color="auto"/>
              <w:left w:val="single" w:sz="6" w:space="0" w:color="auto"/>
              <w:bottom w:val="single" w:sz="6" w:space="0" w:color="auto"/>
              <w:right w:val="single" w:sz="6" w:space="0" w:color="auto"/>
            </w:tcBorders>
          </w:tcPr>
          <w:p w14:paraId="280D5FE8" w14:textId="56383E7B" w:rsidR="00A871C0" w:rsidRPr="00A820C3" w:rsidRDefault="00B451D1" w:rsidP="00BC57A3">
            <w:pPr>
              <w:spacing w:after="0" w:line="240" w:lineRule="auto"/>
              <w:jc w:val="both"/>
              <w:rPr>
                <w:rFonts w:ascii="Times New Roman" w:hAnsi="Times New Roman" w:cs="Times New Roman"/>
              </w:rPr>
            </w:pPr>
            <w:r>
              <w:rPr>
                <w:rFonts w:ascii="Times New Roman" w:hAnsi="Times New Roman" w:cs="Times New Roman"/>
              </w:rPr>
              <w:t xml:space="preserve">июнь </w:t>
            </w:r>
            <w:r w:rsidR="00AE65D0">
              <w:rPr>
                <w:rFonts w:ascii="Times New Roman" w:hAnsi="Times New Roman" w:cs="Times New Roman"/>
              </w:rPr>
              <w:t>2023 год</w:t>
            </w:r>
            <w:r>
              <w:rPr>
                <w:rFonts w:ascii="Times New Roman" w:hAnsi="Times New Roman" w:cs="Times New Roman"/>
              </w:rPr>
              <w:t>а</w:t>
            </w:r>
          </w:p>
        </w:tc>
        <w:tc>
          <w:tcPr>
            <w:tcW w:w="3980" w:type="dxa"/>
            <w:tcBorders>
              <w:top w:val="single" w:sz="6" w:space="0" w:color="auto"/>
              <w:left w:val="single" w:sz="6" w:space="0" w:color="auto"/>
              <w:bottom w:val="single" w:sz="6" w:space="0" w:color="auto"/>
              <w:right w:val="single" w:sz="6" w:space="0" w:color="auto"/>
            </w:tcBorders>
          </w:tcPr>
          <w:p w14:paraId="24250AB8" w14:textId="46C1E7B3" w:rsidR="00A871C0" w:rsidRPr="00A820C3" w:rsidRDefault="00AE65D0" w:rsidP="00BC57A3">
            <w:pPr>
              <w:spacing w:after="0" w:line="240" w:lineRule="auto"/>
              <w:jc w:val="both"/>
              <w:rPr>
                <w:rFonts w:ascii="Times New Roman" w:hAnsi="Times New Roman" w:cs="Times New Roman"/>
              </w:rPr>
            </w:pPr>
            <w:r>
              <w:rPr>
                <w:rFonts w:ascii="Times New Roman" w:hAnsi="Times New Roman" w:cs="Times New Roman"/>
              </w:rPr>
              <w:t>АО «Чеченэнерго»</w:t>
            </w:r>
          </w:p>
        </w:tc>
        <w:tc>
          <w:tcPr>
            <w:tcW w:w="2680" w:type="dxa"/>
            <w:tcBorders>
              <w:top w:val="single" w:sz="6" w:space="0" w:color="auto"/>
              <w:left w:val="single" w:sz="6" w:space="0" w:color="auto"/>
              <w:bottom w:val="single" w:sz="6" w:space="0" w:color="auto"/>
              <w:right w:val="double" w:sz="6" w:space="0" w:color="auto"/>
            </w:tcBorders>
          </w:tcPr>
          <w:p w14:paraId="3C18FA9A" w14:textId="17E290E7" w:rsidR="00A871C0" w:rsidRPr="00A820C3" w:rsidRDefault="00AE65D0" w:rsidP="00BC57A3">
            <w:pPr>
              <w:spacing w:after="0" w:line="240" w:lineRule="auto"/>
              <w:jc w:val="both"/>
              <w:rPr>
                <w:rFonts w:ascii="Times New Roman" w:hAnsi="Times New Roman" w:cs="Times New Roman"/>
              </w:rPr>
            </w:pPr>
            <w:r w:rsidRPr="00A820C3">
              <w:rPr>
                <w:rFonts w:ascii="Times New Roman" w:hAnsi="Times New Roman" w:cs="Times New Roman"/>
              </w:rPr>
              <w:t>Член Ревизионной комиссии</w:t>
            </w:r>
            <w:r w:rsidRPr="00A820C3" w:rsidDel="00AE65D0">
              <w:rPr>
                <w:rFonts w:ascii="Times New Roman" w:hAnsi="Times New Roman" w:cs="Times New Roman"/>
              </w:rPr>
              <w:t xml:space="preserve"> </w:t>
            </w:r>
          </w:p>
        </w:tc>
      </w:tr>
      <w:tr w:rsidR="00AE65D0" w:rsidRPr="00A820C3" w14:paraId="0FC38632" w14:textId="77777777" w:rsidTr="00BC57A3">
        <w:tc>
          <w:tcPr>
            <w:tcW w:w="1332" w:type="dxa"/>
            <w:tcBorders>
              <w:top w:val="single" w:sz="6" w:space="0" w:color="auto"/>
              <w:left w:val="double" w:sz="6" w:space="0" w:color="auto"/>
              <w:bottom w:val="single" w:sz="6" w:space="0" w:color="auto"/>
              <w:right w:val="single" w:sz="6" w:space="0" w:color="auto"/>
            </w:tcBorders>
          </w:tcPr>
          <w:p w14:paraId="4260CF2D" w14:textId="602C5B40" w:rsidR="00AE65D0" w:rsidRPr="00A820C3" w:rsidRDefault="00B451D1" w:rsidP="00AE65D0">
            <w:pPr>
              <w:spacing w:after="0" w:line="240" w:lineRule="auto"/>
              <w:jc w:val="both"/>
              <w:rPr>
                <w:rFonts w:ascii="Times New Roman" w:hAnsi="Times New Roman" w:cs="Times New Roman"/>
              </w:rPr>
            </w:pPr>
            <w:r>
              <w:rPr>
                <w:rFonts w:ascii="Times New Roman" w:hAnsi="Times New Roman" w:cs="Times New Roman"/>
              </w:rPr>
              <w:t xml:space="preserve">июнь </w:t>
            </w:r>
            <w:r w:rsidR="00AE65D0">
              <w:rPr>
                <w:rFonts w:ascii="Times New Roman" w:hAnsi="Times New Roman" w:cs="Times New Roman"/>
              </w:rPr>
              <w:t>2022 год</w:t>
            </w:r>
            <w:r>
              <w:rPr>
                <w:rFonts w:ascii="Times New Roman" w:hAnsi="Times New Roman" w:cs="Times New Roman"/>
              </w:rPr>
              <w:t>а</w:t>
            </w:r>
          </w:p>
        </w:tc>
        <w:tc>
          <w:tcPr>
            <w:tcW w:w="1260" w:type="dxa"/>
            <w:tcBorders>
              <w:top w:val="single" w:sz="6" w:space="0" w:color="auto"/>
              <w:left w:val="single" w:sz="6" w:space="0" w:color="auto"/>
              <w:bottom w:val="single" w:sz="6" w:space="0" w:color="auto"/>
              <w:right w:val="single" w:sz="6" w:space="0" w:color="auto"/>
            </w:tcBorders>
          </w:tcPr>
          <w:p w14:paraId="16F8D215" w14:textId="1F386FF6" w:rsidR="00AE65D0" w:rsidRPr="000D4B35" w:rsidRDefault="00B451D1" w:rsidP="00AE65D0">
            <w:pPr>
              <w:spacing w:after="0" w:line="240" w:lineRule="auto"/>
              <w:jc w:val="both"/>
              <w:rPr>
                <w:rFonts w:ascii="Times New Roman" w:hAnsi="Times New Roman" w:cs="Times New Roman"/>
              </w:rPr>
            </w:pPr>
            <w:r>
              <w:rPr>
                <w:rFonts w:ascii="Times New Roman" w:hAnsi="Times New Roman" w:cs="Times New Roman"/>
              </w:rPr>
              <w:t xml:space="preserve">июнь </w:t>
            </w:r>
            <w:r w:rsidR="00AE65D0">
              <w:rPr>
                <w:rFonts w:ascii="Times New Roman" w:hAnsi="Times New Roman" w:cs="Times New Roman"/>
              </w:rPr>
              <w:t>2023 год</w:t>
            </w:r>
            <w:r>
              <w:rPr>
                <w:rFonts w:ascii="Times New Roman" w:hAnsi="Times New Roman" w:cs="Times New Roman"/>
              </w:rPr>
              <w:t>а</w:t>
            </w:r>
          </w:p>
        </w:tc>
        <w:tc>
          <w:tcPr>
            <w:tcW w:w="3980" w:type="dxa"/>
            <w:tcBorders>
              <w:top w:val="single" w:sz="6" w:space="0" w:color="auto"/>
              <w:left w:val="single" w:sz="6" w:space="0" w:color="auto"/>
              <w:bottom w:val="single" w:sz="6" w:space="0" w:color="auto"/>
              <w:right w:val="single" w:sz="6" w:space="0" w:color="auto"/>
            </w:tcBorders>
          </w:tcPr>
          <w:p w14:paraId="62A03636" w14:textId="60E197AA" w:rsidR="00AE65D0" w:rsidRPr="00A820C3" w:rsidRDefault="00AE65D0" w:rsidP="00D33D41">
            <w:pPr>
              <w:spacing w:after="0" w:line="240" w:lineRule="auto"/>
              <w:jc w:val="both"/>
              <w:rPr>
                <w:rFonts w:ascii="Times New Roman" w:hAnsi="Times New Roman" w:cs="Times New Roman"/>
              </w:rPr>
            </w:pPr>
            <w:r>
              <w:rPr>
                <w:rFonts w:ascii="Times New Roman" w:hAnsi="Times New Roman" w:cs="Times New Roman"/>
              </w:rPr>
              <w:t>АО «</w:t>
            </w:r>
            <w:proofErr w:type="spellStart"/>
            <w:r>
              <w:rPr>
                <w:rFonts w:ascii="Times New Roman" w:hAnsi="Times New Roman" w:cs="Times New Roman"/>
              </w:rPr>
              <w:t>Севкавказэнерго</w:t>
            </w:r>
            <w:proofErr w:type="spellEnd"/>
            <w:r>
              <w:rPr>
                <w:rFonts w:ascii="Times New Roman" w:hAnsi="Times New Roman" w:cs="Times New Roman"/>
              </w:rPr>
              <w:t>»</w:t>
            </w:r>
          </w:p>
        </w:tc>
        <w:tc>
          <w:tcPr>
            <w:tcW w:w="2680" w:type="dxa"/>
            <w:tcBorders>
              <w:top w:val="single" w:sz="6" w:space="0" w:color="auto"/>
              <w:left w:val="single" w:sz="6" w:space="0" w:color="auto"/>
              <w:bottom w:val="single" w:sz="6" w:space="0" w:color="auto"/>
              <w:right w:val="double" w:sz="6" w:space="0" w:color="auto"/>
            </w:tcBorders>
          </w:tcPr>
          <w:p w14:paraId="374C9381" w14:textId="126DE76C" w:rsidR="00AE65D0" w:rsidRPr="00A820C3" w:rsidRDefault="00AE65D0" w:rsidP="00AE65D0">
            <w:pPr>
              <w:spacing w:after="0" w:line="240" w:lineRule="auto"/>
              <w:jc w:val="both"/>
              <w:rPr>
                <w:rFonts w:ascii="Times New Roman" w:hAnsi="Times New Roman" w:cs="Times New Roman"/>
              </w:rPr>
            </w:pPr>
            <w:r w:rsidRPr="00A820C3">
              <w:rPr>
                <w:rFonts w:ascii="Times New Roman" w:hAnsi="Times New Roman" w:cs="Times New Roman"/>
              </w:rPr>
              <w:t>Член Ревизионной комиссии</w:t>
            </w:r>
            <w:r w:rsidRPr="00A820C3" w:rsidDel="00AE65D0">
              <w:rPr>
                <w:rFonts w:ascii="Times New Roman" w:hAnsi="Times New Roman" w:cs="Times New Roman"/>
              </w:rPr>
              <w:t xml:space="preserve"> </w:t>
            </w:r>
          </w:p>
        </w:tc>
      </w:tr>
      <w:tr w:rsidR="00AE65D0" w:rsidRPr="00A820C3" w14:paraId="720E4284" w14:textId="77777777" w:rsidTr="00BC57A3">
        <w:tc>
          <w:tcPr>
            <w:tcW w:w="1332" w:type="dxa"/>
            <w:tcBorders>
              <w:top w:val="single" w:sz="6" w:space="0" w:color="auto"/>
              <w:left w:val="double" w:sz="6" w:space="0" w:color="auto"/>
              <w:bottom w:val="single" w:sz="6" w:space="0" w:color="auto"/>
              <w:right w:val="single" w:sz="6" w:space="0" w:color="auto"/>
            </w:tcBorders>
          </w:tcPr>
          <w:p w14:paraId="796CDA45" w14:textId="4D042558" w:rsidR="00AE65D0" w:rsidRDefault="00AE65D0" w:rsidP="00AE65D0">
            <w:pPr>
              <w:spacing w:after="0" w:line="240" w:lineRule="auto"/>
              <w:jc w:val="both"/>
              <w:rPr>
                <w:rFonts w:ascii="Times New Roman" w:hAnsi="Times New Roman" w:cs="Times New Roman"/>
              </w:rPr>
            </w:pPr>
            <w:r>
              <w:rPr>
                <w:rFonts w:ascii="Times New Roman" w:hAnsi="Times New Roman" w:cs="Times New Roman"/>
              </w:rPr>
              <w:t>2022 год</w:t>
            </w:r>
          </w:p>
        </w:tc>
        <w:tc>
          <w:tcPr>
            <w:tcW w:w="1260" w:type="dxa"/>
            <w:tcBorders>
              <w:top w:val="single" w:sz="6" w:space="0" w:color="auto"/>
              <w:left w:val="single" w:sz="6" w:space="0" w:color="auto"/>
              <w:bottom w:val="single" w:sz="6" w:space="0" w:color="auto"/>
              <w:right w:val="single" w:sz="6" w:space="0" w:color="auto"/>
            </w:tcBorders>
          </w:tcPr>
          <w:p w14:paraId="5FFE7DA7" w14:textId="33198633" w:rsidR="00AE65D0" w:rsidRDefault="00AE65D0" w:rsidP="00AE65D0">
            <w:pPr>
              <w:spacing w:after="0" w:line="240" w:lineRule="auto"/>
              <w:jc w:val="both"/>
              <w:rPr>
                <w:rFonts w:ascii="Times New Roman" w:hAnsi="Times New Roman" w:cs="Times New Roman"/>
              </w:rPr>
            </w:pPr>
            <w:r>
              <w:rPr>
                <w:rFonts w:ascii="Times New Roman" w:hAnsi="Times New Roman" w:cs="Times New Roman"/>
              </w:rPr>
              <w:t>2023 год</w:t>
            </w:r>
          </w:p>
        </w:tc>
        <w:tc>
          <w:tcPr>
            <w:tcW w:w="3980" w:type="dxa"/>
            <w:tcBorders>
              <w:top w:val="single" w:sz="6" w:space="0" w:color="auto"/>
              <w:left w:val="single" w:sz="6" w:space="0" w:color="auto"/>
              <w:bottom w:val="single" w:sz="6" w:space="0" w:color="auto"/>
              <w:right w:val="single" w:sz="6" w:space="0" w:color="auto"/>
            </w:tcBorders>
          </w:tcPr>
          <w:p w14:paraId="412761C9" w14:textId="26C72CF9" w:rsidR="00AE65D0" w:rsidRDefault="00AE65D0" w:rsidP="00D33D41">
            <w:pPr>
              <w:spacing w:after="0" w:line="240" w:lineRule="auto"/>
              <w:jc w:val="both"/>
              <w:rPr>
                <w:rFonts w:ascii="Times New Roman" w:hAnsi="Times New Roman" w:cs="Times New Roman"/>
              </w:rPr>
            </w:pPr>
            <w:r>
              <w:rPr>
                <w:rFonts w:ascii="Times New Roman" w:hAnsi="Times New Roman" w:cs="Times New Roman"/>
              </w:rPr>
              <w:t xml:space="preserve">ПАО «Дагестанская </w:t>
            </w:r>
            <w:proofErr w:type="spellStart"/>
            <w:r>
              <w:rPr>
                <w:rFonts w:ascii="Times New Roman" w:hAnsi="Times New Roman" w:cs="Times New Roman"/>
              </w:rPr>
              <w:t>энергосбытовая</w:t>
            </w:r>
            <w:proofErr w:type="spellEnd"/>
            <w:r>
              <w:rPr>
                <w:rFonts w:ascii="Times New Roman" w:hAnsi="Times New Roman" w:cs="Times New Roman"/>
              </w:rPr>
              <w:t xml:space="preserve"> компания»</w:t>
            </w:r>
          </w:p>
        </w:tc>
        <w:tc>
          <w:tcPr>
            <w:tcW w:w="2680" w:type="dxa"/>
            <w:tcBorders>
              <w:top w:val="single" w:sz="6" w:space="0" w:color="auto"/>
              <w:left w:val="single" w:sz="6" w:space="0" w:color="auto"/>
              <w:bottom w:val="single" w:sz="6" w:space="0" w:color="auto"/>
              <w:right w:val="double" w:sz="6" w:space="0" w:color="auto"/>
            </w:tcBorders>
          </w:tcPr>
          <w:p w14:paraId="1EDF2800" w14:textId="69C0ABC8" w:rsidR="00AE65D0" w:rsidRPr="00A820C3" w:rsidRDefault="00AE65D0" w:rsidP="00AE65D0">
            <w:pPr>
              <w:spacing w:after="0" w:line="240" w:lineRule="auto"/>
              <w:jc w:val="both"/>
              <w:rPr>
                <w:rFonts w:ascii="Times New Roman" w:hAnsi="Times New Roman" w:cs="Times New Roman"/>
              </w:rPr>
            </w:pPr>
            <w:r w:rsidRPr="00A820C3">
              <w:rPr>
                <w:rFonts w:ascii="Times New Roman" w:hAnsi="Times New Roman" w:cs="Times New Roman"/>
              </w:rPr>
              <w:t>Член Ревизионной комиссии</w:t>
            </w:r>
            <w:r w:rsidRPr="00A820C3" w:rsidDel="00AE65D0">
              <w:rPr>
                <w:rFonts w:ascii="Times New Roman" w:hAnsi="Times New Roman" w:cs="Times New Roman"/>
              </w:rPr>
              <w:t xml:space="preserve"> </w:t>
            </w:r>
          </w:p>
        </w:tc>
      </w:tr>
      <w:tr w:rsidR="00AE65D0" w:rsidRPr="00A820C3" w14:paraId="480BF675" w14:textId="77777777" w:rsidTr="00BC57A3">
        <w:tc>
          <w:tcPr>
            <w:tcW w:w="1332" w:type="dxa"/>
            <w:tcBorders>
              <w:top w:val="single" w:sz="6" w:space="0" w:color="auto"/>
              <w:left w:val="double" w:sz="6" w:space="0" w:color="auto"/>
              <w:bottom w:val="single" w:sz="6" w:space="0" w:color="auto"/>
              <w:right w:val="single" w:sz="6" w:space="0" w:color="auto"/>
            </w:tcBorders>
          </w:tcPr>
          <w:p w14:paraId="0D1B52B9" w14:textId="105167AE" w:rsidR="00AE65D0" w:rsidRPr="00A820C3" w:rsidRDefault="00AE65D0" w:rsidP="00AE65D0">
            <w:pPr>
              <w:spacing w:after="0" w:line="240" w:lineRule="auto"/>
              <w:jc w:val="both"/>
              <w:rPr>
                <w:rFonts w:ascii="Times New Roman" w:hAnsi="Times New Roman" w:cs="Times New Roman"/>
              </w:rPr>
            </w:pPr>
            <w:r w:rsidRPr="00A820C3">
              <w:rPr>
                <w:rFonts w:ascii="Times New Roman" w:hAnsi="Times New Roman" w:cs="Times New Roman"/>
              </w:rPr>
              <w:t>июнь 2024 года</w:t>
            </w:r>
          </w:p>
        </w:tc>
        <w:tc>
          <w:tcPr>
            <w:tcW w:w="1260" w:type="dxa"/>
            <w:tcBorders>
              <w:top w:val="single" w:sz="6" w:space="0" w:color="auto"/>
              <w:left w:val="single" w:sz="6" w:space="0" w:color="auto"/>
              <w:bottom w:val="single" w:sz="6" w:space="0" w:color="auto"/>
              <w:right w:val="single" w:sz="6" w:space="0" w:color="auto"/>
            </w:tcBorders>
          </w:tcPr>
          <w:p w14:paraId="6C413D20" w14:textId="1E033B94" w:rsidR="00AE65D0" w:rsidRPr="000D4B35" w:rsidRDefault="00AE65D0" w:rsidP="00AE65D0">
            <w:pPr>
              <w:spacing w:after="0" w:line="240" w:lineRule="auto"/>
              <w:jc w:val="both"/>
              <w:rPr>
                <w:rFonts w:ascii="Times New Roman" w:hAnsi="Times New Roman" w:cs="Times New Roman"/>
              </w:rPr>
            </w:pPr>
            <w:r w:rsidRPr="000D4B35">
              <w:rPr>
                <w:rFonts w:ascii="Times New Roman" w:hAnsi="Times New Roman" w:cs="Times New Roman"/>
                <w:bCs/>
                <w:iCs/>
                <w:color w:val="000000"/>
              </w:rPr>
              <w:t xml:space="preserve">по </w:t>
            </w:r>
            <w:r>
              <w:rPr>
                <w:rFonts w:ascii="Times New Roman" w:hAnsi="Times New Roman" w:cs="Times New Roman"/>
                <w:bCs/>
                <w:iCs/>
                <w:color w:val="000000"/>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1DD2DE20" w14:textId="7D116D89" w:rsidR="00AE65D0" w:rsidRPr="00A820C3" w:rsidRDefault="00AE65D0" w:rsidP="00AE65D0">
            <w:pPr>
              <w:spacing w:after="0" w:line="240" w:lineRule="auto"/>
              <w:jc w:val="both"/>
              <w:rPr>
                <w:rFonts w:ascii="Times New Roman" w:hAnsi="Times New Roman" w:cs="Times New Roman"/>
              </w:rPr>
            </w:pPr>
            <w:r w:rsidRPr="00A820C3">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3DA041E0" w14:textId="20A419A2" w:rsidR="00AE65D0" w:rsidRPr="00A820C3" w:rsidRDefault="00AE65D0" w:rsidP="00AE65D0">
            <w:pPr>
              <w:spacing w:after="0" w:line="240" w:lineRule="auto"/>
              <w:jc w:val="both"/>
              <w:rPr>
                <w:rFonts w:ascii="Times New Roman" w:hAnsi="Times New Roman" w:cs="Times New Roman"/>
              </w:rPr>
            </w:pPr>
            <w:r w:rsidRPr="00A820C3">
              <w:rPr>
                <w:rFonts w:ascii="Times New Roman" w:hAnsi="Times New Roman" w:cs="Times New Roman"/>
              </w:rPr>
              <w:t>Член Ревизионной комиссии</w:t>
            </w:r>
          </w:p>
        </w:tc>
      </w:tr>
      <w:tr w:rsidR="00AE65D0" w:rsidRPr="00A820C3" w14:paraId="6C3E033E" w14:textId="77777777" w:rsidTr="00BC57A3">
        <w:tc>
          <w:tcPr>
            <w:tcW w:w="1332" w:type="dxa"/>
            <w:tcBorders>
              <w:top w:val="single" w:sz="6" w:space="0" w:color="auto"/>
              <w:left w:val="double" w:sz="6" w:space="0" w:color="auto"/>
              <w:bottom w:val="single" w:sz="6" w:space="0" w:color="auto"/>
              <w:right w:val="single" w:sz="6" w:space="0" w:color="auto"/>
            </w:tcBorders>
          </w:tcPr>
          <w:p w14:paraId="0DFAB64E" w14:textId="420E0D3B" w:rsidR="00AE65D0" w:rsidRPr="00A820C3" w:rsidRDefault="00AE65D0" w:rsidP="00AE65D0">
            <w:pPr>
              <w:spacing w:after="0" w:line="240" w:lineRule="auto"/>
              <w:jc w:val="both"/>
              <w:rPr>
                <w:rFonts w:ascii="Times New Roman" w:hAnsi="Times New Roman" w:cs="Times New Roman"/>
              </w:rPr>
            </w:pPr>
            <w:r>
              <w:rPr>
                <w:rFonts w:ascii="Times New Roman" w:hAnsi="Times New Roman" w:cs="Times New Roman"/>
              </w:rPr>
              <w:t>май 2024 года</w:t>
            </w:r>
          </w:p>
        </w:tc>
        <w:tc>
          <w:tcPr>
            <w:tcW w:w="1260" w:type="dxa"/>
            <w:tcBorders>
              <w:top w:val="single" w:sz="6" w:space="0" w:color="auto"/>
              <w:left w:val="single" w:sz="6" w:space="0" w:color="auto"/>
              <w:bottom w:val="single" w:sz="6" w:space="0" w:color="auto"/>
              <w:right w:val="single" w:sz="6" w:space="0" w:color="auto"/>
            </w:tcBorders>
          </w:tcPr>
          <w:p w14:paraId="663092F8" w14:textId="5FCF8093" w:rsidR="00AE65D0" w:rsidRPr="000D4B35" w:rsidRDefault="00AE65D0" w:rsidP="00AE65D0">
            <w:pPr>
              <w:spacing w:after="0" w:line="240" w:lineRule="auto"/>
              <w:jc w:val="both"/>
              <w:rPr>
                <w:rFonts w:ascii="Times New Roman" w:hAnsi="Times New Roman" w:cs="Times New Roman"/>
              </w:rPr>
            </w:pPr>
            <w:r>
              <w:rPr>
                <w:rFonts w:ascii="Times New Roman" w:hAnsi="Times New Roman" w:cs="Times New Roman"/>
                <w:bCs/>
                <w:iCs/>
                <w:color w:val="000000"/>
              </w:rPr>
              <w:t>июнь 2025 года</w:t>
            </w:r>
          </w:p>
        </w:tc>
        <w:tc>
          <w:tcPr>
            <w:tcW w:w="3980" w:type="dxa"/>
            <w:tcBorders>
              <w:top w:val="single" w:sz="6" w:space="0" w:color="auto"/>
              <w:left w:val="single" w:sz="6" w:space="0" w:color="auto"/>
              <w:bottom w:val="single" w:sz="6" w:space="0" w:color="auto"/>
              <w:right w:val="single" w:sz="6" w:space="0" w:color="auto"/>
            </w:tcBorders>
          </w:tcPr>
          <w:p w14:paraId="70831C9E" w14:textId="223AA3B2" w:rsidR="00AE65D0" w:rsidRPr="00A820C3" w:rsidRDefault="00AE65D0" w:rsidP="00AE65D0">
            <w:pPr>
              <w:spacing w:after="0" w:line="240" w:lineRule="auto"/>
              <w:jc w:val="both"/>
              <w:rPr>
                <w:rFonts w:ascii="Times New Roman" w:hAnsi="Times New Roman" w:cs="Times New Roman"/>
              </w:rPr>
            </w:pPr>
            <w:r>
              <w:rPr>
                <w:rFonts w:ascii="Times New Roman" w:hAnsi="Times New Roman" w:cs="Times New Roman"/>
              </w:rPr>
              <w:t>АО «</w:t>
            </w:r>
            <w:proofErr w:type="spellStart"/>
            <w:r>
              <w:rPr>
                <w:rFonts w:ascii="Times New Roman" w:hAnsi="Times New Roman" w:cs="Times New Roman"/>
              </w:rPr>
              <w:t>Севкавказэнерго</w:t>
            </w:r>
            <w:proofErr w:type="spellEnd"/>
            <w:r>
              <w:rPr>
                <w:rFonts w:ascii="Times New Roman" w:hAnsi="Times New Roman" w:cs="Times New Roman"/>
              </w:rPr>
              <w:t>»</w:t>
            </w:r>
          </w:p>
        </w:tc>
        <w:tc>
          <w:tcPr>
            <w:tcW w:w="2680" w:type="dxa"/>
            <w:tcBorders>
              <w:top w:val="single" w:sz="6" w:space="0" w:color="auto"/>
              <w:left w:val="single" w:sz="6" w:space="0" w:color="auto"/>
              <w:bottom w:val="single" w:sz="6" w:space="0" w:color="auto"/>
              <w:right w:val="double" w:sz="6" w:space="0" w:color="auto"/>
            </w:tcBorders>
          </w:tcPr>
          <w:p w14:paraId="70EDC225" w14:textId="0D2F0921" w:rsidR="00AE65D0" w:rsidRPr="00A820C3" w:rsidRDefault="00AE65D0" w:rsidP="00AE65D0">
            <w:pPr>
              <w:spacing w:after="0" w:line="240" w:lineRule="auto"/>
              <w:jc w:val="both"/>
              <w:rPr>
                <w:rFonts w:ascii="Times New Roman" w:hAnsi="Times New Roman" w:cs="Times New Roman"/>
              </w:rPr>
            </w:pPr>
            <w:r w:rsidRPr="00A820C3">
              <w:rPr>
                <w:rFonts w:ascii="Times New Roman" w:hAnsi="Times New Roman" w:cs="Times New Roman"/>
              </w:rPr>
              <w:t>Член Ревизионной комиссии</w:t>
            </w:r>
          </w:p>
        </w:tc>
      </w:tr>
    </w:tbl>
    <w:p w14:paraId="73326C93" w14:textId="77777777" w:rsidR="00A871C0" w:rsidRPr="00A820C3" w:rsidRDefault="00A871C0" w:rsidP="00A871C0">
      <w:pPr>
        <w:spacing w:after="0" w:line="240" w:lineRule="auto"/>
        <w:jc w:val="both"/>
        <w:rPr>
          <w:rFonts w:ascii="Times New Roman" w:hAnsi="Times New Roman" w:cs="Times New Roman"/>
          <w:b/>
          <w:bCs/>
          <w:i/>
          <w:iCs/>
          <w:highlight w:val="yellow"/>
        </w:rPr>
      </w:pPr>
    </w:p>
    <w:tbl>
      <w:tblPr>
        <w:tblStyle w:val="ab"/>
        <w:tblW w:w="5079" w:type="pct"/>
        <w:tblLook w:val="04A0" w:firstRow="1" w:lastRow="0" w:firstColumn="1" w:lastColumn="0" w:noHBand="0" w:noVBand="1"/>
      </w:tblPr>
      <w:tblGrid>
        <w:gridCol w:w="6339"/>
        <w:gridCol w:w="3153"/>
      </w:tblGrid>
      <w:tr w:rsidR="00A871C0" w:rsidRPr="00A820C3" w14:paraId="063B062B" w14:textId="77777777" w:rsidTr="00BC57A3">
        <w:tc>
          <w:tcPr>
            <w:tcW w:w="3339" w:type="pct"/>
            <w:tcBorders>
              <w:top w:val="single" w:sz="4" w:space="0" w:color="auto"/>
            </w:tcBorders>
          </w:tcPr>
          <w:p w14:paraId="707C46AD" w14:textId="77777777" w:rsidR="00A871C0" w:rsidRPr="00A820C3" w:rsidRDefault="00A871C0" w:rsidP="00BC57A3">
            <w:pPr>
              <w:jc w:val="both"/>
              <w:rPr>
                <w:rFonts w:ascii="Times New Roman" w:hAnsi="Times New Roman" w:cs="Times New Roman"/>
                <w:bCs/>
                <w:iCs/>
              </w:rPr>
            </w:pPr>
            <w:r w:rsidRPr="00A820C3">
              <w:rPr>
                <w:rFonts w:ascii="Times New Roman" w:hAnsi="Times New Roman" w:cs="Times New Roman"/>
                <w:bCs/>
                <w:iCs/>
              </w:rPr>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14:paraId="6AB03DAD" w14:textId="77777777" w:rsidR="00A871C0" w:rsidRPr="00A820C3" w:rsidRDefault="00A871C0" w:rsidP="00BC57A3">
            <w:pPr>
              <w:jc w:val="both"/>
              <w:rPr>
                <w:rFonts w:ascii="Times New Roman" w:hAnsi="Times New Roman" w:cs="Times New Roman"/>
                <w:b/>
                <w:bCs/>
                <w:i/>
                <w:iCs/>
              </w:rPr>
            </w:pPr>
            <w:r w:rsidRPr="00A820C3">
              <w:rPr>
                <w:rFonts w:ascii="Times New Roman" w:hAnsi="Times New Roman" w:cs="Times New Roman"/>
                <w:b/>
                <w:bCs/>
                <w:i/>
                <w:iCs/>
              </w:rPr>
              <w:t>Не имеет</w:t>
            </w:r>
          </w:p>
        </w:tc>
      </w:tr>
      <w:tr w:rsidR="00A871C0" w:rsidRPr="00A820C3" w14:paraId="2C1366DE" w14:textId="77777777" w:rsidTr="00BC57A3">
        <w:tc>
          <w:tcPr>
            <w:tcW w:w="3339" w:type="pct"/>
          </w:tcPr>
          <w:p w14:paraId="21685DD0" w14:textId="77777777" w:rsidR="00A871C0" w:rsidRPr="00A820C3" w:rsidRDefault="00A871C0" w:rsidP="00BC57A3">
            <w:pPr>
              <w:jc w:val="both"/>
              <w:rPr>
                <w:rFonts w:ascii="Times New Roman" w:hAnsi="Times New Roman" w:cs="Times New Roman"/>
                <w:bCs/>
                <w:iCs/>
              </w:rPr>
            </w:pPr>
            <w:r w:rsidRPr="00A820C3">
              <w:rPr>
                <w:rFonts w:ascii="Times New Roman" w:hAnsi="Times New Roman" w:cs="Times New Roman"/>
                <w:bCs/>
                <w:iCs/>
              </w:rPr>
              <w:t>доля принадлежащих такому лицу обыкновенных акций эмитента</w:t>
            </w:r>
          </w:p>
        </w:tc>
        <w:tc>
          <w:tcPr>
            <w:tcW w:w="1661" w:type="pct"/>
            <w:vAlign w:val="center"/>
          </w:tcPr>
          <w:p w14:paraId="3BE3C543" w14:textId="77777777" w:rsidR="00A871C0" w:rsidRPr="00A820C3" w:rsidRDefault="00A871C0" w:rsidP="00BC57A3">
            <w:pPr>
              <w:jc w:val="both"/>
              <w:rPr>
                <w:rFonts w:ascii="Times New Roman" w:hAnsi="Times New Roman" w:cs="Times New Roman"/>
                <w:b/>
                <w:bCs/>
                <w:i/>
                <w:iCs/>
              </w:rPr>
            </w:pPr>
            <w:r w:rsidRPr="00A820C3">
              <w:rPr>
                <w:rFonts w:ascii="Times New Roman" w:hAnsi="Times New Roman" w:cs="Times New Roman"/>
                <w:b/>
                <w:bCs/>
                <w:i/>
                <w:iCs/>
              </w:rPr>
              <w:t>Не имеет</w:t>
            </w:r>
          </w:p>
        </w:tc>
      </w:tr>
      <w:tr w:rsidR="00A871C0" w:rsidRPr="00A820C3" w14:paraId="2D149EEC" w14:textId="77777777" w:rsidTr="00BC57A3">
        <w:tc>
          <w:tcPr>
            <w:tcW w:w="3339" w:type="pct"/>
          </w:tcPr>
          <w:p w14:paraId="7F5E3015" w14:textId="77777777" w:rsidR="00A871C0" w:rsidRPr="00A820C3" w:rsidRDefault="00A871C0" w:rsidP="00BC57A3">
            <w:pPr>
              <w:jc w:val="both"/>
              <w:rPr>
                <w:rFonts w:ascii="Times New Roman" w:hAnsi="Times New Roman" w:cs="Times New Roman"/>
                <w:bCs/>
                <w:iCs/>
              </w:rPr>
            </w:pPr>
            <w:r w:rsidRPr="00A820C3">
              <w:rPr>
                <w:rFonts w:ascii="Times New Roman" w:hAnsi="Times New Roman" w:cs="Times New Roman"/>
                <w:bCs/>
                <w:iCs/>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14:paraId="5B6782DF" w14:textId="77777777" w:rsidR="00A871C0" w:rsidRPr="00A820C3" w:rsidRDefault="00A871C0" w:rsidP="00BC57A3">
            <w:pPr>
              <w:jc w:val="both"/>
              <w:rPr>
                <w:rFonts w:ascii="Times New Roman" w:hAnsi="Times New Roman" w:cs="Times New Roman"/>
                <w:b/>
                <w:bCs/>
                <w:i/>
                <w:iCs/>
              </w:rPr>
            </w:pPr>
            <w:r w:rsidRPr="00A820C3">
              <w:rPr>
                <w:rFonts w:ascii="Times New Roman" w:hAnsi="Times New Roman" w:cs="Times New Roman"/>
                <w:b/>
                <w:bCs/>
                <w:i/>
                <w:iCs/>
              </w:rPr>
              <w:t>Не имеет</w:t>
            </w:r>
          </w:p>
        </w:tc>
      </w:tr>
      <w:tr w:rsidR="00A871C0" w:rsidRPr="00A820C3" w14:paraId="03F21CA5" w14:textId="77777777" w:rsidTr="00BC57A3">
        <w:tc>
          <w:tcPr>
            <w:tcW w:w="3339" w:type="pct"/>
          </w:tcPr>
          <w:p w14:paraId="0B218B85" w14:textId="77777777" w:rsidR="00A871C0" w:rsidRPr="00A820C3" w:rsidRDefault="00A871C0" w:rsidP="00BC57A3">
            <w:pPr>
              <w:jc w:val="both"/>
              <w:rPr>
                <w:rFonts w:ascii="Times New Roman" w:hAnsi="Times New Roman" w:cs="Times New Roman"/>
                <w:bCs/>
                <w:iCs/>
              </w:rPr>
            </w:pPr>
            <w:r w:rsidRPr="00A820C3">
              <w:rPr>
                <w:rFonts w:ascii="Times New Roman" w:hAnsi="Times New Roman" w:cs="Times New Roman"/>
                <w:bCs/>
                <w:iCs/>
              </w:rPr>
              <w:t>доля участия лица в уставном капитале подконтрольных эмитенту организаций, имеющих для него существенное значение</w:t>
            </w:r>
          </w:p>
        </w:tc>
        <w:tc>
          <w:tcPr>
            <w:tcW w:w="1661" w:type="pct"/>
            <w:vAlign w:val="center"/>
          </w:tcPr>
          <w:p w14:paraId="20F2213E" w14:textId="77777777" w:rsidR="00A871C0" w:rsidRPr="00A820C3" w:rsidRDefault="00A871C0" w:rsidP="00BC57A3">
            <w:pPr>
              <w:jc w:val="both"/>
              <w:rPr>
                <w:rFonts w:ascii="Times New Roman" w:hAnsi="Times New Roman" w:cs="Times New Roman"/>
                <w:b/>
                <w:bCs/>
                <w:i/>
                <w:iCs/>
              </w:rPr>
            </w:pPr>
            <w:r w:rsidRPr="00A820C3">
              <w:rPr>
                <w:rFonts w:ascii="Times New Roman" w:hAnsi="Times New Roman" w:cs="Times New Roman"/>
                <w:b/>
                <w:bCs/>
                <w:i/>
                <w:iCs/>
              </w:rPr>
              <w:t>Отсутствует</w:t>
            </w:r>
          </w:p>
        </w:tc>
      </w:tr>
      <w:tr w:rsidR="00A871C0" w:rsidRPr="00A820C3" w14:paraId="1FD7CDCB" w14:textId="77777777" w:rsidTr="00BC57A3">
        <w:tc>
          <w:tcPr>
            <w:tcW w:w="3339" w:type="pct"/>
          </w:tcPr>
          <w:p w14:paraId="7A41A69A" w14:textId="77777777" w:rsidR="00A871C0" w:rsidRPr="00A820C3" w:rsidRDefault="00A871C0" w:rsidP="00BC57A3">
            <w:pPr>
              <w:jc w:val="both"/>
              <w:rPr>
                <w:rFonts w:ascii="Times New Roman" w:hAnsi="Times New Roman" w:cs="Times New Roman"/>
                <w:bCs/>
                <w:iCs/>
              </w:rPr>
            </w:pPr>
            <w:r w:rsidRPr="00A820C3">
              <w:rPr>
                <w:rFonts w:ascii="Times New Roman" w:hAnsi="Times New Roman" w:cs="Times New Roman"/>
                <w:bCs/>
                <w:iCs/>
              </w:rPr>
              <w:t>доли принадлежащих такому лицу обыкновенных акций подконтрольной эмитенту организации</w:t>
            </w:r>
          </w:p>
        </w:tc>
        <w:tc>
          <w:tcPr>
            <w:tcW w:w="1661" w:type="pct"/>
            <w:vAlign w:val="center"/>
          </w:tcPr>
          <w:p w14:paraId="43A158C8" w14:textId="77777777" w:rsidR="00A871C0" w:rsidRPr="00A820C3" w:rsidRDefault="00A871C0" w:rsidP="00BC57A3">
            <w:pPr>
              <w:jc w:val="both"/>
              <w:rPr>
                <w:rFonts w:ascii="Times New Roman" w:hAnsi="Times New Roman" w:cs="Times New Roman"/>
                <w:b/>
                <w:bCs/>
                <w:i/>
                <w:iCs/>
              </w:rPr>
            </w:pPr>
            <w:r w:rsidRPr="00A820C3">
              <w:rPr>
                <w:rFonts w:ascii="Times New Roman" w:hAnsi="Times New Roman" w:cs="Times New Roman"/>
                <w:b/>
                <w:bCs/>
                <w:i/>
                <w:iCs/>
              </w:rPr>
              <w:t>Отсутствует</w:t>
            </w:r>
          </w:p>
        </w:tc>
      </w:tr>
      <w:tr w:rsidR="00A871C0" w:rsidRPr="00A820C3" w14:paraId="77623100" w14:textId="77777777" w:rsidTr="00BC57A3">
        <w:tc>
          <w:tcPr>
            <w:tcW w:w="3339" w:type="pct"/>
          </w:tcPr>
          <w:p w14:paraId="34FEB61F" w14:textId="77777777" w:rsidR="00A871C0" w:rsidRPr="00A820C3" w:rsidRDefault="00A871C0" w:rsidP="00BC57A3">
            <w:pPr>
              <w:jc w:val="both"/>
              <w:rPr>
                <w:rFonts w:ascii="Times New Roman" w:hAnsi="Times New Roman" w:cs="Times New Roman"/>
                <w:bCs/>
                <w:iCs/>
              </w:rPr>
            </w:pPr>
            <w:r w:rsidRPr="00A820C3">
              <w:rPr>
                <w:rFonts w:ascii="Times New Roman" w:hAnsi="Times New Roman" w:cs="Times New Roman"/>
                <w:bCs/>
                <w:iCs/>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61" w:type="pct"/>
            <w:vAlign w:val="center"/>
          </w:tcPr>
          <w:p w14:paraId="2A9D80C8" w14:textId="77777777" w:rsidR="00A871C0" w:rsidRPr="00A820C3" w:rsidRDefault="00A871C0" w:rsidP="00BC57A3">
            <w:pPr>
              <w:jc w:val="both"/>
              <w:rPr>
                <w:rFonts w:ascii="Times New Roman" w:hAnsi="Times New Roman" w:cs="Times New Roman"/>
                <w:b/>
                <w:bCs/>
                <w:i/>
                <w:iCs/>
              </w:rPr>
            </w:pPr>
            <w:r w:rsidRPr="00A820C3">
              <w:rPr>
                <w:rFonts w:ascii="Times New Roman" w:hAnsi="Times New Roman" w:cs="Times New Roman"/>
                <w:b/>
                <w:bCs/>
                <w:i/>
                <w:iCs/>
              </w:rPr>
              <w:t>Отсутствует</w:t>
            </w:r>
          </w:p>
        </w:tc>
      </w:tr>
      <w:tr w:rsidR="00A871C0" w:rsidRPr="00A820C3" w14:paraId="2BFBE551" w14:textId="77777777" w:rsidTr="00BC57A3">
        <w:tc>
          <w:tcPr>
            <w:tcW w:w="3339" w:type="pct"/>
          </w:tcPr>
          <w:p w14:paraId="0CFEBD9F" w14:textId="77777777" w:rsidR="00A871C0" w:rsidRPr="00A820C3" w:rsidRDefault="00A871C0" w:rsidP="00BC57A3">
            <w:pPr>
              <w:jc w:val="both"/>
              <w:rPr>
                <w:rFonts w:ascii="Times New Roman" w:hAnsi="Times New Roman" w:cs="Times New Roman"/>
                <w:bCs/>
                <w:iCs/>
              </w:rPr>
            </w:pPr>
            <w:r w:rsidRPr="00A820C3">
              <w:rPr>
                <w:rFonts w:ascii="Times New Roman" w:hAnsi="Times New Roman" w:cs="Times New Roman"/>
                <w:bCs/>
                <w:iCs/>
              </w:rPr>
              <w:t>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в пункте 2.1 настоящего отчета</w:t>
            </w:r>
          </w:p>
        </w:tc>
        <w:tc>
          <w:tcPr>
            <w:tcW w:w="1661" w:type="pct"/>
            <w:vAlign w:val="center"/>
          </w:tcPr>
          <w:p w14:paraId="23BD308A" w14:textId="77777777" w:rsidR="00A871C0" w:rsidRPr="00A820C3" w:rsidRDefault="00A871C0" w:rsidP="00BC57A3">
            <w:pPr>
              <w:jc w:val="both"/>
              <w:rPr>
                <w:rFonts w:ascii="Times New Roman" w:hAnsi="Times New Roman" w:cs="Times New Roman"/>
                <w:b/>
                <w:bCs/>
                <w:i/>
                <w:iCs/>
              </w:rPr>
            </w:pPr>
            <w:r w:rsidRPr="00A820C3">
              <w:rPr>
                <w:rFonts w:ascii="Times New Roman" w:hAnsi="Times New Roman" w:cs="Times New Roman"/>
                <w:b/>
                <w:bCs/>
                <w:i/>
                <w:iCs/>
              </w:rPr>
              <w:t>Родственные связи с указанными лицами отсутствуют</w:t>
            </w:r>
          </w:p>
        </w:tc>
      </w:tr>
      <w:tr w:rsidR="00A871C0" w:rsidRPr="00A820C3" w14:paraId="64D498F9" w14:textId="77777777" w:rsidTr="00BC57A3">
        <w:tc>
          <w:tcPr>
            <w:tcW w:w="3339" w:type="pct"/>
          </w:tcPr>
          <w:p w14:paraId="79991D54" w14:textId="77777777" w:rsidR="00A871C0" w:rsidRPr="00A820C3" w:rsidRDefault="00A871C0" w:rsidP="00BC57A3">
            <w:pPr>
              <w:jc w:val="both"/>
              <w:rPr>
                <w:rFonts w:ascii="Times New Roman" w:hAnsi="Times New Roman" w:cs="Times New Roman"/>
                <w:bCs/>
                <w:iCs/>
              </w:rPr>
            </w:pPr>
            <w:r w:rsidRPr="00A820C3">
              <w:rPr>
                <w:rFonts w:ascii="Times New Roman" w:hAnsi="Times New Roman" w:cs="Times New Roman"/>
                <w:bCs/>
                <w:iCs/>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61" w:type="pct"/>
            <w:vAlign w:val="center"/>
          </w:tcPr>
          <w:p w14:paraId="0207159B" w14:textId="77777777" w:rsidR="00A871C0" w:rsidRPr="00A820C3" w:rsidRDefault="00A871C0" w:rsidP="00BC57A3">
            <w:pPr>
              <w:jc w:val="both"/>
              <w:rPr>
                <w:rFonts w:ascii="Times New Roman" w:hAnsi="Times New Roman" w:cs="Times New Roman"/>
                <w:b/>
                <w:bCs/>
                <w:i/>
                <w:iCs/>
              </w:rPr>
            </w:pPr>
            <w:r w:rsidRPr="00A820C3">
              <w:rPr>
                <w:rFonts w:ascii="Times New Roman" w:hAnsi="Times New Roman" w:cs="Times New Roman"/>
                <w:b/>
                <w:bCs/>
                <w:i/>
                <w:iCs/>
              </w:rPr>
              <w:t>К ответственности не привлекалась (судимости отсутствуют)</w:t>
            </w:r>
          </w:p>
        </w:tc>
      </w:tr>
      <w:tr w:rsidR="00A871C0" w:rsidRPr="00A820C3" w14:paraId="3D892166" w14:textId="77777777" w:rsidTr="00BC57A3">
        <w:tc>
          <w:tcPr>
            <w:tcW w:w="3339" w:type="pct"/>
          </w:tcPr>
          <w:p w14:paraId="4AFD751B" w14:textId="77777777" w:rsidR="00A871C0" w:rsidRPr="00A820C3" w:rsidRDefault="00A871C0" w:rsidP="00BC57A3">
            <w:pPr>
              <w:jc w:val="both"/>
              <w:rPr>
                <w:rFonts w:ascii="Times New Roman" w:hAnsi="Times New Roman" w:cs="Times New Roman"/>
                <w:bCs/>
                <w:iCs/>
              </w:rPr>
            </w:pPr>
            <w:r w:rsidRPr="00A820C3">
              <w:rPr>
                <w:rFonts w:ascii="Times New Roman" w:hAnsi="Times New Roman" w:cs="Times New Roman"/>
                <w:bCs/>
                <w:iCs/>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61" w:type="pct"/>
            <w:vAlign w:val="center"/>
          </w:tcPr>
          <w:p w14:paraId="788265D2" w14:textId="77777777" w:rsidR="00A871C0" w:rsidRPr="00A820C3" w:rsidRDefault="00A871C0" w:rsidP="00BC57A3">
            <w:pPr>
              <w:jc w:val="both"/>
              <w:rPr>
                <w:rFonts w:ascii="Times New Roman" w:hAnsi="Times New Roman" w:cs="Times New Roman"/>
                <w:b/>
                <w:bCs/>
                <w:i/>
                <w:iCs/>
              </w:rPr>
            </w:pPr>
            <w:r w:rsidRPr="00A820C3">
              <w:rPr>
                <w:rFonts w:ascii="Times New Roman" w:hAnsi="Times New Roman" w:cs="Times New Roman"/>
                <w:b/>
                <w:bCs/>
                <w:i/>
                <w:iCs/>
              </w:rPr>
              <w:t>Указанные должности не занимала</w:t>
            </w:r>
          </w:p>
        </w:tc>
      </w:tr>
    </w:tbl>
    <w:p w14:paraId="50D3267D" w14:textId="77777777" w:rsidR="00A871C0" w:rsidRPr="00A820C3" w:rsidRDefault="00A871C0" w:rsidP="00A871C0">
      <w:pPr>
        <w:spacing w:after="0" w:line="240" w:lineRule="auto"/>
        <w:jc w:val="both"/>
        <w:rPr>
          <w:rFonts w:ascii="Times New Roman" w:hAnsi="Times New Roman" w:cs="Times New Roman"/>
          <w:b/>
          <w:bCs/>
          <w:i/>
          <w:iCs/>
        </w:rPr>
      </w:pPr>
    </w:p>
    <w:p w14:paraId="7083152A" w14:textId="77777777" w:rsidR="00E1746E" w:rsidRPr="00690AAD" w:rsidRDefault="00C27378" w:rsidP="002010FD">
      <w:pPr>
        <w:spacing w:after="0" w:line="240" w:lineRule="auto"/>
        <w:jc w:val="both"/>
        <w:rPr>
          <w:rFonts w:ascii="Times New Roman" w:hAnsi="Times New Roman" w:cs="Times New Roman"/>
          <w:b/>
          <w:bCs/>
          <w:i/>
          <w:iCs/>
        </w:rPr>
      </w:pPr>
      <w:r w:rsidRPr="00690AAD">
        <w:rPr>
          <w:rFonts w:ascii="Times New Roman" w:hAnsi="Times New Roman" w:cs="Times New Roman"/>
          <w:bCs/>
          <w:iCs/>
        </w:rPr>
        <w:lastRenderedPageBreak/>
        <w:t xml:space="preserve">4. </w:t>
      </w:r>
      <w:r w:rsidR="00E1746E" w:rsidRPr="00690AAD">
        <w:rPr>
          <w:rFonts w:ascii="Times New Roman" w:hAnsi="Times New Roman" w:cs="Times New Roman"/>
          <w:bCs/>
          <w:iCs/>
        </w:rPr>
        <w:t>ФИО:</w:t>
      </w:r>
      <w:r w:rsidR="00E1746E" w:rsidRPr="00690AAD">
        <w:rPr>
          <w:rFonts w:ascii="Times New Roman" w:hAnsi="Times New Roman" w:cs="Times New Roman"/>
          <w:b/>
          <w:bCs/>
          <w:i/>
          <w:iCs/>
        </w:rPr>
        <w:t xml:space="preserve"> Тришина Светлана Михайловна</w:t>
      </w:r>
    </w:p>
    <w:p w14:paraId="6FCFCCC3" w14:textId="77777777" w:rsidR="00E1746E" w:rsidRPr="00690AAD" w:rsidRDefault="00E1746E" w:rsidP="002010FD">
      <w:pPr>
        <w:spacing w:after="0" w:line="240" w:lineRule="auto"/>
        <w:jc w:val="both"/>
        <w:rPr>
          <w:rFonts w:ascii="Times New Roman" w:hAnsi="Times New Roman" w:cs="Times New Roman"/>
          <w:b/>
          <w:bCs/>
          <w:i/>
          <w:iCs/>
        </w:rPr>
      </w:pPr>
    </w:p>
    <w:p w14:paraId="11EF533F" w14:textId="77777777" w:rsidR="00E1746E" w:rsidRPr="00690AAD" w:rsidRDefault="00E1746E" w:rsidP="002010FD">
      <w:pPr>
        <w:spacing w:after="0" w:line="240" w:lineRule="auto"/>
        <w:jc w:val="both"/>
        <w:rPr>
          <w:rFonts w:ascii="Times New Roman" w:hAnsi="Times New Roman" w:cs="Times New Roman"/>
          <w:b/>
          <w:bCs/>
          <w:i/>
          <w:iCs/>
        </w:rPr>
      </w:pPr>
      <w:r w:rsidRPr="00690AAD">
        <w:rPr>
          <w:rFonts w:ascii="Times New Roman" w:hAnsi="Times New Roman" w:cs="Times New Roman"/>
          <w:bCs/>
          <w:iCs/>
        </w:rPr>
        <w:t>Год рождения:</w:t>
      </w:r>
      <w:r w:rsidRPr="00690AAD">
        <w:rPr>
          <w:rFonts w:ascii="Times New Roman" w:hAnsi="Times New Roman" w:cs="Times New Roman"/>
          <w:b/>
          <w:bCs/>
          <w:i/>
          <w:iCs/>
        </w:rPr>
        <w:t xml:space="preserve"> 1979</w:t>
      </w:r>
    </w:p>
    <w:p w14:paraId="25595BD9" w14:textId="69DD9D58" w:rsidR="00E1746E" w:rsidRPr="00690AAD" w:rsidRDefault="00E1746E" w:rsidP="002010FD">
      <w:pPr>
        <w:spacing w:after="0" w:line="240" w:lineRule="auto"/>
        <w:jc w:val="both"/>
        <w:rPr>
          <w:rFonts w:ascii="Times New Roman" w:hAnsi="Times New Roman" w:cs="Times New Roman"/>
          <w:b/>
          <w:bCs/>
          <w:i/>
          <w:iCs/>
        </w:rPr>
      </w:pPr>
      <w:r w:rsidRPr="00690AAD">
        <w:rPr>
          <w:rFonts w:ascii="Times New Roman" w:hAnsi="Times New Roman" w:cs="Times New Roman"/>
          <w:bCs/>
          <w:iCs/>
        </w:rPr>
        <w:t>Образование:</w:t>
      </w:r>
      <w:r w:rsidR="00AC781A">
        <w:rPr>
          <w:rFonts w:ascii="Times New Roman" w:hAnsi="Times New Roman" w:cs="Times New Roman"/>
          <w:bCs/>
          <w:iCs/>
        </w:rPr>
        <w:t xml:space="preserve"> </w:t>
      </w:r>
      <w:r w:rsidR="00736800" w:rsidRPr="00690AAD">
        <w:rPr>
          <w:rFonts w:ascii="Times New Roman" w:hAnsi="Times New Roman" w:cs="Times New Roman"/>
          <w:b/>
          <w:bCs/>
          <w:i/>
          <w:iCs/>
        </w:rPr>
        <w:t xml:space="preserve">высшее, </w:t>
      </w:r>
      <w:r w:rsidR="00FA1A7F">
        <w:rPr>
          <w:rFonts w:ascii="Times New Roman" w:hAnsi="Times New Roman" w:cs="Times New Roman"/>
          <w:b/>
          <w:bCs/>
          <w:i/>
          <w:iCs/>
        </w:rPr>
        <w:t xml:space="preserve">2001 г., </w:t>
      </w:r>
      <w:r w:rsidRPr="00690AAD">
        <w:rPr>
          <w:rFonts w:ascii="Times New Roman" w:hAnsi="Times New Roman" w:cs="Times New Roman"/>
          <w:b/>
          <w:bCs/>
          <w:i/>
          <w:iCs/>
        </w:rPr>
        <w:t>Амурский государственный университет, экономист по финансовой работе, банковский работник, финансы и кредит</w:t>
      </w:r>
      <w:r w:rsidR="00736800" w:rsidRPr="00690AAD">
        <w:rPr>
          <w:rFonts w:ascii="Times New Roman" w:hAnsi="Times New Roman" w:cs="Times New Roman"/>
          <w:b/>
          <w:bCs/>
          <w:i/>
          <w:iCs/>
        </w:rPr>
        <w:t>;</w:t>
      </w:r>
    </w:p>
    <w:p w14:paraId="797B5951" w14:textId="77777777" w:rsidR="00FA1A7F" w:rsidRDefault="00EA3151" w:rsidP="002010FD">
      <w:pPr>
        <w:spacing w:after="0" w:line="240" w:lineRule="auto"/>
        <w:jc w:val="both"/>
        <w:rPr>
          <w:rFonts w:ascii="Times New Roman" w:hAnsi="Times New Roman" w:cs="Times New Roman"/>
          <w:b/>
          <w:bCs/>
          <w:i/>
          <w:iCs/>
        </w:rPr>
      </w:pPr>
      <w:r w:rsidRPr="00690AAD">
        <w:rPr>
          <w:rFonts w:ascii="Times New Roman" w:hAnsi="Times New Roman" w:cs="Times New Roman"/>
          <w:b/>
          <w:bCs/>
          <w:i/>
          <w:iCs/>
        </w:rPr>
        <w:t>д</w:t>
      </w:r>
      <w:r w:rsidR="00736800" w:rsidRPr="00690AAD">
        <w:rPr>
          <w:rFonts w:ascii="Times New Roman" w:hAnsi="Times New Roman" w:cs="Times New Roman"/>
          <w:b/>
          <w:bCs/>
          <w:i/>
          <w:iCs/>
        </w:rPr>
        <w:t>ополнительно</w:t>
      </w:r>
      <w:r w:rsidR="00737833" w:rsidRPr="00690AAD">
        <w:rPr>
          <w:rFonts w:ascii="Times New Roman" w:hAnsi="Times New Roman" w:cs="Times New Roman"/>
          <w:b/>
          <w:bCs/>
          <w:i/>
          <w:iCs/>
        </w:rPr>
        <w:t>е</w:t>
      </w:r>
      <w:r w:rsidR="00736800" w:rsidRPr="00690AAD">
        <w:rPr>
          <w:rFonts w:ascii="Times New Roman" w:hAnsi="Times New Roman" w:cs="Times New Roman"/>
          <w:b/>
          <w:bCs/>
          <w:i/>
          <w:iCs/>
        </w:rPr>
        <w:t xml:space="preserve">: </w:t>
      </w:r>
    </w:p>
    <w:p w14:paraId="3150E3FC" w14:textId="30C7AFD4" w:rsidR="00FA1A7F" w:rsidRDefault="00FA1A7F" w:rsidP="002010FD">
      <w:pPr>
        <w:spacing w:after="0" w:line="240" w:lineRule="auto"/>
        <w:jc w:val="both"/>
        <w:rPr>
          <w:rFonts w:ascii="Times New Roman" w:hAnsi="Times New Roman" w:cs="Times New Roman"/>
          <w:b/>
          <w:bCs/>
          <w:i/>
          <w:iCs/>
        </w:rPr>
      </w:pPr>
      <w:r>
        <w:rPr>
          <w:rFonts w:ascii="Times New Roman" w:hAnsi="Times New Roman" w:cs="Times New Roman"/>
          <w:b/>
          <w:bCs/>
          <w:i/>
          <w:iCs/>
        </w:rPr>
        <w:t xml:space="preserve">2018 г., </w:t>
      </w:r>
      <w:r w:rsidR="00736800" w:rsidRPr="00690AAD">
        <w:rPr>
          <w:rFonts w:ascii="Times New Roman" w:hAnsi="Times New Roman" w:cs="Times New Roman"/>
          <w:b/>
          <w:bCs/>
          <w:i/>
          <w:iCs/>
        </w:rPr>
        <w:t>Международная академия экспертизы и оценки, профессиональная переподготовка по специальности «Внутренний аудит и контроль в коммерческих организациях»</w:t>
      </w:r>
      <w:r>
        <w:rPr>
          <w:rFonts w:ascii="Times New Roman" w:hAnsi="Times New Roman" w:cs="Times New Roman"/>
          <w:b/>
          <w:bCs/>
          <w:i/>
          <w:iCs/>
        </w:rPr>
        <w:t>;</w:t>
      </w:r>
    </w:p>
    <w:p w14:paraId="70256401" w14:textId="1DBE5FB3" w:rsidR="00736800" w:rsidRPr="00690AAD" w:rsidRDefault="00FA1A7F" w:rsidP="002010FD">
      <w:pPr>
        <w:spacing w:after="0" w:line="240" w:lineRule="auto"/>
        <w:jc w:val="both"/>
        <w:rPr>
          <w:rFonts w:ascii="Times New Roman" w:hAnsi="Times New Roman" w:cs="Times New Roman"/>
          <w:b/>
          <w:bCs/>
          <w:i/>
          <w:iCs/>
        </w:rPr>
      </w:pPr>
      <w:r>
        <w:rPr>
          <w:rFonts w:ascii="Times New Roman" w:hAnsi="Times New Roman" w:cs="Times New Roman"/>
          <w:b/>
          <w:bCs/>
          <w:i/>
          <w:iCs/>
        </w:rPr>
        <w:t>повышение квалификации, 2021 г., ООО «Центр реформ предприятий» по специальности «Внутренний аудит».</w:t>
      </w:r>
    </w:p>
    <w:p w14:paraId="657A61D6" w14:textId="77777777" w:rsidR="00E1746E" w:rsidRPr="00690AAD" w:rsidRDefault="00E1746E" w:rsidP="002010FD">
      <w:pPr>
        <w:spacing w:after="0" w:line="240" w:lineRule="auto"/>
        <w:jc w:val="both"/>
        <w:rPr>
          <w:rFonts w:ascii="Times New Roman" w:hAnsi="Times New Roman" w:cs="Times New Roman"/>
          <w:b/>
          <w:bCs/>
          <w:i/>
          <w:iCs/>
        </w:rPr>
      </w:pPr>
    </w:p>
    <w:p w14:paraId="2308491A" w14:textId="77777777" w:rsidR="00E1746E" w:rsidRPr="00690AAD" w:rsidRDefault="00E1746E" w:rsidP="002010FD">
      <w:pPr>
        <w:spacing w:after="0" w:line="240" w:lineRule="auto"/>
        <w:jc w:val="both"/>
        <w:rPr>
          <w:rFonts w:ascii="Times New Roman" w:hAnsi="Times New Roman" w:cs="Times New Roman"/>
          <w:bCs/>
          <w:iCs/>
        </w:rPr>
      </w:pPr>
      <w:r w:rsidRPr="00690AAD">
        <w:rPr>
          <w:rFonts w:ascii="Times New Roman" w:hAnsi="Times New Roman" w:cs="Times New Roman"/>
          <w:bCs/>
          <w:iCs/>
        </w:rPr>
        <w:t>Все должности, которые член ревизионной комиссии (ревизор) занимал или занимает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14:paraId="0FE935AD" w14:textId="77777777" w:rsidR="00E1746E" w:rsidRPr="00690AAD" w:rsidRDefault="00E1746E" w:rsidP="002010FD">
      <w:pPr>
        <w:spacing w:after="0" w:line="240" w:lineRule="auto"/>
        <w:jc w:val="both"/>
        <w:rPr>
          <w:rFonts w:ascii="Times New Roman" w:hAnsi="Times New Roman" w:cs="Times New Roman"/>
          <w:bCs/>
          <w:iCs/>
        </w:rPr>
      </w:pPr>
    </w:p>
    <w:tbl>
      <w:tblPr>
        <w:tblW w:w="9252" w:type="dxa"/>
        <w:tblLayout w:type="fixed"/>
        <w:tblCellMar>
          <w:left w:w="72" w:type="dxa"/>
          <w:right w:w="72" w:type="dxa"/>
        </w:tblCellMar>
        <w:tblLook w:val="0000" w:firstRow="0" w:lastRow="0" w:firstColumn="0" w:lastColumn="0" w:noHBand="0" w:noVBand="0"/>
      </w:tblPr>
      <w:tblGrid>
        <w:gridCol w:w="1332"/>
        <w:gridCol w:w="1260"/>
        <w:gridCol w:w="3980"/>
        <w:gridCol w:w="2680"/>
      </w:tblGrid>
      <w:tr w:rsidR="00E1746E" w:rsidRPr="00690AAD" w14:paraId="715A6BF4" w14:textId="77777777" w:rsidTr="00E1746E">
        <w:tc>
          <w:tcPr>
            <w:tcW w:w="2592" w:type="dxa"/>
            <w:gridSpan w:val="2"/>
            <w:tcBorders>
              <w:top w:val="double" w:sz="6" w:space="0" w:color="auto"/>
              <w:left w:val="double" w:sz="6" w:space="0" w:color="auto"/>
              <w:bottom w:val="single" w:sz="6" w:space="0" w:color="auto"/>
              <w:right w:val="single" w:sz="6" w:space="0" w:color="auto"/>
            </w:tcBorders>
          </w:tcPr>
          <w:p w14:paraId="00BCEF6A" w14:textId="77777777" w:rsidR="00E1746E" w:rsidRPr="00690AAD" w:rsidRDefault="00E1746E" w:rsidP="002010FD">
            <w:pPr>
              <w:spacing w:after="0" w:line="240" w:lineRule="auto"/>
              <w:jc w:val="both"/>
              <w:rPr>
                <w:rFonts w:ascii="Times New Roman" w:hAnsi="Times New Roman" w:cs="Times New Roman"/>
                <w:bCs/>
                <w:iCs/>
              </w:rPr>
            </w:pPr>
            <w:r w:rsidRPr="00690AAD">
              <w:rPr>
                <w:rFonts w:ascii="Times New Roman" w:hAnsi="Times New Roman" w:cs="Times New Roman"/>
                <w:bCs/>
                <w:iCs/>
              </w:rPr>
              <w:t>Период</w:t>
            </w:r>
          </w:p>
        </w:tc>
        <w:tc>
          <w:tcPr>
            <w:tcW w:w="3980" w:type="dxa"/>
            <w:tcBorders>
              <w:top w:val="double" w:sz="6" w:space="0" w:color="auto"/>
              <w:left w:val="single" w:sz="6" w:space="0" w:color="auto"/>
              <w:bottom w:val="single" w:sz="6" w:space="0" w:color="auto"/>
              <w:right w:val="single" w:sz="6" w:space="0" w:color="auto"/>
            </w:tcBorders>
          </w:tcPr>
          <w:p w14:paraId="6B396682" w14:textId="77777777" w:rsidR="00E1746E" w:rsidRPr="00690AAD" w:rsidRDefault="00E1746E" w:rsidP="002010FD">
            <w:pPr>
              <w:spacing w:after="0" w:line="240" w:lineRule="auto"/>
              <w:jc w:val="both"/>
              <w:rPr>
                <w:rFonts w:ascii="Times New Roman" w:hAnsi="Times New Roman" w:cs="Times New Roman"/>
                <w:bCs/>
                <w:iCs/>
              </w:rPr>
            </w:pPr>
            <w:r w:rsidRPr="00690AAD">
              <w:rPr>
                <w:rFonts w:ascii="Times New Roman" w:hAnsi="Times New Roman" w:cs="Times New Roman"/>
                <w:bCs/>
                <w:iCs/>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14:paraId="141E817E" w14:textId="77777777" w:rsidR="00E1746E" w:rsidRPr="00690AAD" w:rsidRDefault="00E1746E" w:rsidP="002010FD">
            <w:pPr>
              <w:spacing w:after="0" w:line="240" w:lineRule="auto"/>
              <w:jc w:val="both"/>
              <w:rPr>
                <w:rFonts w:ascii="Times New Roman" w:hAnsi="Times New Roman" w:cs="Times New Roman"/>
                <w:bCs/>
                <w:iCs/>
              </w:rPr>
            </w:pPr>
            <w:r w:rsidRPr="00690AAD">
              <w:rPr>
                <w:rFonts w:ascii="Times New Roman" w:hAnsi="Times New Roman" w:cs="Times New Roman"/>
                <w:bCs/>
                <w:iCs/>
              </w:rPr>
              <w:t>Должность</w:t>
            </w:r>
          </w:p>
        </w:tc>
      </w:tr>
      <w:tr w:rsidR="00E1746E" w:rsidRPr="00690AAD" w14:paraId="668F2642" w14:textId="77777777" w:rsidTr="00E1746E">
        <w:tc>
          <w:tcPr>
            <w:tcW w:w="1332" w:type="dxa"/>
            <w:tcBorders>
              <w:top w:val="single" w:sz="6" w:space="0" w:color="auto"/>
              <w:left w:val="double" w:sz="6" w:space="0" w:color="auto"/>
              <w:bottom w:val="single" w:sz="6" w:space="0" w:color="auto"/>
              <w:right w:val="single" w:sz="6" w:space="0" w:color="auto"/>
            </w:tcBorders>
          </w:tcPr>
          <w:p w14:paraId="34EC5DC9" w14:textId="77777777" w:rsidR="00E1746E" w:rsidRPr="00690AAD" w:rsidRDefault="00E1746E" w:rsidP="002010FD">
            <w:pPr>
              <w:spacing w:after="0" w:line="240" w:lineRule="auto"/>
              <w:jc w:val="both"/>
              <w:rPr>
                <w:rFonts w:ascii="Times New Roman" w:hAnsi="Times New Roman" w:cs="Times New Roman"/>
                <w:bCs/>
                <w:iCs/>
              </w:rPr>
            </w:pPr>
            <w:r w:rsidRPr="00690AAD">
              <w:rPr>
                <w:rFonts w:ascii="Times New Roman" w:hAnsi="Times New Roman" w:cs="Times New Roman"/>
                <w:bCs/>
                <w:iCs/>
              </w:rPr>
              <w:t>с</w:t>
            </w:r>
          </w:p>
        </w:tc>
        <w:tc>
          <w:tcPr>
            <w:tcW w:w="1260" w:type="dxa"/>
            <w:tcBorders>
              <w:top w:val="single" w:sz="6" w:space="0" w:color="auto"/>
              <w:left w:val="single" w:sz="6" w:space="0" w:color="auto"/>
              <w:bottom w:val="single" w:sz="6" w:space="0" w:color="auto"/>
              <w:right w:val="single" w:sz="6" w:space="0" w:color="auto"/>
            </w:tcBorders>
          </w:tcPr>
          <w:p w14:paraId="6AD6C275" w14:textId="77777777" w:rsidR="00E1746E" w:rsidRPr="00690AAD" w:rsidRDefault="00E1746E" w:rsidP="002010FD">
            <w:pPr>
              <w:spacing w:after="0" w:line="240" w:lineRule="auto"/>
              <w:jc w:val="both"/>
              <w:rPr>
                <w:rFonts w:ascii="Times New Roman" w:hAnsi="Times New Roman" w:cs="Times New Roman"/>
                <w:bCs/>
                <w:iCs/>
              </w:rPr>
            </w:pPr>
            <w:r w:rsidRPr="00690AAD">
              <w:rPr>
                <w:rFonts w:ascii="Times New Roman" w:hAnsi="Times New Roman" w:cs="Times New Roman"/>
                <w:bCs/>
                <w:iCs/>
              </w:rPr>
              <w:t>по</w:t>
            </w:r>
          </w:p>
        </w:tc>
        <w:tc>
          <w:tcPr>
            <w:tcW w:w="3980" w:type="dxa"/>
            <w:tcBorders>
              <w:top w:val="single" w:sz="6" w:space="0" w:color="auto"/>
              <w:left w:val="single" w:sz="6" w:space="0" w:color="auto"/>
              <w:bottom w:val="single" w:sz="6" w:space="0" w:color="auto"/>
              <w:right w:val="single" w:sz="6" w:space="0" w:color="auto"/>
            </w:tcBorders>
          </w:tcPr>
          <w:p w14:paraId="4BEEE58F" w14:textId="77777777" w:rsidR="00E1746E" w:rsidRPr="00690AAD" w:rsidRDefault="00E1746E" w:rsidP="002010FD">
            <w:pPr>
              <w:spacing w:after="0" w:line="240" w:lineRule="auto"/>
              <w:jc w:val="both"/>
              <w:rPr>
                <w:rFonts w:ascii="Times New Roman" w:hAnsi="Times New Roman" w:cs="Times New Roman"/>
                <w:bCs/>
                <w:iCs/>
              </w:rPr>
            </w:pPr>
          </w:p>
        </w:tc>
        <w:tc>
          <w:tcPr>
            <w:tcW w:w="2680" w:type="dxa"/>
            <w:tcBorders>
              <w:top w:val="single" w:sz="6" w:space="0" w:color="auto"/>
              <w:left w:val="single" w:sz="6" w:space="0" w:color="auto"/>
              <w:bottom w:val="single" w:sz="6" w:space="0" w:color="auto"/>
              <w:right w:val="double" w:sz="6" w:space="0" w:color="auto"/>
            </w:tcBorders>
          </w:tcPr>
          <w:p w14:paraId="26E97DE3" w14:textId="77777777" w:rsidR="00E1746E" w:rsidRPr="00690AAD" w:rsidRDefault="00E1746E" w:rsidP="002010FD">
            <w:pPr>
              <w:spacing w:after="0" w:line="240" w:lineRule="auto"/>
              <w:jc w:val="both"/>
              <w:rPr>
                <w:rFonts w:ascii="Times New Roman" w:hAnsi="Times New Roman" w:cs="Times New Roman"/>
                <w:bCs/>
                <w:iCs/>
              </w:rPr>
            </w:pPr>
          </w:p>
        </w:tc>
      </w:tr>
      <w:tr w:rsidR="00A412B4" w:rsidRPr="00690AAD" w14:paraId="1538FE7A" w14:textId="77777777" w:rsidTr="00E1746E">
        <w:tc>
          <w:tcPr>
            <w:tcW w:w="1332" w:type="dxa"/>
            <w:tcBorders>
              <w:top w:val="single" w:sz="6" w:space="0" w:color="auto"/>
              <w:left w:val="double" w:sz="6" w:space="0" w:color="auto"/>
              <w:bottom w:val="single" w:sz="6" w:space="0" w:color="auto"/>
              <w:right w:val="single" w:sz="6" w:space="0" w:color="auto"/>
            </w:tcBorders>
          </w:tcPr>
          <w:p w14:paraId="1CBBA60B" w14:textId="77777777" w:rsidR="00A412B4" w:rsidRPr="00690AAD" w:rsidRDefault="00A412B4" w:rsidP="002010FD">
            <w:pPr>
              <w:spacing w:after="0" w:line="240" w:lineRule="auto"/>
              <w:jc w:val="both"/>
              <w:rPr>
                <w:rFonts w:ascii="Times New Roman" w:hAnsi="Times New Roman" w:cs="Times New Roman"/>
                <w:bCs/>
                <w:iCs/>
              </w:rPr>
            </w:pPr>
            <w:r w:rsidRPr="00690AAD">
              <w:rPr>
                <w:rFonts w:ascii="Times New Roman" w:hAnsi="Times New Roman" w:cs="Times New Roman"/>
                <w:bCs/>
                <w:iCs/>
                <w:color w:val="000000"/>
              </w:rPr>
              <w:t>март 2017 года</w:t>
            </w:r>
          </w:p>
        </w:tc>
        <w:tc>
          <w:tcPr>
            <w:tcW w:w="1260" w:type="dxa"/>
            <w:tcBorders>
              <w:top w:val="single" w:sz="6" w:space="0" w:color="auto"/>
              <w:left w:val="single" w:sz="6" w:space="0" w:color="auto"/>
              <w:bottom w:val="single" w:sz="6" w:space="0" w:color="auto"/>
              <w:right w:val="single" w:sz="6" w:space="0" w:color="auto"/>
            </w:tcBorders>
          </w:tcPr>
          <w:p w14:paraId="65DDB555" w14:textId="2B6A271A" w:rsidR="00A412B4" w:rsidRPr="00690AAD" w:rsidRDefault="000D4B35" w:rsidP="00D33D41">
            <w:pPr>
              <w:spacing w:after="0" w:line="240" w:lineRule="auto"/>
              <w:jc w:val="both"/>
              <w:rPr>
                <w:rFonts w:ascii="Times New Roman" w:hAnsi="Times New Roman" w:cs="Times New Roman"/>
                <w:bCs/>
                <w:iCs/>
              </w:rPr>
            </w:pPr>
            <w:r w:rsidRPr="000D4B35">
              <w:rPr>
                <w:rFonts w:ascii="Times New Roman" w:hAnsi="Times New Roman" w:cs="Times New Roman"/>
                <w:bCs/>
                <w:iCs/>
                <w:color w:val="000000"/>
              </w:rPr>
              <w:t xml:space="preserve">по </w:t>
            </w:r>
            <w:r w:rsidR="000C2E72">
              <w:rPr>
                <w:rFonts w:ascii="Times New Roman" w:hAnsi="Times New Roman" w:cs="Times New Roman"/>
                <w:bCs/>
                <w:iCs/>
                <w:color w:val="000000"/>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058266B5" w14:textId="77777777" w:rsidR="00A412B4" w:rsidRPr="00690AAD" w:rsidRDefault="005E0007" w:rsidP="002010FD">
            <w:pPr>
              <w:spacing w:after="0" w:line="240" w:lineRule="auto"/>
              <w:jc w:val="both"/>
              <w:rPr>
                <w:rFonts w:ascii="Times New Roman" w:hAnsi="Times New Roman" w:cs="Times New Roman"/>
                <w:bCs/>
                <w:iCs/>
              </w:rPr>
            </w:pPr>
            <w:r w:rsidRPr="00690AAD">
              <w:rPr>
                <w:rFonts w:ascii="Times New Roman" w:hAnsi="Times New Roman" w:cs="Times New Roman"/>
                <w:bCs/>
                <w:iCs/>
                <w:color w:val="000000"/>
              </w:rPr>
              <w:t>Публичное акционерное общество «Федеральная сетевая компания - Россети» (до октября 2022 года – Публичное акционерное общество «Федеральная сетевая компания Единой энергетической системы»)</w:t>
            </w:r>
          </w:p>
        </w:tc>
        <w:tc>
          <w:tcPr>
            <w:tcW w:w="2680" w:type="dxa"/>
            <w:tcBorders>
              <w:top w:val="single" w:sz="6" w:space="0" w:color="auto"/>
              <w:left w:val="single" w:sz="6" w:space="0" w:color="auto"/>
              <w:bottom w:val="single" w:sz="6" w:space="0" w:color="auto"/>
              <w:right w:val="double" w:sz="6" w:space="0" w:color="auto"/>
            </w:tcBorders>
          </w:tcPr>
          <w:p w14:paraId="76AAE5A6" w14:textId="77777777" w:rsidR="00A412B4" w:rsidRPr="00690AAD" w:rsidRDefault="00A412B4" w:rsidP="002010FD">
            <w:pPr>
              <w:spacing w:after="0" w:line="240" w:lineRule="auto"/>
              <w:jc w:val="both"/>
              <w:rPr>
                <w:rFonts w:ascii="Times New Roman" w:hAnsi="Times New Roman" w:cs="Times New Roman"/>
                <w:bCs/>
                <w:iCs/>
              </w:rPr>
            </w:pPr>
            <w:r w:rsidRPr="00690AAD">
              <w:rPr>
                <w:rFonts w:ascii="Times New Roman" w:hAnsi="Times New Roman" w:cs="Times New Roman"/>
                <w:bCs/>
                <w:iCs/>
                <w:color w:val="000000"/>
              </w:rPr>
              <w:t xml:space="preserve">Начальник отдела финансового аудита; начальник отдела финансового аудита, методологии и отчетности; начальник отдела корпоративного аудита и контроля ДО; заместитель начальника Департамента внутреннего аудита, заместитель начальника Департамента внутреннего аудита </w:t>
            </w:r>
            <w:r w:rsidR="00051133" w:rsidRPr="00690AAD">
              <w:rPr>
                <w:rFonts w:ascii="Times New Roman" w:hAnsi="Times New Roman" w:cs="Times New Roman"/>
                <w:bCs/>
                <w:iCs/>
                <w:color w:val="000000"/>
              </w:rPr>
              <w:t>–</w:t>
            </w:r>
            <w:r w:rsidR="00D40028" w:rsidRPr="00690AAD">
              <w:rPr>
                <w:rFonts w:ascii="Times New Roman" w:hAnsi="Times New Roman" w:cs="Times New Roman"/>
                <w:bCs/>
                <w:iCs/>
                <w:color w:val="000000"/>
              </w:rPr>
              <w:t xml:space="preserve"> начальник У</w:t>
            </w:r>
            <w:r w:rsidRPr="00690AAD">
              <w:rPr>
                <w:rFonts w:ascii="Times New Roman" w:hAnsi="Times New Roman" w:cs="Times New Roman"/>
                <w:bCs/>
                <w:iCs/>
                <w:color w:val="000000"/>
              </w:rPr>
              <w:t>правления корпоративного аудита и контроля ДО Департамента внутреннего аудита</w:t>
            </w:r>
          </w:p>
        </w:tc>
      </w:tr>
      <w:tr w:rsidR="00A412B4" w:rsidRPr="00690AAD" w14:paraId="0593177E" w14:textId="77777777" w:rsidTr="00E1746E">
        <w:tc>
          <w:tcPr>
            <w:tcW w:w="1332" w:type="dxa"/>
            <w:tcBorders>
              <w:top w:val="single" w:sz="6" w:space="0" w:color="auto"/>
              <w:left w:val="double" w:sz="6" w:space="0" w:color="auto"/>
              <w:bottom w:val="single" w:sz="6" w:space="0" w:color="auto"/>
              <w:right w:val="single" w:sz="6" w:space="0" w:color="auto"/>
            </w:tcBorders>
          </w:tcPr>
          <w:p w14:paraId="46875AD2" w14:textId="77777777" w:rsidR="00A412B4" w:rsidRPr="00690AAD" w:rsidRDefault="00A412B4" w:rsidP="002010FD">
            <w:pPr>
              <w:spacing w:after="0" w:line="240" w:lineRule="auto"/>
              <w:jc w:val="both"/>
              <w:rPr>
                <w:rFonts w:ascii="Times New Roman" w:hAnsi="Times New Roman" w:cs="Times New Roman"/>
                <w:bCs/>
                <w:iCs/>
              </w:rPr>
            </w:pPr>
            <w:r w:rsidRPr="00690AAD">
              <w:rPr>
                <w:rFonts w:ascii="Times New Roman" w:hAnsi="Times New Roman" w:cs="Times New Roman"/>
                <w:bCs/>
                <w:iCs/>
                <w:color w:val="000000"/>
              </w:rPr>
              <w:t>июнь 2020 года</w:t>
            </w:r>
          </w:p>
        </w:tc>
        <w:tc>
          <w:tcPr>
            <w:tcW w:w="1260" w:type="dxa"/>
            <w:tcBorders>
              <w:top w:val="single" w:sz="6" w:space="0" w:color="auto"/>
              <w:left w:val="single" w:sz="6" w:space="0" w:color="auto"/>
              <w:bottom w:val="single" w:sz="6" w:space="0" w:color="auto"/>
              <w:right w:val="single" w:sz="6" w:space="0" w:color="auto"/>
            </w:tcBorders>
          </w:tcPr>
          <w:p w14:paraId="51B41596" w14:textId="77777777" w:rsidR="00A412B4" w:rsidRPr="00690AAD" w:rsidRDefault="005E0007" w:rsidP="002010FD">
            <w:pPr>
              <w:spacing w:after="0" w:line="240" w:lineRule="auto"/>
              <w:jc w:val="both"/>
              <w:rPr>
                <w:rFonts w:ascii="Times New Roman" w:hAnsi="Times New Roman" w:cs="Times New Roman"/>
                <w:bCs/>
                <w:iCs/>
              </w:rPr>
            </w:pPr>
            <w:r w:rsidRPr="00690AAD">
              <w:rPr>
                <w:rFonts w:ascii="Times New Roman" w:hAnsi="Times New Roman" w:cs="Times New Roman"/>
                <w:bCs/>
                <w:iCs/>
                <w:color w:val="000000"/>
              </w:rPr>
              <w:t>декабрь 2022 года</w:t>
            </w:r>
          </w:p>
        </w:tc>
        <w:tc>
          <w:tcPr>
            <w:tcW w:w="3980" w:type="dxa"/>
            <w:tcBorders>
              <w:top w:val="single" w:sz="6" w:space="0" w:color="auto"/>
              <w:left w:val="single" w:sz="6" w:space="0" w:color="auto"/>
              <w:bottom w:val="single" w:sz="6" w:space="0" w:color="auto"/>
              <w:right w:val="single" w:sz="6" w:space="0" w:color="auto"/>
            </w:tcBorders>
          </w:tcPr>
          <w:p w14:paraId="04ACF988" w14:textId="77777777" w:rsidR="00A412B4" w:rsidRPr="00690AAD" w:rsidRDefault="00C94A97" w:rsidP="002010FD">
            <w:pPr>
              <w:spacing w:after="0" w:line="240" w:lineRule="auto"/>
              <w:jc w:val="both"/>
              <w:rPr>
                <w:rFonts w:ascii="Times New Roman" w:hAnsi="Times New Roman" w:cs="Times New Roman"/>
                <w:bCs/>
                <w:iCs/>
              </w:rPr>
            </w:pPr>
            <w:r w:rsidRPr="00690AAD">
              <w:rPr>
                <w:rFonts w:ascii="Times New Roman" w:hAnsi="Times New Roman" w:cs="Times New Roman"/>
              </w:rPr>
              <w:t>Публичное акционерное общество «Российские сети»</w:t>
            </w:r>
          </w:p>
        </w:tc>
        <w:tc>
          <w:tcPr>
            <w:tcW w:w="2680" w:type="dxa"/>
            <w:tcBorders>
              <w:top w:val="single" w:sz="6" w:space="0" w:color="auto"/>
              <w:left w:val="single" w:sz="6" w:space="0" w:color="auto"/>
              <w:bottom w:val="single" w:sz="6" w:space="0" w:color="auto"/>
              <w:right w:val="double" w:sz="6" w:space="0" w:color="auto"/>
            </w:tcBorders>
          </w:tcPr>
          <w:p w14:paraId="7AED884E" w14:textId="77777777" w:rsidR="00A412B4" w:rsidRPr="00690AAD" w:rsidRDefault="00A412B4" w:rsidP="002010FD">
            <w:pPr>
              <w:spacing w:after="0" w:line="240" w:lineRule="auto"/>
              <w:jc w:val="both"/>
              <w:rPr>
                <w:rFonts w:ascii="Times New Roman" w:hAnsi="Times New Roman" w:cs="Times New Roman"/>
                <w:bCs/>
                <w:iCs/>
              </w:rPr>
            </w:pPr>
            <w:r w:rsidRPr="00690AAD">
              <w:rPr>
                <w:rFonts w:ascii="Times New Roman" w:hAnsi="Times New Roman" w:cs="Times New Roman"/>
                <w:bCs/>
                <w:iCs/>
                <w:color w:val="000000"/>
              </w:rPr>
              <w:t xml:space="preserve">Заместитель начальника Департамента внутреннего аудита </w:t>
            </w:r>
            <w:r w:rsidR="00051133" w:rsidRPr="00690AAD">
              <w:rPr>
                <w:rFonts w:ascii="Times New Roman" w:hAnsi="Times New Roman" w:cs="Times New Roman"/>
                <w:bCs/>
                <w:iCs/>
                <w:color w:val="000000"/>
              </w:rPr>
              <w:t>–</w:t>
            </w:r>
            <w:r w:rsidRPr="00690AAD">
              <w:rPr>
                <w:rFonts w:ascii="Times New Roman" w:hAnsi="Times New Roman" w:cs="Times New Roman"/>
                <w:bCs/>
                <w:iCs/>
                <w:color w:val="000000"/>
              </w:rPr>
              <w:t xml:space="preserve"> начальник Управления корпоративного аудита и контроля ДО Департамента внутреннего аудита</w:t>
            </w:r>
            <w:r w:rsidR="00051133" w:rsidRPr="00690AAD">
              <w:rPr>
                <w:rFonts w:ascii="Times New Roman" w:hAnsi="Times New Roman" w:cs="Times New Roman"/>
                <w:bCs/>
                <w:iCs/>
                <w:color w:val="000000"/>
              </w:rPr>
              <w:t xml:space="preserve"> (по совместительству)</w:t>
            </w:r>
          </w:p>
        </w:tc>
      </w:tr>
      <w:tr w:rsidR="00A412B4" w:rsidRPr="00690AAD" w14:paraId="55643371" w14:textId="77777777" w:rsidTr="00E1746E">
        <w:tc>
          <w:tcPr>
            <w:tcW w:w="1332" w:type="dxa"/>
            <w:tcBorders>
              <w:top w:val="single" w:sz="6" w:space="0" w:color="auto"/>
              <w:left w:val="double" w:sz="6" w:space="0" w:color="auto"/>
              <w:bottom w:val="single" w:sz="6" w:space="0" w:color="auto"/>
              <w:right w:val="single" w:sz="6" w:space="0" w:color="auto"/>
            </w:tcBorders>
          </w:tcPr>
          <w:p w14:paraId="76F8F9B0" w14:textId="77777777" w:rsidR="00A412B4" w:rsidRPr="00690AAD" w:rsidRDefault="00A412B4" w:rsidP="002010FD">
            <w:pPr>
              <w:spacing w:after="0" w:line="240" w:lineRule="auto"/>
              <w:jc w:val="both"/>
              <w:rPr>
                <w:rFonts w:ascii="Times New Roman" w:hAnsi="Times New Roman" w:cs="Times New Roman"/>
                <w:bCs/>
                <w:iCs/>
              </w:rPr>
            </w:pPr>
            <w:r w:rsidRPr="00690AAD">
              <w:rPr>
                <w:rFonts w:ascii="Times New Roman" w:hAnsi="Times New Roman" w:cs="Times New Roman"/>
              </w:rPr>
              <w:t>ноябрь 2020 года</w:t>
            </w:r>
          </w:p>
        </w:tc>
        <w:tc>
          <w:tcPr>
            <w:tcW w:w="1260" w:type="dxa"/>
            <w:tcBorders>
              <w:top w:val="single" w:sz="6" w:space="0" w:color="auto"/>
              <w:left w:val="single" w:sz="6" w:space="0" w:color="auto"/>
              <w:bottom w:val="single" w:sz="6" w:space="0" w:color="auto"/>
              <w:right w:val="single" w:sz="6" w:space="0" w:color="auto"/>
            </w:tcBorders>
          </w:tcPr>
          <w:p w14:paraId="488FC8A0" w14:textId="226AD874" w:rsidR="00A412B4" w:rsidRPr="00690AAD" w:rsidRDefault="000C2E72" w:rsidP="002010FD">
            <w:pPr>
              <w:spacing w:after="0" w:line="240" w:lineRule="auto"/>
              <w:jc w:val="both"/>
              <w:rPr>
                <w:rFonts w:ascii="Times New Roman" w:hAnsi="Times New Roman" w:cs="Times New Roman"/>
                <w:bCs/>
                <w:iCs/>
              </w:rPr>
            </w:pPr>
            <w:r w:rsidRPr="000D4B35">
              <w:rPr>
                <w:rFonts w:ascii="Times New Roman" w:hAnsi="Times New Roman" w:cs="Times New Roman"/>
                <w:bCs/>
                <w:iCs/>
                <w:color w:val="000000"/>
              </w:rPr>
              <w:t xml:space="preserve">по </w:t>
            </w:r>
            <w:r>
              <w:rPr>
                <w:rFonts w:ascii="Times New Roman" w:hAnsi="Times New Roman" w:cs="Times New Roman"/>
                <w:bCs/>
                <w:iCs/>
                <w:color w:val="000000"/>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4F108D59" w14:textId="77777777" w:rsidR="00A412B4" w:rsidRPr="00690AAD" w:rsidRDefault="00A412B4" w:rsidP="002010FD">
            <w:pPr>
              <w:spacing w:after="0" w:line="240" w:lineRule="auto"/>
              <w:jc w:val="both"/>
              <w:rPr>
                <w:rFonts w:ascii="Times New Roman" w:hAnsi="Times New Roman" w:cs="Times New Roman"/>
                <w:bCs/>
                <w:iCs/>
              </w:rPr>
            </w:pPr>
            <w:r w:rsidRPr="00690AAD">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490B6666" w14:textId="77777777" w:rsidR="00A412B4" w:rsidRPr="00690AAD" w:rsidRDefault="00A412B4" w:rsidP="002010FD">
            <w:pPr>
              <w:spacing w:after="0" w:line="240" w:lineRule="auto"/>
              <w:jc w:val="both"/>
              <w:rPr>
                <w:rFonts w:ascii="Times New Roman" w:hAnsi="Times New Roman" w:cs="Times New Roman"/>
                <w:bCs/>
                <w:iCs/>
              </w:rPr>
            </w:pPr>
            <w:r w:rsidRPr="00690AAD">
              <w:rPr>
                <w:rFonts w:ascii="Times New Roman" w:hAnsi="Times New Roman" w:cs="Times New Roman"/>
              </w:rPr>
              <w:t>Член Ревизионной комиссии</w:t>
            </w:r>
          </w:p>
        </w:tc>
      </w:tr>
    </w:tbl>
    <w:p w14:paraId="641576E5" w14:textId="77777777" w:rsidR="00E1746E" w:rsidRPr="00690AAD" w:rsidRDefault="00E1746E" w:rsidP="002010FD">
      <w:pPr>
        <w:spacing w:after="0" w:line="240" w:lineRule="auto"/>
        <w:jc w:val="both"/>
        <w:rPr>
          <w:rFonts w:ascii="Times New Roman" w:hAnsi="Times New Roman" w:cs="Times New Roman"/>
          <w:b/>
          <w:bCs/>
          <w:i/>
          <w:iCs/>
        </w:rPr>
      </w:pPr>
    </w:p>
    <w:tbl>
      <w:tblPr>
        <w:tblStyle w:val="ab"/>
        <w:tblW w:w="5079" w:type="pct"/>
        <w:tblLook w:val="04A0" w:firstRow="1" w:lastRow="0" w:firstColumn="1" w:lastColumn="0" w:noHBand="0" w:noVBand="1"/>
      </w:tblPr>
      <w:tblGrid>
        <w:gridCol w:w="6339"/>
        <w:gridCol w:w="3153"/>
      </w:tblGrid>
      <w:tr w:rsidR="00E1746E" w:rsidRPr="00690AAD" w14:paraId="4B478E63" w14:textId="77777777" w:rsidTr="00E1746E">
        <w:tc>
          <w:tcPr>
            <w:tcW w:w="3339" w:type="pct"/>
            <w:tcBorders>
              <w:top w:val="single" w:sz="4" w:space="0" w:color="auto"/>
            </w:tcBorders>
          </w:tcPr>
          <w:p w14:paraId="267F25A8" w14:textId="77777777" w:rsidR="00E1746E" w:rsidRPr="00690AAD" w:rsidRDefault="00E1746E" w:rsidP="002010FD">
            <w:pPr>
              <w:jc w:val="both"/>
              <w:rPr>
                <w:rFonts w:ascii="Times New Roman" w:hAnsi="Times New Roman" w:cs="Times New Roman"/>
                <w:bCs/>
                <w:iCs/>
              </w:rPr>
            </w:pPr>
            <w:r w:rsidRPr="00690AAD">
              <w:rPr>
                <w:rFonts w:ascii="Times New Roman" w:hAnsi="Times New Roman" w:cs="Times New Roman"/>
                <w:bCs/>
                <w:iCs/>
              </w:rPr>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14:paraId="76D4582C" w14:textId="77777777" w:rsidR="00E1746E" w:rsidRPr="00690AAD" w:rsidRDefault="00E1746E" w:rsidP="002010FD">
            <w:pPr>
              <w:jc w:val="both"/>
              <w:rPr>
                <w:rFonts w:ascii="Times New Roman" w:hAnsi="Times New Roman" w:cs="Times New Roman"/>
                <w:b/>
                <w:bCs/>
                <w:i/>
                <w:iCs/>
              </w:rPr>
            </w:pPr>
            <w:r w:rsidRPr="00690AAD">
              <w:rPr>
                <w:rFonts w:ascii="Times New Roman" w:hAnsi="Times New Roman" w:cs="Times New Roman"/>
                <w:b/>
                <w:bCs/>
                <w:i/>
                <w:iCs/>
              </w:rPr>
              <w:t>Не имеет</w:t>
            </w:r>
          </w:p>
        </w:tc>
      </w:tr>
      <w:tr w:rsidR="00E1746E" w:rsidRPr="00690AAD" w14:paraId="6DE7718F" w14:textId="77777777" w:rsidTr="00E1746E">
        <w:tc>
          <w:tcPr>
            <w:tcW w:w="3339" w:type="pct"/>
          </w:tcPr>
          <w:p w14:paraId="132E564B" w14:textId="77777777" w:rsidR="00E1746E" w:rsidRPr="00690AAD" w:rsidRDefault="00E1746E" w:rsidP="002010FD">
            <w:pPr>
              <w:jc w:val="both"/>
              <w:rPr>
                <w:rFonts w:ascii="Times New Roman" w:hAnsi="Times New Roman" w:cs="Times New Roman"/>
                <w:bCs/>
                <w:iCs/>
              </w:rPr>
            </w:pPr>
            <w:r w:rsidRPr="00690AAD">
              <w:rPr>
                <w:rFonts w:ascii="Times New Roman" w:hAnsi="Times New Roman" w:cs="Times New Roman"/>
                <w:bCs/>
                <w:iCs/>
              </w:rPr>
              <w:t>доля принадлежащих такому лицу обыкновенных акций эмитента</w:t>
            </w:r>
          </w:p>
        </w:tc>
        <w:tc>
          <w:tcPr>
            <w:tcW w:w="1661" w:type="pct"/>
            <w:vAlign w:val="center"/>
          </w:tcPr>
          <w:p w14:paraId="73B1250E" w14:textId="77777777" w:rsidR="00E1746E" w:rsidRPr="00690AAD" w:rsidRDefault="00E1746E" w:rsidP="002010FD">
            <w:pPr>
              <w:jc w:val="both"/>
              <w:rPr>
                <w:rFonts w:ascii="Times New Roman" w:hAnsi="Times New Roman" w:cs="Times New Roman"/>
                <w:b/>
                <w:bCs/>
                <w:i/>
                <w:iCs/>
              </w:rPr>
            </w:pPr>
            <w:r w:rsidRPr="00690AAD">
              <w:rPr>
                <w:rFonts w:ascii="Times New Roman" w:hAnsi="Times New Roman" w:cs="Times New Roman"/>
                <w:b/>
                <w:bCs/>
                <w:i/>
                <w:iCs/>
              </w:rPr>
              <w:t>Не имеет</w:t>
            </w:r>
          </w:p>
        </w:tc>
      </w:tr>
      <w:tr w:rsidR="00E1746E" w:rsidRPr="00690AAD" w14:paraId="00A4A5E6" w14:textId="77777777" w:rsidTr="00E1746E">
        <w:tc>
          <w:tcPr>
            <w:tcW w:w="3339" w:type="pct"/>
          </w:tcPr>
          <w:p w14:paraId="62FC754E" w14:textId="77777777" w:rsidR="00E1746E" w:rsidRPr="00690AAD" w:rsidRDefault="00E1746E" w:rsidP="002010FD">
            <w:pPr>
              <w:jc w:val="both"/>
              <w:rPr>
                <w:rFonts w:ascii="Times New Roman" w:hAnsi="Times New Roman" w:cs="Times New Roman"/>
                <w:bCs/>
                <w:iCs/>
              </w:rPr>
            </w:pPr>
            <w:r w:rsidRPr="00690AAD">
              <w:rPr>
                <w:rFonts w:ascii="Times New Roman" w:hAnsi="Times New Roman" w:cs="Times New Roman"/>
                <w:bCs/>
                <w:iCs/>
              </w:rPr>
              <w:lastRenderedPageBreak/>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14:paraId="0A2D2301" w14:textId="77777777" w:rsidR="00E1746E" w:rsidRPr="00690AAD" w:rsidRDefault="00E1746E" w:rsidP="002010FD">
            <w:pPr>
              <w:jc w:val="both"/>
              <w:rPr>
                <w:rFonts w:ascii="Times New Roman" w:hAnsi="Times New Roman" w:cs="Times New Roman"/>
                <w:b/>
                <w:bCs/>
                <w:i/>
                <w:iCs/>
              </w:rPr>
            </w:pPr>
            <w:r w:rsidRPr="00690AAD">
              <w:rPr>
                <w:rFonts w:ascii="Times New Roman" w:hAnsi="Times New Roman" w:cs="Times New Roman"/>
                <w:b/>
                <w:bCs/>
                <w:i/>
                <w:iCs/>
              </w:rPr>
              <w:t>Не имеет</w:t>
            </w:r>
          </w:p>
        </w:tc>
      </w:tr>
      <w:tr w:rsidR="00E1746E" w:rsidRPr="00690AAD" w14:paraId="7E851C3D" w14:textId="77777777" w:rsidTr="00E1746E">
        <w:tc>
          <w:tcPr>
            <w:tcW w:w="3339" w:type="pct"/>
          </w:tcPr>
          <w:p w14:paraId="477D1570" w14:textId="77777777" w:rsidR="00E1746E" w:rsidRPr="00690AAD" w:rsidRDefault="00E1746E" w:rsidP="002010FD">
            <w:pPr>
              <w:jc w:val="both"/>
              <w:rPr>
                <w:rFonts w:ascii="Times New Roman" w:hAnsi="Times New Roman" w:cs="Times New Roman"/>
                <w:bCs/>
                <w:iCs/>
              </w:rPr>
            </w:pPr>
            <w:r w:rsidRPr="00690AAD">
              <w:rPr>
                <w:rFonts w:ascii="Times New Roman" w:hAnsi="Times New Roman" w:cs="Times New Roman"/>
                <w:bCs/>
                <w:iCs/>
              </w:rPr>
              <w:t>доля участия лица в уставном капитале подконтрольных эмитенту организаций, имеющих для него существенное значение</w:t>
            </w:r>
          </w:p>
        </w:tc>
        <w:tc>
          <w:tcPr>
            <w:tcW w:w="1661" w:type="pct"/>
            <w:vAlign w:val="center"/>
          </w:tcPr>
          <w:p w14:paraId="24AC3BF6" w14:textId="77777777" w:rsidR="00E1746E" w:rsidRPr="00690AAD" w:rsidRDefault="00E1746E" w:rsidP="002010FD">
            <w:pPr>
              <w:jc w:val="both"/>
              <w:rPr>
                <w:rFonts w:ascii="Times New Roman" w:hAnsi="Times New Roman" w:cs="Times New Roman"/>
                <w:b/>
                <w:bCs/>
                <w:i/>
                <w:iCs/>
              </w:rPr>
            </w:pPr>
            <w:r w:rsidRPr="00690AAD">
              <w:rPr>
                <w:rFonts w:ascii="Times New Roman" w:hAnsi="Times New Roman" w:cs="Times New Roman"/>
                <w:b/>
                <w:bCs/>
                <w:i/>
                <w:iCs/>
              </w:rPr>
              <w:t>Отсутствует</w:t>
            </w:r>
          </w:p>
        </w:tc>
      </w:tr>
      <w:tr w:rsidR="00E1746E" w:rsidRPr="00690AAD" w14:paraId="17AC978A" w14:textId="77777777" w:rsidTr="00E1746E">
        <w:tc>
          <w:tcPr>
            <w:tcW w:w="3339" w:type="pct"/>
          </w:tcPr>
          <w:p w14:paraId="53994220" w14:textId="77777777" w:rsidR="00E1746E" w:rsidRPr="00690AAD" w:rsidRDefault="00E1746E" w:rsidP="002010FD">
            <w:pPr>
              <w:jc w:val="both"/>
              <w:rPr>
                <w:rFonts w:ascii="Times New Roman" w:hAnsi="Times New Roman" w:cs="Times New Roman"/>
                <w:bCs/>
                <w:iCs/>
              </w:rPr>
            </w:pPr>
            <w:r w:rsidRPr="00690AAD">
              <w:rPr>
                <w:rFonts w:ascii="Times New Roman" w:hAnsi="Times New Roman" w:cs="Times New Roman"/>
                <w:bCs/>
                <w:iCs/>
              </w:rPr>
              <w:t>доли принадлежащих такому лицу обыкновенных акций подконтрольной эмитенту организации</w:t>
            </w:r>
          </w:p>
        </w:tc>
        <w:tc>
          <w:tcPr>
            <w:tcW w:w="1661" w:type="pct"/>
            <w:vAlign w:val="center"/>
          </w:tcPr>
          <w:p w14:paraId="398AAA1B" w14:textId="77777777" w:rsidR="00E1746E" w:rsidRPr="00690AAD" w:rsidRDefault="00E1746E" w:rsidP="002010FD">
            <w:pPr>
              <w:jc w:val="both"/>
              <w:rPr>
                <w:rFonts w:ascii="Times New Roman" w:hAnsi="Times New Roman" w:cs="Times New Roman"/>
                <w:b/>
                <w:bCs/>
                <w:i/>
                <w:iCs/>
              </w:rPr>
            </w:pPr>
            <w:r w:rsidRPr="00690AAD">
              <w:rPr>
                <w:rFonts w:ascii="Times New Roman" w:hAnsi="Times New Roman" w:cs="Times New Roman"/>
                <w:b/>
                <w:bCs/>
                <w:i/>
                <w:iCs/>
              </w:rPr>
              <w:t>Отсутствует</w:t>
            </w:r>
          </w:p>
        </w:tc>
      </w:tr>
      <w:tr w:rsidR="00E1746E" w:rsidRPr="00690AAD" w14:paraId="6040D63F" w14:textId="77777777" w:rsidTr="00E1746E">
        <w:tc>
          <w:tcPr>
            <w:tcW w:w="3339" w:type="pct"/>
          </w:tcPr>
          <w:p w14:paraId="533E58C8" w14:textId="77777777" w:rsidR="00E1746E" w:rsidRPr="00690AAD" w:rsidRDefault="00E1746E" w:rsidP="002010FD">
            <w:pPr>
              <w:jc w:val="both"/>
              <w:rPr>
                <w:rFonts w:ascii="Times New Roman" w:hAnsi="Times New Roman" w:cs="Times New Roman"/>
                <w:bCs/>
                <w:iCs/>
              </w:rPr>
            </w:pPr>
            <w:r w:rsidRPr="00690AAD">
              <w:rPr>
                <w:rFonts w:ascii="Times New Roman" w:hAnsi="Times New Roman" w:cs="Times New Roman"/>
                <w:bCs/>
                <w:iCs/>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61" w:type="pct"/>
            <w:vAlign w:val="center"/>
          </w:tcPr>
          <w:p w14:paraId="19E0CDB8" w14:textId="77777777" w:rsidR="00E1746E" w:rsidRPr="00690AAD" w:rsidRDefault="00E1746E" w:rsidP="002010FD">
            <w:pPr>
              <w:jc w:val="both"/>
              <w:rPr>
                <w:rFonts w:ascii="Times New Roman" w:hAnsi="Times New Roman" w:cs="Times New Roman"/>
                <w:b/>
                <w:bCs/>
                <w:i/>
                <w:iCs/>
              </w:rPr>
            </w:pPr>
            <w:r w:rsidRPr="00690AAD">
              <w:rPr>
                <w:rFonts w:ascii="Times New Roman" w:hAnsi="Times New Roman" w:cs="Times New Roman"/>
                <w:b/>
                <w:bCs/>
                <w:i/>
                <w:iCs/>
              </w:rPr>
              <w:t>Отсутствует</w:t>
            </w:r>
          </w:p>
        </w:tc>
      </w:tr>
      <w:tr w:rsidR="00E1746E" w:rsidRPr="00690AAD" w14:paraId="46B6E640" w14:textId="77777777" w:rsidTr="00E1746E">
        <w:tc>
          <w:tcPr>
            <w:tcW w:w="3339" w:type="pct"/>
          </w:tcPr>
          <w:p w14:paraId="326816E3" w14:textId="77777777" w:rsidR="00E1746E" w:rsidRPr="00690AAD" w:rsidRDefault="00E1746E" w:rsidP="002010FD">
            <w:pPr>
              <w:jc w:val="both"/>
              <w:rPr>
                <w:rFonts w:ascii="Times New Roman" w:hAnsi="Times New Roman" w:cs="Times New Roman"/>
                <w:bCs/>
                <w:iCs/>
              </w:rPr>
            </w:pPr>
            <w:r w:rsidRPr="00690AAD">
              <w:rPr>
                <w:rFonts w:ascii="Times New Roman" w:hAnsi="Times New Roman" w:cs="Times New Roman"/>
                <w:bCs/>
                <w:iCs/>
              </w:rPr>
              <w:t xml:space="preserve">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w:t>
            </w:r>
            <w:r w:rsidR="00FA5DD9" w:rsidRPr="00690AAD">
              <w:rPr>
                <w:rFonts w:ascii="Times New Roman" w:hAnsi="Times New Roman" w:cs="Times New Roman"/>
                <w:bCs/>
                <w:iCs/>
              </w:rPr>
              <w:t>в пункте 2.1 настоящего отчета</w:t>
            </w:r>
          </w:p>
        </w:tc>
        <w:tc>
          <w:tcPr>
            <w:tcW w:w="1661" w:type="pct"/>
            <w:vAlign w:val="center"/>
          </w:tcPr>
          <w:p w14:paraId="5E42E0CC" w14:textId="77777777" w:rsidR="00E1746E" w:rsidRPr="00690AAD" w:rsidRDefault="00E1746E" w:rsidP="002010FD">
            <w:pPr>
              <w:jc w:val="both"/>
              <w:rPr>
                <w:rFonts w:ascii="Times New Roman" w:hAnsi="Times New Roman" w:cs="Times New Roman"/>
                <w:b/>
                <w:bCs/>
                <w:i/>
                <w:iCs/>
              </w:rPr>
            </w:pPr>
            <w:r w:rsidRPr="00690AAD">
              <w:rPr>
                <w:rFonts w:ascii="Times New Roman" w:hAnsi="Times New Roman" w:cs="Times New Roman"/>
                <w:b/>
                <w:bCs/>
                <w:i/>
                <w:iCs/>
              </w:rPr>
              <w:t>Родственные связи с указанными лицами отсутствуют</w:t>
            </w:r>
          </w:p>
        </w:tc>
      </w:tr>
      <w:tr w:rsidR="00E1746E" w:rsidRPr="00690AAD" w14:paraId="0A000685" w14:textId="77777777" w:rsidTr="00E1746E">
        <w:tc>
          <w:tcPr>
            <w:tcW w:w="3339" w:type="pct"/>
          </w:tcPr>
          <w:p w14:paraId="71ABED8E" w14:textId="77777777" w:rsidR="00E1746E" w:rsidRPr="00690AAD" w:rsidRDefault="00E1746E" w:rsidP="002010FD">
            <w:pPr>
              <w:jc w:val="both"/>
              <w:rPr>
                <w:rFonts w:ascii="Times New Roman" w:hAnsi="Times New Roman" w:cs="Times New Roman"/>
                <w:bCs/>
                <w:iCs/>
              </w:rPr>
            </w:pPr>
            <w:r w:rsidRPr="00690AAD">
              <w:rPr>
                <w:rFonts w:ascii="Times New Roman" w:hAnsi="Times New Roman" w:cs="Times New Roman"/>
                <w:bCs/>
                <w:iCs/>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61" w:type="pct"/>
            <w:vAlign w:val="center"/>
          </w:tcPr>
          <w:p w14:paraId="6BC5454A" w14:textId="77777777" w:rsidR="00E1746E" w:rsidRPr="00690AAD" w:rsidRDefault="00E1746E" w:rsidP="00EC79A0">
            <w:pPr>
              <w:jc w:val="both"/>
              <w:rPr>
                <w:rFonts w:ascii="Times New Roman" w:hAnsi="Times New Roman" w:cs="Times New Roman"/>
                <w:b/>
                <w:bCs/>
                <w:i/>
                <w:iCs/>
              </w:rPr>
            </w:pPr>
            <w:r w:rsidRPr="00690AAD">
              <w:rPr>
                <w:rFonts w:ascii="Times New Roman" w:hAnsi="Times New Roman" w:cs="Times New Roman"/>
                <w:b/>
                <w:bCs/>
                <w:i/>
                <w:iCs/>
              </w:rPr>
              <w:t>К ответственности не привлекал</w:t>
            </w:r>
            <w:r w:rsidR="00EC79A0" w:rsidRPr="00690AAD">
              <w:rPr>
                <w:rFonts w:ascii="Times New Roman" w:hAnsi="Times New Roman" w:cs="Times New Roman"/>
                <w:b/>
                <w:bCs/>
                <w:i/>
                <w:iCs/>
              </w:rPr>
              <w:t>а</w:t>
            </w:r>
            <w:r w:rsidRPr="00690AAD">
              <w:rPr>
                <w:rFonts w:ascii="Times New Roman" w:hAnsi="Times New Roman" w:cs="Times New Roman"/>
                <w:b/>
                <w:bCs/>
                <w:i/>
                <w:iCs/>
              </w:rPr>
              <w:t>с</w:t>
            </w:r>
            <w:r w:rsidR="00EC79A0" w:rsidRPr="00690AAD">
              <w:rPr>
                <w:rFonts w:ascii="Times New Roman" w:hAnsi="Times New Roman" w:cs="Times New Roman"/>
                <w:b/>
                <w:bCs/>
                <w:i/>
                <w:iCs/>
              </w:rPr>
              <w:t>ь</w:t>
            </w:r>
            <w:r w:rsidRPr="00690AAD">
              <w:rPr>
                <w:rFonts w:ascii="Times New Roman" w:hAnsi="Times New Roman" w:cs="Times New Roman"/>
                <w:b/>
                <w:bCs/>
                <w:i/>
                <w:iCs/>
              </w:rPr>
              <w:t xml:space="preserve"> (судимости отсутствуют)</w:t>
            </w:r>
          </w:p>
        </w:tc>
      </w:tr>
      <w:tr w:rsidR="00E1746E" w:rsidRPr="00690AAD" w14:paraId="625B4314" w14:textId="77777777" w:rsidTr="00E1746E">
        <w:tc>
          <w:tcPr>
            <w:tcW w:w="3339" w:type="pct"/>
          </w:tcPr>
          <w:p w14:paraId="3E06DFAD" w14:textId="77777777" w:rsidR="00E1746E" w:rsidRPr="00690AAD" w:rsidRDefault="00E1746E" w:rsidP="002010FD">
            <w:pPr>
              <w:jc w:val="both"/>
              <w:rPr>
                <w:rFonts w:ascii="Times New Roman" w:hAnsi="Times New Roman" w:cs="Times New Roman"/>
                <w:bCs/>
                <w:iCs/>
              </w:rPr>
            </w:pPr>
            <w:r w:rsidRPr="00690AAD">
              <w:rPr>
                <w:rFonts w:ascii="Times New Roman" w:hAnsi="Times New Roman" w:cs="Times New Roman"/>
                <w:bCs/>
                <w:iCs/>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61" w:type="pct"/>
            <w:vAlign w:val="center"/>
          </w:tcPr>
          <w:p w14:paraId="28BFD501" w14:textId="77777777" w:rsidR="00E1746E" w:rsidRPr="00690AAD" w:rsidRDefault="00E1746E" w:rsidP="002010FD">
            <w:pPr>
              <w:jc w:val="both"/>
              <w:rPr>
                <w:rFonts w:ascii="Times New Roman" w:hAnsi="Times New Roman" w:cs="Times New Roman"/>
                <w:b/>
                <w:bCs/>
                <w:i/>
                <w:iCs/>
              </w:rPr>
            </w:pPr>
            <w:r w:rsidRPr="00690AAD">
              <w:rPr>
                <w:rFonts w:ascii="Times New Roman" w:hAnsi="Times New Roman" w:cs="Times New Roman"/>
                <w:b/>
                <w:bCs/>
                <w:i/>
                <w:iCs/>
              </w:rPr>
              <w:t>Указанные должности не занимал</w:t>
            </w:r>
            <w:r w:rsidR="00EC79A0" w:rsidRPr="00690AAD">
              <w:rPr>
                <w:rFonts w:ascii="Times New Roman" w:hAnsi="Times New Roman" w:cs="Times New Roman"/>
                <w:b/>
                <w:bCs/>
                <w:i/>
                <w:iCs/>
              </w:rPr>
              <w:t>а</w:t>
            </w:r>
          </w:p>
        </w:tc>
      </w:tr>
    </w:tbl>
    <w:p w14:paraId="62294D8D" w14:textId="77777777" w:rsidR="00E1746E" w:rsidRPr="00690AAD" w:rsidRDefault="00E1746E" w:rsidP="002010FD">
      <w:pPr>
        <w:spacing w:after="0" w:line="240" w:lineRule="auto"/>
        <w:jc w:val="both"/>
        <w:rPr>
          <w:rFonts w:ascii="Times New Roman" w:hAnsi="Times New Roman" w:cs="Times New Roman"/>
          <w:b/>
          <w:bCs/>
          <w:i/>
          <w:iCs/>
        </w:rPr>
      </w:pPr>
    </w:p>
    <w:p w14:paraId="6590FAA7" w14:textId="77777777" w:rsidR="00E1746E" w:rsidRPr="00690AAD" w:rsidRDefault="00C27378" w:rsidP="002010FD">
      <w:pPr>
        <w:spacing w:after="0" w:line="240" w:lineRule="auto"/>
        <w:jc w:val="both"/>
        <w:rPr>
          <w:rFonts w:ascii="Times New Roman" w:hAnsi="Times New Roman" w:cs="Times New Roman"/>
          <w:b/>
          <w:bCs/>
          <w:i/>
          <w:iCs/>
        </w:rPr>
      </w:pPr>
      <w:r w:rsidRPr="00690AAD">
        <w:rPr>
          <w:rFonts w:ascii="Times New Roman" w:hAnsi="Times New Roman" w:cs="Times New Roman"/>
          <w:bCs/>
          <w:iCs/>
        </w:rPr>
        <w:t xml:space="preserve">5. </w:t>
      </w:r>
      <w:r w:rsidR="00E1746E" w:rsidRPr="00690AAD">
        <w:rPr>
          <w:rFonts w:ascii="Times New Roman" w:hAnsi="Times New Roman" w:cs="Times New Roman"/>
          <w:bCs/>
          <w:iCs/>
        </w:rPr>
        <w:t>ФИО:</w:t>
      </w:r>
      <w:r w:rsidR="00E1746E" w:rsidRPr="00690AAD">
        <w:rPr>
          <w:rFonts w:ascii="Times New Roman" w:hAnsi="Times New Roman" w:cs="Times New Roman"/>
          <w:b/>
          <w:bCs/>
          <w:i/>
          <w:iCs/>
        </w:rPr>
        <w:t xml:space="preserve"> Царьков Виктор Владимирович</w:t>
      </w:r>
    </w:p>
    <w:p w14:paraId="05ECD01C" w14:textId="77777777" w:rsidR="00E1746E" w:rsidRPr="00690AAD" w:rsidRDefault="00E1746E" w:rsidP="002010FD">
      <w:pPr>
        <w:spacing w:after="0" w:line="240" w:lineRule="auto"/>
        <w:jc w:val="both"/>
        <w:rPr>
          <w:rFonts w:ascii="Times New Roman" w:hAnsi="Times New Roman" w:cs="Times New Roman"/>
          <w:b/>
          <w:bCs/>
          <w:i/>
          <w:iCs/>
        </w:rPr>
      </w:pPr>
    </w:p>
    <w:p w14:paraId="68F863D0" w14:textId="77777777" w:rsidR="00E1746E" w:rsidRPr="00690AAD" w:rsidRDefault="00E1746E" w:rsidP="002010FD">
      <w:pPr>
        <w:spacing w:after="0" w:line="240" w:lineRule="auto"/>
        <w:jc w:val="both"/>
        <w:rPr>
          <w:rFonts w:ascii="Times New Roman" w:hAnsi="Times New Roman" w:cs="Times New Roman"/>
          <w:b/>
          <w:bCs/>
          <w:i/>
          <w:iCs/>
        </w:rPr>
      </w:pPr>
      <w:r w:rsidRPr="00690AAD">
        <w:rPr>
          <w:rFonts w:ascii="Times New Roman" w:hAnsi="Times New Roman" w:cs="Times New Roman"/>
          <w:bCs/>
          <w:iCs/>
        </w:rPr>
        <w:t>Год рождения:</w:t>
      </w:r>
      <w:r w:rsidRPr="00690AAD">
        <w:rPr>
          <w:rFonts w:ascii="Times New Roman" w:hAnsi="Times New Roman" w:cs="Times New Roman"/>
          <w:b/>
          <w:bCs/>
          <w:i/>
          <w:iCs/>
        </w:rPr>
        <w:t xml:space="preserve"> 1977</w:t>
      </w:r>
    </w:p>
    <w:p w14:paraId="1C1A11C2" w14:textId="59FB996B" w:rsidR="00E1746E" w:rsidRDefault="00E1746E" w:rsidP="002010FD">
      <w:pPr>
        <w:spacing w:after="0" w:line="240" w:lineRule="auto"/>
        <w:jc w:val="both"/>
        <w:rPr>
          <w:rFonts w:ascii="Times New Roman" w:hAnsi="Times New Roman" w:cs="Times New Roman"/>
          <w:b/>
          <w:bCs/>
          <w:i/>
          <w:iCs/>
          <w:color w:val="000000"/>
        </w:rPr>
      </w:pPr>
      <w:r w:rsidRPr="00690AAD">
        <w:rPr>
          <w:rFonts w:ascii="Times New Roman" w:hAnsi="Times New Roman" w:cs="Times New Roman"/>
          <w:bCs/>
          <w:iCs/>
        </w:rPr>
        <w:t>Образование:</w:t>
      </w:r>
      <w:r w:rsidR="000D0E3E">
        <w:rPr>
          <w:rFonts w:ascii="Times New Roman" w:hAnsi="Times New Roman" w:cs="Times New Roman"/>
          <w:bCs/>
          <w:iCs/>
        </w:rPr>
        <w:t xml:space="preserve"> </w:t>
      </w:r>
      <w:r w:rsidRPr="00690AAD">
        <w:rPr>
          <w:rFonts w:ascii="Times New Roman" w:hAnsi="Times New Roman" w:cs="Times New Roman"/>
          <w:b/>
          <w:bCs/>
          <w:i/>
          <w:iCs/>
        </w:rPr>
        <w:t>высшее</w:t>
      </w:r>
      <w:r w:rsidR="000D0E3E">
        <w:rPr>
          <w:rFonts w:ascii="Times New Roman" w:hAnsi="Times New Roman" w:cs="Times New Roman"/>
          <w:b/>
          <w:bCs/>
          <w:i/>
          <w:iCs/>
        </w:rPr>
        <w:t>,</w:t>
      </w:r>
      <w:r w:rsidR="000D0E3E" w:rsidRPr="00690AAD" w:rsidDel="000D0E3E">
        <w:rPr>
          <w:rFonts w:ascii="Times New Roman" w:hAnsi="Times New Roman" w:cs="Times New Roman"/>
          <w:b/>
          <w:bCs/>
          <w:i/>
          <w:iCs/>
        </w:rPr>
        <w:t xml:space="preserve"> </w:t>
      </w:r>
      <w:r w:rsidR="000D0E3E">
        <w:rPr>
          <w:rFonts w:ascii="Times New Roman" w:hAnsi="Times New Roman" w:cs="Times New Roman"/>
          <w:b/>
          <w:bCs/>
          <w:i/>
          <w:iCs/>
        </w:rPr>
        <w:t xml:space="preserve">2005 г., </w:t>
      </w:r>
      <w:r w:rsidRPr="00690AAD">
        <w:rPr>
          <w:rFonts w:ascii="Times New Roman" w:hAnsi="Times New Roman" w:cs="Times New Roman"/>
          <w:b/>
          <w:bCs/>
          <w:i/>
          <w:iCs/>
        </w:rPr>
        <w:t>Московский институт экономики, менеджмента и права, экономи</w:t>
      </w:r>
      <w:r w:rsidR="00CB3405" w:rsidRPr="00690AAD">
        <w:rPr>
          <w:rFonts w:ascii="Times New Roman" w:hAnsi="Times New Roman" w:cs="Times New Roman"/>
          <w:b/>
          <w:bCs/>
          <w:i/>
          <w:iCs/>
        </w:rPr>
        <w:t>ст</w:t>
      </w:r>
      <w:r w:rsidRPr="00690AAD">
        <w:rPr>
          <w:rFonts w:ascii="Times New Roman" w:hAnsi="Times New Roman" w:cs="Times New Roman"/>
          <w:b/>
          <w:bCs/>
          <w:i/>
          <w:iCs/>
        </w:rPr>
        <w:t>;</w:t>
      </w:r>
      <w:r w:rsidRPr="00690AAD">
        <w:rPr>
          <w:rFonts w:ascii="Times New Roman" w:hAnsi="Times New Roman" w:cs="Times New Roman"/>
          <w:b/>
          <w:bCs/>
          <w:i/>
          <w:iCs/>
        </w:rPr>
        <w:br/>
        <w:t xml:space="preserve">- </w:t>
      </w:r>
      <w:r w:rsidR="000D0E3E">
        <w:rPr>
          <w:rFonts w:ascii="Times New Roman" w:hAnsi="Times New Roman" w:cs="Times New Roman"/>
          <w:b/>
          <w:bCs/>
          <w:i/>
          <w:iCs/>
        </w:rPr>
        <w:t xml:space="preserve">2007 г., </w:t>
      </w:r>
      <w:r w:rsidRPr="00690AAD">
        <w:rPr>
          <w:rFonts w:ascii="Times New Roman" w:hAnsi="Times New Roman" w:cs="Times New Roman"/>
          <w:b/>
          <w:bCs/>
          <w:i/>
          <w:iCs/>
        </w:rPr>
        <w:t xml:space="preserve">Российская Академия Государственной службы при Президенте РФ, </w:t>
      </w:r>
      <w:r w:rsidRPr="00690AAD">
        <w:rPr>
          <w:rFonts w:ascii="Times New Roman" w:hAnsi="Times New Roman" w:cs="Times New Roman"/>
          <w:b/>
          <w:bCs/>
          <w:i/>
          <w:iCs/>
          <w:color w:val="000000"/>
        </w:rPr>
        <w:t>менеджер</w:t>
      </w:r>
      <w:r w:rsidR="000D0E3E">
        <w:rPr>
          <w:rFonts w:ascii="Times New Roman" w:hAnsi="Times New Roman" w:cs="Times New Roman"/>
          <w:b/>
          <w:bCs/>
          <w:i/>
          <w:iCs/>
          <w:color w:val="000000"/>
        </w:rPr>
        <w:t>;</w:t>
      </w:r>
    </w:p>
    <w:p w14:paraId="25D3D008" w14:textId="49FB65D7" w:rsidR="000D0E3E" w:rsidRPr="00690AAD" w:rsidRDefault="00D33D41" w:rsidP="002010FD">
      <w:pPr>
        <w:spacing w:after="0" w:line="240" w:lineRule="auto"/>
        <w:jc w:val="both"/>
        <w:rPr>
          <w:rFonts w:ascii="Times New Roman" w:hAnsi="Times New Roman" w:cs="Times New Roman"/>
          <w:b/>
          <w:bCs/>
          <w:i/>
          <w:iCs/>
        </w:rPr>
      </w:pPr>
      <w:r>
        <w:rPr>
          <w:rFonts w:ascii="Times New Roman" w:hAnsi="Times New Roman" w:cs="Times New Roman"/>
          <w:b/>
          <w:bCs/>
          <w:i/>
          <w:iCs/>
          <w:color w:val="000000"/>
        </w:rPr>
        <w:t>профессиональная переподготовка: 2023 г., ООО «КУМЦ АПР», руководитель самостоятельного подразделения внутреннего контроля.</w:t>
      </w:r>
    </w:p>
    <w:p w14:paraId="2F28083C" w14:textId="77777777" w:rsidR="00E1746E" w:rsidRPr="00690AAD" w:rsidRDefault="00E1746E" w:rsidP="002010FD">
      <w:pPr>
        <w:spacing w:after="0" w:line="240" w:lineRule="auto"/>
        <w:jc w:val="both"/>
        <w:rPr>
          <w:rFonts w:ascii="Times New Roman" w:hAnsi="Times New Roman" w:cs="Times New Roman"/>
          <w:bCs/>
          <w:iCs/>
        </w:rPr>
      </w:pPr>
    </w:p>
    <w:p w14:paraId="2DD0A796" w14:textId="77777777" w:rsidR="00E1746E" w:rsidRPr="00690AAD" w:rsidRDefault="00E1746E" w:rsidP="002010FD">
      <w:pPr>
        <w:spacing w:after="0" w:line="240" w:lineRule="auto"/>
        <w:jc w:val="both"/>
        <w:rPr>
          <w:rFonts w:ascii="Times New Roman" w:hAnsi="Times New Roman" w:cs="Times New Roman"/>
          <w:bCs/>
          <w:iCs/>
        </w:rPr>
      </w:pPr>
      <w:r w:rsidRPr="00690AAD">
        <w:rPr>
          <w:rFonts w:ascii="Times New Roman" w:hAnsi="Times New Roman" w:cs="Times New Roman"/>
          <w:bCs/>
          <w:iCs/>
        </w:rPr>
        <w:t>Все должности, которые член ревизионной комиссии (ревизор) занимал или занимает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14:paraId="38B9EB67" w14:textId="77777777" w:rsidR="00E1746E" w:rsidRPr="00690AAD" w:rsidRDefault="00E1746E" w:rsidP="002010FD">
      <w:pPr>
        <w:spacing w:after="0" w:line="240" w:lineRule="auto"/>
        <w:jc w:val="both"/>
        <w:rPr>
          <w:rFonts w:ascii="Times New Roman" w:hAnsi="Times New Roman" w:cs="Times New Roman"/>
          <w:bCs/>
          <w:iCs/>
        </w:rPr>
      </w:pPr>
    </w:p>
    <w:tbl>
      <w:tblPr>
        <w:tblW w:w="9252" w:type="dxa"/>
        <w:tblLayout w:type="fixed"/>
        <w:tblCellMar>
          <w:left w:w="72" w:type="dxa"/>
          <w:right w:w="72" w:type="dxa"/>
        </w:tblCellMar>
        <w:tblLook w:val="0000" w:firstRow="0" w:lastRow="0" w:firstColumn="0" w:lastColumn="0" w:noHBand="0" w:noVBand="0"/>
      </w:tblPr>
      <w:tblGrid>
        <w:gridCol w:w="1332"/>
        <w:gridCol w:w="1260"/>
        <w:gridCol w:w="3980"/>
        <w:gridCol w:w="2680"/>
      </w:tblGrid>
      <w:tr w:rsidR="00E1746E" w:rsidRPr="00690AAD" w14:paraId="6FE92DF0" w14:textId="77777777" w:rsidTr="00E1746E">
        <w:tc>
          <w:tcPr>
            <w:tcW w:w="2592" w:type="dxa"/>
            <w:gridSpan w:val="2"/>
            <w:tcBorders>
              <w:top w:val="double" w:sz="6" w:space="0" w:color="auto"/>
              <w:left w:val="double" w:sz="6" w:space="0" w:color="auto"/>
              <w:bottom w:val="single" w:sz="6" w:space="0" w:color="auto"/>
              <w:right w:val="single" w:sz="6" w:space="0" w:color="auto"/>
            </w:tcBorders>
          </w:tcPr>
          <w:p w14:paraId="4F8893F3" w14:textId="77777777" w:rsidR="00E1746E" w:rsidRPr="00690AAD" w:rsidRDefault="00E1746E" w:rsidP="002010FD">
            <w:pPr>
              <w:spacing w:after="0" w:line="240" w:lineRule="auto"/>
              <w:jc w:val="both"/>
              <w:rPr>
                <w:rFonts w:ascii="Times New Roman" w:hAnsi="Times New Roman" w:cs="Times New Roman"/>
                <w:bCs/>
                <w:iCs/>
              </w:rPr>
            </w:pPr>
            <w:r w:rsidRPr="00690AAD">
              <w:rPr>
                <w:rFonts w:ascii="Times New Roman" w:hAnsi="Times New Roman" w:cs="Times New Roman"/>
                <w:bCs/>
                <w:iCs/>
              </w:rPr>
              <w:t>Период</w:t>
            </w:r>
          </w:p>
        </w:tc>
        <w:tc>
          <w:tcPr>
            <w:tcW w:w="3980" w:type="dxa"/>
            <w:tcBorders>
              <w:top w:val="double" w:sz="6" w:space="0" w:color="auto"/>
              <w:left w:val="single" w:sz="6" w:space="0" w:color="auto"/>
              <w:bottom w:val="single" w:sz="6" w:space="0" w:color="auto"/>
              <w:right w:val="single" w:sz="6" w:space="0" w:color="auto"/>
            </w:tcBorders>
          </w:tcPr>
          <w:p w14:paraId="45A0C0B2" w14:textId="77777777" w:rsidR="00E1746E" w:rsidRPr="00690AAD" w:rsidRDefault="00E1746E" w:rsidP="002010FD">
            <w:pPr>
              <w:spacing w:after="0" w:line="240" w:lineRule="auto"/>
              <w:jc w:val="both"/>
              <w:rPr>
                <w:rFonts w:ascii="Times New Roman" w:hAnsi="Times New Roman" w:cs="Times New Roman"/>
                <w:bCs/>
                <w:iCs/>
              </w:rPr>
            </w:pPr>
            <w:r w:rsidRPr="00690AAD">
              <w:rPr>
                <w:rFonts w:ascii="Times New Roman" w:hAnsi="Times New Roman" w:cs="Times New Roman"/>
                <w:bCs/>
                <w:iCs/>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14:paraId="430D4A53" w14:textId="77777777" w:rsidR="00E1746E" w:rsidRPr="00690AAD" w:rsidRDefault="00E1746E" w:rsidP="002010FD">
            <w:pPr>
              <w:spacing w:after="0" w:line="240" w:lineRule="auto"/>
              <w:jc w:val="both"/>
              <w:rPr>
                <w:rFonts w:ascii="Times New Roman" w:hAnsi="Times New Roman" w:cs="Times New Roman"/>
                <w:bCs/>
                <w:iCs/>
              </w:rPr>
            </w:pPr>
            <w:r w:rsidRPr="00690AAD">
              <w:rPr>
                <w:rFonts w:ascii="Times New Roman" w:hAnsi="Times New Roman" w:cs="Times New Roman"/>
                <w:bCs/>
                <w:iCs/>
              </w:rPr>
              <w:t>Должность</w:t>
            </w:r>
          </w:p>
        </w:tc>
      </w:tr>
      <w:tr w:rsidR="00E1746E" w:rsidRPr="00690AAD" w14:paraId="738F02B8" w14:textId="77777777" w:rsidTr="00E1746E">
        <w:tc>
          <w:tcPr>
            <w:tcW w:w="1332" w:type="dxa"/>
            <w:tcBorders>
              <w:top w:val="single" w:sz="6" w:space="0" w:color="auto"/>
              <w:left w:val="double" w:sz="6" w:space="0" w:color="auto"/>
              <w:bottom w:val="single" w:sz="6" w:space="0" w:color="auto"/>
              <w:right w:val="single" w:sz="6" w:space="0" w:color="auto"/>
            </w:tcBorders>
          </w:tcPr>
          <w:p w14:paraId="5F943D95" w14:textId="77777777" w:rsidR="00E1746E" w:rsidRPr="00690AAD" w:rsidRDefault="00E1746E" w:rsidP="002010FD">
            <w:pPr>
              <w:spacing w:after="0" w:line="240" w:lineRule="auto"/>
              <w:jc w:val="both"/>
              <w:rPr>
                <w:rFonts w:ascii="Times New Roman" w:hAnsi="Times New Roman" w:cs="Times New Roman"/>
                <w:bCs/>
                <w:iCs/>
              </w:rPr>
            </w:pPr>
            <w:r w:rsidRPr="00690AAD">
              <w:rPr>
                <w:rFonts w:ascii="Times New Roman" w:hAnsi="Times New Roman" w:cs="Times New Roman"/>
                <w:bCs/>
                <w:iCs/>
              </w:rPr>
              <w:t>с</w:t>
            </w:r>
          </w:p>
        </w:tc>
        <w:tc>
          <w:tcPr>
            <w:tcW w:w="1260" w:type="dxa"/>
            <w:tcBorders>
              <w:top w:val="single" w:sz="6" w:space="0" w:color="auto"/>
              <w:left w:val="single" w:sz="6" w:space="0" w:color="auto"/>
              <w:bottom w:val="single" w:sz="6" w:space="0" w:color="auto"/>
              <w:right w:val="single" w:sz="6" w:space="0" w:color="auto"/>
            </w:tcBorders>
          </w:tcPr>
          <w:p w14:paraId="550B5E76" w14:textId="77777777" w:rsidR="00E1746E" w:rsidRPr="00690AAD" w:rsidRDefault="00E1746E" w:rsidP="002010FD">
            <w:pPr>
              <w:spacing w:after="0" w:line="240" w:lineRule="auto"/>
              <w:jc w:val="both"/>
              <w:rPr>
                <w:rFonts w:ascii="Times New Roman" w:hAnsi="Times New Roman" w:cs="Times New Roman"/>
                <w:bCs/>
                <w:iCs/>
              </w:rPr>
            </w:pPr>
            <w:r w:rsidRPr="00690AAD">
              <w:rPr>
                <w:rFonts w:ascii="Times New Roman" w:hAnsi="Times New Roman" w:cs="Times New Roman"/>
                <w:bCs/>
                <w:iCs/>
              </w:rPr>
              <w:t>по</w:t>
            </w:r>
          </w:p>
        </w:tc>
        <w:tc>
          <w:tcPr>
            <w:tcW w:w="3980" w:type="dxa"/>
            <w:tcBorders>
              <w:top w:val="single" w:sz="6" w:space="0" w:color="auto"/>
              <w:left w:val="single" w:sz="6" w:space="0" w:color="auto"/>
              <w:bottom w:val="single" w:sz="6" w:space="0" w:color="auto"/>
              <w:right w:val="single" w:sz="6" w:space="0" w:color="auto"/>
            </w:tcBorders>
          </w:tcPr>
          <w:p w14:paraId="3033ACD6" w14:textId="77777777" w:rsidR="00E1746E" w:rsidRPr="00690AAD" w:rsidRDefault="00E1746E" w:rsidP="002010FD">
            <w:pPr>
              <w:spacing w:after="0" w:line="240" w:lineRule="auto"/>
              <w:jc w:val="both"/>
              <w:rPr>
                <w:rFonts w:ascii="Times New Roman" w:hAnsi="Times New Roman" w:cs="Times New Roman"/>
                <w:bCs/>
                <w:iCs/>
              </w:rPr>
            </w:pPr>
          </w:p>
        </w:tc>
        <w:tc>
          <w:tcPr>
            <w:tcW w:w="2680" w:type="dxa"/>
            <w:tcBorders>
              <w:top w:val="single" w:sz="6" w:space="0" w:color="auto"/>
              <w:left w:val="single" w:sz="6" w:space="0" w:color="auto"/>
              <w:bottom w:val="single" w:sz="6" w:space="0" w:color="auto"/>
              <w:right w:val="double" w:sz="6" w:space="0" w:color="auto"/>
            </w:tcBorders>
          </w:tcPr>
          <w:p w14:paraId="497A4AA9" w14:textId="77777777" w:rsidR="00E1746E" w:rsidRPr="00690AAD" w:rsidRDefault="00E1746E" w:rsidP="002010FD">
            <w:pPr>
              <w:spacing w:after="0" w:line="240" w:lineRule="auto"/>
              <w:jc w:val="both"/>
              <w:rPr>
                <w:rFonts w:ascii="Times New Roman" w:hAnsi="Times New Roman" w:cs="Times New Roman"/>
                <w:bCs/>
                <w:iCs/>
              </w:rPr>
            </w:pPr>
          </w:p>
        </w:tc>
      </w:tr>
      <w:tr w:rsidR="00B65D8C" w:rsidRPr="00690AAD" w14:paraId="475BCA61" w14:textId="77777777" w:rsidTr="00E1746E">
        <w:tc>
          <w:tcPr>
            <w:tcW w:w="1332" w:type="dxa"/>
            <w:tcBorders>
              <w:top w:val="single" w:sz="6" w:space="0" w:color="auto"/>
              <w:left w:val="double" w:sz="6" w:space="0" w:color="auto"/>
              <w:bottom w:val="single" w:sz="6" w:space="0" w:color="auto"/>
              <w:right w:val="single" w:sz="6" w:space="0" w:color="auto"/>
            </w:tcBorders>
          </w:tcPr>
          <w:p w14:paraId="50683811" w14:textId="77777777" w:rsidR="00B65D8C" w:rsidRPr="00690AAD" w:rsidRDefault="00B65D8C" w:rsidP="002010FD">
            <w:pPr>
              <w:spacing w:after="0" w:line="240" w:lineRule="auto"/>
              <w:jc w:val="both"/>
              <w:rPr>
                <w:rFonts w:ascii="Times New Roman" w:hAnsi="Times New Roman" w:cs="Times New Roman"/>
                <w:bCs/>
                <w:iCs/>
                <w:color w:val="000000"/>
              </w:rPr>
            </w:pPr>
            <w:r w:rsidRPr="00690AAD">
              <w:rPr>
                <w:rFonts w:ascii="Times New Roman" w:hAnsi="Times New Roman" w:cs="Times New Roman"/>
                <w:bCs/>
                <w:iCs/>
                <w:color w:val="000000"/>
              </w:rPr>
              <w:t>2017 год</w:t>
            </w:r>
          </w:p>
        </w:tc>
        <w:tc>
          <w:tcPr>
            <w:tcW w:w="1260" w:type="dxa"/>
            <w:tcBorders>
              <w:top w:val="single" w:sz="6" w:space="0" w:color="auto"/>
              <w:left w:val="single" w:sz="6" w:space="0" w:color="auto"/>
              <w:bottom w:val="single" w:sz="6" w:space="0" w:color="auto"/>
              <w:right w:val="single" w:sz="6" w:space="0" w:color="auto"/>
            </w:tcBorders>
          </w:tcPr>
          <w:p w14:paraId="493BBB51" w14:textId="24398CB1" w:rsidR="00B65D8C" w:rsidRPr="00690AAD" w:rsidRDefault="000D4B35" w:rsidP="00D33D41">
            <w:pPr>
              <w:spacing w:after="0" w:line="240" w:lineRule="auto"/>
              <w:jc w:val="both"/>
              <w:rPr>
                <w:rFonts w:ascii="Times New Roman" w:hAnsi="Times New Roman" w:cs="Times New Roman"/>
                <w:bCs/>
                <w:iCs/>
                <w:color w:val="000000"/>
              </w:rPr>
            </w:pPr>
            <w:r w:rsidRPr="000D4B35">
              <w:rPr>
                <w:rFonts w:ascii="Times New Roman" w:hAnsi="Times New Roman" w:cs="Times New Roman"/>
                <w:bCs/>
                <w:iCs/>
                <w:color w:val="000000"/>
              </w:rPr>
              <w:t xml:space="preserve">по </w:t>
            </w:r>
            <w:r w:rsidR="00D33D41">
              <w:rPr>
                <w:rFonts w:ascii="Times New Roman" w:hAnsi="Times New Roman" w:cs="Times New Roman"/>
                <w:bCs/>
                <w:iCs/>
                <w:color w:val="000000"/>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138DF5C9" w14:textId="77777777" w:rsidR="00B65D8C" w:rsidRPr="00690AAD" w:rsidRDefault="00B65D8C" w:rsidP="002010FD">
            <w:pPr>
              <w:spacing w:after="0" w:line="240" w:lineRule="auto"/>
              <w:jc w:val="both"/>
              <w:rPr>
                <w:rFonts w:ascii="Times New Roman" w:hAnsi="Times New Roman" w:cs="Times New Roman"/>
              </w:rPr>
            </w:pPr>
            <w:r w:rsidRPr="00690AAD">
              <w:rPr>
                <w:rFonts w:ascii="Times New Roman" w:hAnsi="Times New Roman" w:cs="Times New Roman"/>
                <w:bCs/>
                <w:iCs/>
                <w:color w:val="000000"/>
              </w:rPr>
              <w:t>Публичное акционерное общество «Федеральная сетевая компания - Россети» (до октября 2022 года – Публичное акционерное общество «Федеральная сетевая компания Единой энергетической системы»)</w:t>
            </w:r>
          </w:p>
        </w:tc>
        <w:tc>
          <w:tcPr>
            <w:tcW w:w="2680" w:type="dxa"/>
            <w:tcBorders>
              <w:top w:val="single" w:sz="6" w:space="0" w:color="auto"/>
              <w:left w:val="single" w:sz="6" w:space="0" w:color="auto"/>
              <w:bottom w:val="single" w:sz="6" w:space="0" w:color="auto"/>
              <w:right w:val="double" w:sz="6" w:space="0" w:color="auto"/>
            </w:tcBorders>
          </w:tcPr>
          <w:p w14:paraId="481ACDF3" w14:textId="77777777" w:rsidR="00B65D8C" w:rsidRPr="00690AAD" w:rsidRDefault="00B65D8C" w:rsidP="002010FD">
            <w:pPr>
              <w:spacing w:after="0" w:line="240" w:lineRule="auto"/>
              <w:jc w:val="both"/>
              <w:rPr>
                <w:rFonts w:ascii="Times New Roman" w:hAnsi="Times New Roman" w:cs="Times New Roman"/>
                <w:bCs/>
                <w:iCs/>
                <w:color w:val="000000"/>
              </w:rPr>
            </w:pPr>
            <w:r w:rsidRPr="00690AAD">
              <w:rPr>
                <w:rFonts w:ascii="Times New Roman" w:hAnsi="Times New Roman" w:cs="Times New Roman"/>
                <w:bCs/>
                <w:iCs/>
                <w:color w:val="000000"/>
              </w:rPr>
              <w:t>Первый заместитель начальника Департамента внутреннего аудита</w:t>
            </w:r>
          </w:p>
        </w:tc>
      </w:tr>
      <w:tr w:rsidR="00A412B4" w:rsidRPr="00690AAD" w14:paraId="03445439" w14:textId="77777777" w:rsidTr="00E1746E">
        <w:tc>
          <w:tcPr>
            <w:tcW w:w="1332" w:type="dxa"/>
            <w:tcBorders>
              <w:top w:val="single" w:sz="6" w:space="0" w:color="auto"/>
              <w:left w:val="double" w:sz="6" w:space="0" w:color="auto"/>
              <w:bottom w:val="single" w:sz="6" w:space="0" w:color="auto"/>
              <w:right w:val="single" w:sz="6" w:space="0" w:color="auto"/>
            </w:tcBorders>
          </w:tcPr>
          <w:p w14:paraId="276FC2AE" w14:textId="77777777" w:rsidR="00A412B4" w:rsidRPr="00690AAD" w:rsidRDefault="00A412B4" w:rsidP="002010FD">
            <w:pPr>
              <w:spacing w:after="0" w:line="240" w:lineRule="auto"/>
              <w:jc w:val="both"/>
              <w:rPr>
                <w:rFonts w:ascii="Times New Roman" w:hAnsi="Times New Roman" w:cs="Times New Roman"/>
                <w:bCs/>
                <w:iCs/>
              </w:rPr>
            </w:pPr>
            <w:r w:rsidRPr="00690AAD">
              <w:rPr>
                <w:rFonts w:ascii="Times New Roman" w:hAnsi="Times New Roman" w:cs="Times New Roman"/>
                <w:bCs/>
                <w:iCs/>
                <w:color w:val="000000"/>
              </w:rPr>
              <w:lastRenderedPageBreak/>
              <w:t>20</w:t>
            </w:r>
            <w:r w:rsidR="005E0007" w:rsidRPr="00690AAD">
              <w:rPr>
                <w:rFonts w:ascii="Times New Roman" w:hAnsi="Times New Roman" w:cs="Times New Roman"/>
                <w:bCs/>
                <w:iCs/>
                <w:color w:val="000000"/>
              </w:rPr>
              <w:t>20</w:t>
            </w:r>
            <w:r w:rsidRPr="00690AAD">
              <w:rPr>
                <w:rFonts w:ascii="Times New Roman" w:hAnsi="Times New Roman" w:cs="Times New Roman"/>
                <w:bCs/>
                <w:iCs/>
                <w:color w:val="000000"/>
              </w:rPr>
              <w:t xml:space="preserve"> год</w:t>
            </w:r>
          </w:p>
        </w:tc>
        <w:tc>
          <w:tcPr>
            <w:tcW w:w="1260" w:type="dxa"/>
            <w:tcBorders>
              <w:top w:val="single" w:sz="6" w:space="0" w:color="auto"/>
              <w:left w:val="single" w:sz="6" w:space="0" w:color="auto"/>
              <w:bottom w:val="single" w:sz="6" w:space="0" w:color="auto"/>
              <w:right w:val="single" w:sz="6" w:space="0" w:color="auto"/>
            </w:tcBorders>
          </w:tcPr>
          <w:p w14:paraId="058C6614" w14:textId="77777777" w:rsidR="00A412B4" w:rsidRPr="00690AAD" w:rsidRDefault="00B65D8C" w:rsidP="002010FD">
            <w:pPr>
              <w:spacing w:after="0" w:line="240" w:lineRule="auto"/>
              <w:jc w:val="both"/>
              <w:rPr>
                <w:rFonts w:ascii="Times New Roman" w:hAnsi="Times New Roman" w:cs="Times New Roman"/>
                <w:bCs/>
                <w:iCs/>
              </w:rPr>
            </w:pPr>
            <w:r w:rsidRPr="00690AAD">
              <w:rPr>
                <w:rFonts w:ascii="Times New Roman" w:hAnsi="Times New Roman" w:cs="Times New Roman"/>
                <w:bCs/>
                <w:iCs/>
              </w:rPr>
              <w:t>2023 год</w:t>
            </w:r>
          </w:p>
        </w:tc>
        <w:tc>
          <w:tcPr>
            <w:tcW w:w="3980" w:type="dxa"/>
            <w:tcBorders>
              <w:top w:val="single" w:sz="6" w:space="0" w:color="auto"/>
              <w:left w:val="single" w:sz="6" w:space="0" w:color="auto"/>
              <w:bottom w:val="single" w:sz="6" w:space="0" w:color="auto"/>
              <w:right w:val="single" w:sz="6" w:space="0" w:color="auto"/>
            </w:tcBorders>
          </w:tcPr>
          <w:p w14:paraId="7634D113" w14:textId="77777777" w:rsidR="00A412B4" w:rsidRPr="00690AAD" w:rsidRDefault="00C94A97" w:rsidP="002010FD">
            <w:pPr>
              <w:spacing w:after="0" w:line="240" w:lineRule="auto"/>
              <w:jc w:val="both"/>
              <w:rPr>
                <w:rFonts w:ascii="Times New Roman" w:hAnsi="Times New Roman" w:cs="Times New Roman"/>
                <w:bCs/>
                <w:iCs/>
              </w:rPr>
            </w:pPr>
            <w:r w:rsidRPr="00690AAD">
              <w:rPr>
                <w:rFonts w:ascii="Times New Roman" w:hAnsi="Times New Roman" w:cs="Times New Roman"/>
              </w:rPr>
              <w:t>Публичное акционерное общество «Российские сети»</w:t>
            </w:r>
          </w:p>
        </w:tc>
        <w:tc>
          <w:tcPr>
            <w:tcW w:w="2680" w:type="dxa"/>
            <w:tcBorders>
              <w:top w:val="single" w:sz="6" w:space="0" w:color="auto"/>
              <w:left w:val="single" w:sz="6" w:space="0" w:color="auto"/>
              <w:bottom w:val="single" w:sz="6" w:space="0" w:color="auto"/>
              <w:right w:val="double" w:sz="6" w:space="0" w:color="auto"/>
            </w:tcBorders>
          </w:tcPr>
          <w:p w14:paraId="6345AE80" w14:textId="77777777" w:rsidR="00A412B4" w:rsidRPr="00690AAD" w:rsidRDefault="00A412B4" w:rsidP="002010FD">
            <w:pPr>
              <w:spacing w:after="0" w:line="240" w:lineRule="auto"/>
              <w:jc w:val="both"/>
              <w:rPr>
                <w:rFonts w:ascii="Times New Roman" w:hAnsi="Times New Roman" w:cs="Times New Roman"/>
                <w:bCs/>
                <w:iCs/>
              </w:rPr>
            </w:pPr>
            <w:r w:rsidRPr="00690AAD">
              <w:rPr>
                <w:rFonts w:ascii="Times New Roman" w:hAnsi="Times New Roman" w:cs="Times New Roman"/>
                <w:bCs/>
                <w:iCs/>
                <w:color w:val="000000"/>
              </w:rPr>
              <w:t>Первый заместитель начальника Департамента внутреннего аудита</w:t>
            </w:r>
            <w:r w:rsidR="00051133" w:rsidRPr="00690AAD">
              <w:rPr>
                <w:rFonts w:ascii="Times New Roman" w:hAnsi="Times New Roman" w:cs="Times New Roman"/>
                <w:bCs/>
                <w:iCs/>
                <w:color w:val="000000"/>
              </w:rPr>
              <w:t xml:space="preserve"> (по совместительству)</w:t>
            </w:r>
          </w:p>
        </w:tc>
      </w:tr>
      <w:tr w:rsidR="00A412B4" w:rsidRPr="00690AAD" w14:paraId="4A88DCD0" w14:textId="77777777" w:rsidTr="00E1746E">
        <w:tc>
          <w:tcPr>
            <w:tcW w:w="1332" w:type="dxa"/>
            <w:tcBorders>
              <w:top w:val="single" w:sz="6" w:space="0" w:color="auto"/>
              <w:left w:val="double" w:sz="6" w:space="0" w:color="auto"/>
              <w:bottom w:val="single" w:sz="6" w:space="0" w:color="auto"/>
              <w:right w:val="single" w:sz="6" w:space="0" w:color="auto"/>
            </w:tcBorders>
          </w:tcPr>
          <w:p w14:paraId="6F5FBB83" w14:textId="77777777" w:rsidR="00A412B4" w:rsidRPr="00690AAD" w:rsidRDefault="00A412B4" w:rsidP="002010FD">
            <w:pPr>
              <w:spacing w:after="0" w:line="240" w:lineRule="auto"/>
              <w:jc w:val="both"/>
              <w:rPr>
                <w:rFonts w:ascii="Times New Roman" w:hAnsi="Times New Roman" w:cs="Times New Roman"/>
                <w:bCs/>
                <w:iCs/>
              </w:rPr>
            </w:pPr>
            <w:r w:rsidRPr="00690AAD">
              <w:rPr>
                <w:rFonts w:ascii="Times New Roman" w:hAnsi="Times New Roman" w:cs="Times New Roman"/>
              </w:rPr>
              <w:t>ноябрь 2020 года</w:t>
            </w:r>
          </w:p>
        </w:tc>
        <w:tc>
          <w:tcPr>
            <w:tcW w:w="1260" w:type="dxa"/>
            <w:tcBorders>
              <w:top w:val="single" w:sz="6" w:space="0" w:color="auto"/>
              <w:left w:val="single" w:sz="6" w:space="0" w:color="auto"/>
              <w:bottom w:val="single" w:sz="6" w:space="0" w:color="auto"/>
              <w:right w:val="single" w:sz="6" w:space="0" w:color="auto"/>
            </w:tcBorders>
          </w:tcPr>
          <w:p w14:paraId="46A98242" w14:textId="4ED72E94" w:rsidR="00A412B4" w:rsidRPr="00690AAD" w:rsidRDefault="00D33D41" w:rsidP="002010FD">
            <w:pPr>
              <w:spacing w:after="0" w:line="240" w:lineRule="auto"/>
              <w:jc w:val="both"/>
              <w:rPr>
                <w:rFonts w:ascii="Times New Roman" w:hAnsi="Times New Roman" w:cs="Times New Roman"/>
                <w:bCs/>
                <w:iCs/>
              </w:rPr>
            </w:pPr>
            <w:r w:rsidRPr="000D4B35">
              <w:rPr>
                <w:rFonts w:ascii="Times New Roman" w:hAnsi="Times New Roman" w:cs="Times New Roman"/>
                <w:bCs/>
                <w:iCs/>
                <w:color w:val="000000"/>
              </w:rPr>
              <w:t xml:space="preserve">по </w:t>
            </w:r>
            <w:r>
              <w:rPr>
                <w:rFonts w:ascii="Times New Roman" w:hAnsi="Times New Roman" w:cs="Times New Roman"/>
                <w:bCs/>
                <w:iCs/>
                <w:color w:val="000000"/>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6FF6FD82" w14:textId="77777777" w:rsidR="00A412B4" w:rsidRPr="00690AAD" w:rsidRDefault="00A412B4" w:rsidP="002010FD">
            <w:pPr>
              <w:spacing w:after="0" w:line="240" w:lineRule="auto"/>
              <w:jc w:val="both"/>
              <w:rPr>
                <w:rFonts w:ascii="Times New Roman" w:hAnsi="Times New Roman" w:cs="Times New Roman"/>
                <w:bCs/>
                <w:iCs/>
              </w:rPr>
            </w:pPr>
            <w:r w:rsidRPr="00690AAD">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716854C4" w14:textId="77777777" w:rsidR="00A412B4" w:rsidRPr="00690AAD" w:rsidRDefault="00A412B4" w:rsidP="002010FD">
            <w:pPr>
              <w:spacing w:after="0" w:line="240" w:lineRule="auto"/>
              <w:jc w:val="both"/>
              <w:rPr>
                <w:rFonts w:ascii="Times New Roman" w:hAnsi="Times New Roman" w:cs="Times New Roman"/>
                <w:bCs/>
                <w:iCs/>
              </w:rPr>
            </w:pPr>
            <w:r w:rsidRPr="00690AAD">
              <w:rPr>
                <w:rFonts w:ascii="Times New Roman" w:hAnsi="Times New Roman" w:cs="Times New Roman"/>
              </w:rPr>
              <w:t>Член Ревизионной комиссии</w:t>
            </w:r>
          </w:p>
        </w:tc>
      </w:tr>
    </w:tbl>
    <w:p w14:paraId="0A86CC0E" w14:textId="77777777" w:rsidR="00E1746E" w:rsidRPr="00690AAD" w:rsidRDefault="00E1746E" w:rsidP="002010FD">
      <w:pPr>
        <w:spacing w:after="0" w:line="240" w:lineRule="auto"/>
        <w:jc w:val="both"/>
        <w:rPr>
          <w:rFonts w:ascii="Times New Roman" w:hAnsi="Times New Roman" w:cs="Times New Roman"/>
          <w:b/>
          <w:bCs/>
          <w:i/>
          <w:iCs/>
        </w:rPr>
      </w:pPr>
    </w:p>
    <w:tbl>
      <w:tblPr>
        <w:tblStyle w:val="ab"/>
        <w:tblW w:w="5079" w:type="pct"/>
        <w:tblLook w:val="04A0" w:firstRow="1" w:lastRow="0" w:firstColumn="1" w:lastColumn="0" w:noHBand="0" w:noVBand="1"/>
      </w:tblPr>
      <w:tblGrid>
        <w:gridCol w:w="6339"/>
        <w:gridCol w:w="3153"/>
      </w:tblGrid>
      <w:tr w:rsidR="00E1746E" w:rsidRPr="00690AAD" w14:paraId="6DBD9C6D" w14:textId="77777777" w:rsidTr="00E1746E">
        <w:tc>
          <w:tcPr>
            <w:tcW w:w="3339" w:type="pct"/>
            <w:tcBorders>
              <w:top w:val="single" w:sz="4" w:space="0" w:color="auto"/>
            </w:tcBorders>
          </w:tcPr>
          <w:p w14:paraId="704EE2CA" w14:textId="77777777" w:rsidR="00E1746E" w:rsidRPr="00690AAD" w:rsidRDefault="00E1746E" w:rsidP="002010FD">
            <w:pPr>
              <w:jc w:val="both"/>
              <w:rPr>
                <w:rFonts w:ascii="Times New Roman" w:hAnsi="Times New Roman" w:cs="Times New Roman"/>
                <w:bCs/>
                <w:iCs/>
              </w:rPr>
            </w:pPr>
            <w:r w:rsidRPr="00690AAD">
              <w:rPr>
                <w:rFonts w:ascii="Times New Roman" w:hAnsi="Times New Roman" w:cs="Times New Roman"/>
                <w:bCs/>
                <w:iCs/>
              </w:rPr>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14:paraId="1D5F57F2" w14:textId="77777777" w:rsidR="00E1746E" w:rsidRPr="00690AAD" w:rsidRDefault="00E1746E" w:rsidP="002010FD">
            <w:pPr>
              <w:jc w:val="both"/>
              <w:rPr>
                <w:rFonts w:ascii="Times New Roman" w:hAnsi="Times New Roman" w:cs="Times New Roman"/>
                <w:b/>
                <w:bCs/>
                <w:i/>
                <w:iCs/>
              </w:rPr>
            </w:pPr>
            <w:r w:rsidRPr="00690AAD">
              <w:rPr>
                <w:rFonts w:ascii="Times New Roman" w:hAnsi="Times New Roman" w:cs="Times New Roman"/>
                <w:b/>
                <w:bCs/>
                <w:i/>
                <w:iCs/>
              </w:rPr>
              <w:t>Не имеет</w:t>
            </w:r>
          </w:p>
        </w:tc>
      </w:tr>
      <w:tr w:rsidR="00E1746E" w:rsidRPr="00690AAD" w14:paraId="279D32BA" w14:textId="77777777" w:rsidTr="00E1746E">
        <w:tc>
          <w:tcPr>
            <w:tcW w:w="3339" w:type="pct"/>
          </w:tcPr>
          <w:p w14:paraId="1E2706AC" w14:textId="77777777" w:rsidR="00E1746E" w:rsidRPr="00690AAD" w:rsidRDefault="00E1746E" w:rsidP="002010FD">
            <w:pPr>
              <w:jc w:val="both"/>
              <w:rPr>
                <w:rFonts w:ascii="Times New Roman" w:hAnsi="Times New Roman" w:cs="Times New Roman"/>
                <w:bCs/>
                <w:iCs/>
              </w:rPr>
            </w:pPr>
            <w:r w:rsidRPr="00690AAD">
              <w:rPr>
                <w:rFonts w:ascii="Times New Roman" w:hAnsi="Times New Roman" w:cs="Times New Roman"/>
                <w:bCs/>
                <w:iCs/>
              </w:rPr>
              <w:t>доля принадлежащих такому лицу обыкновенных акций эмитента</w:t>
            </w:r>
          </w:p>
        </w:tc>
        <w:tc>
          <w:tcPr>
            <w:tcW w:w="1661" w:type="pct"/>
            <w:vAlign w:val="center"/>
          </w:tcPr>
          <w:p w14:paraId="5A37BEBD" w14:textId="77777777" w:rsidR="00E1746E" w:rsidRPr="00690AAD" w:rsidRDefault="00E1746E" w:rsidP="002010FD">
            <w:pPr>
              <w:jc w:val="both"/>
              <w:rPr>
                <w:rFonts w:ascii="Times New Roman" w:hAnsi="Times New Roman" w:cs="Times New Roman"/>
                <w:b/>
                <w:bCs/>
                <w:i/>
                <w:iCs/>
              </w:rPr>
            </w:pPr>
            <w:r w:rsidRPr="00690AAD">
              <w:rPr>
                <w:rFonts w:ascii="Times New Roman" w:hAnsi="Times New Roman" w:cs="Times New Roman"/>
                <w:b/>
                <w:bCs/>
                <w:i/>
                <w:iCs/>
              </w:rPr>
              <w:t>Не имеет</w:t>
            </w:r>
          </w:p>
        </w:tc>
      </w:tr>
      <w:tr w:rsidR="00E1746E" w:rsidRPr="00690AAD" w14:paraId="151828B6" w14:textId="77777777" w:rsidTr="00E1746E">
        <w:tc>
          <w:tcPr>
            <w:tcW w:w="3339" w:type="pct"/>
          </w:tcPr>
          <w:p w14:paraId="54AFC9C8" w14:textId="77777777" w:rsidR="00E1746E" w:rsidRPr="00690AAD" w:rsidRDefault="00E1746E" w:rsidP="002010FD">
            <w:pPr>
              <w:jc w:val="both"/>
              <w:rPr>
                <w:rFonts w:ascii="Times New Roman" w:hAnsi="Times New Roman" w:cs="Times New Roman"/>
                <w:bCs/>
                <w:iCs/>
              </w:rPr>
            </w:pPr>
            <w:r w:rsidRPr="00690AAD">
              <w:rPr>
                <w:rFonts w:ascii="Times New Roman" w:hAnsi="Times New Roman" w:cs="Times New Roman"/>
                <w:bCs/>
                <w:iCs/>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14:paraId="76DCF10B" w14:textId="77777777" w:rsidR="00E1746E" w:rsidRPr="00690AAD" w:rsidRDefault="00E1746E" w:rsidP="002010FD">
            <w:pPr>
              <w:jc w:val="both"/>
              <w:rPr>
                <w:rFonts w:ascii="Times New Roman" w:hAnsi="Times New Roman" w:cs="Times New Roman"/>
                <w:b/>
                <w:bCs/>
                <w:i/>
                <w:iCs/>
              </w:rPr>
            </w:pPr>
            <w:r w:rsidRPr="00690AAD">
              <w:rPr>
                <w:rFonts w:ascii="Times New Roman" w:hAnsi="Times New Roman" w:cs="Times New Roman"/>
                <w:b/>
                <w:bCs/>
                <w:i/>
                <w:iCs/>
              </w:rPr>
              <w:t>Не имеет</w:t>
            </w:r>
          </w:p>
        </w:tc>
      </w:tr>
      <w:tr w:rsidR="00E1746E" w:rsidRPr="00690AAD" w14:paraId="5F39A119" w14:textId="77777777" w:rsidTr="00E1746E">
        <w:tc>
          <w:tcPr>
            <w:tcW w:w="3339" w:type="pct"/>
          </w:tcPr>
          <w:p w14:paraId="5ADE8F61" w14:textId="77777777" w:rsidR="00E1746E" w:rsidRPr="00690AAD" w:rsidRDefault="00E1746E" w:rsidP="002010FD">
            <w:pPr>
              <w:jc w:val="both"/>
              <w:rPr>
                <w:rFonts w:ascii="Times New Roman" w:hAnsi="Times New Roman" w:cs="Times New Roman"/>
                <w:bCs/>
                <w:iCs/>
              </w:rPr>
            </w:pPr>
            <w:r w:rsidRPr="00690AAD">
              <w:rPr>
                <w:rFonts w:ascii="Times New Roman" w:hAnsi="Times New Roman" w:cs="Times New Roman"/>
                <w:bCs/>
                <w:iCs/>
              </w:rPr>
              <w:t>доля участия лица в уставном капитале подконтрольных эмитенту организаций, имеющих для него существенное значение</w:t>
            </w:r>
          </w:p>
        </w:tc>
        <w:tc>
          <w:tcPr>
            <w:tcW w:w="1661" w:type="pct"/>
            <w:vAlign w:val="center"/>
          </w:tcPr>
          <w:p w14:paraId="272F5E19" w14:textId="77777777" w:rsidR="00E1746E" w:rsidRPr="00690AAD" w:rsidRDefault="00E1746E" w:rsidP="002010FD">
            <w:pPr>
              <w:jc w:val="both"/>
              <w:rPr>
                <w:rFonts w:ascii="Times New Roman" w:hAnsi="Times New Roman" w:cs="Times New Roman"/>
                <w:b/>
                <w:bCs/>
                <w:i/>
                <w:iCs/>
              </w:rPr>
            </w:pPr>
            <w:r w:rsidRPr="00690AAD">
              <w:rPr>
                <w:rFonts w:ascii="Times New Roman" w:hAnsi="Times New Roman" w:cs="Times New Roman"/>
                <w:b/>
                <w:bCs/>
                <w:i/>
                <w:iCs/>
              </w:rPr>
              <w:t>Отсутствует</w:t>
            </w:r>
          </w:p>
        </w:tc>
      </w:tr>
      <w:tr w:rsidR="00E1746E" w:rsidRPr="00690AAD" w14:paraId="1B55A583" w14:textId="77777777" w:rsidTr="00E1746E">
        <w:tc>
          <w:tcPr>
            <w:tcW w:w="3339" w:type="pct"/>
          </w:tcPr>
          <w:p w14:paraId="40E628E1" w14:textId="77777777" w:rsidR="00E1746E" w:rsidRPr="00690AAD" w:rsidRDefault="00E1746E" w:rsidP="002010FD">
            <w:pPr>
              <w:jc w:val="both"/>
              <w:rPr>
                <w:rFonts w:ascii="Times New Roman" w:hAnsi="Times New Roman" w:cs="Times New Roman"/>
                <w:bCs/>
                <w:iCs/>
              </w:rPr>
            </w:pPr>
            <w:r w:rsidRPr="00690AAD">
              <w:rPr>
                <w:rFonts w:ascii="Times New Roman" w:hAnsi="Times New Roman" w:cs="Times New Roman"/>
                <w:bCs/>
                <w:iCs/>
              </w:rPr>
              <w:t>доли принадлежащих такому лицу обыкновенных акций подконтрольной эмитенту организации</w:t>
            </w:r>
          </w:p>
        </w:tc>
        <w:tc>
          <w:tcPr>
            <w:tcW w:w="1661" w:type="pct"/>
            <w:vAlign w:val="center"/>
          </w:tcPr>
          <w:p w14:paraId="58BB0FB0" w14:textId="77777777" w:rsidR="00E1746E" w:rsidRPr="00690AAD" w:rsidRDefault="00E1746E" w:rsidP="002010FD">
            <w:pPr>
              <w:jc w:val="both"/>
              <w:rPr>
                <w:rFonts w:ascii="Times New Roman" w:hAnsi="Times New Roman" w:cs="Times New Roman"/>
                <w:b/>
                <w:bCs/>
                <w:i/>
                <w:iCs/>
              </w:rPr>
            </w:pPr>
            <w:r w:rsidRPr="00690AAD">
              <w:rPr>
                <w:rFonts w:ascii="Times New Roman" w:hAnsi="Times New Roman" w:cs="Times New Roman"/>
                <w:b/>
                <w:bCs/>
                <w:i/>
                <w:iCs/>
              </w:rPr>
              <w:t>Отсутствует</w:t>
            </w:r>
          </w:p>
        </w:tc>
      </w:tr>
      <w:tr w:rsidR="00E1746E" w:rsidRPr="00690AAD" w14:paraId="49EFAFD1" w14:textId="77777777" w:rsidTr="00E1746E">
        <w:tc>
          <w:tcPr>
            <w:tcW w:w="3339" w:type="pct"/>
          </w:tcPr>
          <w:p w14:paraId="3FBB4C82" w14:textId="77777777" w:rsidR="00E1746E" w:rsidRPr="00690AAD" w:rsidRDefault="00E1746E" w:rsidP="002010FD">
            <w:pPr>
              <w:jc w:val="both"/>
              <w:rPr>
                <w:rFonts w:ascii="Times New Roman" w:hAnsi="Times New Roman" w:cs="Times New Roman"/>
                <w:bCs/>
                <w:iCs/>
              </w:rPr>
            </w:pPr>
            <w:r w:rsidRPr="00690AAD">
              <w:rPr>
                <w:rFonts w:ascii="Times New Roman" w:hAnsi="Times New Roman" w:cs="Times New Roman"/>
                <w:bCs/>
                <w:iCs/>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61" w:type="pct"/>
            <w:vAlign w:val="center"/>
          </w:tcPr>
          <w:p w14:paraId="0F7300BB" w14:textId="77777777" w:rsidR="00E1746E" w:rsidRPr="00690AAD" w:rsidRDefault="00E1746E" w:rsidP="002010FD">
            <w:pPr>
              <w:jc w:val="both"/>
              <w:rPr>
                <w:rFonts w:ascii="Times New Roman" w:hAnsi="Times New Roman" w:cs="Times New Roman"/>
                <w:b/>
                <w:bCs/>
                <w:i/>
                <w:iCs/>
              </w:rPr>
            </w:pPr>
            <w:r w:rsidRPr="00690AAD">
              <w:rPr>
                <w:rFonts w:ascii="Times New Roman" w:hAnsi="Times New Roman" w:cs="Times New Roman"/>
                <w:b/>
                <w:bCs/>
                <w:i/>
                <w:iCs/>
              </w:rPr>
              <w:t>Отсутствует</w:t>
            </w:r>
          </w:p>
        </w:tc>
      </w:tr>
      <w:tr w:rsidR="00E1746E" w:rsidRPr="00690AAD" w14:paraId="2818C8B3" w14:textId="77777777" w:rsidTr="00E1746E">
        <w:tc>
          <w:tcPr>
            <w:tcW w:w="3339" w:type="pct"/>
          </w:tcPr>
          <w:p w14:paraId="0B38D360" w14:textId="77777777" w:rsidR="00E1746E" w:rsidRPr="00690AAD" w:rsidRDefault="00E1746E" w:rsidP="002010FD">
            <w:pPr>
              <w:jc w:val="both"/>
              <w:rPr>
                <w:rFonts w:ascii="Times New Roman" w:hAnsi="Times New Roman" w:cs="Times New Roman"/>
                <w:bCs/>
                <w:iCs/>
              </w:rPr>
            </w:pPr>
            <w:r w:rsidRPr="00690AAD">
              <w:rPr>
                <w:rFonts w:ascii="Times New Roman" w:hAnsi="Times New Roman" w:cs="Times New Roman"/>
                <w:bCs/>
                <w:iCs/>
              </w:rPr>
              <w:t xml:space="preserve">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w:t>
            </w:r>
            <w:r w:rsidR="00FA5DD9" w:rsidRPr="00690AAD">
              <w:rPr>
                <w:rFonts w:ascii="Times New Roman" w:hAnsi="Times New Roman" w:cs="Times New Roman"/>
                <w:bCs/>
                <w:iCs/>
              </w:rPr>
              <w:t>в пункте 2.1 настоящего отчета</w:t>
            </w:r>
          </w:p>
        </w:tc>
        <w:tc>
          <w:tcPr>
            <w:tcW w:w="1661" w:type="pct"/>
            <w:vAlign w:val="center"/>
          </w:tcPr>
          <w:p w14:paraId="1E11B350" w14:textId="77777777" w:rsidR="00E1746E" w:rsidRPr="00690AAD" w:rsidRDefault="00E1746E" w:rsidP="002010FD">
            <w:pPr>
              <w:jc w:val="both"/>
              <w:rPr>
                <w:rFonts w:ascii="Times New Roman" w:hAnsi="Times New Roman" w:cs="Times New Roman"/>
                <w:b/>
                <w:bCs/>
                <w:i/>
                <w:iCs/>
              </w:rPr>
            </w:pPr>
            <w:r w:rsidRPr="00690AAD">
              <w:rPr>
                <w:rFonts w:ascii="Times New Roman" w:hAnsi="Times New Roman" w:cs="Times New Roman"/>
                <w:b/>
                <w:bCs/>
                <w:i/>
                <w:iCs/>
              </w:rPr>
              <w:t>Родственные связи с указанными лицами отсутствуют</w:t>
            </w:r>
          </w:p>
        </w:tc>
      </w:tr>
      <w:tr w:rsidR="00E1746E" w:rsidRPr="00690AAD" w14:paraId="200E5FBB" w14:textId="77777777" w:rsidTr="00E1746E">
        <w:tc>
          <w:tcPr>
            <w:tcW w:w="3339" w:type="pct"/>
          </w:tcPr>
          <w:p w14:paraId="59D83D30" w14:textId="77777777" w:rsidR="00E1746E" w:rsidRPr="00690AAD" w:rsidRDefault="00E1746E" w:rsidP="002010FD">
            <w:pPr>
              <w:jc w:val="both"/>
              <w:rPr>
                <w:rFonts w:ascii="Times New Roman" w:hAnsi="Times New Roman" w:cs="Times New Roman"/>
                <w:bCs/>
                <w:iCs/>
              </w:rPr>
            </w:pPr>
            <w:r w:rsidRPr="00690AAD">
              <w:rPr>
                <w:rFonts w:ascii="Times New Roman" w:hAnsi="Times New Roman" w:cs="Times New Roman"/>
                <w:bCs/>
                <w:iCs/>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61" w:type="pct"/>
            <w:vAlign w:val="center"/>
          </w:tcPr>
          <w:p w14:paraId="57B04330" w14:textId="77777777" w:rsidR="00E1746E" w:rsidRPr="00690AAD" w:rsidRDefault="00E1746E" w:rsidP="002010FD">
            <w:pPr>
              <w:jc w:val="both"/>
              <w:rPr>
                <w:rFonts w:ascii="Times New Roman" w:hAnsi="Times New Roman" w:cs="Times New Roman"/>
                <w:b/>
                <w:bCs/>
                <w:i/>
                <w:iCs/>
              </w:rPr>
            </w:pPr>
            <w:r w:rsidRPr="00690AAD">
              <w:rPr>
                <w:rFonts w:ascii="Times New Roman" w:hAnsi="Times New Roman" w:cs="Times New Roman"/>
                <w:b/>
                <w:bCs/>
                <w:i/>
                <w:iCs/>
              </w:rPr>
              <w:t>К ответственности не привлекался (судимости отсутствуют)</w:t>
            </w:r>
          </w:p>
        </w:tc>
      </w:tr>
      <w:tr w:rsidR="00E1746E" w:rsidRPr="00690AAD" w14:paraId="179EF818" w14:textId="77777777" w:rsidTr="00E1746E">
        <w:tc>
          <w:tcPr>
            <w:tcW w:w="3339" w:type="pct"/>
          </w:tcPr>
          <w:p w14:paraId="627B53DC" w14:textId="77777777" w:rsidR="00E1746E" w:rsidRPr="00690AAD" w:rsidRDefault="00E1746E" w:rsidP="002010FD">
            <w:pPr>
              <w:jc w:val="both"/>
              <w:rPr>
                <w:rFonts w:ascii="Times New Roman" w:hAnsi="Times New Roman" w:cs="Times New Roman"/>
                <w:bCs/>
                <w:iCs/>
              </w:rPr>
            </w:pPr>
            <w:r w:rsidRPr="00690AAD">
              <w:rPr>
                <w:rFonts w:ascii="Times New Roman" w:hAnsi="Times New Roman" w:cs="Times New Roman"/>
                <w:bCs/>
                <w:iCs/>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61" w:type="pct"/>
            <w:vAlign w:val="center"/>
          </w:tcPr>
          <w:p w14:paraId="304D1157" w14:textId="77777777" w:rsidR="00E1746E" w:rsidRPr="00690AAD" w:rsidRDefault="00E1746E" w:rsidP="002010FD">
            <w:pPr>
              <w:jc w:val="both"/>
              <w:rPr>
                <w:rFonts w:ascii="Times New Roman" w:hAnsi="Times New Roman" w:cs="Times New Roman"/>
                <w:b/>
                <w:bCs/>
                <w:i/>
                <w:iCs/>
              </w:rPr>
            </w:pPr>
            <w:r w:rsidRPr="00690AAD">
              <w:rPr>
                <w:rFonts w:ascii="Times New Roman" w:hAnsi="Times New Roman" w:cs="Times New Roman"/>
                <w:b/>
                <w:bCs/>
                <w:i/>
                <w:iCs/>
              </w:rPr>
              <w:t>Указанные должности не занимал</w:t>
            </w:r>
          </w:p>
        </w:tc>
      </w:tr>
    </w:tbl>
    <w:p w14:paraId="48A0811E" w14:textId="77777777" w:rsidR="00FA5DD9" w:rsidRPr="00690AAD" w:rsidRDefault="00FA5DD9" w:rsidP="002010FD">
      <w:pPr>
        <w:spacing w:after="0" w:line="240" w:lineRule="auto"/>
        <w:jc w:val="both"/>
        <w:rPr>
          <w:rFonts w:ascii="Times New Roman" w:hAnsi="Times New Roman" w:cs="Times New Roman"/>
          <w:b/>
          <w:bCs/>
          <w:i/>
          <w:iCs/>
        </w:rPr>
      </w:pPr>
    </w:p>
    <w:p w14:paraId="508631EA" w14:textId="77777777" w:rsidR="00FE11BC" w:rsidRPr="00690AAD" w:rsidRDefault="00FE11BC" w:rsidP="002010FD">
      <w:pPr>
        <w:spacing w:after="0" w:line="240" w:lineRule="auto"/>
        <w:jc w:val="both"/>
        <w:rPr>
          <w:rFonts w:ascii="Times New Roman" w:hAnsi="Times New Roman" w:cs="Times New Roman"/>
          <w:b/>
          <w:bCs/>
          <w:i/>
          <w:iCs/>
        </w:rPr>
      </w:pPr>
      <w:r w:rsidRPr="00690AAD">
        <w:rPr>
          <w:rFonts w:ascii="Times New Roman" w:eastAsiaTheme="minorEastAsia" w:hAnsi="Times New Roman" w:cs="Times New Roman"/>
          <w:b/>
          <w:bCs/>
          <w:i/>
          <w:lang w:eastAsia="ru-RU"/>
        </w:rPr>
        <w:t>Информация о членах Ревизионной комиссии эмитента указана в соответствии со сведениями, имеющимися в наличии у эмитента. Иные сведения о членах Ревизионной комиссии эмитента не указаны в связи с тем, что отсутствуют в распоряжении эмитента.</w:t>
      </w:r>
    </w:p>
    <w:p w14:paraId="4735CBED" w14:textId="77777777" w:rsidR="00FE11BC" w:rsidRPr="00690AAD" w:rsidRDefault="00FE11BC" w:rsidP="002010FD">
      <w:pPr>
        <w:spacing w:after="0" w:line="240" w:lineRule="auto"/>
        <w:jc w:val="both"/>
        <w:rPr>
          <w:rFonts w:ascii="Times New Roman" w:hAnsi="Times New Roman" w:cs="Times New Roman"/>
          <w:b/>
          <w:bCs/>
          <w:i/>
          <w:iCs/>
        </w:rPr>
      </w:pPr>
    </w:p>
    <w:p w14:paraId="553EACA6" w14:textId="3F4C7AEE" w:rsidR="00A871C0" w:rsidRPr="00A820C3" w:rsidRDefault="00A33985" w:rsidP="00A871C0">
      <w:pPr>
        <w:spacing w:after="0" w:line="240" w:lineRule="auto"/>
        <w:jc w:val="both"/>
        <w:rPr>
          <w:rFonts w:ascii="Times New Roman" w:hAnsi="Times New Roman" w:cs="Times New Roman"/>
          <w:bCs/>
          <w:iCs/>
        </w:rPr>
      </w:pPr>
      <w:r>
        <w:rPr>
          <w:rFonts w:ascii="Times New Roman" w:hAnsi="Times New Roman" w:cs="Times New Roman"/>
          <w:bCs/>
          <w:iCs/>
        </w:rPr>
        <w:t>Н</w:t>
      </w:r>
      <w:r w:rsidR="00A871C0" w:rsidRPr="00A820C3">
        <w:rPr>
          <w:rFonts w:ascii="Times New Roman" w:hAnsi="Times New Roman" w:cs="Times New Roman"/>
          <w:bCs/>
          <w:iCs/>
        </w:rPr>
        <w:t>ачальник Отдела внутреннего контроля и управления рисками</w:t>
      </w:r>
    </w:p>
    <w:p w14:paraId="60722CED" w14:textId="77777777" w:rsidR="00A871C0" w:rsidRPr="00A820C3" w:rsidRDefault="00A871C0" w:rsidP="00A871C0">
      <w:pPr>
        <w:spacing w:after="0" w:line="240" w:lineRule="auto"/>
        <w:jc w:val="both"/>
        <w:rPr>
          <w:rFonts w:ascii="Times New Roman" w:hAnsi="Times New Roman" w:cs="Times New Roman"/>
          <w:bCs/>
          <w:iCs/>
        </w:rPr>
      </w:pPr>
    </w:p>
    <w:p w14:paraId="17326B06" w14:textId="77777777" w:rsidR="00A871C0" w:rsidRPr="00A820C3" w:rsidRDefault="00A871C0" w:rsidP="00A871C0">
      <w:pPr>
        <w:spacing w:after="0" w:line="240" w:lineRule="auto"/>
        <w:jc w:val="both"/>
        <w:rPr>
          <w:rFonts w:ascii="Times New Roman" w:hAnsi="Times New Roman" w:cs="Times New Roman"/>
          <w:b/>
          <w:bCs/>
          <w:i/>
          <w:iCs/>
        </w:rPr>
      </w:pPr>
      <w:r w:rsidRPr="00A820C3">
        <w:rPr>
          <w:rFonts w:ascii="Times New Roman" w:hAnsi="Times New Roman" w:cs="Times New Roman"/>
          <w:bCs/>
          <w:iCs/>
        </w:rPr>
        <w:t xml:space="preserve">Ф.И.О.:  </w:t>
      </w:r>
      <w:r w:rsidRPr="00A820C3">
        <w:rPr>
          <w:rFonts w:ascii="Times New Roman" w:hAnsi="Times New Roman" w:cs="Times New Roman"/>
          <w:b/>
          <w:bCs/>
          <w:i/>
          <w:iCs/>
        </w:rPr>
        <w:t>Соловьев Станислав Игоревич</w:t>
      </w:r>
    </w:p>
    <w:p w14:paraId="04408061" w14:textId="77777777" w:rsidR="00A871C0" w:rsidRPr="00A820C3" w:rsidRDefault="00A871C0" w:rsidP="00A871C0">
      <w:pPr>
        <w:spacing w:after="0" w:line="240" w:lineRule="auto"/>
        <w:jc w:val="both"/>
        <w:rPr>
          <w:rFonts w:ascii="Times New Roman" w:hAnsi="Times New Roman" w:cs="Times New Roman"/>
          <w:b/>
          <w:bCs/>
          <w:i/>
          <w:iCs/>
        </w:rPr>
      </w:pPr>
    </w:p>
    <w:p w14:paraId="3989A962" w14:textId="77777777" w:rsidR="00A871C0" w:rsidRPr="00A820C3" w:rsidRDefault="00A871C0" w:rsidP="00A871C0">
      <w:pPr>
        <w:spacing w:after="0" w:line="240" w:lineRule="auto"/>
        <w:jc w:val="both"/>
        <w:rPr>
          <w:rFonts w:ascii="Times New Roman" w:hAnsi="Times New Roman" w:cs="Times New Roman"/>
          <w:b/>
          <w:bCs/>
          <w:i/>
          <w:iCs/>
        </w:rPr>
      </w:pPr>
      <w:r w:rsidRPr="00A820C3">
        <w:rPr>
          <w:rFonts w:ascii="Times New Roman" w:hAnsi="Times New Roman" w:cs="Times New Roman"/>
          <w:bCs/>
          <w:iCs/>
        </w:rPr>
        <w:t>Год рождения:</w:t>
      </w:r>
      <w:r w:rsidRPr="00A820C3">
        <w:rPr>
          <w:rFonts w:ascii="Times New Roman" w:hAnsi="Times New Roman" w:cs="Times New Roman"/>
          <w:b/>
          <w:bCs/>
          <w:i/>
          <w:iCs/>
        </w:rPr>
        <w:t xml:space="preserve"> 1988</w:t>
      </w:r>
    </w:p>
    <w:p w14:paraId="7133EB84" w14:textId="77777777" w:rsidR="00A871C0" w:rsidRPr="00A820C3" w:rsidRDefault="00A871C0" w:rsidP="00A871C0">
      <w:pPr>
        <w:spacing w:after="0" w:line="240" w:lineRule="auto"/>
        <w:jc w:val="both"/>
        <w:rPr>
          <w:rFonts w:ascii="Times New Roman" w:hAnsi="Times New Roman" w:cs="Times New Roman"/>
          <w:b/>
          <w:bCs/>
          <w:i/>
          <w:iCs/>
          <w:color w:val="FF0000"/>
        </w:rPr>
      </w:pPr>
    </w:p>
    <w:p w14:paraId="0DFB9056" w14:textId="7414D39A" w:rsidR="00A871C0" w:rsidRDefault="00A871C0" w:rsidP="00C47B11">
      <w:pPr>
        <w:spacing w:after="0" w:line="240" w:lineRule="auto"/>
        <w:jc w:val="both"/>
        <w:rPr>
          <w:rFonts w:ascii="Times New Roman" w:hAnsi="Times New Roman" w:cs="Times New Roman"/>
          <w:b/>
          <w:bCs/>
          <w:i/>
          <w:iCs/>
        </w:rPr>
      </w:pPr>
      <w:r w:rsidRPr="00A820C3">
        <w:rPr>
          <w:rFonts w:ascii="Times New Roman" w:hAnsi="Times New Roman" w:cs="Times New Roman"/>
          <w:bCs/>
          <w:iCs/>
        </w:rPr>
        <w:lastRenderedPageBreak/>
        <w:t>Образование:</w:t>
      </w:r>
      <w:r w:rsidR="00D34BC7">
        <w:rPr>
          <w:rFonts w:ascii="Times New Roman" w:hAnsi="Times New Roman" w:cs="Times New Roman"/>
          <w:bCs/>
          <w:iCs/>
        </w:rPr>
        <w:t xml:space="preserve"> </w:t>
      </w:r>
      <w:r>
        <w:rPr>
          <w:rFonts w:ascii="Times New Roman" w:hAnsi="Times New Roman" w:cs="Times New Roman"/>
          <w:b/>
          <w:bCs/>
          <w:i/>
          <w:iCs/>
        </w:rPr>
        <w:t>в</w:t>
      </w:r>
      <w:r w:rsidRPr="00280E41">
        <w:rPr>
          <w:rFonts w:ascii="Times New Roman" w:hAnsi="Times New Roman" w:cs="Times New Roman"/>
          <w:b/>
          <w:bCs/>
          <w:i/>
          <w:iCs/>
        </w:rPr>
        <w:t xml:space="preserve">ысшее, </w:t>
      </w:r>
      <w:proofErr w:type="gramStart"/>
      <w:r w:rsidRPr="00280E41">
        <w:rPr>
          <w:rFonts w:ascii="Times New Roman" w:hAnsi="Times New Roman" w:cs="Times New Roman"/>
          <w:b/>
          <w:bCs/>
          <w:i/>
          <w:iCs/>
        </w:rPr>
        <w:t>Северо-Кавказский</w:t>
      </w:r>
      <w:proofErr w:type="gramEnd"/>
      <w:r w:rsidRPr="00280E41">
        <w:rPr>
          <w:rFonts w:ascii="Times New Roman" w:hAnsi="Times New Roman" w:cs="Times New Roman"/>
          <w:b/>
          <w:bCs/>
          <w:i/>
          <w:iCs/>
        </w:rPr>
        <w:t xml:space="preserve"> государственный технический университет, 2016 г., квалификация горный инженер-физик;</w:t>
      </w:r>
    </w:p>
    <w:p w14:paraId="70FED3D8" w14:textId="5E069E4C" w:rsidR="00A871C0" w:rsidRPr="00280E41" w:rsidRDefault="00A871C0" w:rsidP="00C47B11">
      <w:pPr>
        <w:spacing w:after="0" w:line="240" w:lineRule="auto"/>
        <w:jc w:val="both"/>
        <w:rPr>
          <w:rFonts w:ascii="Times New Roman" w:hAnsi="Times New Roman" w:cs="Times New Roman"/>
          <w:b/>
          <w:bCs/>
          <w:i/>
          <w:iCs/>
          <w:color w:val="FF0000"/>
        </w:rPr>
      </w:pPr>
      <w:r>
        <w:rPr>
          <w:rFonts w:ascii="Times New Roman" w:hAnsi="Times New Roman" w:cs="Times New Roman"/>
          <w:b/>
          <w:bCs/>
          <w:i/>
          <w:iCs/>
        </w:rPr>
        <w:t>в</w:t>
      </w:r>
      <w:r w:rsidRPr="00280E41">
        <w:rPr>
          <w:rFonts w:ascii="Times New Roman" w:hAnsi="Times New Roman" w:cs="Times New Roman"/>
          <w:b/>
          <w:bCs/>
          <w:i/>
          <w:iCs/>
        </w:rPr>
        <w:t xml:space="preserve">ысшее, </w:t>
      </w:r>
      <w:proofErr w:type="gramStart"/>
      <w:r w:rsidRPr="00280E41">
        <w:rPr>
          <w:rFonts w:ascii="Times New Roman" w:hAnsi="Times New Roman" w:cs="Times New Roman"/>
          <w:b/>
          <w:bCs/>
          <w:i/>
          <w:iCs/>
        </w:rPr>
        <w:t>Северо-Кавказский</w:t>
      </w:r>
      <w:proofErr w:type="gramEnd"/>
      <w:r w:rsidRPr="00280E41">
        <w:rPr>
          <w:rFonts w:ascii="Times New Roman" w:hAnsi="Times New Roman" w:cs="Times New Roman"/>
          <w:b/>
          <w:bCs/>
          <w:i/>
          <w:iCs/>
        </w:rPr>
        <w:t xml:space="preserve"> федеральный университет, 2009 г., квалификация экономист менеджер</w:t>
      </w:r>
      <w:r w:rsidR="00D34BC7">
        <w:rPr>
          <w:rFonts w:ascii="Times New Roman" w:hAnsi="Times New Roman" w:cs="Times New Roman"/>
          <w:b/>
          <w:bCs/>
          <w:i/>
          <w:iCs/>
        </w:rPr>
        <w:t>.</w:t>
      </w:r>
    </w:p>
    <w:p w14:paraId="7B11EA52" w14:textId="77777777" w:rsidR="00A871C0" w:rsidRPr="00A820C3" w:rsidRDefault="00A871C0" w:rsidP="00A871C0">
      <w:pPr>
        <w:spacing w:after="0" w:line="240" w:lineRule="auto"/>
        <w:jc w:val="both"/>
        <w:rPr>
          <w:rFonts w:ascii="Times New Roman" w:hAnsi="Times New Roman" w:cs="Times New Roman"/>
          <w:bCs/>
          <w:iCs/>
        </w:rPr>
      </w:pPr>
    </w:p>
    <w:p w14:paraId="79573882" w14:textId="77777777" w:rsidR="00A871C0" w:rsidRPr="00A820C3" w:rsidRDefault="00A871C0" w:rsidP="00A871C0">
      <w:pPr>
        <w:spacing w:after="0" w:line="240" w:lineRule="auto"/>
        <w:jc w:val="both"/>
        <w:rPr>
          <w:rFonts w:ascii="Times New Roman" w:hAnsi="Times New Roman" w:cs="Times New Roman"/>
          <w:bCs/>
          <w:iCs/>
        </w:rPr>
      </w:pPr>
      <w:r w:rsidRPr="00A820C3">
        <w:rPr>
          <w:rFonts w:ascii="Times New Roman" w:hAnsi="Times New Roman" w:cs="Times New Roman"/>
          <w:bCs/>
          <w:iCs/>
        </w:rPr>
        <w:t>Все должности, которые лицо занимало или занимает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14:paraId="221FC2A6" w14:textId="77777777" w:rsidR="00A871C0" w:rsidRPr="00A820C3" w:rsidRDefault="00A871C0" w:rsidP="00A871C0">
      <w:pPr>
        <w:spacing w:after="0" w:line="240" w:lineRule="auto"/>
        <w:jc w:val="both"/>
        <w:rPr>
          <w:rFonts w:ascii="Times New Roman" w:hAnsi="Times New Roman" w:cs="Times New Roman"/>
          <w:bCs/>
          <w:iCs/>
        </w:rPr>
      </w:pPr>
    </w:p>
    <w:tbl>
      <w:tblPr>
        <w:tblW w:w="0" w:type="auto"/>
        <w:jc w:val="center"/>
        <w:tblLayout w:type="fixed"/>
        <w:tblCellMar>
          <w:left w:w="72" w:type="dxa"/>
          <w:right w:w="72" w:type="dxa"/>
        </w:tblCellMar>
        <w:tblLook w:val="0000" w:firstRow="0" w:lastRow="0" w:firstColumn="0" w:lastColumn="0" w:noHBand="0" w:noVBand="0"/>
      </w:tblPr>
      <w:tblGrid>
        <w:gridCol w:w="1332"/>
        <w:gridCol w:w="1260"/>
        <w:gridCol w:w="3764"/>
        <w:gridCol w:w="2896"/>
      </w:tblGrid>
      <w:tr w:rsidR="00A871C0" w:rsidRPr="00A820C3" w14:paraId="75B10B0C" w14:textId="77777777" w:rsidTr="00BC57A3">
        <w:trPr>
          <w:jc w:val="center"/>
        </w:trPr>
        <w:tc>
          <w:tcPr>
            <w:tcW w:w="2592" w:type="dxa"/>
            <w:gridSpan w:val="2"/>
            <w:tcBorders>
              <w:top w:val="double" w:sz="6" w:space="0" w:color="auto"/>
              <w:left w:val="double" w:sz="6" w:space="0" w:color="auto"/>
              <w:bottom w:val="single" w:sz="6" w:space="0" w:color="auto"/>
              <w:right w:val="single" w:sz="6" w:space="0" w:color="auto"/>
            </w:tcBorders>
            <w:shd w:val="clear" w:color="auto" w:fill="auto"/>
          </w:tcPr>
          <w:p w14:paraId="377B11AD" w14:textId="77777777" w:rsidR="00A871C0" w:rsidRPr="00A820C3" w:rsidRDefault="00A871C0" w:rsidP="00BC57A3">
            <w:pPr>
              <w:spacing w:after="0" w:line="240" w:lineRule="auto"/>
              <w:jc w:val="center"/>
              <w:rPr>
                <w:rFonts w:ascii="Times New Roman" w:hAnsi="Times New Roman" w:cs="Times New Roman"/>
                <w:bCs/>
                <w:iCs/>
              </w:rPr>
            </w:pPr>
            <w:r w:rsidRPr="00A820C3">
              <w:rPr>
                <w:rFonts w:ascii="Times New Roman" w:hAnsi="Times New Roman" w:cs="Times New Roman"/>
                <w:bCs/>
                <w:iCs/>
              </w:rPr>
              <w:t>Период</w:t>
            </w:r>
          </w:p>
        </w:tc>
        <w:tc>
          <w:tcPr>
            <w:tcW w:w="3764" w:type="dxa"/>
            <w:vMerge w:val="restart"/>
            <w:tcBorders>
              <w:top w:val="double" w:sz="6" w:space="0" w:color="auto"/>
              <w:left w:val="single" w:sz="6" w:space="0" w:color="auto"/>
              <w:right w:val="single" w:sz="6" w:space="0" w:color="auto"/>
            </w:tcBorders>
            <w:shd w:val="clear" w:color="auto" w:fill="auto"/>
            <w:vAlign w:val="center"/>
          </w:tcPr>
          <w:p w14:paraId="0761FC9B" w14:textId="77777777" w:rsidR="00A871C0" w:rsidRPr="00A820C3" w:rsidRDefault="00A871C0" w:rsidP="00BC57A3">
            <w:pPr>
              <w:spacing w:after="0" w:line="240" w:lineRule="auto"/>
              <w:jc w:val="center"/>
              <w:rPr>
                <w:rFonts w:ascii="Times New Roman" w:hAnsi="Times New Roman" w:cs="Times New Roman"/>
                <w:bCs/>
                <w:iCs/>
              </w:rPr>
            </w:pPr>
            <w:r w:rsidRPr="00A820C3">
              <w:rPr>
                <w:rFonts w:ascii="Times New Roman" w:hAnsi="Times New Roman" w:cs="Times New Roman"/>
                <w:bCs/>
                <w:iCs/>
              </w:rPr>
              <w:t>Наименование организации</w:t>
            </w:r>
          </w:p>
        </w:tc>
        <w:tc>
          <w:tcPr>
            <w:tcW w:w="2896" w:type="dxa"/>
            <w:vMerge w:val="restart"/>
            <w:tcBorders>
              <w:top w:val="double" w:sz="6" w:space="0" w:color="auto"/>
              <w:left w:val="single" w:sz="6" w:space="0" w:color="auto"/>
              <w:right w:val="double" w:sz="6" w:space="0" w:color="auto"/>
            </w:tcBorders>
            <w:shd w:val="clear" w:color="auto" w:fill="auto"/>
            <w:vAlign w:val="center"/>
          </w:tcPr>
          <w:p w14:paraId="55248938" w14:textId="77777777" w:rsidR="00A871C0" w:rsidRPr="00A820C3" w:rsidRDefault="00A871C0" w:rsidP="00BC57A3">
            <w:pPr>
              <w:spacing w:after="0" w:line="240" w:lineRule="auto"/>
              <w:jc w:val="center"/>
              <w:rPr>
                <w:rFonts w:ascii="Times New Roman" w:hAnsi="Times New Roman" w:cs="Times New Roman"/>
                <w:bCs/>
                <w:iCs/>
              </w:rPr>
            </w:pPr>
            <w:r w:rsidRPr="00A820C3">
              <w:rPr>
                <w:rFonts w:ascii="Times New Roman" w:hAnsi="Times New Roman" w:cs="Times New Roman"/>
                <w:bCs/>
                <w:iCs/>
              </w:rPr>
              <w:t>Должность</w:t>
            </w:r>
          </w:p>
        </w:tc>
      </w:tr>
      <w:tr w:rsidR="00A871C0" w:rsidRPr="00A820C3" w14:paraId="1EC7ECA4" w14:textId="77777777" w:rsidTr="00BC57A3">
        <w:trPr>
          <w:jc w:val="center"/>
        </w:trPr>
        <w:tc>
          <w:tcPr>
            <w:tcW w:w="1332" w:type="dxa"/>
            <w:tcBorders>
              <w:top w:val="single" w:sz="6" w:space="0" w:color="auto"/>
              <w:left w:val="double" w:sz="6" w:space="0" w:color="auto"/>
              <w:bottom w:val="single" w:sz="6" w:space="0" w:color="auto"/>
              <w:right w:val="single" w:sz="6" w:space="0" w:color="auto"/>
            </w:tcBorders>
            <w:shd w:val="clear" w:color="auto" w:fill="auto"/>
          </w:tcPr>
          <w:p w14:paraId="2401C62B" w14:textId="77777777" w:rsidR="00A871C0" w:rsidRPr="00A820C3" w:rsidRDefault="00A871C0" w:rsidP="00BC57A3">
            <w:pPr>
              <w:spacing w:after="0" w:line="240" w:lineRule="auto"/>
              <w:jc w:val="center"/>
              <w:rPr>
                <w:rFonts w:ascii="Times New Roman" w:hAnsi="Times New Roman" w:cs="Times New Roman"/>
                <w:bCs/>
                <w:iCs/>
              </w:rPr>
            </w:pPr>
            <w:r w:rsidRPr="00A820C3">
              <w:rPr>
                <w:rFonts w:ascii="Times New Roman" w:hAnsi="Times New Roman" w:cs="Times New Roman"/>
                <w:bCs/>
                <w:iCs/>
              </w:rPr>
              <w:t>с</w:t>
            </w:r>
          </w:p>
        </w:tc>
        <w:tc>
          <w:tcPr>
            <w:tcW w:w="1260" w:type="dxa"/>
            <w:tcBorders>
              <w:top w:val="single" w:sz="6" w:space="0" w:color="auto"/>
              <w:left w:val="single" w:sz="6" w:space="0" w:color="auto"/>
              <w:bottom w:val="single" w:sz="6" w:space="0" w:color="auto"/>
              <w:right w:val="single" w:sz="6" w:space="0" w:color="auto"/>
            </w:tcBorders>
            <w:shd w:val="clear" w:color="auto" w:fill="auto"/>
          </w:tcPr>
          <w:p w14:paraId="731C2E5E" w14:textId="77777777" w:rsidR="00A871C0" w:rsidRPr="00A820C3" w:rsidRDefault="00A871C0" w:rsidP="00BC57A3">
            <w:pPr>
              <w:spacing w:after="0" w:line="240" w:lineRule="auto"/>
              <w:jc w:val="center"/>
              <w:rPr>
                <w:rFonts w:ascii="Times New Roman" w:hAnsi="Times New Roman" w:cs="Times New Roman"/>
                <w:bCs/>
                <w:iCs/>
              </w:rPr>
            </w:pPr>
            <w:r w:rsidRPr="00A820C3">
              <w:rPr>
                <w:rFonts w:ascii="Times New Roman" w:hAnsi="Times New Roman" w:cs="Times New Roman"/>
                <w:bCs/>
                <w:iCs/>
              </w:rPr>
              <w:t>по</w:t>
            </w:r>
          </w:p>
        </w:tc>
        <w:tc>
          <w:tcPr>
            <w:tcW w:w="3764" w:type="dxa"/>
            <w:vMerge/>
            <w:tcBorders>
              <w:left w:val="single" w:sz="6" w:space="0" w:color="auto"/>
              <w:bottom w:val="single" w:sz="6" w:space="0" w:color="auto"/>
              <w:right w:val="single" w:sz="6" w:space="0" w:color="auto"/>
            </w:tcBorders>
            <w:shd w:val="clear" w:color="auto" w:fill="auto"/>
          </w:tcPr>
          <w:p w14:paraId="1B2BC8AF" w14:textId="77777777" w:rsidR="00A871C0" w:rsidRPr="00A820C3" w:rsidRDefault="00A871C0" w:rsidP="00BC57A3">
            <w:pPr>
              <w:spacing w:after="0" w:line="240" w:lineRule="auto"/>
              <w:jc w:val="center"/>
              <w:rPr>
                <w:rFonts w:ascii="Times New Roman" w:hAnsi="Times New Roman" w:cs="Times New Roman"/>
                <w:bCs/>
                <w:iCs/>
              </w:rPr>
            </w:pPr>
          </w:p>
        </w:tc>
        <w:tc>
          <w:tcPr>
            <w:tcW w:w="2896" w:type="dxa"/>
            <w:vMerge/>
            <w:tcBorders>
              <w:left w:val="single" w:sz="6" w:space="0" w:color="auto"/>
              <w:bottom w:val="single" w:sz="6" w:space="0" w:color="auto"/>
              <w:right w:val="double" w:sz="6" w:space="0" w:color="auto"/>
            </w:tcBorders>
            <w:shd w:val="clear" w:color="auto" w:fill="auto"/>
          </w:tcPr>
          <w:p w14:paraId="79BE90DA" w14:textId="77777777" w:rsidR="00A871C0" w:rsidRPr="00A820C3" w:rsidRDefault="00A871C0" w:rsidP="00BC57A3">
            <w:pPr>
              <w:spacing w:after="0" w:line="240" w:lineRule="auto"/>
              <w:jc w:val="center"/>
              <w:rPr>
                <w:rFonts w:ascii="Times New Roman" w:hAnsi="Times New Roman" w:cs="Times New Roman"/>
                <w:bCs/>
                <w:iCs/>
              </w:rPr>
            </w:pPr>
          </w:p>
        </w:tc>
      </w:tr>
      <w:tr w:rsidR="00A871C0" w:rsidRPr="00A820C3" w14:paraId="318FA089" w14:textId="77777777" w:rsidTr="00BC57A3">
        <w:trPr>
          <w:jc w:val="center"/>
        </w:trPr>
        <w:tc>
          <w:tcPr>
            <w:tcW w:w="1332" w:type="dxa"/>
            <w:tcBorders>
              <w:top w:val="single" w:sz="6" w:space="0" w:color="auto"/>
              <w:left w:val="double" w:sz="6" w:space="0" w:color="auto"/>
              <w:bottom w:val="double" w:sz="6" w:space="0" w:color="auto"/>
              <w:right w:val="single" w:sz="6" w:space="0" w:color="auto"/>
            </w:tcBorders>
            <w:shd w:val="clear" w:color="auto" w:fill="auto"/>
          </w:tcPr>
          <w:p w14:paraId="76CE035A" w14:textId="77777777" w:rsidR="00A871C0" w:rsidRPr="00A820C3" w:rsidRDefault="00A871C0" w:rsidP="00BC57A3">
            <w:pPr>
              <w:spacing w:after="0" w:line="240" w:lineRule="auto"/>
              <w:jc w:val="both"/>
              <w:rPr>
                <w:rFonts w:ascii="Times New Roman" w:hAnsi="Times New Roman" w:cs="Times New Roman"/>
                <w:bCs/>
                <w:iCs/>
              </w:rPr>
            </w:pPr>
            <w:r w:rsidRPr="00A820C3">
              <w:rPr>
                <w:rFonts w:ascii="Times New Roman" w:hAnsi="Times New Roman" w:cs="Times New Roman"/>
                <w:bCs/>
                <w:iCs/>
              </w:rPr>
              <w:t>сентябрь 2019 года</w:t>
            </w:r>
          </w:p>
        </w:tc>
        <w:tc>
          <w:tcPr>
            <w:tcW w:w="1260" w:type="dxa"/>
            <w:tcBorders>
              <w:top w:val="single" w:sz="6" w:space="0" w:color="auto"/>
              <w:left w:val="single" w:sz="6" w:space="0" w:color="auto"/>
              <w:bottom w:val="double" w:sz="6" w:space="0" w:color="auto"/>
              <w:right w:val="single" w:sz="6" w:space="0" w:color="auto"/>
            </w:tcBorders>
            <w:shd w:val="clear" w:color="auto" w:fill="auto"/>
          </w:tcPr>
          <w:p w14:paraId="5863813D" w14:textId="77777777" w:rsidR="00A871C0" w:rsidRPr="00A820C3" w:rsidRDefault="00A871C0" w:rsidP="00BC57A3">
            <w:pPr>
              <w:spacing w:after="0" w:line="240" w:lineRule="auto"/>
              <w:jc w:val="both"/>
              <w:rPr>
                <w:rFonts w:ascii="Times New Roman" w:hAnsi="Times New Roman" w:cs="Times New Roman"/>
                <w:bCs/>
                <w:iCs/>
              </w:rPr>
            </w:pPr>
            <w:r w:rsidRPr="00A820C3">
              <w:rPr>
                <w:rFonts w:ascii="Times New Roman" w:hAnsi="Times New Roman" w:cs="Times New Roman"/>
                <w:bCs/>
                <w:iCs/>
              </w:rPr>
              <w:t>ноябрь 2023 года</w:t>
            </w:r>
          </w:p>
        </w:tc>
        <w:tc>
          <w:tcPr>
            <w:tcW w:w="3764" w:type="dxa"/>
            <w:tcBorders>
              <w:top w:val="single" w:sz="6" w:space="0" w:color="auto"/>
              <w:left w:val="single" w:sz="6" w:space="0" w:color="auto"/>
              <w:bottom w:val="double" w:sz="6" w:space="0" w:color="auto"/>
              <w:right w:val="single" w:sz="6" w:space="0" w:color="auto"/>
            </w:tcBorders>
            <w:shd w:val="clear" w:color="auto" w:fill="auto"/>
          </w:tcPr>
          <w:p w14:paraId="7C61F093" w14:textId="77777777" w:rsidR="00A871C0" w:rsidRPr="00A820C3" w:rsidRDefault="00A871C0" w:rsidP="00BC57A3">
            <w:pPr>
              <w:spacing w:after="0" w:line="240" w:lineRule="auto"/>
              <w:jc w:val="both"/>
              <w:rPr>
                <w:rFonts w:ascii="Times New Roman" w:hAnsi="Times New Roman" w:cs="Times New Roman"/>
                <w:bCs/>
                <w:iCs/>
              </w:rPr>
            </w:pPr>
            <w:r w:rsidRPr="00A820C3">
              <w:rPr>
                <w:rFonts w:ascii="Times New Roman" w:hAnsi="Times New Roman" w:cs="Times New Roman"/>
                <w:bCs/>
                <w:iCs/>
              </w:rPr>
              <w:t>ПАО «Россети Северный Кавказ»</w:t>
            </w:r>
          </w:p>
        </w:tc>
        <w:tc>
          <w:tcPr>
            <w:tcW w:w="2896" w:type="dxa"/>
            <w:tcBorders>
              <w:top w:val="single" w:sz="6" w:space="0" w:color="auto"/>
              <w:left w:val="single" w:sz="6" w:space="0" w:color="auto"/>
              <w:bottom w:val="double" w:sz="6" w:space="0" w:color="auto"/>
              <w:right w:val="double" w:sz="6" w:space="0" w:color="auto"/>
            </w:tcBorders>
            <w:shd w:val="clear" w:color="auto" w:fill="auto"/>
          </w:tcPr>
          <w:p w14:paraId="54573B6D" w14:textId="77777777" w:rsidR="00A871C0" w:rsidRPr="00A820C3" w:rsidRDefault="00A871C0" w:rsidP="00BC57A3">
            <w:pPr>
              <w:spacing w:after="0" w:line="240" w:lineRule="auto"/>
              <w:jc w:val="both"/>
              <w:rPr>
                <w:rFonts w:ascii="Times New Roman" w:hAnsi="Times New Roman" w:cs="Times New Roman"/>
                <w:bCs/>
                <w:iCs/>
              </w:rPr>
            </w:pPr>
            <w:r w:rsidRPr="00A820C3">
              <w:rPr>
                <w:rFonts w:ascii="Times New Roman" w:hAnsi="Times New Roman" w:cs="Times New Roman"/>
                <w:bCs/>
                <w:iCs/>
              </w:rPr>
              <w:t>Начальник отдела управленческой деятельности Департамента экономики</w:t>
            </w:r>
          </w:p>
        </w:tc>
      </w:tr>
      <w:tr w:rsidR="00A871C0" w:rsidRPr="00A820C3" w14:paraId="31419DF7" w14:textId="77777777" w:rsidTr="00BC57A3">
        <w:trPr>
          <w:jc w:val="center"/>
        </w:trPr>
        <w:tc>
          <w:tcPr>
            <w:tcW w:w="1332" w:type="dxa"/>
            <w:tcBorders>
              <w:top w:val="single" w:sz="6" w:space="0" w:color="auto"/>
              <w:left w:val="double" w:sz="6" w:space="0" w:color="auto"/>
              <w:bottom w:val="double" w:sz="6" w:space="0" w:color="auto"/>
              <w:right w:val="single" w:sz="6" w:space="0" w:color="auto"/>
            </w:tcBorders>
            <w:shd w:val="clear" w:color="auto" w:fill="auto"/>
          </w:tcPr>
          <w:p w14:paraId="6E0E7CBC" w14:textId="77777777" w:rsidR="00A871C0" w:rsidRPr="00A820C3" w:rsidRDefault="00A871C0" w:rsidP="00BC57A3">
            <w:pPr>
              <w:spacing w:after="0" w:line="240" w:lineRule="auto"/>
              <w:jc w:val="both"/>
              <w:rPr>
                <w:rFonts w:ascii="Times New Roman" w:hAnsi="Times New Roman" w:cs="Times New Roman"/>
                <w:bCs/>
                <w:iCs/>
              </w:rPr>
            </w:pPr>
            <w:r w:rsidRPr="00A820C3">
              <w:rPr>
                <w:rFonts w:ascii="Times New Roman" w:hAnsi="Times New Roman" w:cs="Times New Roman"/>
                <w:bCs/>
                <w:iCs/>
              </w:rPr>
              <w:t>ноябрь 2023 года</w:t>
            </w:r>
          </w:p>
        </w:tc>
        <w:tc>
          <w:tcPr>
            <w:tcW w:w="1260" w:type="dxa"/>
            <w:tcBorders>
              <w:top w:val="single" w:sz="6" w:space="0" w:color="auto"/>
              <w:left w:val="single" w:sz="6" w:space="0" w:color="auto"/>
              <w:bottom w:val="double" w:sz="6" w:space="0" w:color="auto"/>
              <w:right w:val="single" w:sz="6" w:space="0" w:color="auto"/>
            </w:tcBorders>
            <w:shd w:val="clear" w:color="auto" w:fill="auto"/>
          </w:tcPr>
          <w:p w14:paraId="3CD437C0" w14:textId="77777777" w:rsidR="00A871C0" w:rsidRPr="00A820C3" w:rsidRDefault="00A871C0" w:rsidP="00BC57A3">
            <w:pPr>
              <w:spacing w:after="0" w:line="240" w:lineRule="auto"/>
              <w:jc w:val="both"/>
              <w:rPr>
                <w:rFonts w:ascii="Times New Roman" w:hAnsi="Times New Roman" w:cs="Times New Roman"/>
                <w:bCs/>
                <w:iCs/>
              </w:rPr>
            </w:pPr>
            <w:r w:rsidRPr="00A820C3">
              <w:rPr>
                <w:rFonts w:ascii="Times New Roman" w:hAnsi="Times New Roman" w:cs="Times New Roman"/>
                <w:bCs/>
                <w:iCs/>
              </w:rPr>
              <w:t>март 2024 года</w:t>
            </w:r>
          </w:p>
        </w:tc>
        <w:tc>
          <w:tcPr>
            <w:tcW w:w="3764" w:type="dxa"/>
            <w:tcBorders>
              <w:top w:val="single" w:sz="6" w:space="0" w:color="auto"/>
              <w:left w:val="single" w:sz="6" w:space="0" w:color="auto"/>
              <w:bottom w:val="double" w:sz="6" w:space="0" w:color="auto"/>
              <w:right w:val="single" w:sz="6" w:space="0" w:color="auto"/>
            </w:tcBorders>
            <w:shd w:val="clear" w:color="auto" w:fill="auto"/>
          </w:tcPr>
          <w:p w14:paraId="346B998B" w14:textId="77777777" w:rsidR="00A871C0" w:rsidRPr="00A820C3" w:rsidRDefault="00A871C0" w:rsidP="00BC57A3">
            <w:pPr>
              <w:spacing w:after="0" w:line="240" w:lineRule="auto"/>
              <w:jc w:val="both"/>
              <w:rPr>
                <w:rFonts w:ascii="Times New Roman" w:hAnsi="Times New Roman" w:cs="Times New Roman"/>
                <w:bCs/>
                <w:iCs/>
              </w:rPr>
            </w:pPr>
            <w:r w:rsidRPr="00A820C3">
              <w:rPr>
                <w:rFonts w:ascii="Times New Roman" w:hAnsi="Times New Roman" w:cs="Times New Roman"/>
                <w:bCs/>
                <w:iCs/>
              </w:rPr>
              <w:t>ПАО «Россети Северный Кавказ»</w:t>
            </w:r>
          </w:p>
        </w:tc>
        <w:tc>
          <w:tcPr>
            <w:tcW w:w="2896" w:type="dxa"/>
            <w:tcBorders>
              <w:top w:val="single" w:sz="6" w:space="0" w:color="auto"/>
              <w:left w:val="single" w:sz="6" w:space="0" w:color="auto"/>
              <w:bottom w:val="double" w:sz="6" w:space="0" w:color="auto"/>
              <w:right w:val="double" w:sz="6" w:space="0" w:color="auto"/>
            </w:tcBorders>
            <w:shd w:val="clear" w:color="auto" w:fill="auto"/>
          </w:tcPr>
          <w:p w14:paraId="1EEE2657" w14:textId="77777777" w:rsidR="00A871C0" w:rsidRPr="00A820C3" w:rsidRDefault="00A871C0" w:rsidP="00BC57A3">
            <w:pPr>
              <w:spacing w:after="0" w:line="240" w:lineRule="auto"/>
              <w:jc w:val="both"/>
              <w:rPr>
                <w:rFonts w:ascii="Times New Roman" w:hAnsi="Times New Roman" w:cs="Times New Roman"/>
                <w:bCs/>
                <w:iCs/>
              </w:rPr>
            </w:pPr>
            <w:r w:rsidRPr="00A820C3">
              <w:rPr>
                <w:rFonts w:ascii="Times New Roman" w:hAnsi="Times New Roman" w:cs="Times New Roman"/>
                <w:bCs/>
                <w:iCs/>
              </w:rPr>
              <w:t xml:space="preserve">Заместитель руководителя Дирекции внутреннего аудита и контроля </w:t>
            </w:r>
          </w:p>
        </w:tc>
      </w:tr>
      <w:tr w:rsidR="00A871C0" w:rsidRPr="00A820C3" w14:paraId="3B1CFFDF" w14:textId="77777777" w:rsidTr="00C47B11">
        <w:trPr>
          <w:jc w:val="center"/>
        </w:trPr>
        <w:tc>
          <w:tcPr>
            <w:tcW w:w="1332" w:type="dxa"/>
            <w:tcBorders>
              <w:top w:val="single" w:sz="6" w:space="0" w:color="auto"/>
              <w:left w:val="double" w:sz="6" w:space="0" w:color="auto"/>
              <w:bottom w:val="single" w:sz="6" w:space="0" w:color="auto"/>
              <w:right w:val="single" w:sz="6" w:space="0" w:color="auto"/>
            </w:tcBorders>
            <w:shd w:val="clear" w:color="auto" w:fill="auto"/>
          </w:tcPr>
          <w:p w14:paraId="3D55D5B6" w14:textId="77777777" w:rsidR="00A871C0" w:rsidRPr="00A820C3" w:rsidRDefault="00A871C0" w:rsidP="00BC57A3">
            <w:pPr>
              <w:spacing w:after="0" w:line="240" w:lineRule="auto"/>
              <w:jc w:val="both"/>
              <w:rPr>
                <w:rFonts w:ascii="Times New Roman" w:hAnsi="Times New Roman" w:cs="Times New Roman"/>
                <w:bCs/>
                <w:iCs/>
              </w:rPr>
            </w:pPr>
            <w:r w:rsidRPr="00A820C3">
              <w:rPr>
                <w:rFonts w:ascii="Times New Roman" w:hAnsi="Times New Roman" w:cs="Times New Roman"/>
                <w:bCs/>
                <w:iCs/>
              </w:rPr>
              <w:t>март 2024 года</w:t>
            </w:r>
          </w:p>
        </w:tc>
        <w:tc>
          <w:tcPr>
            <w:tcW w:w="1260" w:type="dxa"/>
            <w:tcBorders>
              <w:top w:val="single" w:sz="6" w:space="0" w:color="auto"/>
              <w:left w:val="single" w:sz="6" w:space="0" w:color="auto"/>
              <w:bottom w:val="single" w:sz="6" w:space="0" w:color="auto"/>
              <w:right w:val="single" w:sz="6" w:space="0" w:color="auto"/>
            </w:tcBorders>
            <w:shd w:val="clear" w:color="auto" w:fill="auto"/>
          </w:tcPr>
          <w:p w14:paraId="20F47DD0" w14:textId="3EF3C46B" w:rsidR="00A871C0" w:rsidRPr="00A820C3" w:rsidRDefault="00671B3B" w:rsidP="00BC57A3">
            <w:pPr>
              <w:spacing w:after="0" w:line="240" w:lineRule="auto"/>
              <w:jc w:val="both"/>
              <w:rPr>
                <w:rFonts w:ascii="Times New Roman" w:hAnsi="Times New Roman" w:cs="Times New Roman"/>
                <w:bCs/>
                <w:iCs/>
              </w:rPr>
            </w:pPr>
            <w:r>
              <w:rPr>
                <w:rFonts w:ascii="Times New Roman" w:hAnsi="Times New Roman" w:cs="Times New Roman"/>
                <w:bCs/>
                <w:iCs/>
              </w:rPr>
              <w:t>июнь 2025 года</w:t>
            </w:r>
          </w:p>
        </w:tc>
        <w:tc>
          <w:tcPr>
            <w:tcW w:w="3764" w:type="dxa"/>
            <w:tcBorders>
              <w:top w:val="single" w:sz="6" w:space="0" w:color="auto"/>
              <w:left w:val="single" w:sz="6" w:space="0" w:color="auto"/>
              <w:bottom w:val="single" w:sz="6" w:space="0" w:color="auto"/>
              <w:right w:val="single" w:sz="6" w:space="0" w:color="auto"/>
            </w:tcBorders>
            <w:shd w:val="clear" w:color="auto" w:fill="auto"/>
          </w:tcPr>
          <w:p w14:paraId="5E8B4E1B" w14:textId="28C30B8C" w:rsidR="00A871C0" w:rsidRPr="00A820C3" w:rsidRDefault="00671B3B" w:rsidP="00BC57A3">
            <w:pPr>
              <w:spacing w:after="0" w:line="240" w:lineRule="auto"/>
              <w:jc w:val="both"/>
              <w:rPr>
                <w:rFonts w:ascii="Times New Roman" w:hAnsi="Times New Roman" w:cs="Times New Roman"/>
                <w:bCs/>
                <w:iCs/>
              </w:rPr>
            </w:pPr>
            <w:r w:rsidRPr="00A820C3">
              <w:rPr>
                <w:rFonts w:ascii="Times New Roman" w:hAnsi="Times New Roman" w:cs="Times New Roman"/>
                <w:bCs/>
                <w:iCs/>
              </w:rPr>
              <w:t>ПАО «Россети Северный Кавказ»</w:t>
            </w:r>
          </w:p>
        </w:tc>
        <w:tc>
          <w:tcPr>
            <w:tcW w:w="2896" w:type="dxa"/>
            <w:tcBorders>
              <w:top w:val="single" w:sz="6" w:space="0" w:color="auto"/>
              <w:left w:val="single" w:sz="6" w:space="0" w:color="auto"/>
              <w:bottom w:val="single" w:sz="6" w:space="0" w:color="auto"/>
              <w:right w:val="double" w:sz="6" w:space="0" w:color="auto"/>
            </w:tcBorders>
            <w:shd w:val="clear" w:color="auto" w:fill="auto"/>
          </w:tcPr>
          <w:p w14:paraId="21404ED5" w14:textId="77777777" w:rsidR="00A871C0" w:rsidRPr="00A820C3" w:rsidRDefault="00A871C0" w:rsidP="00BC57A3">
            <w:pPr>
              <w:spacing w:after="0" w:line="240" w:lineRule="auto"/>
              <w:jc w:val="both"/>
              <w:rPr>
                <w:rFonts w:ascii="Times New Roman" w:hAnsi="Times New Roman" w:cs="Times New Roman"/>
                <w:bCs/>
                <w:iCs/>
              </w:rPr>
            </w:pPr>
            <w:r w:rsidRPr="00A820C3">
              <w:rPr>
                <w:rFonts w:ascii="Times New Roman" w:hAnsi="Times New Roman" w:cs="Times New Roman"/>
                <w:bCs/>
                <w:iCs/>
              </w:rPr>
              <w:t xml:space="preserve">Исполняющий обязанности начальника отдела внутреннего контроля и управления рисками </w:t>
            </w:r>
          </w:p>
        </w:tc>
      </w:tr>
      <w:tr w:rsidR="00671B3B" w:rsidRPr="00A820C3" w14:paraId="0AEE1E80" w14:textId="77777777" w:rsidTr="00BC57A3">
        <w:trPr>
          <w:jc w:val="center"/>
        </w:trPr>
        <w:tc>
          <w:tcPr>
            <w:tcW w:w="1332" w:type="dxa"/>
            <w:tcBorders>
              <w:top w:val="single" w:sz="6" w:space="0" w:color="auto"/>
              <w:left w:val="double" w:sz="6" w:space="0" w:color="auto"/>
              <w:bottom w:val="double" w:sz="6" w:space="0" w:color="auto"/>
              <w:right w:val="single" w:sz="6" w:space="0" w:color="auto"/>
            </w:tcBorders>
            <w:shd w:val="clear" w:color="auto" w:fill="auto"/>
          </w:tcPr>
          <w:p w14:paraId="6D655086" w14:textId="08912EBF" w:rsidR="00671B3B" w:rsidRPr="00A820C3" w:rsidRDefault="00671B3B" w:rsidP="00BC57A3">
            <w:pPr>
              <w:spacing w:after="0" w:line="240" w:lineRule="auto"/>
              <w:jc w:val="both"/>
              <w:rPr>
                <w:rFonts w:ascii="Times New Roman" w:hAnsi="Times New Roman" w:cs="Times New Roman"/>
                <w:bCs/>
                <w:iCs/>
              </w:rPr>
            </w:pPr>
            <w:r>
              <w:rPr>
                <w:rFonts w:ascii="Times New Roman" w:hAnsi="Times New Roman" w:cs="Times New Roman"/>
                <w:bCs/>
                <w:iCs/>
              </w:rPr>
              <w:t>июнь 2025 года</w:t>
            </w:r>
          </w:p>
        </w:tc>
        <w:tc>
          <w:tcPr>
            <w:tcW w:w="1260" w:type="dxa"/>
            <w:tcBorders>
              <w:top w:val="single" w:sz="6" w:space="0" w:color="auto"/>
              <w:left w:val="single" w:sz="6" w:space="0" w:color="auto"/>
              <w:bottom w:val="double" w:sz="6" w:space="0" w:color="auto"/>
              <w:right w:val="single" w:sz="6" w:space="0" w:color="auto"/>
            </w:tcBorders>
            <w:shd w:val="clear" w:color="auto" w:fill="auto"/>
          </w:tcPr>
          <w:p w14:paraId="62CF1F30" w14:textId="680894E4" w:rsidR="00671B3B" w:rsidRPr="00F40DA1" w:rsidRDefault="00671B3B" w:rsidP="00BC57A3">
            <w:pPr>
              <w:spacing w:after="0" w:line="240" w:lineRule="auto"/>
              <w:jc w:val="both"/>
              <w:rPr>
                <w:rFonts w:ascii="Times New Roman" w:hAnsi="Times New Roman" w:cs="Times New Roman"/>
                <w:bCs/>
                <w:iCs/>
              </w:rPr>
            </w:pPr>
            <w:r>
              <w:rPr>
                <w:rFonts w:ascii="Times New Roman" w:hAnsi="Times New Roman" w:cs="Times New Roman"/>
                <w:bCs/>
                <w:iCs/>
              </w:rPr>
              <w:t>по настоящее время</w:t>
            </w:r>
          </w:p>
        </w:tc>
        <w:tc>
          <w:tcPr>
            <w:tcW w:w="3764" w:type="dxa"/>
            <w:tcBorders>
              <w:top w:val="single" w:sz="6" w:space="0" w:color="auto"/>
              <w:left w:val="single" w:sz="6" w:space="0" w:color="auto"/>
              <w:bottom w:val="double" w:sz="6" w:space="0" w:color="auto"/>
              <w:right w:val="single" w:sz="6" w:space="0" w:color="auto"/>
            </w:tcBorders>
            <w:shd w:val="clear" w:color="auto" w:fill="auto"/>
          </w:tcPr>
          <w:p w14:paraId="3EEC4DAD" w14:textId="7DC29445" w:rsidR="00671B3B" w:rsidRPr="00A820C3" w:rsidRDefault="00671B3B" w:rsidP="00BC57A3">
            <w:pPr>
              <w:spacing w:after="0" w:line="240" w:lineRule="auto"/>
              <w:jc w:val="both"/>
              <w:rPr>
                <w:rFonts w:ascii="Times New Roman" w:hAnsi="Times New Roman" w:cs="Times New Roman"/>
                <w:bCs/>
                <w:iCs/>
              </w:rPr>
            </w:pPr>
            <w:r w:rsidRPr="00A820C3">
              <w:rPr>
                <w:rFonts w:ascii="Times New Roman" w:hAnsi="Times New Roman" w:cs="Times New Roman"/>
                <w:bCs/>
                <w:iCs/>
              </w:rPr>
              <w:t>ПАО «Россети Северный Кавказ»</w:t>
            </w:r>
          </w:p>
        </w:tc>
        <w:tc>
          <w:tcPr>
            <w:tcW w:w="2896" w:type="dxa"/>
            <w:tcBorders>
              <w:top w:val="single" w:sz="6" w:space="0" w:color="auto"/>
              <w:left w:val="single" w:sz="6" w:space="0" w:color="auto"/>
              <w:bottom w:val="double" w:sz="6" w:space="0" w:color="auto"/>
              <w:right w:val="double" w:sz="6" w:space="0" w:color="auto"/>
            </w:tcBorders>
            <w:shd w:val="clear" w:color="auto" w:fill="auto"/>
          </w:tcPr>
          <w:p w14:paraId="0A6CCC81" w14:textId="12E54E92" w:rsidR="00671B3B" w:rsidRPr="00A820C3" w:rsidRDefault="00671B3B" w:rsidP="00BC57A3">
            <w:pPr>
              <w:spacing w:after="0" w:line="240" w:lineRule="auto"/>
              <w:jc w:val="both"/>
              <w:rPr>
                <w:rFonts w:ascii="Times New Roman" w:hAnsi="Times New Roman" w:cs="Times New Roman"/>
                <w:bCs/>
                <w:iCs/>
              </w:rPr>
            </w:pPr>
            <w:r>
              <w:rPr>
                <w:rFonts w:ascii="Times New Roman" w:hAnsi="Times New Roman" w:cs="Times New Roman"/>
                <w:bCs/>
                <w:iCs/>
              </w:rPr>
              <w:t>Начальник</w:t>
            </w:r>
            <w:r w:rsidRPr="00671B3B">
              <w:rPr>
                <w:rFonts w:ascii="Times New Roman" w:hAnsi="Times New Roman" w:cs="Times New Roman"/>
                <w:bCs/>
                <w:iCs/>
              </w:rPr>
              <w:t xml:space="preserve"> отдела внутреннего контроля и управления рисками</w:t>
            </w:r>
          </w:p>
        </w:tc>
      </w:tr>
    </w:tbl>
    <w:p w14:paraId="6290D438" w14:textId="77777777" w:rsidR="00A871C0" w:rsidRPr="00A820C3" w:rsidRDefault="00A871C0" w:rsidP="00A871C0">
      <w:pPr>
        <w:spacing w:after="0" w:line="240" w:lineRule="auto"/>
        <w:jc w:val="both"/>
        <w:rPr>
          <w:rFonts w:ascii="Times New Roman" w:hAnsi="Times New Roman" w:cs="Times New Roman"/>
          <w:b/>
          <w:bCs/>
          <w:i/>
          <w:iCs/>
        </w:rPr>
      </w:pPr>
    </w:p>
    <w:tbl>
      <w:tblPr>
        <w:tblStyle w:val="ab"/>
        <w:tblW w:w="5004" w:type="pct"/>
        <w:tblLook w:val="04A0" w:firstRow="1" w:lastRow="0" w:firstColumn="1" w:lastColumn="0" w:noHBand="0" w:noVBand="1"/>
      </w:tblPr>
      <w:tblGrid>
        <w:gridCol w:w="6338"/>
        <w:gridCol w:w="3013"/>
      </w:tblGrid>
      <w:tr w:rsidR="00A871C0" w:rsidRPr="00A820C3" w14:paraId="68B7FDBB" w14:textId="77777777" w:rsidTr="00BC57A3">
        <w:tc>
          <w:tcPr>
            <w:tcW w:w="3389" w:type="pct"/>
            <w:tcBorders>
              <w:top w:val="single" w:sz="4" w:space="0" w:color="auto"/>
            </w:tcBorders>
          </w:tcPr>
          <w:p w14:paraId="692A49C0" w14:textId="77777777" w:rsidR="00A871C0" w:rsidRPr="00A820C3" w:rsidRDefault="00A871C0" w:rsidP="00BC57A3">
            <w:pPr>
              <w:jc w:val="both"/>
              <w:rPr>
                <w:rFonts w:ascii="Times New Roman" w:hAnsi="Times New Roman" w:cs="Times New Roman"/>
                <w:bCs/>
                <w:iCs/>
              </w:rPr>
            </w:pPr>
            <w:r w:rsidRPr="00A820C3">
              <w:rPr>
                <w:rFonts w:ascii="Times New Roman" w:hAnsi="Times New Roman" w:cs="Times New Roman"/>
                <w:bCs/>
                <w:iCs/>
              </w:rPr>
              <w:t>доля участия лица в уставном капитале эмитента, являющегося коммерческой организацией</w:t>
            </w:r>
          </w:p>
        </w:tc>
        <w:tc>
          <w:tcPr>
            <w:tcW w:w="1611" w:type="pct"/>
            <w:tcBorders>
              <w:top w:val="single" w:sz="4" w:space="0" w:color="auto"/>
            </w:tcBorders>
            <w:vAlign w:val="center"/>
          </w:tcPr>
          <w:p w14:paraId="165C29B0" w14:textId="77777777" w:rsidR="00A871C0" w:rsidRPr="00A820C3" w:rsidRDefault="00A871C0" w:rsidP="00BC57A3">
            <w:pPr>
              <w:jc w:val="both"/>
              <w:rPr>
                <w:rFonts w:ascii="Times New Roman" w:hAnsi="Times New Roman" w:cs="Times New Roman"/>
                <w:b/>
                <w:bCs/>
                <w:i/>
                <w:iCs/>
              </w:rPr>
            </w:pPr>
            <w:r w:rsidRPr="00A820C3">
              <w:rPr>
                <w:rFonts w:ascii="Times New Roman" w:hAnsi="Times New Roman" w:cs="Times New Roman"/>
                <w:b/>
                <w:bCs/>
                <w:i/>
                <w:iCs/>
              </w:rPr>
              <w:t>Не имеет</w:t>
            </w:r>
          </w:p>
        </w:tc>
      </w:tr>
      <w:tr w:rsidR="00A871C0" w:rsidRPr="00A820C3" w14:paraId="3D602411" w14:textId="77777777" w:rsidTr="00BC57A3">
        <w:tc>
          <w:tcPr>
            <w:tcW w:w="3389" w:type="pct"/>
          </w:tcPr>
          <w:p w14:paraId="758DE2FF" w14:textId="77777777" w:rsidR="00A871C0" w:rsidRPr="00A820C3" w:rsidRDefault="00A871C0" w:rsidP="00BC57A3">
            <w:pPr>
              <w:jc w:val="both"/>
              <w:rPr>
                <w:rFonts w:ascii="Times New Roman" w:hAnsi="Times New Roman" w:cs="Times New Roman"/>
                <w:bCs/>
                <w:iCs/>
              </w:rPr>
            </w:pPr>
            <w:r w:rsidRPr="00A820C3">
              <w:rPr>
                <w:rFonts w:ascii="Times New Roman" w:hAnsi="Times New Roman" w:cs="Times New Roman"/>
                <w:bCs/>
                <w:iCs/>
              </w:rPr>
              <w:t>доля принадлежащих такому лицу обыкновенных акций эмитента</w:t>
            </w:r>
          </w:p>
        </w:tc>
        <w:tc>
          <w:tcPr>
            <w:tcW w:w="1611" w:type="pct"/>
            <w:vAlign w:val="center"/>
          </w:tcPr>
          <w:p w14:paraId="5F4A3856" w14:textId="77777777" w:rsidR="00A871C0" w:rsidRPr="00A820C3" w:rsidRDefault="00A871C0" w:rsidP="00BC57A3">
            <w:pPr>
              <w:jc w:val="both"/>
              <w:rPr>
                <w:rFonts w:ascii="Times New Roman" w:hAnsi="Times New Roman" w:cs="Times New Roman"/>
                <w:b/>
                <w:bCs/>
                <w:i/>
                <w:iCs/>
              </w:rPr>
            </w:pPr>
            <w:r w:rsidRPr="00A820C3">
              <w:rPr>
                <w:rFonts w:ascii="Times New Roman" w:hAnsi="Times New Roman" w:cs="Times New Roman"/>
                <w:b/>
                <w:bCs/>
                <w:i/>
                <w:iCs/>
              </w:rPr>
              <w:t>Не имеет</w:t>
            </w:r>
          </w:p>
        </w:tc>
      </w:tr>
      <w:tr w:rsidR="00A871C0" w:rsidRPr="00A820C3" w14:paraId="0973B591" w14:textId="77777777" w:rsidTr="00BC57A3">
        <w:tc>
          <w:tcPr>
            <w:tcW w:w="3389" w:type="pct"/>
          </w:tcPr>
          <w:p w14:paraId="2C547E70" w14:textId="77777777" w:rsidR="00A871C0" w:rsidRPr="00A820C3" w:rsidRDefault="00A871C0" w:rsidP="00BC57A3">
            <w:pPr>
              <w:jc w:val="both"/>
              <w:rPr>
                <w:rFonts w:ascii="Times New Roman" w:hAnsi="Times New Roman" w:cs="Times New Roman"/>
                <w:bCs/>
                <w:iCs/>
              </w:rPr>
            </w:pPr>
            <w:r w:rsidRPr="00A820C3">
              <w:rPr>
                <w:rFonts w:ascii="Times New Roman" w:hAnsi="Times New Roman" w:cs="Times New Roman"/>
                <w:bCs/>
                <w:iCs/>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11" w:type="pct"/>
            <w:vAlign w:val="center"/>
          </w:tcPr>
          <w:p w14:paraId="4083557F" w14:textId="77777777" w:rsidR="00A871C0" w:rsidRPr="00A820C3" w:rsidRDefault="00A871C0" w:rsidP="00BC57A3">
            <w:pPr>
              <w:jc w:val="both"/>
              <w:rPr>
                <w:rFonts w:ascii="Times New Roman" w:hAnsi="Times New Roman" w:cs="Times New Roman"/>
                <w:b/>
                <w:bCs/>
                <w:i/>
                <w:iCs/>
              </w:rPr>
            </w:pPr>
            <w:r w:rsidRPr="00A820C3">
              <w:rPr>
                <w:rFonts w:ascii="Times New Roman" w:hAnsi="Times New Roman" w:cs="Times New Roman"/>
                <w:b/>
                <w:bCs/>
                <w:i/>
                <w:iCs/>
              </w:rPr>
              <w:t>Не имеет</w:t>
            </w:r>
          </w:p>
        </w:tc>
      </w:tr>
      <w:tr w:rsidR="00A871C0" w:rsidRPr="00A820C3" w14:paraId="13754631" w14:textId="77777777" w:rsidTr="00BC57A3">
        <w:tc>
          <w:tcPr>
            <w:tcW w:w="3389" w:type="pct"/>
          </w:tcPr>
          <w:p w14:paraId="370939A4" w14:textId="77777777" w:rsidR="00A871C0" w:rsidRPr="00A820C3" w:rsidRDefault="00A871C0" w:rsidP="00BC57A3">
            <w:pPr>
              <w:jc w:val="both"/>
              <w:rPr>
                <w:rFonts w:ascii="Times New Roman" w:hAnsi="Times New Roman" w:cs="Times New Roman"/>
                <w:bCs/>
                <w:iCs/>
              </w:rPr>
            </w:pPr>
            <w:r w:rsidRPr="00A820C3">
              <w:rPr>
                <w:rFonts w:ascii="Times New Roman" w:hAnsi="Times New Roman" w:cs="Times New Roman"/>
                <w:bCs/>
                <w:iCs/>
              </w:rPr>
              <w:t>доля участия лица в уставном капитале подконтрольных эмитенту организаций, имеющих для него существенное значение</w:t>
            </w:r>
          </w:p>
        </w:tc>
        <w:tc>
          <w:tcPr>
            <w:tcW w:w="1611" w:type="pct"/>
            <w:vAlign w:val="center"/>
          </w:tcPr>
          <w:p w14:paraId="77F52ABB" w14:textId="77777777" w:rsidR="00A871C0" w:rsidRPr="00A820C3" w:rsidRDefault="00A871C0" w:rsidP="00BC57A3">
            <w:pPr>
              <w:jc w:val="both"/>
              <w:rPr>
                <w:rFonts w:ascii="Times New Roman" w:hAnsi="Times New Roman" w:cs="Times New Roman"/>
                <w:b/>
                <w:bCs/>
                <w:i/>
                <w:iCs/>
              </w:rPr>
            </w:pPr>
            <w:r w:rsidRPr="00A820C3">
              <w:rPr>
                <w:rFonts w:ascii="Times New Roman" w:hAnsi="Times New Roman" w:cs="Times New Roman"/>
                <w:b/>
                <w:bCs/>
                <w:i/>
                <w:iCs/>
              </w:rPr>
              <w:t>Отсутствует</w:t>
            </w:r>
          </w:p>
        </w:tc>
      </w:tr>
      <w:tr w:rsidR="00A871C0" w:rsidRPr="00A820C3" w14:paraId="093240E8" w14:textId="77777777" w:rsidTr="00BC57A3">
        <w:tc>
          <w:tcPr>
            <w:tcW w:w="3389" w:type="pct"/>
          </w:tcPr>
          <w:p w14:paraId="15127BD4" w14:textId="77777777" w:rsidR="00A871C0" w:rsidRPr="00A820C3" w:rsidRDefault="00A871C0" w:rsidP="00BC57A3">
            <w:pPr>
              <w:jc w:val="both"/>
              <w:rPr>
                <w:rFonts w:ascii="Times New Roman" w:hAnsi="Times New Roman" w:cs="Times New Roman"/>
                <w:bCs/>
                <w:iCs/>
              </w:rPr>
            </w:pPr>
            <w:r w:rsidRPr="00A820C3">
              <w:rPr>
                <w:rFonts w:ascii="Times New Roman" w:hAnsi="Times New Roman" w:cs="Times New Roman"/>
                <w:bCs/>
                <w:iCs/>
              </w:rPr>
              <w:t>доли принадлежащих такому лицу обыкновенных акций подконтрольной эмитенту организации</w:t>
            </w:r>
          </w:p>
        </w:tc>
        <w:tc>
          <w:tcPr>
            <w:tcW w:w="1611" w:type="pct"/>
            <w:vAlign w:val="center"/>
          </w:tcPr>
          <w:p w14:paraId="01252612" w14:textId="77777777" w:rsidR="00A871C0" w:rsidRPr="00A820C3" w:rsidRDefault="00A871C0" w:rsidP="00BC57A3">
            <w:pPr>
              <w:jc w:val="both"/>
              <w:rPr>
                <w:rFonts w:ascii="Times New Roman" w:hAnsi="Times New Roman" w:cs="Times New Roman"/>
                <w:b/>
                <w:bCs/>
                <w:i/>
                <w:iCs/>
              </w:rPr>
            </w:pPr>
            <w:r w:rsidRPr="00A820C3">
              <w:rPr>
                <w:rFonts w:ascii="Times New Roman" w:hAnsi="Times New Roman" w:cs="Times New Roman"/>
                <w:b/>
                <w:bCs/>
                <w:i/>
                <w:iCs/>
              </w:rPr>
              <w:t>Отсутствует</w:t>
            </w:r>
          </w:p>
        </w:tc>
      </w:tr>
      <w:tr w:rsidR="00A871C0" w:rsidRPr="00A820C3" w14:paraId="05167EBE" w14:textId="77777777" w:rsidTr="00BC57A3">
        <w:tc>
          <w:tcPr>
            <w:tcW w:w="3389" w:type="pct"/>
          </w:tcPr>
          <w:p w14:paraId="67F0B8E1" w14:textId="77777777" w:rsidR="00A871C0" w:rsidRPr="00A820C3" w:rsidRDefault="00A871C0" w:rsidP="00BC57A3">
            <w:pPr>
              <w:jc w:val="both"/>
              <w:rPr>
                <w:rFonts w:ascii="Times New Roman" w:hAnsi="Times New Roman" w:cs="Times New Roman"/>
                <w:bCs/>
                <w:iCs/>
              </w:rPr>
            </w:pPr>
            <w:r w:rsidRPr="00A820C3">
              <w:rPr>
                <w:rFonts w:ascii="Times New Roman" w:hAnsi="Times New Roman" w:cs="Times New Roman"/>
                <w:bCs/>
                <w:iCs/>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11" w:type="pct"/>
            <w:vAlign w:val="center"/>
          </w:tcPr>
          <w:p w14:paraId="18F188B6" w14:textId="77777777" w:rsidR="00A871C0" w:rsidRPr="00A820C3" w:rsidRDefault="00A871C0" w:rsidP="00BC57A3">
            <w:pPr>
              <w:jc w:val="both"/>
              <w:rPr>
                <w:rFonts w:ascii="Times New Roman" w:hAnsi="Times New Roman" w:cs="Times New Roman"/>
                <w:b/>
                <w:bCs/>
                <w:i/>
                <w:iCs/>
              </w:rPr>
            </w:pPr>
            <w:r w:rsidRPr="00A820C3">
              <w:rPr>
                <w:rFonts w:ascii="Times New Roman" w:hAnsi="Times New Roman" w:cs="Times New Roman"/>
                <w:b/>
                <w:bCs/>
                <w:i/>
                <w:iCs/>
              </w:rPr>
              <w:t>Отсутствует</w:t>
            </w:r>
          </w:p>
        </w:tc>
      </w:tr>
      <w:tr w:rsidR="00A871C0" w:rsidRPr="00A820C3" w14:paraId="7F19C271" w14:textId="77777777" w:rsidTr="00BC57A3">
        <w:tc>
          <w:tcPr>
            <w:tcW w:w="3389" w:type="pct"/>
          </w:tcPr>
          <w:p w14:paraId="4B090395" w14:textId="77777777" w:rsidR="00A871C0" w:rsidRPr="00A820C3" w:rsidRDefault="00A871C0" w:rsidP="00BC57A3">
            <w:pPr>
              <w:jc w:val="both"/>
              <w:rPr>
                <w:rFonts w:ascii="Times New Roman" w:hAnsi="Times New Roman" w:cs="Times New Roman"/>
                <w:bCs/>
                <w:iCs/>
              </w:rPr>
            </w:pPr>
            <w:r w:rsidRPr="00A820C3">
              <w:rPr>
                <w:rFonts w:ascii="Times New Roman" w:hAnsi="Times New Roman" w:cs="Times New Roman"/>
                <w:bCs/>
                <w:iCs/>
              </w:rPr>
              <w:t>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в пункте 2.1 настоящего отчета</w:t>
            </w:r>
          </w:p>
        </w:tc>
        <w:tc>
          <w:tcPr>
            <w:tcW w:w="1611" w:type="pct"/>
            <w:vAlign w:val="center"/>
          </w:tcPr>
          <w:p w14:paraId="33DB4CB0" w14:textId="77777777" w:rsidR="00A871C0" w:rsidRPr="00A820C3" w:rsidRDefault="00A871C0" w:rsidP="00BC57A3">
            <w:pPr>
              <w:jc w:val="both"/>
              <w:rPr>
                <w:rFonts w:ascii="Times New Roman" w:hAnsi="Times New Roman" w:cs="Times New Roman"/>
                <w:b/>
                <w:bCs/>
                <w:i/>
                <w:iCs/>
              </w:rPr>
            </w:pPr>
            <w:r w:rsidRPr="00A820C3">
              <w:rPr>
                <w:rFonts w:ascii="Times New Roman" w:hAnsi="Times New Roman" w:cs="Times New Roman"/>
                <w:b/>
                <w:bCs/>
                <w:i/>
                <w:iCs/>
              </w:rPr>
              <w:t>Родственные связи с указанными лицами отсутствуют</w:t>
            </w:r>
          </w:p>
        </w:tc>
      </w:tr>
      <w:tr w:rsidR="00A871C0" w:rsidRPr="00A820C3" w14:paraId="34CE0C2D" w14:textId="77777777" w:rsidTr="00BC57A3">
        <w:tc>
          <w:tcPr>
            <w:tcW w:w="3389" w:type="pct"/>
          </w:tcPr>
          <w:p w14:paraId="1A456655" w14:textId="77777777" w:rsidR="00A871C0" w:rsidRPr="00A820C3" w:rsidRDefault="00A871C0" w:rsidP="00BC57A3">
            <w:pPr>
              <w:jc w:val="both"/>
              <w:rPr>
                <w:rFonts w:ascii="Times New Roman" w:hAnsi="Times New Roman" w:cs="Times New Roman"/>
                <w:bCs/>
                <w:iCs/>
              </w:rPr>
            </w:pPr>
            <w:r w:rsidRPr="00A820C3">
              <w:rPr>
                <w:rFonts w:ascii="Times New Roman" w:hAnsi="Times New Roman" w:cs="Times New Roman"/>
                <w:bCs/>
                <w:iCs/>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11" w:type="pct"/>
            <w:vAlign w:val="center"/>
          </w:tcPr>
          <w:p w14:paraId="73739953" w14:textId="77777777" w:rsidR="00A871C0" w:rsidRPr="00A820C3" w:rsidRDefault="00A871C0" w:rsidP="00BC57A3">
            <w:pPr>
              <w:jc w:val="both"/>
              <w:rPr>
                <w:rFonts w:ascii="Times New Roman" w:hAnsi="Times New Roman" w:cs="Times New Roman"/>
                <w:b/>
                <w:bCs/>
                <w:i/>
                <w:iCs/>
              </w:rPr>
            </w:pPr>
            <w:r w:rsidRPr="00A820C3">
              <w:rPr>
                <w:rFonts w:ascii="Times New Roman" w:hAnsi="Times New Roman" w:cs="Times New Roman"/>
                <w:b/>
                <w:bCs/>
                <w:i/>
                <w:iCs/>
              </w:rPr>
              <w:t>К ответственности не привлекался (судимости отсутствуют)</w:t>
            </w:r>
          </w:p>
        </w:tc>
      </w:tr>
      <w:tr w:rsidR="00A871C0" w:rsidRPr="00A820C3" w14:paraId="0910C49D" w14:textId="77777777" w:rsidTr="00BC57A3">
        <w:tc>
          <w:tcPr>
            <w:tcW w:w="3389" w:type="pct"/>
          </w:tcPr>
          <w:p w14:paraId="5FB5DA1C" w14:textId="77777777" w:rsidR="00A871C0" w:rsidRPr="00A820C3" w:rsidRDefault="00A871C0" w:rsidP="00BC57A3">
            <w:pPr>
              <w:jc w:val="both"/>
              <w:rPr>
                <w:rFonts w:ascii="Times New Roman" w:hAnsi="Times New Roman" w:cs="Times New Roman"/>
                <w:bCs/>
                <w:iCs/>
              </w:rPr>
            </w:pPr>
            <w:r w:rsidRPr="00A820C3">
              <w:rPr>
                <w:rFonts w:ascii="Times New Roman" w:hAnsi="Times New Roman" w:cs="Times New Roman"/>
                <w:bCs/>
                <w:iCs/>
              </w:rPr>
              <w:lastRenderedPageBreak/>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11" w:type="pct"/>
            <w:vAlign w:val="center"/>
          </w:tcPr>
          <w:p w14:paraId="5E7D541D" w14:textId="77777777" w:rsidR="00A871C0" w:rsidRPr="00A820C3" w:rsidRDefault="00A871C0" w:rsidP="00BC57A3">
            <w:pPr>
              <w:jc w:val="both"/>
              <w:rPr>
                <w:rFonts w:ascii="Times New Roman" w:hAnsi="Times New Roman" w:cs="Times New Roman"/>
                <w:b/>
                <w:bCs/>
                <w:i/>
                <w:iCs/>
              </w:rPr>
            </w:pPr>
            <w:r w:rsidRPr="00A820C3">
              <w:rPr>
                <w:rFonts w:ascii="Times New Roman" w:hAnsi="Times New Roman" w:cs="Times New Roman"/>
                <w:b/>
                <w:bCs/>
                <w:i/>
                <w:iCs/>
              </w:rPr>
              <w:t>Указанные должности не занимал</w:t>
            </w:r>
          </w:p>
        </w:tc>
      </w:tr>
    </w:tbl>
    <w:p w14:paraId="635379F9" w14:textId="77777777" w:rsidR="00A871C0" w:rsidRPr="00A820C3" w:rsidRDefault="00A871C0" w:rsidP="00A871C0">
      <w:pPr>
        <w:spacing w:after="0" w:line="240" w:lineRule="auto"/>
        <w:jc w:val="both"/>
        <w:rPr>
          <w:rFonts w:ascii="Times New Roman" w:hAnsi="Times New Roman" w:cs="Times New Roman"/>
          <w:bCs/>
          <w:iCs/>
        </w:rPr>
      </w:pPr>
    </w:p>
    <w:p w14:paraId="147B357A" w14:textId="77777777" w:rsidR="00A871C0" w:rsidRPr="00A820C3" w:rsidRDefault="00A871C0" w:rsidP="00A871C0">
      <w:pPr>
        <w:spacing w:after="0" w:line="240" w:lineRule="auto"/>
        <w:jc w:val="both"/>
        <w:rPr>
          <w:rFonts w:ascii="Times New Roman" w:hAnsi="Times New Roman" w:cs="Times New Roman"/>
          <w:bCs/>
          <w:iCs/>
        </w:rPr>
      </w:pPr>
      <w:r w:rsidRPr="00A820C3">
        <w:rPr>
          <w:rFonts w:ascii="Times New Roman" w:hAnsi="Times New Roman" w:cs="Times New Roman"/>
          <w:bCs/>
          <w:iCs/>
        </w:rPr>
        <w:t xml:space="preserve">Руководитель Дирекции внутреннего аудита </w:t>
      </w:r>
    </w:p>
    <w:p w14:paraId="55BF5200" w14:textId="77777777" w:rsidR="00A871C0" w:rsidRPr="00A820C3" w:rsidRDefault="00A871C0" w:rsidP="00A871C0">
      <w:pPr>
        <w:spacing w:after="0" w:line="240" w:lineRule="auto"/>
        <w:jc w:val="both"/>
        <w:rPr>
          <w:rFonts w:ascii="Times New Roman" w:hAnsi="Times New Roman" w:cs="Times New Roman"/>
          <w:b/>
          <w:bCs/>
          <w:i/>
          <w:iCs/>
        </w:rPr>
      </w:pPr>
    </w:p>
    <w:p w14:paraId="27B9AB2F" w14:textId="77777777" w:rsidR="00A871C0" w:rsidRPr="00A820C3" w:rsidRDefault="00A871C0" w:rsidP="00A871C0">
      <w:pPr>
        <w:spacing w:after="0" w:line="240" w:lineRule="auto"/>
        <w:jc w:val="both"/>
        <w:rPr>
          <w:rFonts w:ascii="Times New Roman" w:hAnsi="Times New Roman" w:cs="Times New Roman"/>
          <w:b/>
          <w:bCs/>
          <w:i/>
          <w:iCs/>
        </w:rPr>
      </w:pPr>
      <w:r w:rsidRPr="00A820C3">
        <w:rPr>
          <w:rFonts w:ascii="Times New Roman" w:hAnsi="Times New Roman" w:cs="Times New Roman"/>
          <w:bCs/>
          <w:iCs/>
        </w:rPr>
        <w:t>ФИО:</w:t>
      </w:r>
      <w:r w:rsidRPr="00A820C3">
        <w:rPr>
          <w:rFonts w:ascii="Times New Roman" w:hAnsi="Times New Roman" w:cs="Times New Roman"/>
          <w:b/>
          <w:bCs/>
          <w:i/>
          <w:iCs/>
        </w:rPr>
        <w:t xml:space="preserve"> Аргунов Рауф Юрьевич</w:t>
      </w:r>
    </w:p>
    <w:p w14:paraId="18E8F41B" w14:textId="77777777" w:rsidR="00A871C0" w:rsidRPr="00A820C3" w:rsidRDefault="00A871C0" w:rsidP="00A871C0">
      <w:pPr>
        <w:spacing w:after="0" w:line="240" w:lineRule="auto"/>
        <w:jc w:val="both"/>
        <w:rPr>
          <w:rFonts w:ascii="Times New Roman" w:hAnsi="Times New Roman" w:cs="Times New Roman"/>
          <w:b/>
          <w:bCs/>
          <w:i/>
          <w:iCs/>
        </w:rPr>
      </w:pPr>
    </w:p>
    <w:p w14:paraId="3BE974F8" w14:textId="77777777" w:rsidR="00A871C0" w:rsidRPr="00A820C3" w:rsidRDefault="00A871C0" w:rsidP="00A871C0">
      <w:pPr>
        <w:spacing w:after="0" w:line="240" w:lineRule="auto"/>
        <w:jc w:val="both"/>
        <w:rPr>
          <w:rFonts w:ascii="Times New Roman" w:hAnsi="Times New Roman" w:cs="Times New Roman"/>
          <w:b/>
          <w:bCs/>
          <w:i/>
          <w:iCs/>
        </w:rPr>
      </w:pPr>
      <w:r w:rsidRPr="00A820C3">
        <w:rPr>
          <w:rFonts w:ascii="Times New Roman" w:hAnsi="Times New Roman" w:cs="Times New Roman"/>
          <w:bCs/>
          <w:iCs/>
        </w:rPr>
        <w:t>Год рождения:</w:t>
      </w:r>
      <w:r w:rsidRPr="00A820C3">
        <w:rPr>
          <w:rFonts w:ascii="Times New Roman" w:hAnsi="Times New Roman" w:cs="Times New Roman"/>
          <w:b/>
          <w:bCs/>
          <w:i/>
          <w:iCs/>
        </w:rPr>
        <w:t xml:space="preserve"> 1971</w:t>
      </w:r>
    </w:p>
    <w:p w14:paraId="06391AAD" w14:textId="77777777" w:rsidR="00A871C0" w:rsidRPr="00A820C3" w:rsidRDefault="00A871C0" w:rsidP="00A871C0">
      <w:pPr>
        <w:spacing w:after="0" w:line="240" w:lineRule="auto"/>
        <w:jc w:val="both"/>
        <w:rPr>
          <w:rFonts w:ascii="Times New Roman" w:hAnsi="Times New Roman" w:cs="Times New Roman"/>
          <w:b/>
          <w:bCs/>
          <w:i/>
          <w:iCs/>
        </w:rPr>
      </w:pPr>
    </w:p>
    <w:p w14:paraId="22D223E2" w14:textId="60522EF1" w:rsidR="00A871C0" w:rsidRPr="00A820C3" w:rsidRDefault="00A871C0" w:rsidP="00A871C0">
      <w:pPr>
        <w:spacing w:after="0" w:line="240" w:lineRule="auto"/>
        <w:jc w:val="both"/>
        <w:rPr>
          <w:rFonts w:ascii="Times New Roman" w:hAnsi="Times New Roman" w:cs="Times New Roman"/>
          <w:b/>
          <w:bCs/>
          <w:i/>
          <w:iCs/>
        </w:rPr>
      </w:pPr>
      <w:r w:rsidRPr="00A820C3">
        <w:rPr>
          <w:rFonts w:ascii="Times New Roman" w:hAnsi="Times New Roman" w:cs="Times New Roman"/>
          <w:bCs/>
          <w:iCs/>
        </w:rPr>
        <w:t>Образование:</w:t>
      </w:r>
      <w:r w:rsidRPr="00A820C3">
        <w:rPr>
          <w:rFonts w:ascii="Times New Roman" w:hAnsi="Times New Roman" w:cs="Times New Roman"/>
          <w:b/>
          <w:bCs/>
          <w:i/>
          <w:iCs/>
        </w:rPr>
        <w:t xml:space="preserve"> высшее</w:t>
      </w:r>
      <w:r w:rsidR="00671B3B">
        <w:rPr>
          <w:rFonts w:ascii="Times New Roman" w:hAnsi="Times New Roman" w:cs="Times New Roman"/>
          <w:b/>
          <w:bCs/>
          <w:i/>
          <w:iCs/>
        </w:rPr>
        <w:t xml:space="preserve">, </w:t>
      </w:r>
      <w:r w:rsidRPr="00A820C3">
        <w:rPr>
          <w:rFonts w:ascii="Times New Roman" w:hAnsi="Times New Roman" w:cs="Times New Roman"/>
          <w:b/>
          <w:bCs/>
          <w:i/>
          <w:iCs/>
        </w:rPr>
        <w:t>Ставропольский политехнический институт, специальность «Бухгалтерский учет, контроль и анализ хозяйственной деятельности», квалификация «экономист»;</w:t>
      </w:r>
    </w:p>
    <w:p w14:paraId="72B74760" w14:textId="4BDFB94E" w:rsidR="00A871C0" w:rsidRPr="00A820C3" w:rsidRDefault="00A871C0" w:rsidP="00A871C0">
      <w:pPr>
        <w:spacing w:after="0" w:line="240" w:lineRule="auto"/>
        <w:jc w:val="both"/>
        <w:rPr>
          <w:rFonts w:ascii="Times New Roman" w:hAnsi="Times New Roman" w:cs="Times New Roman"/>
          <w:b/>
          <w:bCs/>
          <w:i/>
          <w:iCs/>
        </w:rPr>
      </w:pPr>
      <w:r w:rsidRPr="00A820C3">
        <w:rPr>
          <w:rFonts w:ascii="Times New Roman" w:hAnsi="Times New Roman" w:cs="Times New Roman"/>
          <w:b/>
          <w:bCs/>
          <w:i/>
          <w:iCs/>
        </w:rPr>
        <w:t xml:space="preserve">высшее – ФГАОУВО </w:t>
      </w:r>
      <w:proofErr w:type="gramStart"/>
      <w:r w:rsidRPr="00A820C3">
        <w:rPr>
          <w:rFonts w:ascii="Times New Roman" w:hAnsi="Times New Roman" w:cs="Times New Roman"/>
          <w:b/>
          <w:bCs/>
          <w:i/>
          <w:iCs/>
        </w:rPr>
        <w:t>Северо-Кавказский</w:t>
      </w:r>
      <w:proofErr w:type="gramEnd"/>
      <w:r w:rsidRPr="00A820C3">
        <w:rPr>
          <w:rFonts w:ascii="Times New Roman" w:hAnsi="Times New Roman" w:cs="Times New Roman"/>
          <w:b/>
          <w:bCs/>
          <w:i/>
          <w:iCs/>
        </w:rPr>
        <w:t xml:space="preserve"> федеральный университет, специальность «Юриспруденция», квалификация «магистр».</w:t>
      </w:r>
    </w:p>
    <w:p w14:paraId="7C3A2981" w14:textId="77777777" w:rsidR="00A871C0" w:rsidRPr="00A820C3" w:rsidRDefault="00A871C0" w:rsidP="00A871C0">
      <w:pPr>
        <w:spacing w:after="0" w:line="240" w:lineRule="auto"/>
        <w:jc w:val="both"/>
        <w:rPr>
          <w:rFonts w:ascii="Times New Roman" w:hAnsi="Times New Roman" w:cs="Times New Roman"/>
          <w:bCs/>
          <w:iCs/>
        </w:rPr>
      </w:pPr>
    </w:p>
    <w:p w14:paraId="5E572EFA" w14:textId="77777777" w:rsidR="00A871C0" w:rsidRPr="00A820C3" w:rsidRDefault="00A871C0" w:rsidP="00A871C0">
      <w:pPr>
        <w:spacing w:after="0" w:line="240" w:lineRule="auto"/>
        <w:jc w:val="both"/>
        <w:rPr>
          <w:rFonts w:ascii="Times New Roman" w:hAnsi="Times New Roman" w:cs="Times New Roman"/>
          <w:bCs/>
          <w:iCs/>
        </w:rPr>
      </w:pPr>
      <w:r w:rsidRPr="00A820C3">
        <w:rPr>
          <w:rFonts w:ascii="Times New Roman" w:hAnsi="Times New Roman" w:cs="Times New Roman"/>
          <w:bCs/>
          <w:iCs/>
        </w:rPr>
        <w:t>Все должности, которые лицо занимало или занимает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14:paraId="51B20310" w14:textId="77777777" w:rsidR="00A871C0" w:rsidRPr="00A820C3" w:rsidRDefault="00A871C0" w:rsidP="00A871C0">
      <w:pPr>
        <w:spacing w:after="0" w:line="240" w:lineRule="auto"/>
        <w:jc w:val="both"/>
        <w:rPr>
          <w:rFonts w:ascii="Times New Roman" w:hAnsi="Times New Roman" w:cs="Times New Roman"/>
          <w:bCs/>
          <w:iCs/>
        </w:rPr>
      </w:pPr>
    </w:p>
    <w:tbl>
      <w:tblPr>
        <w:tblW w:w="9252" w:type="dxa"/>
        <w:jc w:val="center"/>
        <w:tblLayout w:type="fixed"/>
        <w:tblCellMar>
          <w:left w:w="72" w:type="dxa"/>
          <w:right w:w="72" w:type="dxa"/>
        </w:tblCellMar>
        <w:tblLook w:val="0000" w:firstRow="0" w:lastRow="0" w:firstColumn="0" w:lastColumn="0" w:noHBand="0" w:noVBand="0"/>
      </w:tblPr>
      <w:tblGrid>
        <w:gridCol w:w="1332"/>
        <w:gridCol w:w="1260"/>
        <w:gridCol w:w="3980"/>
        <w:gridCol w:w="2680"/>
      </w:tblGrid>
      <w:tr w:rsidR="00A871C0" w:rsidRPr="00A820C3" w14:paraId="36D15BF6" w14:textId="77777777" w:rsidTr="00BC57A3">
        <w:trPr>
          <w:jc w:val="center"/>
        </w:trPr>
        <w:tc>
          <w:tcPr>
            <w:tcW w:w="2592" w:type="dxa"/>
            <w:gridSpan w:val="2"/>
            <w:tcBorders>
              <w:top w:val="double" w:sz="6" w:space="0" w:color="auto"/>
              <w:left w:val="double" w:sz="6" w:space="0" w:color="auto"/>
              <w:bottom w:val="single" w:sz="6" w:space="0" w:color="auto"/>
              <w:right w:val="single" w:sz="6" w:space="0" w:color="auto"/>
            </w:tcBorders>
          </w:tcPr>
          <w:p w14:paraId="352C5946" w14:textId="77777777" w:rsidR="00A871C0" w:rsidRPr="00A820C3" w:rsidRDefault="00A871C0" w:rsidP="00BC57A3">
            <w:pPr>
              <w:spacing w:after="0" w:line="240" w:lineRule="auto"/>
              <w:jc w:val="both"/>
              <w:rPr>
                <w:rFonts w:ascii="Times New Roman" w:hAnsi="Times New Roman" w:cs="Times New Roman"/>
                <w:bCs/>
                <w:iCs/>
              </w:rPr>
            </w:pPr>
            <w:r w:rsidRPr="00A820C3">
              <w:rPr>
                <w:rFonts w:ascii="Times New Roman" w:hAnsi="Times New Roman" w:cs="Times New Roman"/>
                <w:bCs/>
                <w:iCs/>
              </w:rPr>
              <w:t>Период</w:t>
            </w:r>
          </w:p>
        </w:tc>
        <w:tc>
          <w:tcPr>
            <w:tcW w:w="3980" w:type="dxa"/>
            <w:tcBorders>
              <w:top w:val="double" w:sz="6" w:space="0" w:color="auto"/>
              <w:left w:val="single" w:sz="6" w:space="0" w:color="auto"/>
              <w:bottom w:val="single" w:sz="6" w:space="0" w:color="auto"/>
              <w:right w:val="single" w:sz="6" w:space="0" w:color="auto"/>
            </w:tcBorders>
          </w:tcPr>
          <w:p w14:paraId="0169B1D1" w14:textId="77777777" w:rsidR="00A871C0" w:rsidRPr="00A820C3" w:rsidRDefault="00A871C0" w:rsidP="00BC57A3">
            <w:pPr>
              <w:spacing w:after="0" w:line="240" w:lineRule="auto"/>
              <w:jc w:val="both"/>
              <w:rPr>
                <w:rFonts w:ascii="Times New Roman" w:hAnsi="Times New Roman" w:cs="Times New Roman"/>
                <w:bCs/>
                <w:iCs/>
              </w:rPr>
            </w:pPr>
            <w:r w:rsidRPr="00A820C3">
              <w:rPr>
                <w:rFonts w:ascii="Times New Roman" w:hAnsi="Times New Roman" w:cs="Times New Roman"/>
                <w:bCs/>
                <w:iCs/>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14:paraId="4ED75B2B" w14:textId="77777777" w:rsidR="00A871C0" w:rsidRPr="00A820C3" w:rsidRDefault="00A871C0" w:rsidP="00BC57A3">
            <w:pPr>
              <w:spacing w:after="0" w:line="240" w:lineRule="auto"/>
              <w:jc w:val="both"/>
              <w:rPr>
                <w:rFonts w:ascii="Times New Roman" w:hAnsi="Times New Roman" w:cs="Times New Roman"/>
                <w:bCs/>
                <w:iCs/>
              </w:rPr>
            </w:pPr>
            <w:r w:rsidRPr="00A820C3">
              <w:rPr>
                <w:rFonts w:ascii="Times New Roman" w:hAnsi="Times New Roman" w:cs="Times New Roman"/>
                <w:bCs/>
                <w:iCs/>
              </w:rPr>
              <w:t>Должность</w:t>
            </w:r>
          </w:p>
        </w:tc>
      </w:tr>
      <w:tr w:rsidR="00A871C0" w:rsidRPr="00A820C3" w14:paraId="6BED4DD4" w14:textId="77777777" w:rsidTr="00BC57A3">
        <w:trPr>
          <w:jc w:val="center"/>
        </w:trPr>
        <w:tc>
          <w:tcPr>
            <w:tcW w:w="1332" w:type="dxa"/>
            <w:tcBorders>
              <w:top w:val="single" w:sz="6" w:space="0" w:color="auto"/>
              <w:left w:val="double" w:sz="6" w:space="0" w:color="auto"/>
              <w:bottom w:val="single" w:sz="6" w:space="0" w:color="auto"/>
              <w:right w:val="single" w:sz="6" w:space="0" w:color="auto"/>
            </w:tcBorders>
          </w:tcPr>
          <w:p w14:paraId="18C1BB6B" w14:textId="77777777" w:rsidR="00A871C0" w:rsidRPr="00A820C3" w:rsidRDefault="00A871C0" w:rsidP="00BC57A3">
            <w:pPr>
              <w:spacing w:after="0" w:line="240" w:lineRule="auto"/>
              <w:jc w:val="both"/>
              <w:rPr>
                <w:rFonts w:ascii="Times New Roman" w:hAnsi="Times New Roman" w:cs="Times New Roman"/>
                <w:bCs/>
                <w:iCs/>
              </w:rPr>
            </w:pPr>
            <w:r w:rsidRPr="00A820C3">
              <w:rPr>
                <w:rFonts w:ascii="Times New Roman" w:hAnsi="Times New Roman" w:cs="Times New Roman"/>
                <w:bCs/>
                <w:iCs/>
              </w:rPr>
              <w:t>с</w:t>
            </w:r>
          </w:p>
        </w:tc>
        <w:tc>
          <w:tcPr>
            <w:tcW w:w="1260" w:type="dxa"/>
            <w:tcBorders>
              <w:top w:val="single" w:sz="6" w:space="0" w:color="auto"/>
              <w:left w:val="single" w:sz="6" w:space="0" w:color="auto"/>
              <w:bottom w:val="single" w:sz="6" w:space="0" w:color="auto"/>
              <w:right w:val="single" w:sz="6" w:space="0" w:color="auto"/>
            </w:tcBorders>
          </w:tcPr>
          <w:p w14:paraId="5B3FC38C" w14:textId="77777777" w:rsidR="00A871C0" w:rsidRPr="00A820C3" w:rsidRDefault="00A871C0" w:rsidP="00BC57A3">
            <w:pPr>
              <w:spacing w:after="0" w:line="240" w:lineRule="auto"/>
              <w:jc w:val="both"/>
              <w:rPr>
                <w:rFonts w:ascii="Times New Roman" w:hAnsi="Times New Roman" w:cs="Times New Roman"/>
                <w:bCs/>
                <w:iCs/>
              </w:rPr>
            </w:pPr>
            <w:r w:rsidRPr="00A820C3">
              <w:rPr>
                <w:rFonts w:ascii="Times New Roman" w:hAnsi="Times New Roman" w:cs="Times New Roman"/>
                <w:bCs/>
                <w:iCs/>
              </w:rPr>
              <w:t>по</w:t>
            </w:r>
          </w:p>
        </w:tc>
        <w:tc>
          <w:tcPr>
            <w:tcW w:w="3980" w:type="dxa"/>
            <w:tcBorders>
              <w:top w:val="single" w:sz="6" w:space="0" w:color="auto"/>
              <w:left w:val="single" w:sz="6" w:space="0" w:color="auto"/>
              <w:bottom w:val="single" w:sz="6" w:space="0" w:color="auto"/>
              <w:right w:val="single" w:sz="6" w:space="0" w:color="auto"/>
            </w:tcBorders>
          </w:tcPr>
          <w:p w14:paraId="383DBD3B" w14:textId="77777777" w:rsidR="00A871C0" w:rsidRPr="00A820C3" w:rsidRDefault="00A871C0" w:rsidP="00BC57A3">
            <w:pPr>
              <w:spacing w:after="0" w:line="240" w:lineRule="auto"/>
              <w:jc w:val="both"/>
              <w:rPr>
                <w:rFonts w:ascii="Times New Roman" w:hAnsi="Times New Roman" w:cs="Times New Roman"/>
                <w:bCs/>
                <w:iCs/>
              </w:rPr>
            </w:pPr>
          </w:p>
        </w:tc>
        <w:tc>
          <w:tcPr>
            <w:tcW w:w="2680" w:type="dxa"/>
            <w:tcBorders>
              <w:top w:val="single" w:sz="6" w:space="0" w:color="auto"/>
              <w:left w:val="single" w:sz="6" w:space="0" w:color="auto"/>
              <w:bottom w:val="single" w:sz="6" w:space="0" w:color="auto"/>
              <w:right w:val="double" w:sz="6" w:space="0" w:color="auto"/>
            </w:tcBorders>
          </w:tcPr>
          <w:p w14:paraId="33916570" w14:textId="77777777" w:rsidR="00A871C0" w:rsidRPr="00A820C3" w:rsidRDefault="00A871C0" w:rsidP="00BC57A3">
            <w:pPr>
              <w:spacing w:after="0" w:line="240" w:lineRule="auto"/>
              <w:jc w:val="both"/>
              <w:rPr>
                <w:rFonts w:ascii="Times New Roman" w:hAnsi="Times New Roman" w:cs="Times New Roman"/>
                <w:bCs/>
                <w:iCs/>
              </w:rPr>
            </w:pPr>
          </w:p>
        </w:tc>
      </w:tr>
      <w:tr w:rsidR="00A871C0" w:rsidRPr="00A820C3" w14:paraId="26683C01" w14:textId="77777777" w:rsidTr="00BC57A3">
        <w:trPr>
          <w:jc w:val="center"/>
        </w:trPr>
        <w:tc>
          <w:tcPr>
            <w:tcW w:w="1332" w:type="dxa"/>
            <w:tcBorders>
              <w:top w:val="single" w:sz="6" w:space="0" w:color="auto"/>
              <w:left w:val="double" w:sz="6" w:space="0" w:color="auto"/>
              <w:bottom w:val="double" w:sz="6" w:space="0" w:color="auto"/>
              <w:right w:val="single" w:sz="6" w:space="0" w:color="auto"/>
            </w:tcBorders>
          </w:tcPr>
          <w:p w14:paraId="09CFBD8C" w14:textId="77777777" w:rsidR="00A871C0" w:rsidRPr="00A820C3" w:rsidRDefault="00A871C0" w:rsidP="00BC57A3">
            <w:pPr>
              <w:spacing w:after="0" w:line="240" w:lineRule="auto"/>
              <w:jc w:val="both"/>
              <w:rPr>
                <w:rFonts w:ascii="Times New Roman" w:hAnsi="Times New Roman" w:cs="Times New Roman"/>
                <w:bCs/>
                <w:iCs/>
              </w:rPr>
            </w:pPr>
            <w:r w:rsidRPr="00A820C3">
              <w:rPr>
                <w:rFonts w:ascii="Times New Roman" w:hAnsi="Times New Roman" w:cs="Times New Roman"/>
                <w:bCs/>
                <w:iCs/>
                <w:color w:val="000000"/>
              </w:rPr>
              <w:t>декабрь 2011</w:t>
            </w:r>
            <w:r w:rsidRPr="00A820C3">
              <w:rPr>
                <w:rFonts w:ascii="Times New Roman" w:hAnsi="Times New Roman" w:cs="Times New Roman"/>
              </w:rPr>
              <w:t xml:space="preserve"> года</w:t>
            </w:r>
          </w:p>
        </w:tc>
        <w:tc>
          <w:tcPr>
            <w:tcW w:w="1260" w:type="dxa"/>
            <w:tcBorders>
              <w:top w:val="single" w:sz="6" w:space="0" w:color="auto"/>
              <w:left w:val="single" w:sz="6" w:space="0" w:color="auto"/>
              <w:bottom w:val="double" w:sz="6" w:space="0" w:color="auto"/>
              <w:right w:val="single" w:sz="6" w:space="0" w:color="auto"/>
            </w:tcBorders>
          </w:tcPr>
          <w:p w14:paraId="01A75D55" w14:textId="77777777" w:rsidR="00A871C0" w:rsidRPr="00A820C3" w:rsidRDefault="00A871C0" w:rsidP="00BC57A3">
            <w:pPr>
              <w:spacing w:after="0" w:line="240" w:lineRule="auto"/>
              <w:jc w:val="both"/>
              <w:rPr>
                <w:rFonts w:ascii="Times New Roman" w:hAnsi="Times New Roman" w:cs="Times New Roman"/>
                <w:bCs/>
                <w:iCs/>
              </w:rPr>
            </w:pPr>
            <w:r w:rsidRPr="00A820C3">
              <w:rPr>
                <w:rFonts w:ascii="Times New Roman" w:hAnsi="Times New Roman" w:cs="Times New Roman"/>
                <w:bCs/>
                <w:iCs/>
                <w:color w:val="000000"/>
              </w:rPr>
              <w:t>сентябрь 2022 года</w:t>
            </w:r>
          </w:p>
        </w:tc>
        <w:tc>
          <w:tcPr>
            <w:tcW w:w="3980" w:type="dxa"/>
            <w:tcBorders>
              <w:top w:val="single" w:sz="6" w:space="0" w:color="auto"/>
              <w:left w:val="single" w:sz="6" w:space="0" w:color="auto"/>
              <w:bottom w:val="double" w:sz="6" w:space="0" w:color="auto"/>
              <w:right w:val="single" w:sz="6" w:space="0" w:color="auto"/>
            </w:tcBorders>
          </w:tcPr>
          <w:p w14:paraId="0CB44592" w14:textId="77777777" w:rsidR="00A871C0" w:rsidRPr="00A820C3" w:rsidRDefault="00A871C0" w:rsidP="00BC57A3">
            <w:pPr>
              <w:spacing w:after="0" w:line="240" w:lineRule="auto"/>
              <w:jc w:val="both"/>
              <w:rPr>
                <w:rFonts w:ascii="Times New Roman" w:hAnsi="Times New Roman" w:cs="Times New Roman"/>
                <w:bCs/>
                <w:iCs/>
              </w:rPr>
            </w:pPr>
            <w:r w:rsidRPr="00A820C3">
              <w:rPr>
                <w:rFonts w:ascii="Times New Roman" w:hAnsi="Times New Roman" w:cs="Times New Roman"/>
              </w:rPr>
              <w:t>Главное Управление МВД России по Северо-Кавказскому федеральному округу</w:t>
            </w:r>
          </w:p>
        </w:tc>
        <w:tc>
          <w:tcPr>
            <w:tcW w:w="2680" w:type="dxa"/>
            <w:tcBorders>
              <w:top w:val="single" w:sz="6" w:space="0" w:color="auto"/>
              <w:left w:val="single" w:sz="6" w:space="0" w:color="auto"/>
              <w:bottom w:val="double" w:sz="6" w:space="0" w:color="auto"/>
              <w:right w:val="double" w:sz="6" w:space="0" w:color="auto"/>
            </w:tcBorders>
          </w:tcPr>
          <w:p w14:paraId="7ADDB4A6" w14:textId="77777777" w:rsidR="00A871C0" w:rsidRPr="00A820C3" w:rsidRDefault="00A871C0" w:rsidP="00BC57A3">
            <w:pPr>
              <w:spacing w:after="0" w:line="240" w:lineRule="auto"/>
              <w:jc w:val="both"/>
              <w:rPr>
                <w:rFonts w:ascii="Times New Roman" w:hAnsi="Times New Roman" w:cs="Times New Roman"/>
                <w:bCs/>
                <w:iCs/>
              </w:rPr>
            </w:pPr>
            <w:r w:rsidRPr="00A820C3">
              <w:rPr>
                <w:rFonts w:ascii="Times New Roman" w:hAnsi="Times New Roman" w:cs="Times New Roman"/>
                <w:bCs/>
                <w:iCs/>
                <w:color w:val="000000"/>
              </w:rPr>
              <w:t>Главный специалист-ревизор отдела документальных проверок и ревизий 3 оперативно-розыскной части полиции (по борьбе с наиболее опасными экономическими преступлениями и противодействию коррупции)</w:t>
            </w:r>
          </w:p>
        </w:tc>
      </w:tr>
      <w:tr w:rsidR="00A871C0" w:rsidRPr="00A820C3" w14:paraId="7A889B28" w14:textId="77777777" w:rsidTr="00BC57A3">
        <w:trPr>
          <w:jc w:val="center"/>
        </w:trPr>
        <w:tc>
          <w:tcPr>
            <w:tcW w:w="1332" w:type="dxa"/>
            <w:tcBorders>
              <w:top w:val="single" w:sz="6" w:space="0" w:color="auto"/>
              <w:left w:val="double" w:sz="6" w:space="0" w:color="auto"/>
              <w:bottom w:val="single" w:sz="6" w:space="0" w:color="auto"/>
              <w:right w:val="single" w:sz="6" w:space="0" w:color="auto"/>
            </w:tcBorders>
          </w:tcPr>
          <w:p w14:paraId="07D2BF9E" w14:textId="77777777" w:rsidR="00A871C0" w:rsidRPr="00A820C3" w:rsidRDefault="00A871C0" w:rsidP="00BC57A3">
            <w:pPr>
              <w:spacing w:after="0" w:line="240" w:lineRule="auto"/>
              <w:jc w:val="both"/>
              <w:rPr>
                <w:rFonts w:ascii="Times New Roman" w:hAnsi="Times New Roman" w:cs="Times New Roman"/>
                <w:bCs/>
                <w:iCs/>
                <w:color w:val="000000"/>
              </w:rPr>
            </w:pPr>
            <w:r w:rsidRPr="00A820C3">
              <w:rPr>
                <w:rFonts w:ascii="Times New Roman" w:hAnsi="Times New Roman" w:cs="Times New Roman"/>
                <w:bCs/>
                <w:iCs/>
                <w:color w:val="000000"/>
              </w:rPr>
              <w:t>октябрь 2022 года</w:t>
            </w:r>
          </w:p>
        </w:tc>
        <w:tc>
          <w:tcPr>
            <w:tcW w:w="1260" w:type="dxa"/>
            <w:tcBorders>
              <w:top w:val="single" w:sz="6" w:space="0" w:color="auto"/>
              <w:left w:val="single" w:sz="6" w:space="0" w:color="auto"/>
              <w:bottom w:val="single" w:sz="6" w:space="0" w:color="auto"/>
              <w:right w:val="single" w:sz="6" w:space="0" w:color="auto"/>
            </w:tcBorders>
          </w:tcPr>
          <w:p w14:paraId="3B0DCE4A" w14:textId="60D4B26F" w:rsidR="00A871C0" w:rsidRPr="00A820C3" w:rsidRDefault="00671B3B" w:rsidP="00BC57A3">
            <w:pPr>
              <w:spacing w:after="0" w:line="240" w:lineRule="auto"/>
              <w:jc w:val="both"/>
              <w:rPr>
                <w:rFonts w:ascii="Times New Roman" w:hAnsi="Times New Roman" w:cs="Times New Roman"/>
                <w:bCs/>
                <w:iCs/>
                <w:color w:val="000000"/>
              </w:rPr>
            </w:pPr>
            <w:r w:rsidRPr="00671B3B">
              <w:rPr>
                <w:rFonts w:ascii="Times New Roman" w:hAnsi="Times New Roman" w:cs="Times New Roman"/>
                <w:bCs/>
                <w:iCs/>
                <w:color w:val="000000"/>
              </w:rPr>
              <w:t>июнь 2024 года</w:t>
            </w:r>
          </w:p>
        </w:tc>
        <w:tc>
          <w:tcPr>
            <w:tcW w:w="3980" w:type="dxa"/>
            <w:tcBorders>
              <w:top w:val="single" w:sz="6" w:space="0" w:color="auto"/>
              <w:left w:val="single" w:sz="6" w:space="0" w:color="auto"/>
              <w:bottom w:val="single" w:sz="6" w:space="0" w:color="auto"/>
              <w:right w:val="single" w:sz="6" w:space="0" w:color="auto"/>
            </w:tcBorders>
          </w:tcPr>
          <w:p w14:paraId="1BAFC813" w14:textId="77777777" w:rsidR="00A871C0" w:rsidRPr="00A820C3" w:rsidRDefault="00A871C0" w:rsidP="00BC57A3">
            <w:pPr>
              <w:spacing w:after="0" w:line="240" w:lineRule="auto"/>
              <w:jc w:val="both"/>
              <w:rPr>
                <w:rFonts w:ascii="Times New Roman" w:hAnsi="Times New Roman" w:cs="Times New Roman"/>
                <w:bCs/>
                <w:iCs/>
                <w:color w:val="000000"/>
              </w:rPr>
            </w:pPr>
            <w:r w:rsidRPr="00A820C3">
              <w:rPr>
                <w:rFonts w:ascii="Times New Roman" w:hAnsi="Times New Roman" w:cs="Times New Roman"/>
                <w:bCs/>
                <w:iCs/>
                <w:color w:val="000000"/>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419B368D" w14:textId="77777777" w:rsidR="00A871C0" w:rsidRPr="00A820C3" w:rsidRDefault="00A871C0" w:rsidP="00BC57A3">
            <w:pPr>
              <w:spacing w:after="0" w:line="240" w:lineRule="auto"/>
              <w:jc w:val="both"/>
              <w:rPr>
                <w:rFonts w:ascii="Times New Roman" w:hAnsi="Times New Roman" w:cs="Times New Roman"/>
                <w:bCs/>
                <w:iCs/>
                <w:color w:val="000000"/>
              </w:rPr>
            </w:pPr>
            <w:r w:rsidRPr="00A820C3">
              <w:rPr>
                <w:rFonts w:ascii="Times New Roman" w:hAnsi="Times New Roman" w:cs="Times New Roman"/>
                <w:bCs/>
                <w:iCs/>
                <w:color w:val="000000"/>
              </w:rPr>
              <w:t>Исполняющий обязанности руководителя Дирекции внутреннего аудита и контроля</w:t>
            </w:r>
          </w:p>
        </w:tc>
      </w:tr>
      <w:tr w:rsidR="00A871C0" w:rsidRPr="00A820C3" w14:paraId="28E71A59" w14:textId="2221E275" w:rsidTr="00BC57A3">
        <w:trPr>
          <w:jc w:val="center"/>
        </w:trPr>
        <w:tc>
          <w:tcPr>
            <w:tcW w:w="1332" w:type="dxa"/>
            <w:tcBorders>
              <w:top w:val="single" w:sz="6" w:space="0" w:color="auto"/>
              <w:left w:val="double" w:sz="6" w:space="0" w:color="auto"/>
              <w:bottom w:val="single" w:sz="6" w:space="0" w:color="auto"/>
              <w:right w:val="single" w:sz="6" w:space="0" w:color="auto"/>
            </w:tcBorders>
          </w:tcPr>
          <w:p w14:paraId="65B548DC" w14:textId="17B9ADBE" w:rsidR="00A871C0" w:rsidRPr="00A820C3" w:rsidRDefault="00A871C0" w:rsidP="00BC57A3">
            <w:pPr>
              <w:spacing w:after="0" w:line="240" w:lineRule="auto"/>
              <w:jc w:val="both"/>
              <w:rPr>
                <w:rFonts w:ascii="Times New Roman" w:hAnsi="Times New Roman" w:cs="Times New Roman"/>
                <w:bCs/>
                <w:iCs/>
                <w:color w:val="000000"/>
              </w:rPr>
            </w:pPr>
            <w:r w:rsidRPr="00A820C3">
              <w:rPr>
                <w:rFonts w:ascii="Times New Roman" w:hAnsi="Times New Roman" w:cs="Times New Roman"/>
                <w:bCs/>
                <w:iCs/>
                <w:color w:val="000000"/>
              </w:rPr>
              <w:t>март 2024 года</w:t>
            </w:r>
          </w:p>
        </w:tc>
        <w:tc>
          <w:tcPr>
            <w:tcW w:w="1260" w:type="dxa"/>
            <w:tcBorders>
              <w:top w:val="single" w:sz="6" w:space="0" w:color="auto"/>
              <w:left w:val="single" w:sz="6" w:space="0" w:color="auto"/>
              <w:bottom w:val="single" w:sz="6" w:space="0" w:color="auto"/>
              <w:right w:val="single" w:sz="6" w:space="0" w:color="auto"/>
            </w:tcBorders>
          </w:tcPr>
          <w:p w14:paraId="76B91F86" w14:textId="494B09B2" w:rsidR="00A871C0" w:rsidRPr="00A820C3" w:rsidRDefault="00A871C0" w:rsidP="00BC57A3">
            <w:pPr>
              <w:spacing w:after="0" w:line="240" w:lineRule="auto"/>
              <w:jc w:val="both"/>
              <w:rPr>
                <w:rFonts w:ascii="Times New Roman" w:hAnsi="Times New Roman" w:cs="Times New Roman"/>
                <w:bCs/>
                <w:iCs/>
                <w:color w:val="000000"/>
              </w:rPr>
            </w:pPr>
            <w:r w:rsidRPr="00A820C3">
              <w:rPr>
                <w:rFonts w:ascii="Times New Roman" w:hAnsi="Times New Roman" w:cs="Times New Roman"/>
                <w:bCs/>
                <w:iCs/>
                <w:color w:val="000000"/>
              </w:rPr>
              <w:t>июнь 2024 года</w:t>
            </w:r>
          </w:p>
        </w:tc>
        <w:tc>
          <w:tcPr>
            <w:tcW w:w="3980" w:type="dxa"/>
            <w:tcBorders>
              <w:top w:val="single" w:sz="6" w:space="0" w:color="auto"/>
              <w:left w:val="single" w:sz="6" w:space="0" w:color="auto"/>
              <w:bottom w:val="single" w:sz="6" w:space="0" w:color="auto"/>
              <w:right w:val="single" w:sz="6" w:space="0" w:color="auto"/>
            </w:tcBorders>
          </w:tcPr>
          <w:p w14:paraId="36FB3E55" w14:textId="5EBFC9EE" w:rsidR="00A871C0" w:rsidRPr="00A820C3" w:rsidRDefault="00A871C0" w:rsidP="00BC57A3">
            <w:pPr>
              <w:spacing w:after="0" w:line="240" w:lineRule="auto"/>
              <w:jc w:val="both"/>
              <w:rPr>
                <w:rFonts w:ascii="Times New Roman" w:hAnsi="Times New Roman" w:cs="Times New Roman"/>
                <w:bCs/>
                <w:iCs/>
                <w:color w:val="000000"/>
              </w:rPr>
            </w:pPr>
            <w:r w:rsidRPr="00A820C3">
              <w:rPr>
                <w:rFonts w:ascii="Times New Roman" w:hAnsi="Times New Roman" w:cs="Times New Roman"/>
                <w:bCs/>
                <w:iCs/>
                <w:color w:val="000000"/>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5F931706" w14:textId="7EB2883F" w:rsidR="00A871C0" w:rsidRPr="00A820C3" w:rsidRDefault="00A871C0" w:rsidP="00BC57A3">
            <w:pPr>
              <w:spacing w:after="0" w:line="240" w:lineRule="auto"/>
              <w:jc w:val="both"/>
              <w:rPr>
                <w:rFonts w:ascii="Times New Roman" w:hAnsi="Times New Roman" w:cs="Times New Roman"/>
                <w:bCs/>
                <w:iCs/>
                <w:color w:val="000000"/>
              </w:rPr>
            </w:pPr>
            <w:r w:rsidRPr="00A820C3">
              <w:rPr>
                <w:rFonts w:ascii="Times New Roman" w:hAnsi="Times New Roman" w:cs="Times New Roman"/>
                <w:bCs/>
                <w:iCs/>
                <w:color w:val="000000"/>
              </w:rPr>
              <w:t xml:space="preserve">Исполняющий обязанности руководителя Дирекции внутреннего аудита </w:t>
            </w:r>
          </w:p>
        </w:tc>
      </w:tr>
      <w:tr w:rsidR="00A871C0" w:rsidRPr="00A820C3" w14:paraId="09F82A5A" w14:textId="77777777" w:rsidTr="00BC57A3">
        <w:trPr>
          <w:jc w:val="center"/>
        </w:trPr>
        <w:tc>
          <w:tcPr>
            <w:tcW w:w="1332" w:type="dxa"/>
            <w:tcBorders>
              <w:top w:val="single" w:sz="6" w:space="0" w:color="auto"/>
              <w:left w:val="double" w:sz="6" w:space="0" w:color="auto"/>
              <w:bottom w:val="single" w:sz="6" w:space="0" w:color="auto"/>
              <w:right w:val="single" w:sz="6" w:space="0" w:color="auto"/>
            </w:tcBorders>
          </w:tcPr>
          <w:p w14:paraId="44EA81A7" w14:textId="77777777" w:rsidR="00A871C0" w:rsidRPr="00A820C3" w:rsidRDefault="00A871C0" w:rsidP="00BC57A3">
            <w:pPr>
              <w:spacing w:after="0" w:line="240" w:lineRule="auto"/>
              <w:jc w:val="both"/>
              <w:rPr>
                <w:rFonts w:ascii="Times New Roman" w:hAnsi="Times New Roman" w:cs="Times New Roman"/>
                <w:bCs/>
                <w:iCs/>
                <w:color w:val="000000"/>
              </w:rPr>
            </w:pPr>
            <w:r w:rsidRPr="00A820C3">
              <w:rPr>
                <w:rFonts w:ascii="Times New Roman" w:hAnsi="Times New Roman" w:cs="Times New Roman"/>
                <w:bCs/>
                <w:iCs/>
                <w:color w:val="000000"/>
              </w:rPr>
              <w:t>июнь 2024 года</w:t>
            </w:r>
          </w:p>
        </w:tc>
        <w:tc>
          <w:tcPr>
            <w:tcW w:w="1260" w:type="dxa"/>
            <w:tcBorders>
              <w:top w:val="single" w:sz="6" w:space="0" w:color="auto"/>
              <w:left w:val="single" w:sz="6" w:space="0" w:color="auto"/>
              <w:bottom w:val="single" w:sz="6" w:space="0" w:color="auto"/>
              <w:right w:val="single" w:sz="6" w:space="0" w:color="auto"/>
            </w:tcBorders>
          </w:tcPr>
          <w:p w14:paraId="737CBBC8" w14:textId="5ACE4901" w:rsidR="00A871C0" w:rsidRPr="00A820C3" w:rsidRDefault="00F40DA1" w:rsidP="00671B3B">
            <w:pPr>
              <w:spacing w:after="0" w:line="240" w:lineRule="auto"/>
              <w:jc w:val="both"/>
              <w:rPr>
                <w:rFonts w:ascii="Times New Roman" w:hAnsi="Times New Roman" w:cs="Times New Roman"/>
                <w:bCs/>
                <w:iCs/>
                <w:color w:val="000000"/>
              </w:rPr>
            </w:pPr>
            <w:r w:rsidRPr="00F40DA1">
              <w:rPr>
                <w:rFonts w:ascii="Times New Roman" w:hAnsi="Times New Roman" w:cs="Times New Roman"/>
                <w:bCs/>
                <w:iCs/>
                <w:color w:val="000000"/>
              </w:rPr>
              <w:t xml:space="preserve">по </w:t>
            </w:r>
            <w:r w:rsidR="00671B3B">
              <w:rPr>
                <w:rFonts w:ascii="Times New Roman" w:hAnsi="Times New Roman" w:cs="Times New Roman"/>
                <w:bCs/>
                <w:iCs/>
                <w:color w:val="000000"/>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133CD8E0" w14:textId="77777777" w:rsidR="00A871C0" w:rsidRPr="00A820C3" w:rsidRDefault="00A871C0" w:rsidP="00BC57A3">
            <w:pPr>
              <w:spacing w:after="0" w:line="240" w:lineRule="auto"/>
              <w:jc w:val="both"/>
              <w:rPr>
                <w:rFonts w:ascii="Times New Roman" w:hAnsi="Times New Roman" w:cs="Times New Roman"/>
                <w:bCs/>
                <w:iCs/>
                <w:color w:val="000000"/>
              </w:rPr>
            </w:pPr>
            <w:r w:rsidRPr="00A820C3">
              <w:rPr>
                <w:rFonts w:ascii="Times New Roman" w:hAnsi="Times New Roman" w:cs="Times New Roman"/>
                <w:bCs/>
                <w:iCs/>
                <w:color w:val="000000"/>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2058CE89" w14:textId="77777777" w:rsidR="00A871C0" w:rsidRPr="00A820C3" w:rsidRDefault="00A871C0" w:rsidP="00BC57A3">
            <w:pPr>
              <w:spacing w:after="0" w:line="240" w:lineRule="auto"/>
              <w:jc w:val="both"/>
              <w:rPr>
                <w:rFonts w:ascii="Times New Roman" w:hAnsi="Times New Roman" w:cs="Times New Roman"/>
                <w:bCs/>
                <w:iCs/>
                <w:color w:val="000000"/>
              </w:rPr>
            </w:pPr>
            <w:r w:rsidRPr="00A820C3">
              <w:rPr>
                <w:rFonts w:ascii="Times New Roman" w:hAnsi="Times New Roman" w:cs="Times New Roman"/>
                <w:bCs/>
                <w:iCs/>
                <w:color w:val="000000"/>
              </w:rPr>
              <w:t xml:space="preserve">Руководитель Дирекции внутреннего аудита </w:t>
            </w:r>
          </w:p>
        </w:tc>
      </w:tr>
    </w:tbl>
    <w:p w14:paraId="107D643D" w14:textId="77777777" w:rsidR="00A871C0" w:rsidRPr="00A820C3" w:rsidRDefault="00A871C0" w:rsidP="00A871C0">
      <w:pPr>
        <w:spacing w:after="0" w:line="240" w:lineRule="auto"/>
        <w:jc w:val="both"/>
        <w:rPr>
          <w:rFonts w:ascii="Times New Roman" w:hAnsi="Times New Roman" w:cs="Times New Roman"/>
          <w:b/>
          <w:bCs/>
          <w:i/>
          <w:iCs/>
        </w:rPr>
      </w:pPr>
    </w:p>
    <w:tbl>
      <w:tblPr>
        <w:tblStyle w:val="ab"/>
        <w:tblW w:w="5079" w:type="pct"/>
        <w:tblLook w:val="04A0" w:firstRow="1" w:lastRow="0" w:firstColumn="1" w:lastColumn="0" w:noHBand="0" w:noVBand="1"/>
      </w:tblPr>
      <w:tblGrid>
        <w:gridCol w:w="6339"/>
        <w:gridCol w:w="3153"/>
      </w:tblGrid>
      <w:tr w:rsidR="00A871C0" w:rsidRPr="00A820C3" w14:paraId="6EA490BE" w14:textId="77777777" w:rsidTr="00BC57A3">
        <w:tc>
          <w:tcPr>
            <w:tcW w:w="3339" w:type="pct"/>
            <w:tcBorders>
              <w:top w:val="single" w:sz="4" w:space="0" w:color="auto"/>
            </w:tcBorders>
          </w:tcPr>
          <w:p w14:paraId="357B2BB6" w14:textId="77777777" w:rsidR="00A871C0" w:rsidRPr="00A820C3" w:rsidRDefault="00A871C0" w:rsidP="00BC57A3">
            <w:pPr>
              <w:jc w:val="both"/>
              <w:rPr>
                <w:rFonts w:ascii="Times New Roman" w:hAnsi="Times New Roman" w:cs="Times New Roman"/>
                <w:bCs/>
                <w:iCs/>
              </w:rPr>
            </w:pPr>
            <w:r w:rsidRPr="00A820C3">
              <w:rPr>
                <w:rFonts w:ascii="Times New Roman" w:hAnsi="Times New Roman" w:cs="Times New Roman"/>
                <w:bCs/>
                <w:iCs/>
              </w:rPr>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14:paraId="5148BDC2" w14:textId="77777777" w:rsidR="00A871C0" w:rsidRPr="00A820C3" w:rsidRDefault="00A871C0" w:rsidP="00BC57A3">
            <w:pPr>
              <w:jc w:val="both"/>
              <w:rPr>
                <w:rFonts w:ascii="Times New Roman" w:hAnsi="Times New Roman" w:cs="Times New Roman"/>
                <w:b/>
                <w:bCs/>
                <w:i/>
                <w:iCs/>
              </w:rPr>
            </w:pPr>
            <w:r w:rsidRPr="00A820C3">
              <w:rPr>
                <w:rFonts w:ascii="Times New Roman" w:hAnsi="Times New Roman" w:cs="Times New Roman"/>
                <w:b/>
                <w:bCs/>
                <w:i/>
                <w:iCs/>
              </w:rPr>
              <w:t>Не имеет</w:t>
            </w:r>
          </w:p>
        </w:tc>
      </w:tr>
      <w:tr w:rsidR="00A871C0" w:rsidRPr="00A820C3" w14:paraId="28A231B0" w14:textId="77777777" w:rsidTr="00BC57A3">
        <w:tc>
          <w:tcPr>
            <w:tcW w:w="3339" w:type="pct"/>
          </w:tcPr>
          <w:p w14:paraId="3A51BDFD" w14:textId="77777777" w:rsidR="00A871C0" w:rsidRPr="00A820C3" w:rsidRDefault="00A871C0" w:rsidP="00BC57A3">
            <w:pPr>
              <w:jc w:val="both"/>
              <w:rPr>
                <w:rFonts w:ascii="Times New Roman" w:hAnsi="Times New Roman" w:cs="Times New Roman"/>
                <w:bCs/>
                <w:iCs/>
              </w:rPr>
            </w:pPr>
            <w:r w:rsidRPr="00A820C3">
              <w:rPr>
                <w:rFonts w:ascii="Times New Roman" w:hAnsi="Times New Roman" w:cs="Times New Roman"/>
                <w:bCs/>
                <w:iCs/>
              </w:rPr>
              <w:t>доля принадлежащих такому лицу обыкновенных акций эмитента</w:t>
            </w:r>
          </w:p>
        </w:tc>
        <w:tc>
          <w:tcPr>
            <w:tcW w:w="1661" w:type="pct"/>
            <w:vAlign w:val="center"/>
          </w:tcPr>
          <w:p w14:paraId="6CF25B37" w14:textId="77777777" w:rsidR="00A871C0" w:rsidRPr="00A820C3" w:rsidRDefault="00A871C0" w:rsidP="00BC57A3">
            <w:pPr>
              <w:jc w:val="both"/>
              <w:rPr>
                <w:rFonts w:ascii="Times New Roman" w:hAnsi="Times New Roman" w:cs="Times New Roman"/>
                <w:b/>
                <w:bCs/>
                <w:i/>
                <w:iCs/>
              </w:rPr>
            </w:pPr>
            <w:r w:rsidRPr="00A820C3">
              <w:rPr>
                <w:rFonts w:ascii="Times New Roman" w:hAnsi="Times New Roman" w:cs="Times New Roman"/>
                <w:b/>
                <w:bCs/>
                <w:i/>
                <w:iCs/>
              </w:rPr>
              <w:t>Не имеет</w:t>
            </w:r>
          </w:p>
        </w:tc>
      </w:tr>
      <w:tr w:rsidR="00A871C0" w:rsidRPr="00A820C3" w14:paraId="04FB7B42" w14:textId="77777777" w:rsidTr="00BC57A3">
        <w:tc>
          <w:tcPr>
            <w:tcW w:w="3339" w:type="pct"/>
          </w:tcPr>
          <w:p w14:paraId="7158E535" w14:textId="77777777" w:rsidR="00A871C0" w:rsidRPr="00A820C3" w:rsidRDefault="00A871C0" w:rsidP="00BC57A3">
            <w:pPr>
              <w:jc w:val="both"/>
              <w:rPr>
                <w:rFonts w:ascii="Times New Roman" w:hAnsi="Times New Roman" w:cs="Times New Roman"/>
                <w:bCs/>
                <w:iCs/>
              </w:rPr>
            </w:pPr>
            <w:r w:rsidRPr="00A820C3">
              <w:rPr>
                <w:rFonts w:ascii="Times New Roman" w:hAnsi="Times New Roman" w:cs="Times New Roman"/>
                <w:bCs/>
                <w:iCs/>
              </w:rPr>
              <w:lastRenderedPageBreak/>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14:paraId="7A5E0BE6" w14:textId="77777777" w:rsidR="00A871C0" w:rsidRPr="00A820C3" w:rsidRDefault="00A871C0" w:rsidP="00BC57A3">
            <w:pPr>
              <w:jc w:val="both"/>
              <w:rPr>
                <w:rFonts w:ascii="Times New Roman" w:hAnsi="Times New Roman" w:cs="Times New Roman"/>
                <w:b/>
                <w:bCs/>
                <w:i/>
                <w:iCs/>
              </w:rPr>
            </w:pPr>
            <w:r w:rsidRPr="00A820C3">
              <w:rPr>
                <w:rFonts w:ascii="Times New Roman" w:hAnsi="Times New Roman" w:cs="Times New Roman"/>
                <w:b/>
                <w:bCs/>
                <w:i/>
                <w:iCs/>
              </w:rPr>
              <w:t>Не имеет</w:t>
            </w:r>
          </w:p>
        </w:tc>
      </w:tr>
      <w:tr w:rsidR="00A871C0" w:rsidRPr="00A820C3" w14:paraId="11ED5373" w14:textId="77777777" w:rsidTr="00BC57A3">
        <w:tc>
          <w:tcPr>
            <w:tcW w:w="3339" w:type="pct"/>
          </w:tcPr>
          <w:p w14:paraId="3EB43A77" w14:textId="77777777" w:rsidR="00A871C0" w:rsidRPr="00A820C3" w:rsidRDefault="00A871C0" w:rsidP="00BC57A3">
            <w:pPr>
              <w:jc w:val="both"/>
              <w:rPr>
                <w:rFonts w:ascii="Times New Roman" w:hAnsi="Times New Roman" w:cs="Times New Roman"/>
                <w:bCs/>
                <w:iCs/>
              </w:rPr>
            </w:pPr>
            <w:r w:rsidRPr="00A820C3">
              <w:rPr>
                <w:rFonts w:ascii="Times New Roman" w:hAnsi="Times New Roman" w:cs="Times New Roman"/>
                <w:bCs/>
                <w:iCs/>
              </w:rPr>
              <w:t>доля участия лица в уставном капитале подконтрольных эмитенту организаций, имеющих для него существенное значение</w:t>
            </w:r>
          </w:p>
        </w:tc>
        <w:tc>
          <w:tcPr>
            <w:tcW w:w="1661" w:type="pct"/>
            <w:vAlign w:val="center"/>
          </w:tcPr>
          <w:p w14:paraId="2333B682" w14:textId="77777777" w:rsidR="00A871C0" w:rsidRPr="00A820C3" w:rsidRDefault="00A871C0" w:rsidP="00BC57A3">
            <w:pPr>
              <w:jc w:val="both"/>
              <w:rPr>
                <w:rFonts w:ascii="Times New Roman" w:hAnsi="Times New Roman" w:cs="Times New Roman"/>
                <w:b/>
                <w:bCs/>
                <w:i/>
                <w:iCs/>
              </w:rPr>
            </w:pPr>
            <w:r w:rsidRPr="00A820C3">
              <w:rPr>
                <w:rFonts w:ascii="Times New Roman" w:hAnsi="Times New Roman" w:cs="Times New Roman"/>
                <w:b/>
                <w:bCs/>
                <w:i/>
                <w:iCs/>
              </w:rPr>
              <w:t>Отсутствует</w:t>
            </w:r>
          </w:p>
        </w:tc>
      </w:tr>
      <w:tr w:rsidR="00A871C0" w:rsidRPr="00A820C3" w14:paraId="64EC8D5D" w14:textId="77777777" w:rsidTr="00BC57A3">
        <w:tc>
          <w:tcPr>
            <w:tcW w:w="3339" w:type="pct"/>
          </w:tcPr>
          <w:p w14:paraId="58A71B6C" w14:textId="77777777" w:rsidR="00A871C0" w:rsidRPr="00A820C3" w:rsidRDefault="00A871C0" w:rsidP="00BC57A3">
            <w:pPr>
              <w:jc w:val="both"/>
              <w:rPr>
                <w:rFonts w:ascii="Times New Roman" w:hAnsi="Times New Roman" w:cs="Times New Roman"/>
                <w:bCs/>
                <w:iCs/>
              </w:rPr>
            </w:pPr>
            <w:r w:rsidRPr="00A820C3">
              <w:rPr>
                <w:rFonts w:ascii="Times New Roman" w:hAnsi="Times New Roman" w:cs="Times New Roman"/>
                <w:bCs/>
                <w:iCs/>
              </w:rPr>
              <w:t>доли принадлежащих такому лицу обыкновенных акций подконтрольной эмитенту организации</w:t>
            </w:r>
          </w:p>
        </w:tc>
        <w:tc>
          <w:tcPr>
            <w:tcW w:w="1661" w:type="pct"/>
            <w:vAlign w:val="center"/>
          </w:tcPr>
          <w:p w14:paraId="1DD3E45D" w14:textId="77777777" w:rsidR="00A871C0" w:rsidRPr="00A820C3" w:rsidRDefault="00A871C0" w:rsidP="00BC57A3">
            <w:pPr>
              <w:jc w:val="both"/>
              <w:rPr>
                <w:rFonts w:ascii="Times New Roman" w:hAnsi="Times New Roman" w:cs="Times New Roman"/>
                <w:b/>
                <w:bCs/>
                <w:i/>
                <w:iCs/>
              </w:rPr>
            </w:pPr>
            <w:r w:rsidRPr="00A820C3">
              <w:rPr>
                <w:rFonts w:ascii="Times New Roman" w:hAnsi="Times New Roman" w:cs="Times New Roman"/>
                <w:b/>
                <w:bCs/>
                <w:i/>
                <w:iCs/>
              </w:rPr>
              <w:t>Отсутствует</w:t>
            </w:r>
          </w:p>
        </w:tc>
      </w:tr>
      <w:tr w:rsidR="00A871C0" w:rsidRPr="00A820C3" w14:paraId="492153B9" w14:textId="77777777" w:rsidTr="00BC57A3">
        <w:tc>
          <w:tcPr>
            <w:tcW w:w="3339" w:type="pct"/>
          </w:tcPr>
          <w:p w14:paraId="61F810DC" w14:textId="77777777" w:rsidR="00A871C0" w:rsidRPr="00A820C3" w:rsidRDefault="00A871C0" w:rsidP="00BC57A3">
            <w:pPr>
              <w:jc w:val="both"/>
              <w:rPr>
                <w:rFonts w:ascii="Times New Roman" w:hAnsi="Times New Roman" w:cs="Times New Roman"/>
                <w:bCs/>
                <w:iCs/>
              </w:rPr>
            </w:pPr>
            <w:r w:rsidRPr="00A820C3">
              <w:rPr>
                <w:rFonts w:ascii="Times New Roman" w:hAnsi="Times New Roman" w:cs="Times New Roman"/>
                <w:bCs/>
                <w:iCs/>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61" w:type="pct"/>
            <w:vAlign w:val="center"/>
          </w:tcPr>
          <w:p w14:paraId="04ABAD3B" w14:textId="77777777" w:rsidR="00A871C0" w:rsidRPr="00A820C3" w:rsidRDefault="00A871C0" w:rsidP="00BC57A3">
            <w:pPr>
              <w:jc w:val="both"/>
              <w:rPr>
                <w:rFonts w:ascii="Times New Roman" w:hAnsi="Times New Roman" w:cs="Times New Roman"/>
                <w:b/>
                <w:bCs/>
                <w:i/>
                <w:iCs/>
              </w:rPr>
            </w:pPr>
            <w:r w:rsidRPr="00A820C3">
              <w:rPr>
                <w:rFonts w:ascii="Times New Roman" w:hAnsi="Times New Roman" w:cs="Times New Roman"/>
                <w:b/>
                <w:bCs/>
                <w:i/>
                <w:iCs/>
              </w:rPr>
              <w:t>Отсутствует</w:t>
            </w:r>
          </w:p>
        </w:tc>
      </w:tr>
      <w:tr w:rsidR="00A871C0" w:rsidRPr="00A820C3" w14:paraId="56898B5A" w14:textId="77777777" w:rsidTr="00BC57A3">
        <w:tc>
          <w:tcPr>
            <w:tcW w:w="3339" w:type="pct"/>
          </w:tcPr>
          <w:p w14:paraId="1E95CF41" w14:textId="77777777" w:rsidR="00A871C0" w:rsidRPr="00A820C3" w:rsidRDefault="00A871C0" w:rsidP="00BC57A3">
            <w:pPr>
              <w:jc w:val="both"/>
              <w:rPr>
                <w:rFonts w:ascii="Times New Roman" w:hAnsi="Times New Roman" w:cs="Times New Roman"/>
                <w:bCs/>
                <w:iCs/>
              </w:rPr>
            </w:pPr>
            <w:r w:rsidRPr="00A820C3">
              <w:rPr>
                <w:rFonts w:ascii="Times New Roman" w:hAnsi="Times New Roman" w:cs="Times New Roman"/>
                <w:bCs/>
                <w:iCs/>
              </w:rPr>
              <w:t>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в пункте 2.1 настоящего отчета</w:t>
            </w:r>
          </w:p>
        </w:tc>
        <w:tc>
          <w:tcPr>
            <w:tcW w:w="1661" w:type="pct"/>
            <w:vAlign w:val="center"/>
          </w:tcPr>
          <w:p w14:paraId="743CAB6E" w14:textId="77777777" w:rsidR="00A871C0" w:rsidRPr="00A820C3" w:rsidRDefault="00A871C0" w:rsidP="00BC57A3">
            <w:pPr>
              <w:jc w:val="both"/>
              <w:rPr>
                <w:rFonts w:ascii="Times New Roman" w:hAnsi="Times New Roman" w:cs="Times New Roman"/>
                <w:b/>
                <w:bCs/>
                <w:i/>
                <w:iCs/>
              </w:rPr>
            </w:pPr>
            <w:r w:rsidRPr="00A820C3">
              <w:rPr>
                <w:rFonts w:ascii="Times New Roman" w:hAnsi="Times New Roman" w:cs="Times New Roman"/>
                <w:b/>
                <w:bCs/>
                <w:i/>
                <w:iCs/>
              </w:rPr>
              <w:t>Родственные связи с указанными лицами отсутствуют</w:t>
            </w:r>
          </w:p>
        </w:tc>
      </w:tr>
      <w:tr w:rsidR="00A871C0" w:rsidRPr="00A820C3" w14:paraId="2BCDF8CA" w14:textId="77777777" w:rsidTr="00BC57A3">
        <w:tc>
          <w:tcPr>
            <w:tcW w:w="3339" w:type="pct"/>
          </w:tcPr>
          <w:p w14:paraId="75B3E737" w14:textId="77777777" w:rsidR="00A871C0" w:rsidRPr="00A820C3" w:rsidRDefault="00A871C0" w:rsidP="00BC57A3">
            <w:pPr>
              <w:jc w:val="both"/>
              <w:rPr>
                <w:rFonts w:ascii="Times New Roman" w:hAnsi="Times New Roman" w:cs="Times New Roman"/>
                <w:bCs/>
                <w:iCs/>
              </w:rPr>
            </w:pPr>
            <w:r w:rsidRPr="00A820C3">
              <w:rPr>
                <w:rFonts w:ascii="Times New Roman" w:hAnsi="Times New Roman" w:cs="Times New Roman"/>
                <w:bCs/>
                <w:iCs/>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61" w:type="pct"/>
            <w:vAlign w:val="center"/>
          </w:tcPr>
          <w:p w14:paraId="11BA1BEC" w14:textId="77777777" w:rsidR="00A871C0" w:rsidRPr="00A820C3" w:rsidRDefault="00A871C0" w:rsidP="00BC57A3">
            <w:pPr>
              <w:jc w:val="both"/>
              <w:rPr>
                <w:rFonts w:ascii="Times New Roman" w:hAnsi="Times New Roman" w:cs="Times New Roman"/>
                <w:b/>
                <w:bCs/>
                <w:i/>
                <w:iCs/>
              </w:rPr>
            </w:pPr>
            <w:r w:rsidRPr="00A820C3">
              <w:rPr>
                <w:rFonts w:ascii="Times New Roman" w:hAnsi="Times New Roman" w:cs="Times New Roman"/>
                <w:b/>
                <w:bCs/>
                <w:i/>
                <w:iCs/>
              </w:rPr>
              <w:t>К ответственности не привлекался (судимости отсутствуют)</w:t>
            </w:r>
          </w:p>
        </w:tc>
      </w:tr>
      <w:tr w:rsidR="00A871C0" w:rsidRPr="00A820C3" w14:paraId="16A58F2A" w14:textId="77777777" w:rsidTr="00BC57A3">
        <w:tc>
          <w:tcPr>
            <w:tcW w:w="3339" w:type="pct"/>
          </w:tcPr>
          <w:p w14:paraId="17CE1EDF" w14:textId="77777777" w:rsidR="00A871C0" w:rsidRPr="00A820C3" w:rsidRDefault="00A871C0" w:rsidP="00BC57A3">
            <w:pPr>
              <w:jc w:val="both"/>
              <w:rPr>
                <w:rFonts w:ascii="Times New Roman" w:hAnsi="Times New Roman" w:cs="Times New Roman"/>
                <w:bCs/>
                <w:iCs/>
              </w:rPr>
            </w:pPr>
            <w:r w:rsidRPr="00A820C3">
              <w:rPr>
                <w:rFonts w:ascii="Times New Roman" w:hAnsi="Times New Roman" w:cs="Times New Roman"/>
                <w:bCs/>
                <w:iCs/>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61" w:type="pct"/>
            <w:vAlign w:val="center"/>
          </w:tcPr>
          <w:p w14:paraId="59832169" w14:textId="77777777" w:rsidR="00A871C0" w:rsidRPr="00A820C3" w:rsidRDefault="00A871C0" w:rsidP="00BC57A3">
            <w:pPr>
              <w:jc w:val="both"/>
              <w:rPr>
                <w:rFonts w:ascii="Times New Roman" w:hAnsi="Times New Roman" w:cs="Times New Roman"/>
                <w:b/>
                <w:bCs/>
                <w:i/>
                <w:iCs/>
              </w:rPr>
            </w:pPr>
            <w:r w:rsidRPr="00A820C3">
              <w:rPr>
                <w:rFonts w:ascii="Times New Roman" w:hAnsi="Times New Roman" w:cs="Times New Roman"/>
                <w:b/>
                <w:bCs/>
                <w:i/>
                <w:iCs/>
              </w:rPr>
              <w:t>Указанные должности не занимал</w:t>
            </w:r>
          </w:p>
        </w:tc>
      </w:tr>
    </w:tbl>
    <w:p w14:paraId="695E358B" w14:textId="67331086" w:rsidR="0046397F" w:rsidRPr="00690AAD" w:rsidRDefault="0046397F" w:rsidP="00280E41">
      <w:pPr>
        <w:autoSpaceDE w:val="0"/>
        <w:autoSpaceDN w:val="0"/>
        <w:adjustRightInd w:val="0"/>
        <w:spacing w:after="0" w:line="240" w:lineRule="auto"/>
        <w:jc w:val="both"/>
        <w:rPr>
          <w:rFonts w:ascii="Times New Roman" w:hAnsi="Times New Roman" w:cs="Times New Roman"/>
        </w:rPr>
      </w:pPr>
    </w:p>
    <w:p w14:paraId="5E391612" w14:textId="24BC8482" w:rsidR="0046397F" w:rsidRPr="00690AAD" w:rsidRDefault="0046397F" w:rsidP="002010FD">
      <w:pPr>
        <w:autoSpaceDE w:val="0"/>
        <w:autoSpaceDN w:val="0"/>
        <w:adjustRightInd w:val="0"/>
        <w:spacing w:after="0" w:line="240" w:lineRule="auto"/>
        <w:ind w:firstLine="539"/>
        <w:jc w:val="both"/>
        <w:outlineLvl w:val="2"/>
        <w:rPr>
          <w:rFonts w:ascii="Times New Roman" w:hAnsi="Times New Roman" w:cs="Times New Roman"/>
        </w:rPr>
      </w:pPr>
      <w:bookmarkStart w:id="70" w:name="Par420"/>
      <w:bookmarkStart w:id="71" w:name="_Toc208584575"/>
      <w:bookmarkEnd w:id="70"/>
      <w:r w:rsidRPr="00690AAD">
        <w:rPr>
          <w:rFonts w:ascii="Times New Roman" w:hAnsi="Times New Roman" w:cs="Times New Roman"/>
        </w:rPr>
        <w:t>2.5. Сведения о любых обязательствах эмитента перед работниками эмитента и работниками подконтрольных эмитенту организаций, касающихся возможности их участия в уставном капитале эмитента</w:t>
      </w:r>
      <w:bookmarkEnd w:id="71"/>
    </w:p>
    <w:p w14:paraId="4F10A50D" w14:textId="77777777" w:rsidR="000149A0" w:rsidRPr="00690AAD" w:rsidRDefault="000149A0" w:rsidP="00F61FE8">
      <w:pPr>
        <w:autoSpaceDE w:val="0"/>
        <w:autoSpaceDN w:val="0"/>
        <w:adjustRightInd w:val="0"/>
        <w:spacing w:after="0" w:line="240" w:lineRule="auto"/>
        <w:ind w:firstLine="539"/>
        <w:jc w:val="both"/>
        <w:rPr>
          <w:rFonts w:ascii="Times New Roman" w:hAnsi="Times New Roman" w:cs="Times New Roman"/>
        </w:rPr>
      </w:pPr>
      <w:r w:rsidRPr="00280E41">
        <w:rPr>
          <w:rFonts w:ascii="Times New Roman" w:hAnsi="Times New Roman" w:cs="Times New Roman"/>
          <w:b/>
          <w:i/>
        </w:rPr>
        <w:t xml:space="preserve">Соглашения или обязательства </w:t>
      </w:r>
      <w:proofErr w:type="gramStart"/>
      <w:r w:rsidRPr="00280E41">
        <w:rPr>
          <w:rFonts w:ascii="Times New Roman" w:hAnsi="Times New Roman" w:cs="Times New Roman"/>
          <w:b/>
          <w:i/>
        </w:rPr>
        <w:t>эмитента</w:t>
      </w:r>
      <w:proofErr w:type="gramEnd"/>
      <w:r w:rsidRPr="00280E41">
        <w:rPr>
          <w:rFonts w:ascii="Times New Roman" w:hAnsi="Times New Roman" w:cs="Times New Roman"/>
          <w:b/>
          <w:i/>
        </w:rPr>
        <w:t xml:space="preserve"> или подконтрольных эмитенту организаций, предусматривающие право участия работников эмитента и работников подконтрольных эмитенту организаций в его уставном капитале, отсутствуют. Опционы эмитента работникам эмитента и работникам подконтрольных эмитенту организаций не предоставляются, возможность предоставления опционов эмитента работникам эмитента и работникам подконтрольных эмитенту организаций не предоставляется</w:t>
      </w:r>
      <w:r w:rsidRPr="00690AAD">
        <w:rPr>
          <w:rFonts w:ascii="Times New Roman" w:hAnsi="Times New Roman" w:cs="Times New Roman"/>
        </w:rPr>
        <w:t>.</w:t>
      </w:r>
    </w:p>
    <w:p w14:paraId="126E5794" w14:textId="7DAA53A7" w:rsidR="00A96938" w:rsidRPr="00690AAD" w:rsidRDefault="00A96938" w:rsidP="00C47B11">
      <w:pPr>
        <w:autoSpaceDE w:val="0"/>
        <w:autoSpaceDN w:val="0"/>
        <w:adjustRightInd w:val="0"/>
        <w:spacing w:after="0" w:line="240" w:lineRule="auto"/>
        <w:jc w:val="both"/>
        <w:rPr>
          <w:rFonts w:ascii="Times New Roman" w:hAnsi="Times New Roman" w:cs="Times New Roman"/>
          <w:b/>
          <w:i/>
        </w:rPr>
      </w:pPr>
    </w:p>
    <w:p w14:paraId="01355D6A" w14:textId="77777777" w:rsidR="0046397F" w:rsidRPr="00690AAD" w:rsidRDefault="0046397F" w:rsidP="002010FD">
      <w:pPr>
        <w:autoSpaceDE w:val="0"/>
        <w:autoSpaceDN w:val="0"/>
        <w:adjustRightInd w:val="0"/>
        <w:spacing w:after="0" w:line="240" w:lineRule="auto"/>
        <w:ind w:firstLine="539"/>
        <w:jc w:val="both"/>
        <w:outlineLvl w:val="1"/>
        <w:rPr>
          <w:rFonts w:ascii="Times New Roman" w:hAnsi="Times New Roman" w:cs="Times New Roman"/>
        </w:rPr>
      </w:pPr>
      <w:bookmarkStart w:id="72" w:name="_Toc208584576"/>
      <w:r w:rsidRPr="00690AAD">
        <w:rPr>
          <w:rFonts w:ascii="Times New Roman" w:hAnsi="Times New Roman" w:cs="Times New Roman"/>
        </w:rPr>
        <w:t>Раздел 3. Сведения об акционерах (участниках, членах) эмитента, а также о сделках эмитента, в совершении которых имелась заинтересованность, и крупных сделках эмитента</w:t>
      </w:r>
      <w:bookmarkEnd w:id="72"/>
    </w:p>
    <w:p w14:paraId="774D6B7E" w14:textId="77777777" w:rsidR="0046397F" w:rsidRPr="00690AAD" w:rsidRDefault="0046397F" w:rsidP="002010FD">
      <w:pPr>
        <w:autoSpaceDE w:val="0"/>
        <w:autoSpaceDN w:val="0"/>
        <w:adjustRightInd w:val="0"/>
        <w:spacing w:after="0" w:line="240" w:lineRule="auto"/>
        <w:ind w:firstLine="539"/>
        <w:jc w:val="both"/>
        <w:rPr>
          <w:rFonts w:ascii="Times New Roman" w:hAnsi="Times New Roman" w:cs="Times New Roman"/>
        </w:rPr>
      </w:pPr>
    </w:p>
    <w:p w14:paraId="7021C59F" w14:textId="77777777" w:rsidR="0046397F" w:rsidRPr="00690AAD" w:rsidRDefault="0046397F" w:rsidP="002010FD">
      <w:pPr>
        <w:autoSpaceDE w:val="0"/>
        <w:autoSpaceDN w:val="0"/>
        <w:adjustRightInd w:val="0"/>
        <w:spacing w:after="0" w:line="240" w:lineRule="auto"/>
        <w:ind w:firstLine="539"/>
        <w:jc w:val="both"/>
        <w:outlineLvl w:val="2"/>
        <w:rPr>
          <w:rFonts w:ascii="Times New Roman" w:hAnsi="Times New Roman" w:cs="Times New Roman"/>
        </w:rPr>
      </w:pPr>
      <w:bookmarkStart w:id="73" w:name="Par434"/>
      <w:bookmarkStart w:id="74" w:name="_Toc208584577"/>
      <w:bookmarkEnd w:id="73"/>
      <w:r w:rsidRPr="00690AAD">
        <w:rPr>
          <w:rFonts w:ascii="Times New Roman" w:hAnsi="Times New Roman" w:cs="Times New Roman"/>
        </w:rPr>
        <w:t>3.1. Сведения об общем количестве акционеров (участников, членов) эмитента</w:t>
      </w:r>
      <w:bookmarkEnd w:id="74"/>
    </w:p>
    <w:p w14:paraId="5AA74C16" w14:textId="3A851598" w:rsidR="0046397F" w:rsidRPr="00690AAD" w:rsidRDefault="00174905" w:rsidP="002010FD">
      <w:pPr>
        <w:autoSpaceDE w:val="0"/>
        <w:autoSpaceDN w:val="0"/>
        <w:adjustRightInd w:val="0"/>
        <w:spacing w:after="0" w:line="240" w:lineRule="auto"/>
        <w:ind w:firstLine="539"/>
        <w:jc w:val="both"/>
        <w:rPr>
          <w:rFonts w:ascii="Times New Roman" w:hAnsi="Times New Roman" w:cs="Times New Roman"/>
        </w:rPr>
      </w:pPr>
      <w:r w:rsidRPr="00690AAD">
        <w:rPr>
          <w:rFonts w:ascii="Times New Roman" w:hAnsi="Times New Roman" w:cs="Times New Roman"/>
        </w:rPr>
        <w:t>О</w:t>
      </w:r>
      <w:r w:rsidR="0046397F" w:rsidRPr="00690AAD">
        <w:rPr>
          <w:rFonts w:ascii="Times New Roman" w:hAnsi="Times New Roman" w:cs="Times New Roman"/>
        </w:rPr>
        <w:t>бщее количество лиц с ненулевыми остатками на лицевых счетах, зарегистрированных в реестре акционеров эмитента на дату окончания последнего отчетного периода</w:t>
      </w:r>
      <w:r w:rsidRPr="00690AAD">
        <w:rPr>
          <w:rFonts w:ascii="Times New Roman" w:hAnsi="Times New Roman" w:cs="Times New Roman"/>
        </w:rPr>
        <w:t xml:space="preserve">: </w:t>
      </w:r>
      <w:r w:rsidRPr="00690AAD">
        <w:rPr>
          <w:rFonts w:ascii="Times New Roman" w:hAnsi="Times New Roman" w:cs="Times New Roman"/>
          <w:b/>
          <w:i/>
        </w:rPr>
        <w:t xml:space="preserve">2 </w:t>
      </w:r>
      <w:r w:rsidR="00FF3FD0" w:rsidRPr="00690AAD">
        <w:rPr>
          <w:rFonts w:ascii="Times New Roman" w:hAnsi="Times New Roman" w:cs="Times New Roman"/>
          <w:b/>
          <w:i/>
        </w:rPr>
        <w:t>2</w:t>
      </w:r>
      <w:r w:rsidR="00FF3FD0">
        <w:rPr>
          <w:rFonts w:ascii="Times New Roman" w:hAnsi="Times New Roman" w:cs="Times New Roman"/>
          <w:b/>
          <w:i/>
        </w:rPr>
        <w:t>3</w:t>
      </w:r>
      <w:r w:rsidR="00671B3B">
        <w:rPr>
          <w:rFonts w:ascii="Times New Roman" w:hAnsi="Times New Roman" w:cs="Times New Roman"/>
          <w:b/>
          <w:i/>
        </w:rPr>
        <w:t>5</w:t>
      </w:r>
      <w:r w:rsidR="0046397F" w:rsidRPr="00690AAD">
        <w:rPr>
          <w:rFonts w:ascii="Times New Roman" w:hAnsi="Times New Roman" w:cs="Times New Roman"/>
        </w:rPr>
        <w:t>.</w:t>
      </w:r>
    </w:p>
    <w:p w14:paraId="5F1ED469" w14:textId="1D907865" w:rsidR="0046397F" w:rsidRPr="00690AAD" w:rsidRDefault="001B408D" w:rsidP="002010FD">
      <w:pPr>
        <w:autoSpaceDE w:val="0"/>
        <w:autoSpaceDN w:val="0"/>
        <w:adjustRightInd w:val="0"/>
        <w:spacing w:after="0" w:line="240" w:lineRule="auto"/>
        <w:ind w:firstLine="539"/>
        <w:jc w:val="both"/>
        <w:rPr>
          <w:rFonts w:ascii="Times New Roman" w:hAnsi="Times New Roman" w:cs="Times New Roman"/>
        </w:rPr>
      </w:pPr>
      <w:r w:rsidRPr="00690AAD">
        <w:rPr>
          <w:rFonts w:ascii="Times New Roman" w:hAnsi="Times New Roman" w:cs="Times New Roman"/>
        </w:rPr>
        <w:t>О</w:t>
      </w:r>
      <w:r w:rsidR="0046397F" w:rsidRPr="00690AAD">
        <w:rPr>
          <w:rFonts w:ascii="Times New Roman" w:hAnsi="Times New Roman" w:cs="Times New Roman"/>
        </w:rPr>
        <w:t>бщее количество номинальных держателей акций эмитента</w:t>
      </w:r>
      <w:r w:rsidRPr="00690AAD">
        <w:rPr>
          <w:rFonts w:ascii="Times New Roman" w:hAnsi="Times New Roman" w:cs="Times New Roman"/>
        </w:rPr>
        <w:t xml:space="preserve">: </w:t>
      </w:r>
      <w:r w:rsidR="0067345F" w:rsidRPr="00280E41">
        <w:rPr>
          <w:rFonts w:ascii="Times New Roman" w:hAnsi="Times New Roman" w:cs="Times New Roman"/>
          <w:b/>
          <w:i/>
        </w:rPr>
        <w:t>1</w:t>
      </w:r>
      <w:r w:rsidRPr="00690AAD">
        <w:rPr>
          <w:rFonts w:ascii="Times New Roman" w:hAnsi="Times New Roman" w:cs="Times New Roman"/>
          <w:b/>
          <w:i/>
        </w:rPr>
        <w:t>1</w:t>
      </w:r>
      <w:r w:rsidR="0046397F" w:rsidRPr="00690AAD">
        <w:rPr>
          <w:rFonts w:ascii="Times New Roman" w:hAnsi="Times New Roman" w:cs="Times New Roman"/>
        </w:rPr>
        <w:t>.</w:t>
      </w:r>
    </w:p>
    <w:p w14:paraId="3CC7B9FA" w14:textId="1E9A4B47" w:rsidR="001B408D" w:rsidRPr="00690AAD" w:rsidRDefault="001B408D" w:rsidP="002010FD">
      <w:pPr>
        <w:pStyle w:val="ConsPlusNormal"/>
        <w:ind w:firstLine="539"/>
        <w:jc w:val="both"/>
        <w:rPr>
          <w:b/>
          <w:i/>
          <w:sz w:val="22"/>
          <w:szCs w:val="22"/>
        </w:rPr>
      </w:pPr>
      <w:r w:rsidRPr="00690AAD">
        <w:rPr>
          <w:sz w:val="22"/>
          <w:szCs w:val="22"/>
        </w:rPr>
        <w:t>Общее количество лиц, включенных в составленный последним список лиц, имевших (имеющих) право на участие в общем собрании акционеров эмитента</w:t>
      </w:r>
      <w:r w:rsidR="00620A34" w:rsidRPr="00690AAD">
        <w:rPr>
          <w:sz w:val="22"/>
          <w:szCs w:val="22"/>
        </w:rPr>
        <w:t>:</w:t>
      </w:r>
      <w:r w:rsidRPr="00690AAD">
        <w:rPr>
          <w:sz w:val="22"/>
          <w:szCs w:val="22"/>
        </w:rPr>
        <w:t xml:space="preserve"> </w:t>
      </w:r>
      <w:r w:rsidR="00FF3FD0" w:rsidRPr="00FF3FD0">
        <w:rPr>
          <w:b/>
          <w:i/>
          <w:sz w:val="22"/>
          <w:szCs w:val="22"/>
        </w:rPr>
        <w:t>6</w:t>
      </w:r>
      <w:r w:rsidR="00FF3FD0">
        <w:rPr>
          <w:b/>
          <w:i/>
          <w:sz w:val="22"/>
          <w:szCs w:val="22"/>
        </w:rPr>
        <w:t> </w:t>
      </w:r>
      <w:r w:rsidR="00256E9E" w:rsidRPr="00FF3FD0">
        <w:rPr>
          <w:b/>
          <w:i/>
          <w:sz w:val="22"/>
          <w:szCs w:val="22"/>
        </w:rPr>
        <w:t>0</w:t>
      </w:r>
      <w:r w:rsidR="00256E9E">
        <w:rPr>
          <w:b/>
          <w:i/>
          <w:sz w:val="22"/>
          <w:szCs w:val="22"/>
        </w:rPr>
        <w:t>58</w:t>
      </w:r>
      <w:r w:rsidRPr="00690AAD">
        <w:rPr>
          <w:b/>
          <w:i/>
          <w:sz w:val="22"/>
          <w:szCs w:val="22"/>
        </w:rPr>
        <w:t>.</w:t>
      </w:r>
    </w:p>
    <w:p w14:paraId="553692FF" w14:textId="77777777" w:rsidR="001B408D" w:rsidRPr="00690AAD" w:rsidRDefault="001B408D" w:rsidP="002010FD">
      <w:pPr>
        <w:pStyle w:val="ConsPlusNormal"/>
        <w:ind w:firstLine="539"/>
        <w:jc w:val="both"/>
        <w:rPr>
          <w:sz w:val="22"/>
          <w:szCs w:val="22"/>
        </w:rPr>
      </w:pPr>
      <w:r w:rsidRPr="00690AAD">
        <w:rPr>
          <w:sz w:val="22"/>
          <w:szCs w:val="22"/>
        </w:rPr>
        <w:t xml:space="preserve">Категория (типы) акций эмитента, владельцы которых подлежали включению в последний имеющийся у эмитента список, – </w:t>
      </w:r>
      <w:r w:rsidRPr="00690AAD">
        <w:rPr>
          <w:b/>
          <w:bCs/>
          <w:i/>
          <w:iCs/>
          <w:sz w:val="22"/>
          <w:szCs w:val="22"/>
        </w:rPr>
        <w:t>обыкновенные акции.</w:t>
      </w:r>
    </w:p>
    <w:p w14:paraId="29B21F0C" w14:textId="4FBD5E34" w:rsidR="001B408D" w:rsidRPr="00690AAD" w:rsidRDefault="001B408D" w:rsidP="002010FD">
      <w:pPr>
        <w:pStyle w:val="ConsPlusNormal"/>
        <w:ind w:firstLine="539"/>
        <w:jc w:val="both"/>
        <w:rPr>
          <w:sz w:val="22"/>
          <w:szCs w:val="22"/>
        </w:rPr>
      </w:pPr>
      <w:r w:rsidRPr="00690AAD">
        <w:rPr>
          <w:sz w:val="22"/>
          <w:szCs w:val="22"/>
        </w:rPr>
        <w:t xml:space="preserve">Дата, на которую в таком списке указывались лица, имеющие право осуществлять права по акциям эмитента, – </w:t>
      </w:r>
      <w:r w:rsidR="00256E9E">
        <w:rPr>
          <w:b/>
          <w:i/>
          <w:sz w:val="22"/>
          <w:szCs w:val="22"/>
        </w:rPr>
        <w:t>03</w:t>
      </w:r>
      <w:r w:rsidR="00FF3FD0" w:rsidRPr="00280E41">
        <w:rPr>
          <w:b/>
          <w:i/>
          <w:sz w:val="22"/>
          <w:szCs w:val="22"/>
        </w:rPr>
        <w:t>.05.202</w:t>
      </w:r>
      <w:r w:rsidR="00256E9E">
        <w:rPr>
          <w:b/>
          <w:i/>
          <w:sz w:val="22"/>
          <w:szCs w:val="22"/>
        </w:rPr>
        <w:t>5</w:t>
      </w:r>
      <w:r w:rsidRPr="00690AAD">
        <w:rPr>
          <w:sz w:val="22"/>
          <w:szCs w:val="22"/>
        </w:rPr>
        <w:t>.</w:t>
      </w:r>
    </w:p>
    <w:p w14:paraId="315DE41B" w14:textId="77777777" w:rsidR="0046397F" w:rsidRPr="00690AAD" w:rsidRDefault="0046397F" w:rsidP="002010FD">
      <w:pPr>
        <w:autoSpaceDE w:val="0"/>
        <w:autoSpaceDN w:val="0"/>
        <w:adjustRightInd w:val="0"/>
        <w:spacing w:after="0" w:line="240" w:lineRule="auto"/>
        <w:ind w:firstLine="539"/>
        <w:jc w:val="both"/>
        <w:rPr>
          <w:rFonts w:ascii="Times New Roman" w:hAnsi="Times New Roman" w:cs="Times New Roman"/>
        </w:rPr>
      </w:pPr>
    </w:p>
    <w:p w14:paraId="7A04A3FD" w14:textId="77777777" w:rsidR="0046397F" w:rsidRPr="00690AAD" w:rsidRDefault="001B408D" w:rsidP="002010FD">
      <w:pPr>
        <w:autoSpaceDE w:val="0"/>
        <w:autoSpaceDN w:val="0"/>
        <w:adjustRightInd w:val="0"/>
        <w:spacing w:after="0" w:line="240" w:lineRule="auto"/>
        <w:ind w:firstLine="539"/>
        <w:jc w:val="both"/>
        <w:rPr>
          <w:rFonts w:ascii="Times New Roman" w:hAnsi="Times New Roman" w:cs="Times New Roman"/>
        </w:rPr>
      </w:pPr>
      <w:r w:rsidRPr="00690AAD">
        <w:rPr>
          <w:rFonts w:ascii="Times New Roman" w:hAnsi="Times New Roman" w:cs="Times New Roman"/>
        </w:rPr>
        <w:lastRenderedPageBreak/>
        <w:t>И</w:t>
      </w:r>
      <w:r w:rsidR="0046397F" w:rsidRPr="00690AAD">
        <w:rPr>
          <w:rFonts w:ascii="Times New Roman" w:hAnsi="Times New Roman" w:cs="Times New Roman"/>
        </w:rPr>
        <w:t>нформация о количестве акций, приобретенных и (или) выкупленных эмитентом, и (или) поступивших в его распоряжение, на дату окончания отчетного периода, отдельно по каждой категории (типу) акций</w:t>
      </w:r>
      <w:r w:rsidRPr="00690AAD">
        <w:rPr>
          <w:rFonts w:ascii="Times New Roman" w:hAnsi="Times New Roman" w:cs="Times New Roman"/>
        </w:rPr>
        <w:t xml:space="preserve">: </w:t>
      </w:r>
      <w:r w:rsidRPr="00690AAD">
        <w:rPr>
          <w:rFonts w:ascii="Times New Roman" w:hAnsi="Times New Roman" w:cs="Times New Roman"/>
          <w:b/>
          <w:bCs/>
          <w:i/>
          <w:iCs/>
        </w:rPr>
        <w:t>акций, приобретенных и (или) выкупленных эмитентом, и (или) поступивших в его распоряжение, нет</w:t>
      </w:r>
      <w:r w:rsidR="0046397F" w:rsidRPr="00690AAD">
        <w:rPr>
          <w:rFonts w:ascii="Times New Roman" w:hAnsi="Times New Roman" w:cs="Times New Roman"/>
        </w:rPr>
        <w:t>.</w:t>
      </w:r>
    </w:p>
    <w:p w14:paraId="1F142C5B" w14:textId="77777777" w:rsidR="0046397F" w:rsidRPr="00690AAD" w:rsidRDefault="001B408D" w:rsidP="002010FD">
      <w:pPr>
        <w:autoSpaceDE w:val="0"/>
        <w:autoSpaceDN w:val="0"/>
        <w:adjustRightInd w:val="0"/>
        <w:spacing w:after="0" w:line="240" w:lineRule="auto"/>
        <w:ind w:firstLine="539"/>
        <w:jc w:val="both"/>
        <w:rPr>
          <w:rFonts w:ascii="Times New Roman" w:hAnsi="Times New Roman" w:cs="Times New Roman"/>
        </w:rPr>
      </w:pPr>
      <w:r w:rsidRPr="00690AAD">
        <w:rPr>
          <w:rFonts w:ascii="Times New Roman" w:hAnsi="Times New Roman" w:cs="Times New Roman"/>
        </w:rPr>
        <w:t>И</w:t>
      </w:r>
      <w:r w:rsidR="0046397F" w:rsidRPr="00690AAD">
        <w:rPr>
          <w:rFonts w:ascii="Times New Roman" w:hAnsi="Times New Roman" w:cs="Times New Roman"/>
        </w:rPr>
        <w:t>нформация о количестве акций эмитента, принадлежащих подконтрольным им организациям, отдельно по каждой категории (типу) акций</w:t>
      </w:r>
      <w:r w:rsidRPr="00690AAD">
        <w:rPr>
          <w:rFonts w:ascii="Times New Roman" w:hAnsi="Times New Roman" w:cs="Times New Roman"/>
        </w:rPr>
        <w:t xml:space="preserve">: </w:t>
      </w:r>
      <w:r w:rsidRPr="00690AAD">
        <w:rPr>
          <w:rFonts w:ascii="Times New Roman" w:hAnsi="Times New Roman" w:cs="Times New Roman"/>
          <w:b/>
          <w:i/>
        </w:rPr>
        <w:t>по информации, которой обладает эмитент, у подконтрольных ему организаций акций эмитента нет</w:t>
      </w:r>
      <w:r w:rsidR="0046397F" w:rsidRPr="00690AAD">
        <w:rPr>
          <w:rFonts w:ascii="Times New Roman" w:hAnsi="Times New Roman" w:cs="Times New Roman"/>
        </w:rPr>
        <w:t>.</w:t>
      </w:r>
    </w:p>
    <w:p w14:paraId="63F653E2" w14:textId="77777777" w:rsidR="0046397F" w:rsidRPr="00690AAD" w:rsidRDefault="0046397F" w:rsidP="002010FD">
      <w:pPr>
        <w:autoSpaceDE w:val="0"/>
        <w:autoSpaceDN w:val="0"/>
        <w:adjustRightInd w:val="0"/>
        <w:spacing w:after="0" w:line="240" w:lineRule="auto"/>
        <w:ind w:firstLine="539"/>
        <w:jc w:val="both"/>
        <w:rPr>
          <w:rFonts w:ascii="Times New Roman" w:hAnsi="Times New Roman" w:cs="Times New Roman"/>
        </w:rPr>
      </w:pPr>
    </w:p>
    <w:p w14:paraId="7BFCE11C" w14:textId="77777777" w:rsidR="0046397F" w:rsidRPr="00690AAD" w:rsidRDefault="0046397F" w:rsidP="002010FD">
      <w:pPr>
        <w:autoSpaceDE w:val="0"/>
        <w:autoSpaceDN w:val="0"/>
        <w:adjustRightInd w:val="0"/>
        <w:spacing w:after="0" w:line="240" w:lineRule="auto"/>
        <w:ind w:firstLine="539"/>
        <w:jc w:val="both"/>
        <w:outlineLvl w:val="2"/>
        <w:rPr>
          <w:rFonts w:ascii="Times New Roman" w:hAnsi="Times New Roman" w:cs="Times New Roman"/>
        </w:rPr>
      </w:pPr>
      <w:bookmarkStart w:id="75" w:name="Par442"/>
      <w:bookmarkStart w:id="76" w:name="_Toc208584578"/>
      <w:bookmarkEnd w:id="75"/>
      <w:r w:rsidRPr="00690AAD">
        <w:rPr>
          <w:rFonts w:ascii="Times New Roman" w:hAnsi="Times New Roman" w:cs="Times New Roman"/>
        </w:rPr>
        <w:t>3.2. Сведения об акционерах эмитента или лицах, имеющих право распоряжаться голосами, приходящимися на голосующие акции, составляющие уставный капитал эмитента</w:t>
      </w:r>
      <w:bookmarkEnd w:id="76"/>
    </w:p>
    <w:p w14:paraId="2F54F179" w14:textId="77777777" w:rsidR="00DF4616" w:rsidRPr="00690AAD" w:rsidRDefault="00DF4616" w:rsidP="002010FD">
      <w:pPr>
        <w:autoSpaceDE w:val="0"/>
        <w:autoSpaceDN w:val="0"/>
        <w:adjustRightInd w:val="0"/>
        <w:spacing w:after="0" w:line="240" w:lineRule="auto"/>
        <w:ind w:firstLine="539"/>
        <w:jc w:val="both"/>
        <w:rPr>
          <w:rFonts w:ascii="Times New Roman" w:hAnsi="Times New Roman" w:cs="Times New Roman"/>
        </w:rPr>
      </w:pPr>
    </w:p>
    <w:p w14:paraId="3C94D40F" w14:textId="14F760E6" w:rsidR="00854C76" w:rsidRDefault="0046397F" w:rsidP="00C46CC2">
      <w:pPr>
        <w:autoSpaceDE w:val="0"/>
        <w:autoSpaceDN w:val="0"/>
        <w:adjustRightInd w:val="0"/>
        <w:spacing w:after="0" w:line="240" w:lineRule="auto"/>
        <w:ind w:firstLine="539"/>
        <w:jc w:val="both"/>
        <w:rPr>
          <w:rFonts w:ascii="Times New Roman" w:hAnsi="Times New Roman" w:cs="Times New Roman"/>
        </w:rPr>
      </w:pPr>
      <w:r w:rsidRPr="00690AAD">
        <w:rPr>
          <w:rFonts w:ascii="Times New Roman" w:hAnsi="Times New Roman" w:cs="Times New Roman"/>
        </w:rPr>
        <w:t>Информация в отношении лиц, имеющих право распоряжаться не менее чем 5 процентами голосов, приходящихся на голосующие акции, составл</w:t>
      </w:r>
      <w:r w:rsidR="00CB54F4" w:rsidRPr="00690AAD">
        <w:rPr>
          <w:rFonts w:ascii="Times New Roman" w:hAnsi="Times New Roman" w:cs="Times New Roman"/>
        </w:rPr>
        <w:t>яющие уставный капитал эмитента:</w:t>
      </w:r>
    </w:p>
    <w:p w14:paraId="714D0DE0" w14:textId="77777777" w:rsidR="00663D99" w:rsidRPr="00C46CC2" w:rsidRDefault="00663D99" w:rsidP="00C46CC2">
      <w:pPr>
        <w:autoSpaceDE w:val="0"/>
        <w:autoSpaceDN w:val="0"/>
        <w:adjustRightInd w:val="0"/>
        <w:spacing w:after="0" w:line="240" w:lineRule="auto"/>
        <w:ind w:firstLine="539"/>
        <w:jc w:val="both"/>
        <w:rPr>
          <w:rFonts w:ascii="Times New Roman" w:hAnsi="Times New Roman" w:cs="Times New Roman"/>
        </w:rPr>
      </w:pPr>
    </w:p>
    <w:p w14:paraId="3498180B" w14:textId="77777777" w:rsidR="00976DED" w:rsidRPr="00690AAD" w:rsidRDefault="00475A94" w:rsidP="002010FD">
      <w:pPr>
        <w:pStyle w:val="ConsPlusNormal"/>
        <w:ind w:firstLine="539"/>
        <w:jc w:val="both"/>
        <w:rPr>
          <w:b/>
          <w:i/>
          <w:sz w:val="22"/>
          <w:szCs w:val="22"/>
        </w:rPr>
      </w:pPr>
      <w:r w:rsidRPr="00690AAD">
        <w:rPr>
          <w:sz w:val="22"/>
          <w:szCs w:val="22"/>
        </w:rPr>
        <w:t>П</w:t>
      </w:r>
      <w:r w:rsidR="00976DED" w:rsidRPr="00690AAD">
        <w:rPr>
          <w:sz w:val="22"/>
          <w:szCs w:val="22"/>
        </w:rPr>
        <w:t>олное фирменное наименование:</w:t>
      </w:r>
      <w:r w:rsidR="00976DED" w:rsidRPr="00690AAD">
        <w:rPr>
          <w:b/>
          <w:i/>
          <w:sz w:val="22"/>
          <w:szCs w:val="22"/>
        </w:rPr>
        <w:t xml:space="preserve"> </w:t>
      </w:r>
      <w:r w:rsidR="00FA53A9" w:rsidRPr="00690AAD">
        <w:rPr>
          <w:b/>
          <w:i/>
          <w:sz w:val="22"/>
          <w:szCs w:val="22"/>
        </w:rPr>
        <w:t>Публичное акционерное общество «Федеральная сетевая компания - Россети»</w:t>
      </w:r>
    </w:p>
    <w:p w14:paraId="49DF3A9B" w14:textId="77777777" w:rsidR="00976DED" w:rsidRPr="00690AAD" w:rsidRDefault="00475A94" w:rsidP="002010FD">
      <w:pPr>
        <w:pStyle w:val="ConsPlusNormal"/>
        <w:ind w:firstLine="539"/>
        <w:jc w:val="both"/>
        <w:rPr>
          <w:b/>
          <w:i/>
          <w:sz w:val="22"/>
          <w:szCs w:val="22"/>
        </w:rPr>
      </w:pPr>
      <w:r w:rsidRPr="00690AAD">
        <w:rPr>
          <w:sz w:val="22"/>
          <w:szCs w:val="22"/>
        </w:rPr>
        <w:t>С</w:t>
      </w:r>
      <w:r w:rsidR="00976DED" w:rsidRPr="00690AAD">
        <w:rPr>
          <w:sz w:val="22"/>
          <w:szCs w:val="22"/>
        </w:rPr>
        <w:t>окращенное фирменное наименование:</w:t>
      </w:r>
      <w:r w:rsidR="00976DED" w:rsidRPr="00690AAD">
        <w:rPr>
          <w:b/>
          <w:i/>
          <w:sz w:val="22"/>
          <w:szCs w:val="22"/>
        </w:rPr>
        <w:t xml:space="preserve"> ПАО «Россети»</w:t>
      </w:r>
    </w:p>
    <w:p w14:paraId="13D839A2" w14:textId="77777777" w:rsidR="00976DED" w:rsidRPr="00690AAD" w:rsidRDefault="00475A94" w:rsidP="002010FD">
      <w:pPr>
        <w:pStyle w:val="ConsPlusNormal"/>
        <w:ind w:firstLine="539"/>
        <w:jc w:val="both"/>
        <w:rPr>
          <w:b/>
          <w:i/>
          <w:sz w:val="22"/>
          <w:szCs w:val="22"/>
        </w:rPr>
      </w:pPr>
      <w:r w:rsidRPr="00690AAD">
        <w:rPr>
          <w:sz w:val="22"/>
          <w:szCs w:val="22"/>
        </w:rPr>
        <w:t>М</w:t>
      </w:r>
      <w:r w:rsidR="00976DED" w:rsidRPr="00690AAD">
        <w:rPr>
          <w:sz w:val="22"/>
          <w:szCs w:val="22"/>
        </w:rPr>
        <w:t>есто нахождения:</w:t>
      </w:r>
      <w:r w:rsidR="00976DED" w:rsidRPr="00690AAD">
        <w:rPr>
          <w:b/>
          <w:i/>
          <w:sz w:val="22"/>
          <w:szCs w:val="22"/>
        </w:rPr>
        <w:t xml:space="preserve"> Россия, г. Москва</w:t>
      </w:r>
    </w:p>
    <w:p w14:paraId="6927AFDA" w14:textId="77777777" w:rsidR="00976DED" w:rsidRPr="00690AAD" w:rsidRDefault="00976DED" w:rsidP="002010FD">
      <w:pPr>
        <w:pStyle w:val="ConsPlusNormal"/>
        <w:ind w:firstLine="539"/>
        <w:jc w:val="both"/>
        <w:rPr>
          <w:b/>
          <w:i/>
          <w:sz w:val="22"/>
          <w:szCs w:val="22"/>
        </w:rPr>
      </w:pPr>
      <w:r w:rsidRPr="00690AAD">
        <w:rPr>
          <w:sz w:val="22"/>
          <w:szCs w:val="22"/>
        </w:rPr>
        <w:t>ИНН:</w:t>
      </w:r>
      <w:r w:rsidRPr="00690AAD">
        <w:rPr>
          <w:b/>
          <w:i/>
          <w:sz w:val="22"/>
          <w:szCs w:val="22"/>
        </w:rPr>
        <w:t xml:space="preserve"> </w:t>
      </w:r>
      <w:r w:rsidR="00FA53A9" w:rsidRPr="00690AAD">
        <w:rPr>
          <w:b/>
          <w:i/>
          <w:sz w:val="22"/>
          <w:szCs w:val="22"/>
        </w:rPr>
        <w:t>4716016979</w:t>
      </w:r>
    </w:p>
    <w:p w14:paraId="32921A49" w14:textId="77777777" w:rsidR="00976DED" w:rsidRPr="00690AAD" w:rsidRDefault="00976DED" w:rsidP="002010FD">
      <w:pPr>
        <w:pStyle w:val="ConsPlusNormal"/>
        <w:ind w:firstLine="539"/>
        <w:jc w:val="both"/>
        <w:rPr>
          <w:b/>
          <w:i/>
          <w:sz w:val="22"/>
          <w:szCs w:val="22"/>
        </w:rPr>
      </w:pPr>
      <w:r w:rsidRPr="00690AAD">
        <w:rPr>
          <w:sz w:val="22"/>
          <w:szCs w:val="22"/>
        </w:rPr>
        <w:t>ОГРН:</w:t>
      </w:r>
      <w:r w:rsidRPr="00690AAD">
        <w:rPr>
          <w:b/>
          <w:i/>
          <w:sz w:val="22"/>
          <w:szCs w:val="22"/>
        </w:rPr>
        <w:t xml:space="preserve"> </w:t>
      </w:r>
      <w:r w:rsidR="00FA53A9" w:rsidRPr="00690AAD">
        <w:rPr>
          <w:b/>
          <w:i/>
          <w:sz w:val="22"/>
          <w:szCs w:val="22"/>
        </w:rPr>
        <w:t>1024701893336</w:t>
      </w:r>
    </w:p>
    <w:p w14:paraId="2A071F10" w14:textId="0D7FC055" w:rsidR="00976DED" w:rsidRPr="00690AAD" w:rsidRDefault="00475A94" w:rsidP="002010FD">
      <w:pPr>
        <w:pStyle w:val="ConsPlusNormal"/>
        <w:ind w:firstLine="539"/>
        <w:jc w:val="both"/>
        <w:rPr>
          <w:b/>
          <w:i/>
          <w:sz w:val="22"/>
          <w:szCs w:val="22"/>
        </w:rPr>
      </w:pPr>
      <w:r w:rsidRPr="00690AAD">
        <w:rPr>
          <w:sz w:val="22"/>
          <w:szCs w:val="22"/>
        </w:rPr>
        <w:t>Р</w:t>
      </w:r>
      <w:r w:rsidR="00976DED" w:rsidRPr="00690AAD">
        <w:rPr>
          <w:sz w:val="22"/>
          <w:szCs w:val="22"/>
        </w:rPr>
        <w:t>азмер доли голосов, приходящихся на голосующие акции, составляющие уставный капитал эмитента, которой имеет право распоряжаться лицо,</w:t>
      </w:r>
      <w:r w:rsidR="00976DED" w:rsidRPr="00690AAD">
        <w:rPr>
          <w:b/>
          <w:i/>
          <w:sz w:val="22"/>
          <w:szCs w:val="22"/>
        </w:rPr>
        <w:t xml:space="preserve"> – 9</w:t>
      </w:r>
      <w:r w:rsidR="007845F3" w:rsidRPr="00690AAD">
        <w:rPr>
          <w:b/>
          <w:i/>
          <w:sz w:val="22"/>
          <w:szCs w:val="22"/>
        </w:rPr>
        <w:t>8</w:t>
      </w:r>
      <w:r w:rsidR="00976DED" w:rsidRPr="00690AAD">
        <w:rPr>
          <w:b/>
          <w:i/>
          <w:sz w:val="22"/>
          <w:szCs w:val="22"/>
        </w:rPr>
        <w:t>,</w:t>
      </w:r>
      <w:r w:rsidR="00663D99">
        <w:rPr>
          <w:b/>
          <w:i/>
          <w:sz w:val="22"/>
          <w:szCs w:val="22"/>
        </w:rPr>
        <w:t>62</w:t>
      </w:r>
      <w:r w:rsidR="00663D99" w:rsidRPr="00690AAD">
        <w:rPr>
          <w:b/>
          <w:i/>
          <w:sz w:val="22"/>
          <w:szCs w:val="22"/>
        </w:rPr>
        <w:t xml:space="preserve"> </w:t>
      </w:r>
      <w:r w:rsidR="00976DED" w:rsidRPr="00690AAD">
        <w:rPr>
          <w:b/>
          <w:i/>
          <w:sz w:val="22"/>
          <w:szCs w:val="22"/>
        </w:rPr>
        <w:t>%*</w:t>
      </w:r>
    </w:p>
    <w:p w14:paraId="6E3F79A8" w14:textId="77777777" w:rsidR="00976DED" w:rsidRPr="00690AAD" w:rsidRDefault="00475A94" w:rsidP="002010FD">
      <w:pPr>
        <w:pStyle w:val="ConsPlusNormal"/>
        <w:ind w:firstLine="539"/>
        <w:jc w:val="both"/>
        <w:rPr>
          <w:b/>
          <w:i/>
          <w:sz w:val="22"/>
          <w:szCs w:val="22"/>
        </w:rPr>
      </w:pPr>
      <w:r w:rsidRPr="00690AAD">
        <w:rPr>
          <w:sz w:val="22"/>
          <w:szCs w:val="22"/>
        </w:rPr>
        <w:t>В</w:t>
      </w:r>
      <w:r w:rsidR="00976DED" w:rsidRPr="00690AAD">
        <w:rPr>
          <w:sz w:val="22"/>
          <w:szCs w:val="22"/>
        </w:rPr>
        <w:t>ид права распоряжения голосами, приходящимися на голосующие акции, составляющие уставный капитал эмитента, которым обладает лицо</w:t>
      </w:r>
      <w:r w:rsidR="00976DED" w:rsidRPr="00690AAD">
        <w:rPr>
          <w:b/>
          <w:i/>
          <w:sz w:val="22"/>
          <w:szCs w:val="22"/>
        </w:rPr>
        <w:t xml:space="preserve"> – прямое распоряжение</w:t>
      </w:r>
    </w:p>
    <w:p w14:paraId="142B21DD" w14:textId="77777777" w:rsidR="00976DED" w:rsidRPr="00690AAD" w:rsidRDefault="00475A94" w:rsidP="002010FD">
      <w:pPr>
        <w:pStyle w:val="ConsPlusNormal"/>
        <w:ind w:firstLine="539"/>
        <w:jc w:val="both"/>
        <w:rPr>
          <w:b/>
          <w:i/>
          <w:sz w:val="22"/>
          <w:szCs w:val="22"/>
        </w:rPr>
      </w:pPr>
      <w:r w:rsidRPr="00690AAD">
        <w:rPr>
          <w:sz w:val="22"/>
          <w:szCs w:val="22"/>
        </w:rPr>
        <w:t>П</w:t>
      </w:r>
      <w:r w:rsidR="00976DED" w:rsidRPr="00690AAD">
        <w:rPr>
          <w:sz w:val="22"/>
          <w:szCs w:val="22"/>
        </w:rPr>
        <w:t>ризнак права распоряжения голосами, приходящимися на голосующие акции, составляющие уставный капитал эмитента, которым обладает лицо</w:t>
      </w:r>
      <w:r w:rsidR="00976DED" w:rsidRPr="00690AAD">
        <w:rPr>
          <w:b/>
          <w:i/>
          <w:sz w:val="22"/>
          <w:szCs w:val="22"/>
        </w:rPr>
        <w:t xml:space="preserve"> – самостоятельное распоряжение</w:t>
      </w:r>
    </w:p>
    <w:p w14:paraId="55BECA44" w14:textId="6752FEB5" w:rsidR="00976DED" w:rsidRPr="00690AAD" w:rsidRDefault="00475A94" w:rsidP="002010FD">
      <w:pPr>
        <w:pStyle w:val="ConsPlusNormal"/>
        <w:ind w:firstLine="539"/>
        <w:jc w:val="both"/>
        <w:rPr>
          <w:b/>
          <w:i/>
          <w:sz w:val="22"/>
          <w:szCs w:val="22"/>
        </w:rPr>
      </w:pPr>
      <w:r w:rsidRPr="00690AAD">
        <w:rPr>
          <w:sz w:val="22"/>
          <w:szCs w:val="22"/>
        </w:rPr>
        <w:t>О</w:t>
      </w:r>
      <w:r w:rsidR="00976DED" w:rsidRPr="00690AAD">
        <w:rPr>
          <w:sz w:val="22"/>
          <w:szCs w:val="22"/>
        </w:rPr>
        <w:t>снование, в силу которого лицо имеет право распоряжаться голосами, приходящимися на голосующие акции, составляющие уставный капитал эмитента</w:t>
      </w:r>
      <w:r w:rsidR="00976DED" w:rsidRPr="00690AAD">
        <w:rPr>
          <w:b/>
          <w:i/>
          <w:sz w:val="22"/>
          <w:szCs w:val="22"/>
        </w:rPr>
        <w:t xml:space="preserve"> – участие в эмитенте (доля участия в уставном капитале – 9</w:t>
      </w:r>
      <w:r w:rsidR="007845F3" w:rsidRPr="00690AAD">
        <w:rPr>
          <w:b/>
          <w:i/>
          <w:sz w:val="22"/>
          <w:szCs w:val="22"/>
        </w:rPr>
        <w:t>8</w:t>
      </w:r>
      <w:r w:rsidR="00976DED" w:rsidRPr="00690AAD">
        <w:rPr>
          <w:b/>
          <w:i/>
          <w:sz w:val="22"/>
          <w:szCs w:val="22"/>
        </w:rPr>
        <w:t>,</w:t>
      </w:r>
      <w:r w:rsidR="00663D99">
        <w:rPr>
          <w:b/>
          <w:i/>
          <w:sz w:val="22"/>
          <w:szCs w:val="22"/>
        </w:rPr>
        <w:t>62</w:t>
      </w:r>
      <w:r w:rsidR="00663D99" w:rsidRPr="00690AAD">
        <w:rPr>
          <w:b/>
          <w:i/>
          <w:sz w:val="22"/>
          <w:szCs w:val="22"/>
        </w:rPr>
        <w:t xml:space="preserve"> </w:t>
      </w:r>
      <w:r w:rsidR="00976DED" w:rsidRPr="00690AAD">
        <w:rPr>
          <w:b/>
          <w:i/>
          <w:sz w:val="22"/>
          <w:szCs w:val="22"/>
        </w:rPr>
        <w:t>%*)</w:t>
      </w:r>
    </w:p>
    <w:p w14:paraId="13626846" w14:textId="2A29BCA1" w:rsidR="00976DED" w:rsidRPr="00690AAD" w:rsidRDefault="00976DED" w:rsidP="002010FD">
      <w:pPr>
        <w:pStyle w:val="ConsPlusNormal"/>
        <w:ind w:firstLine="539"/>
        <w:jc w:val="both"/>
        <w:rPr>
          <w:b/>
          <w:i/>
          <w:sz w:val="22"/>
          <w:szCs w:val="22"/>
        </w:rPr>
      </w:pPr>
      <w:r w:rsidRPr="00690AAD">
        <w:rPr>
          <w:b/>
          <w:i/>
          <w:sz w:val="22"/>
          <w:szCs w:val="22"/>
        </w:rPr>
        <w:t xml:space="preserve">* Размер доли голосов ПАО «Россети», приходящихся на голосующие акции, составляющие уставный капитал эмитента, которой имеет право распоряжаться лицо, а также доля участия ПАО «Россети» в уставном капитале эмитента указаны с учетом фактически размещенных акций </w:t>
      </w:r>
      <w:r w:rsidR="006857AE" w:rsidRPr="00690AAD">
        <w:rPr>
          <w:b/>
          <w:i/>
          <w:sz w:val="22"/>
          <w:szCs w:val="22"/>
        </w:rPr>
        <w:t xml:space="preserve">дополнительного выпуска от </w:t>
      </w:r>
      <w:r w:rsidR="007845F3" w:rsidRPr="00690AAD">
        <w:rPr>
          <w:b/>
          <w:i/>
          <w:sz w:val="22"/>
          <w:szCs w:val="22"/>
        </w:rPr>
        <w:t>1</w:t>
      </w:r>
      <w:r w:rsidR="006857AE" w:rsidRPr="00690AAD">
        <w:rPr>
          <w:b/>
          <w:i/>
          <w:sz w:val="22"/>
          <w:szCs w:val="22"/>
        </w:rPr>
        <w:t>0.0</w:t>
      </w:r>
      <w:r w:rsidR="007845F3" w:rsidRPr="00690AAD">
        <w:rPr>
          <w:b/>
          <w:i/>
          <w:sz w:val="22"/>
          <w:szCs w:val="22"/>
        </w:rPr>
        <w:t>8</w:t>
      </w:r>
      <w:r w:rsidR="006857AE" w:rsidRPr="00690AAD">
        <w:rPr>
          <w:b/>
          <w:i/>
          <w:sz w:val="22"/>
          <w:szCs w:val="22"/>
        </w:rPr>
        <w:t>.202</w:t>
      </w:r>
      <w:r w:rsidR="007845F3" w:rsidRPr="00690AAD">
        <w:rPr>
          <w:b/>
          <w:i/>
          <w:sz w:val="22"/>
          <w:szCs w:val="22"/>
        </w:rPr>
        <w:t>3</w:t>
      </w:r>
      <w:r w:rsidR="006857AE" w:rsidRPr="00690AAD">
        <w:rPr>
          <w:b/>
          <w:i/>
          <w:sz w:val="22"/>
          <w:szCs w:val="22"/>
        </w:rPr>
        <w:t xml:space="preserve"> № 1-01-34747-</w:t>
      </w:r>
      <w:r w:rsidR="006857AE" w:rsidRPr="00690AAD">
        <w:rPr>
          <w:b/>
          <w:i/>
          <w:sz w:val="22"/>
          <w:szCs w:val="22"/>
          <w:lang w:val="en-US"/>
        </w:rPr>
        <w:t>E</w:t>
      </w:r>
      <w:r w:rsidR="007845F3" w:rsidRPr="00690AAD">
        <w:rPr>
          <w:b/>
          <w:i/>
          <w:sz w:val="22"/>
          <w:szCs w:val="22"/>
        </w:rPr>
        <w:t>-009</w:t>
      </w:r>
      <w:r w:rsidR="007845F3" w:rsidRPr="00690AAD">
        <w:rPr>
          <w:b/>
          <w:i/>
          <w:sz w:val="22"/>
          <w:szCs w:val="22"/>
          <w:lang w:val="en-US"/>
        </w:rPr>
        <w:t>D</w:t>
      </w:r>
      <w:r w:rsidRPr="00690AAD">
        <w:rPr>
          <w:b/>
          <w:i/>
          <w:sz w:val="22"/>
          <w:szCs w:val="22"/>
        </w:rPr>
        <w:t>.</w:t>
      </w:r>
      <w:r w:rsidR="009549E8" w:rsidRPr="00690AAD">
        <w:rPr>
          <w:b/>
          <w:i/>
          <w:sz w:val="22"/>
          <w:szCs w:val="22"/>
        </w:rPr>
        <w:t xml:space="preserve"> По состоянию на 3</w:t>
      </w:r>
      <w:r w:rsidR="00663D99">
        <w:rPr>
          <w:b/>
          <w:i/>
          <w:sz w:val="22"/>
          <w:szCs w:val="22"/>
        </w:rPr>
        <w:t>0</w:t>
      </w:r>
      <w:r w:rsidR="009549E8" w:rsidRPr="00690AAD">
        <w:rPr>
          <w:b/>
          <w:i/>
          <w:sz w:val="22"/>
          <w:szCs w:val="22"/>
        </w:rPr>
        <w:t>.</w:t>
      </w:r>
      <w:r w:rsidR="00663D99">
        <w:rPr>
          <w:b/>
          <w:i/>
          <w:sz w:val="22"/>
          <w:szCs w:val="22"/>
        </w:rPr>
        <w:t>06</w:t>
      </w:r>
      <w:r w:rsidR="009549E8" w:rsidRPr="00690AAD">
        <w:rPr>
          <w:b/>
          <w:i/>
          <w:sz w:val="22"/>
          <w:szCs w:val="22"/>
        </w:rPr>
        <w:t>.202</w:t>
      </w:r>
      <w:r w:rsidR="00663D99">
        <w:rPr>
          <w:b/>
          <w:i/>
          <w:sz w:val="22"/>
          <w:szCs w:val="22"/>
        </w:rPr>
        <w:t>5</w:t>
      </w:r>
      <w:r w:rsidR="009549E8" w:rsidRPr="00690AAD">
        <w:rPr>
          <w:b/>
          <w:i/>
          <w:sz w:val="22"/>
          <w:szCs w:val="22"/>
        </w:rPr>
        <w:t xml:space="preserve"> размещение акций указанного дополнительного выпуска не завершено.</w:t>
      </w:r>
    </w:p>
    <w:p w14:paraId="4147098A" w14:textId="77777777" w:rsidR="00976DED" w:rsidRPr="00690AAD" w:rsidRDefault="00976DED" w:rsidP="002010FD">
      <w:pPr>
        <w:autoSpaceDE w:val="0"/>
        <w:autoSpaceDN w:val="0"/>
        <w:adjustRightInd w:val="0"/>
        <w:spacing w:after="0" w:line="240" w:lineRule="auto"/>
        <w:ind w:firstLine="539"/>
        <w:jc w:val="both"/>
        <w:rPr>
          <w:rFonts w:ascii="Times New Roman" w:hAnsi="Times New Roman" w:cs="Times New Roman"/>
        </w:rPr>
      </w:pPr>
    </w:p>
    <w:p w14:paraId="5D45D13E" w14:textId="77777777" w:rsidR="00976DED" w:rsidRPr="00690AAD" w:rsidRDefault="00976DED" w:rsidP="002010FD">
      <w:pPr>
        <w:autoSpaceDE w:val="0"/>
        <w:autoSpaceDN w:val="0"/>
        <w:adjustRightInd w:val="0"/>
        <w:spacing w:after="0" w:line="240" w:lineRule="auto"/>
        <w:ind w:firstLine="539"/>
        <w:jc w:val="both"/>
        <w:rPr>
          <w:rFonts w:ascii="Times New Roman" w:hAnsi="Times New Roman" w:cs="Times New Roman"/>
        </w:rPr>
      </w:pPr>
      <w:r w:rsidRPr="00690AAD">
        <w:rPr>
          <w:rFonts w:ascii="Times New Roman" w:hAnsi="Times New Roman" w:cs="Times New Roman"/>
        </w:rPr>
        <w:t>Информация о лице, контролирующем акционера эмитента, владеющего не менее чем 5 процентами его уставного капитала или не менее чем 5 процентами его обыкновенных акций</w:t>
      </w:r>
    </w:p>
    <w:p w14:paraId="5A7916C2" w14:textId="77777777" w:rsidR="00976DED" w:rsidRPr="00690AAD" w:rsidRDefault="00976DED" w:rsidP="002010FD">
      <w:pPr>
        <w:spacing w:after="0" w:line="240" w:lineRule="auto"/>
        <w:ind w:firstLine="539"/>
        <w:jc w:val="both"/>
        <w:rPr>
          <w:rFonts w:ascii="Times New Roman" w:hAnsi="Times New Roman" w:cs="Times New Roman"/>
        </w:rPr>
      </w:pPr>
      <w:r w:rsidRPr="00690AAD">
        <w:rPr>
          <w:rFonts w:ascii="Times New Roman" w:hAnsi="Times New Roman" w:cs="Times New Roman"/>
        </w:rPr>
        <w:t>Полное фирменное наименование:</w:t>
      </w:r>
      <w:r w:rsidRPr="00690AAD">
        <w:rPr>
          <w:rStyle w:val="Subst"/>
          <w:rFonts w:ascii="Times New Roman" w:hAnsi="Times New Roman" w:cs="Times New Roman"/>
          <w:iCs/>
        </w:rPr>
        <w:t xml:space="preserve"> Российская Федерация в лице Федерального агентства по управлению государственным имуществом</w:t>
      </w:r>
    </w:p>
    <w:p w14:paraId="726AE525" w14:textId="77777777" w:rsidR="00976DED" w:rsidRPr="00690AAD" w:rsidRDefault="00976DED" w:rsidP="002010FD">
      <w:pPr>
        <w:spacing w:after="0" w:line="240" w:lineRule="auto"/>
        <w:ind w:firstLine="539"/>
        <w:jc w:val="both"/>
        <w:rPr>
          <w:rFonts w:ascii="Times New Roman" w:hAnsi="Times New Roman" w:cs="Times New Roman"/>
        </w:rPr>
      </w:pPr>
      <w:r w:rsidRPr="00690AAD">
        <w:rPr>
          <w:rFonts w:ascii="Times New Roman" w:hAnsi="Times New Roman" w:cs="Times New Roman"/>
        </w:rPr>
        <w:t>Сокращенное фирменное наименование:</w:t>
      </w:r>
      <w:r w:rsidRPr="00690AAD">
        <w:rPr>
          <w:rStyle w:val="Subst"/>
          <w:rFonts w:ascii="Times New Roman" w:hAnsi="Times New Roman" w:cs="Times New Roman"/>
          <w:iCs/>
        </w:rPr>
        <w:t xml:space="preserve"> Российская Федерация в лице Федерального агентства по управлению государственным имуществом</w:t>
      </w:r>
    </w:p>
    <w:p w14:paraId="09E5A006" w14:textId="77777777" w:rsidR="00976DED" w:rsidRPr="00690AAD" w:rsidRDefault="00976DED" w:rsidP="002010FD">
      <w:pPr>
        <w:pStyle w:val="SubHeading"/>
        <w:spacing w:before="0" w:after="0"/>
        <w:ind w:firstLine="539"/>
        <w:jc w:val="both"/>
        <w:rPr>
          <w:sz w:val="22"/>
          <w:szCs w:val="22"/>
        </w:rPr>
      </w:pPr>
      <w:r w:rsidRPr="00690AAD">
        <w:rPr>
          <w:sz w:val="22"/>
          <w:szCs w:val="22"/>
        </w:rPr>
        <w:t>Место нахождения</w:t>
      </w:r>
    </w:p>
    <w:p w14:paraId="4938C917" w14:textId="77777777" w:rsidR="00976DED" w:rsidRPr="00690AAD" w:rsidRDefault="0062260F" w:rsidP="002010FD">
      <w:pPr>
        <w:spacing w:after="0" w:line="240" w:lineRule="auto"/>
        <w:ind w:firstLine="539"/>
        <w:jc w:val="both"/>
        <w:rPr>
          <w:rFonts w:ascii="Times New Roman" w:hAnsi="Times New Roman" w:cs="Times New Roman"/>
        </w:rPr>
      </w:pPr>
      <w:r w:rsidRPr="00690AAD">
        <w:rPr>
          <w:rStyle w:val="Subst"/>
          <w:rFonts w:ascii="Times New Roman" w:hAnsi="Times New Roman" w:cs="Times New Roman"/>
          <w:iCs/>
        </w:rPr>
        <w:t>г. Москва, Никольский переулок, д. 9</w:t>
      </w:r>
    </w:p>
    <w:p w14:paraId="22875910" w14:textId="77777777" w:rsidR="00976DED" w:rsidRPr="00690AAD" w:rsidRDefault="00976DED" w:rsidP="002010FD">
      <w:pPr>
        <w:spacing w:after="0" w:line="240" w:lineRule="auto"/>
        <w:ind w:firstLine="539"/>
        <w:jc w:val="both"/>
        <w:rPr>
          <w:rFonts w:ascii="Times New Roman" w:hAnsi="Times New Roman" w:cs="Times New Roman"/>
        </w:rPr>
      </w:pPr>
      <w:r w:rsidRPr="00690AAD">
        <w:rPr>
          <w:rFonts w:ascii="Times New Roman" w:hAnsi="Times New Roman" w:cs="Times New Roman"/>
        </w:rPr>
        <w:t>ИНН:</w:t>
      </w:r>
      <w:r w:rsidRPr="00690AAD">
        <w:rPr>
          <w:rStyle w:val="Subst"/>
          <w:rFonts w:ascii="Times New Roman" w:hAnsi="Times New Roman" w:cs="Times New Roman"/>
          <w:iCs/>
        </w:rPr>
        <w:t xml:space="preserve"> 7710723134</w:t>
      </w:r>
    </w:p>
    <w:p w14:paraId="3D708F42" w14:textId="77777777" w:rsidR="00976DED" w:rsidRPr="00690AAD" w:rsidRDefault="00976DED" w:rsidP="002010FD">
      <w:pPr>
        <w:spacing w:after="0" w:line="240" w:lineRule="auto"/>
        <w:ind w:firstLine="539"/>
        <w:jc w:val="both"/>
        <w:rPr>
          <w:rFonts w:ascii="Times New Roman" w:hAnsi="Times New Roman" w:cs="Times New Roman"/>
        </w:rPr>
      </w:pPr>
      <w:r w:rsidRPr="00690AAD">
        <w:rPr>
          <w:rFonts w:ascii="Times New Roman" w:hAnsi="Times New Roman" w:cs="Times New Roman"/>
        </w:rPr>
        <w:t>ОГРН:</w:t>
      </w:r>
      <w:r w:rsidRPr="00690AAD">
        <w:rPr>
          <w:rStyle w:val="Subst"/>
          <w:rFonts w:ascii="Times New Roman" w:hAnsi="Times New Roman" w:cs="Times New Roman"/>
          <w:iCs/>
        </w:rPr>
        <w:t xml:space="preserve"> 1087746829994</w:t>
      </w:r>
    </w:p>
    <w:p w14:paraId="2234A5A7" w14:textId="77777777" w:rsidR="00976DED" w:rsidRPr="00690AAD" w:rsidRDefault="00976DED" w:rsidP="002010FD">
      <w:pPr>
        <w:spacing w:after="0" w:line="240" w:lineRule="auto"/>
        <w:ind w:firstLine="539"/>
        <w:jc w:val="both"/>
        <w:rPr>
          <w:rFonts w:ascii="Times New Roman" w:hAnsi="Times New Roman" w:cs="Times New Roman"/>
        </w:rPr>
      </w:pPr>
      <w:r w:rsidRPr="00690AAD">
        <w:rPr>
          <w:rFonts w:ascii="Times New Roman" w:hAnsi="Times New Roman" w:cs="Times New Roman"/>
        </w:rPr>
        <w:t>Основание, в силу которого лицо, контролирующее акционера эмитента, осуществляет такой контроль (участие в юридическом лице, являющемся акционером эмитента, заключение договора простого товарищества, заключение договора поручения, заключение акционерного соглашения, заключение иного соглашения, предметом которого является осуществление прав, удостоверенных акциями юридического лица, являющегося акционером эмитента):</w:t>
      </w:r>
    </w:p>
    <w:p w14:paraId="58C3C6DE" w14:textId="77777777" w:rsidR="00976DED" w:rsidRPr="00690AAD" w:rsidRDefault="00976DED" w:rsidP="002010FD">
      <w:pPr>
        <w:spacing w:after="0" w:line="240" w:lineRule="auto"/>
        <w:ind w:firstLine="539"/>
        <w:jc w:val="both"/>
        <w:rPr>
          <w:rFonts w:ascii="Times New Roman" w:hAnsi="Times New Roman" w:cs="Times New Roman"/>
        </w:rPr>
      </w:pPr>
      <w:r w:rsidRPr="00690AAD">
        <w:rPr>
          <w:rStyle w:val="Subst"/>
          <w:rFonts w:ascii="Times New Roman" w:hAnsi="Times New Roman" w:cs="Times New Roman"/>
          <w:iCs/>
        </w:rPr>
        <w:t>участие в юридическом лице, являющемся акционером эмитента</w:t>
      </w:r>
    </w:p>
    <w:p w14:paraId="69B10C43" w14:textId="77777777" w:rsidR="00976DED" w:rsidRPr="00690AAD" w:rsidRDefault="00976DED" w:rsidP="002010FD">
      <w:pPr>
        <w:spacing w:after="0" w:line="240" w:lineRule="auto"/>
        <w:ind w:firstLine="539"/>
        <w:jc w:val="both"/>
        <w:rPr>
          <w:rFonts w:ascii="Times New Roman" w:hAnsi="Times New Roman" w:cs="Times New Roman"/>
        </w:rPr>
      </w:pPr>
      <w:r w:rsidRPr="00690AAD">
        <w:rPr>
          <w:rFonts w:ascii="Times New Roman" w:hAnsi="Times New Roman" w:cs="Times New Roman"/>
        </w:rPr>
        <w:t>Признак осуществления лицом, контролирующим участника (акционера) эмитента, такого контроля:</w:t>
      </w:r>
      <w:r w:rsidRPr="00690AAD">
        <w:rPr>
          <w:rStyle w:val="Subst"/>
          <w:rFonts w:ascii="Times New Roman" w:hAnsi="Times New Roman" w:cs="Times New Roman"/>
          <w:iCs/>
        </w:rPr>
        <w:t xml:space="preserve"> право распоряжаться более 50 процентами голосов в высшем органе управления юридического лица, являющегося участником (акционером) эмитента</w:t>
      </w:r>
    </w:p>
    <w:p w14:paraId="48304978" w14:textId="77777777" w:rsidR="00976DED" w:rsidRPr="00690AAD" w:rsidRDefault="00976DED" w:rsidP="002010FD">
      <w:pPr>
        <w:spacing w:after="0" w:line="240" w:lineRule="auto"/>
        <w:ind w:firstLine="539"/>
        <w:jc w:val="both"/>
        <w:rPr>
          <w:rFonts w:ascii="Times New Roman" w:hAnsi="Times New Roman" w:cs="Times New Roman"/>
        </w:rPr>
      </w:pPr>
      <w:r w:rsidRPr="00690AAD">
        <w:rPr>
          <w:rFonts w:ascii="Times New Roman" w:hAnsi="Times New Roman" w:cs="Times New Roman"/>
        </w:rPr>
        <w:lastRenderedPageBreak/>
        <w:t>Вид контроля:</w:t>
      </w:r>
      <w:r w:rsidRPr="00690AAD">
        <w:rPr>
          <w:rStyle w:val="Subst"/>
          <w:rFonts w:ascii="Times New Roman" w:hAnsi="Times New Roman" w:cs="Times New Roman"/>
          <w:iCs/>
        </w:rPr>
        <w:t xml:space="preserve"> прямой контроль</w:t>
      </w:r>
    </w:p>
    <w:p w14:paraId="7F7F6658" w14:textId="1E36237D" w:rsidR="00976DED" w:rsidRPr="00690AAD" w:rsidRDefault="00976DED" w:rsidP="002010FD">
      <w:pPr>
        <w:spacing w:after="0" w:line="240" w:lineRule="auto"/>
        <w:ind w:firstLine="539"/>
        <w:jc w:val="both"/>
        <w:rPr>
          <w:rFonts w:ascii="Times New Roman" w:hAnsi="Times New Roman" w:cs="Times New Roman"/>
        </w:rPr>
      </w:pPr>
      <w:r w:rsidRPr="00690AAD">
        <w:rPr>
          <w:rFonts w:ascii="Times New Roman" w:hAnsi="Times New Roman" w:cs="Times New Roman"/>
        </w:rPr>
        <w:t>Размер доли такого лица в уставном капитале участника (акционера) эмитента, %:</w:t>
      </w:r>
      <w:r w:rsidRPr="00690AAD">
        <w:rPr>
          <w:rStyle w:val="Subst"/>
          <w:rFonts w:ascii="Times New Roman" w:hAnsi="Times New Roman" w:cs="Times New Roman"/>
          <w:iCs/>
        </w:rPr>
        <w:t xml:space="preserve"> </w:t>
      </w:r>
      <w:r w:rsidR="007E7DEB">
        <w:rPr>
          <w:rStyle w:val="Subst"/>
          <w:rFonts w:ascii="Times New Roman" w:hAnsi="Times New Roman" w:cs="Times New Roman"/>
          <w:iCs/>
        </w:rPr>
        <w:t>76,99</w:t>
      </w:r>
      <w:r w:rsidR="00283281">
        <w:rPr>
          <w:rStyle w:val="Subst"/>
          <w:rFonts w:ascii="Times New Roman" w:hAnsi="Times New Roman" w:cs="Times New Roman"/>
          <w:iCs/>
        </w:rPr>
        <w:t>36*</w:t>
      </w:r>
    </w:p>
    <w:p w14:paraId="2A67CDB1" w14:textId="77777777" w:rsidR="00283281" w:rsidRDefault="00976DED" w:rsidP="002010FD">
      <w:pPr>
        <w:spacing w:after="0" w:line="240" w:lineRule="auto"/>
        <w:ind w:firstLine="539"/>
        <w:jc w:val="both"/>
        <w:rPr>
          <w:rStyle w:val="Subst"/>
          <w:rFonts w:ascii="Times New Roman" w:hAnsi="Times New Roman" w:cs="Times New Roman"/>
          <w:iCs/>
        </w:rPr>
      </w:pPr>
      <w:r w:rsidRPr="00690AAD">
        <w:rPr>
          <w:rFonts w:ascii="Times New Roman" w:hAnsi="Times New Roman" w:cs="Times New Roman"/>
        </w:rPr>
        <w:t>Доля принадлежащих такому лицу обыкновенных акций участника (акционера) эмитента, %:</w:t>
      </w:r>
      <w:r w:rsidRPr="00690AAD">
        <w:rPr>
          <w:rStyle w:val="Subst"/>
          <w:rFonts w:ascii="Times New Roman" w:hAnsi="Times New Roman" w:cs="Times New Roman"/>
          <w:iCs/>
        </w:rPr>
        <w:t xml:space="preserve"> </w:t>
      </w:r>
      <w:r w:rsidR="007E7DEB">
        <w:rPr>
          <w:rStyle w:val="Subst"/>
          <w:rFonts w:ascii="Times New Roman" w:hAnsi="Times New Roman" w:cs="Times New Roman"/>
          <w:iCs/>
        </w:rPr>
        <w:t>76,99</w:t>
      </w:r>
      <w:r w:rsidR="00283281">
        <w:rPr>
          <w:rStyle w:val="Subst"/>
          <w:rFonts w:ascii="Times New Roman" w:hAnsi="Times New Roman" w:cs="Times New Roman"/>
          <w:iCs/>
        </w:rPr>
        <w:t>36*</w:t>
      </w:r>
    </w:p>
    <w:p w14:paraId="5586316F" w14:textId="0D9BD9CA" w:rsidR="00976DED" w:rsidRPr="00C47B11" w:rsidRDefault="00283281">
      <w:pPr>
        <w:spacing w:after="0" w:line="240" w:lineRule="auto"/>
        <w:ind w:firstLine="539"/>
        <w:jc w:val="both"/>
        <w:rPr>
          <w:rFonts w:ascii="Times New Roman" w:hAnsi="Times New Roman" w:cs="Times New Roman"/>
          <w:b/>
          <w:i/>
          <w:iCs/>
        </w:rPr>
      </w:pPr>
      <w:r>
        <w:rPr>
          <w:rStyle w:val="Subst"/>
          <w:rFonts w:ascii="Times New Roman" w:hAnsi="Times New Roman" w:cs="Times New Roman"/>
          <w:iCs/>
        </w:rPr>
        <w:t>*</w:t>
      </w:r>
      <w:proofErr w:type="gramStart"/>
      <w:r w:rsidRPr="00283281">
        <w:rPr>
          <w:rFonts w:ascii="Times New Roman" w:hAnsi="Times New Roman" w:cs="Times New Roman"/>
          <w:b/>
          <w:i/>
          <w:iCs/>
        </w:rPr>
        <w:t>С</w:t>
      </w:r>
      <w:proofErr w:type="gramEnd"/>
      <w:r w:rsidRPr="00283281">
        <w:rPr>
          <w:rFonts w:ascii="Times New Roman" w:hAnsi="Times New Roman" w:cs="Times New Roman"/>
          <w:b/>
          <w:i/>
          <w:iCs/>
        </w:rPr>
        <w:t xml:space="preserve"> учетом размещенных акций дополнительного выпуска, зарегистрированного 21.08.2023, номер государственной регистрации 1-01-65018-D-109D</w:t>
      </w:r>
      <w:r w:rsidR="00EC6523">
        <w:rPr>
          <w:rFonts w:ascii="Times New Roman" w:hAnsi="Times New Roman" w:cs="Times New Roman"/>
          <w:b/>
          <w:i/>
          <w:iCs/>
        </w:rPr>
        <w:t>.</w:t>
      </w:r>
    </w:p>
    <w:p w14:paraId="182345B8" w14:textId="77777777" w:rsidR="00976DED" w:rsidRPr="00690AAD" w:rsidRDefault="00976DED" w:rsidP="002010FD">
      <w:pPr>
        <w:spacing w:after="0" w:line="240" w:lineRule="auto"/>
        <w:ind w:firstLine="539"/>
        <w:jc w:val="both"/>
        <w:rPr>
          <w:rFonts w:ascii="Times New Roman" w:hAnsi="Times New Roman" w:cs="Times New Roman"/>
        </w:rPr>
      </w:pPr>
      <w:r w:rsidRPr="00690AAD">
        <w:rPr>
          <w:rFonts w:ascii="Times New Roman" w:hAnsi="Times New Roman" w:cs="Times New Roman"/>
        </w:rPr>
        <w:t>Доля участия лица в уставном капитале эмитента:</w:t>
      </w:r>
      <w:r w:rsidRPr="00690AAD">
        <w:rPr>
          <w:rStyle w:val="Subst"/>
          <w:rFonts w:ascii="Times New Roman" w:hAnsi="Times New Roman" w:cs="Times New Roman"/>
          <w:iCs/>
        </w:rPr>
        <w:t xml:space="preserve"> 0 %</w:t>
      </w:r>
    </w:p>
    <w:p w14:paraId="1C3667E2" w14:textId="77777777" w:rsidR="00976DED" w:rsidRPr="00690AAD" w:rsidRDefault="00976DED" w:rsidP="002010FD">
      <w:pPr>
        <w:spacing w:after="0" w:line="240" w:lineRule="auto"/>
        <w:ind w:firstLine="539"/>
        <w:jc w:val="both"/>
        <w:rPr>
          <w:rFonts w:ascii="Times New Roman" w:hAnsi="Times New Roman" w:cs="Times New Roman"/>
        </w:rPr>
      </w:pPr>
      <w:r w:rsidRPr="00690AAD">
        <w:rPr>
          <w:rFonts w:ascii="Times New Roman" w:hAnsi="Times New Roman" w:cs="Times New Roman"/>
        </w:rPr>
        <w:t>Доля принадлежащих лицу обыкновенных акций эмитента:</w:t>
      </w:r>
      <w:r w:rsidRPr="00690AAD">
        <w:rPr>
          <w:rStyle w:val="Subst"/>
          <w:rFonts w:ascii="Times New Roman" w:hAnsi="Times New Roman" w:cs="Times New Roman"/>
          <w:iCs/>
        </w:rPr>
        <w:t xml:space="preserve"> 0 %</w:t>
      </w:r>
    </w:p>
    <w:p w14:paraId="6E3BF9E1" w14:textId="77777777" w:rsidR="00FA5DD9" w:rsidRPr="00690AAD" w:rsidRDefault="00FA5DD9" w:rsidP="002010FD">
      <w:pPr>
        <w:autoSpaceDE w:val="0"/>
        <w:autoSpaceDN w:val="0"/>
        <w:adjustRightInd w:val="0"/>
        <w:spacing w:after="0" w:line="240" w:lineRule="auto"/>
        <w:ind w:firstLine="539"/>
        <w:jc w:val="both"/>
        <w:outlineLvl w:val="2"/>
        <w:rPr>
          <w:rFonts w:ascii="Times New Roman" w:hAnsi="Times New Roman" w:cs="Times New Roman"/>
        </w:rPr>
      </w:pPr>
      <w:bookmarkStart w:id="77" w:name="Par473"/>
      <w:bookmarkEnd w:id="77"/>
    </w:p>
    <w:p w14:paraId="0DEE1019" w14:textId="77777777" w:rsidR="0046397F" w:rsidRPr="00690AAD" w:rsidRDefault="0046397F" w:rsidP="002010FD">
      <w:pPr>
        <w:autoSpaceDE w:val="0"/>
        <w:autoSpaceDN w:val="0"/>
        <w:adjustRightInd w:val="0"/>
        <w:spacing w:after="0" w:line="240" w:lineRule="auto"/>
        <w:ind w:firstLine="539"/>
        <w:jc w:val="both"/>
        <w:outlineLvl w:val="2"/>
        <w:rPr>
          <w:rFonts w:ascii="Times New Roman" w:hAnsi="Times New Roman" w:cs="Times New Roman"/>
        </w:rPr>
      </w:pPr>
      <w:bookmarkStart w:id="78" w:name="_Toc208584579"/>
      <w:r w:rsidRPr="00B0162A">
        <w:rPr>
          <w:rFonts w:ascii="Times New Roman" w:hAnsi="Times New Roman" w:cs="Times New Roman"/>
        </w:rPr>
        <w:t>3.3. Сведения о доле участия Российской Федерации, субъекта Российской Федерации или муниципального образования в уставном капитале эмитента, наличии специального права ("золотой акции")</w:t>
      </w:r>
      <w:bookmarkEnd w:id="78"/>
    </w:p>
    <w:p w14:paraId="00EC3D2B" w14:textId="77777777" w:rsidR="0046397F" w:rsidRPr="00690AAD" w:rsidRDefault="0046397F" w:rsidP="002010FD">
      <w:pPr>
        <w:autoSpaceDE w:val="0"/>
        <w:autoSpaceDN w:val="0"/>
        <w:adjustRightInd w:val="0"/>
        <w:spacing w:after="0" w:line="240" w:lineRule="auto"/>
        <w:ind w:firstLine="539"/>
        <w:jc w:val="both"/>
        <w:rPr>
          <w:rFonts w:ascii="Times New Roman" w:hAnsi="Times New Roman" w:cs="Times New Roman"/>
        </w:rPr>
      </w:pPr>
    </w:p>
    <w:p w14:paraId="01F342F0" w14:textId="77777777"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690AAD">
        <w:rPr>
          <w:rFonts w:ascii="Times New Roman" w:eastAsia="Times New Roman" w:hAnsi="Times New Roman" w:cs="Times New Roman"/>
          <w:b/>
          <w:bCs/>
          <w:i/>
          <w:iCs/>
          <w:lang w:eastAsia="ru-RU"/>
        </w:rPr>
        <w:t>Собственность субъектов Российской Федерации</w:t>
      </w:r>
    </w:p>
    <w:p w14:paraId="6C5B9A06" w14:textId="77777777" w:rsidR="00A57A93" w:rsidRPr="00690AAD" w:rsidRDefault="00A57A93" w:rsidP="002010FD">
      <w:pPr>
        <w:spacing w:after="0" w:line="240" w:lineRule="auto"/>
        <w:ind w:firstLine="539"/>
        <w:jc w:val="both"/>
        <w:rPr>
          <w:rFonts w:ascii="Times New Roman" w:eastAsia="Times New Roman" w:hAnsi="Times New Roman" w:cs="Times New Roman"/>
          <w:bCs/>
          <w:lang w:eastAsia="ru-RU"/>
        </w:rPr>
      </w:pPr>
      <w:r w:rsidRPr="00690AAD">
        <w:rPr>
          <w:rFonts w:ascii="Times New Roman" w:eastAsia="Times New Roman" w:hAnsi="Times New Roman" w:cs="Times New Roman"/>
          <w:bCs/>
          <w:lang w:eastAsia="ru-RU"/>
        </w:rPr>
        <w:t>Наименование</w:t>
      </w:r>
      <w:r w:rsidRPr="00690AAD">
        <w:rPr>
          <w:rFonts w:ascii="Times New Roman" w:hAnsi="Times New Roman" w:cs="Times New Roman"/>
        </w:rPr>
        <w:t xml:space="preserve"> л</w:t>
      </w:r>
      <w:r w:rsidRPr="00690AAD">
        <w:rPr>
          <w:rFonts w:ascii="Times New Roman" w:eastAsia="Times New Roman" w:hAnsi="Times New Roman" w:cs="Times New Roman"/>
          <w:lang w:eastAsia="ru-RU"/>
        </w:rPr>
        <w:t>ица (органа), которое (который) осуществляет функции участника (акционера) эмитента</w:t>
      </w:r>
      <w:r w:rsidRPr="00690AAD">
        <w:rPr>
          <w:rFonts w:ascii="Times New Roman" w:eastAsia="Times New Roman" w:hAnsi="Times New Roman" w:cs="Times New Roman"/>
          <w:bCs/>
          <w:lang w:eastAsia="ru-RU"/>
        </w:rPr>
        <w:t>:</w:t>
      </w:r>
      <w:r w:rsidRPr="00690AAD">
        <w:rPr>
          <w:rFonts w:ascii="Times New Roman" w:eastAsia="Times New Roman" w:hAnsi="Times New Roman" w:cs="Times New Roman"/>
          <w:b/>
          <w:bCs/>
          <w:i/>
          <w:iCs/>
          <w:lang w:eastAsia="ru-RU"/>
        </w:rPr>
        <w:t xml:space="preserve"> Министерство имущественных отношений Ставропольского края</w:t>
      </w:r>
    </w:p>
    <w:p w14:paraId="1130BD4C" w14:textId="2180F9FC"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690AAD">
        <w:rPr>
          <w:rFonts w:ascii="Times New Roman" w:eastAsia="Times New Roman" w:hAnsi="Times New Roman" w:cs="Times New Roman"/>
          <w:bCs/>
          <w:lang w:eastAsia="ru-RU"/>
        </w:rPr>
        <w:t>Размер доли уставного капитала эмитента, находящейся в государственной (федеральной, субъектов Российской Федерации), муниципальной собственности:</w:t>
      </w:r>
      <w:r w:rsidRPr="00690AAD">
        <w:rPr>
          <w:rFonts w:ascii="Times New Roman" w:eastAsia="Times New Roman" w:hAnsi="Times New Roman" w:cs="Times New Roman"/>
          <w:b/>
          <w:bCs/>
          <w:i/>
          <w:iCs/>
          <w:lang w:eastAsia="ru-RU"/>
        </w:rPr>
        <w:t xml:space="preserve"> </w:t>
      </w:r>
      <w:r w:rsidR="006857AE" w:rsidRPr="00690AAD">
        <w:rPr>
          <w:rFonts w:ascii="Times New Roman" w:eastAsia="Times New Roman" w:hAnsi="Times New Roman" w:cs="Times New Roman"/>
          <w:b/>
          <w:bCs/>
          <w:i/>
          <w:iCs/>
          <w:lang w:eastAsia="ru-RU"/>
        </w:rPr>
        <w:t>0</w:t>
      </w:r>
      <w:r w:rsidR="00D124AF" w:rsidRPr="00690AAD">
        <w:rPr>
          <w:rFonts w:ascii="Times New Roman" w:eastAsia="Times New Roman" w:hAnsi="Times New Roman" w:cs="Times New Roman"/>
          <w:b/>
          <w:bCs/>
          <w:i/>
          <w:iCs/>
          <w:lang w:eastAsia="ru-RU"/>
        </w:rPr>
        <w:t>,</w:t>
      </w:r>
      <w:r w:rsidR="006857AE" w:rsidRPr="00690AAD">
        <w:rPr>
          <w:rFonts w:ascii="Times New Roman" w:eastAsia="Times New Roman" w:hAnsi="Times New Roman" w:cs="Times New Roman"/>
          <w:b/>
          <w:bCs/>
          <w:i/>
          <w:iCs/>
          <w:lang w:eastAsia="ru-RU"/>
        </w:rPr>
        <w:t>0000</w:t>
      </w:r>
      <w:r w:rsidR="00D124AF" w:rsidRPr="00690AAD">
        <w:rPr>
          <w:rFonts w:ascii="Times New Roman" w:eastAsia="Times New Roman" w:hAnsi="Times New Roman" w:cs="Times New Roman"/>
          <w:b/>
          <w:bCs/>
          <w:i/>
          <w:iCs/>
          <w:lang w:eastAsia="ru-RU"/>
        </w:rPr>
        <w:t>1</w:t>
      </w:r>
      <w:r w:rsidR="006857AE" w:rsidRPr="00690AAD">
        <w:rPr>
          <w:rFonts w:ascii="Times New Roman" w:eastAsia="Times New Roman" w:hAnsi="Times New Roman" w:cs="Times New Roman"/>
          <w:b/>
          <w:bCs/>
          <w:i/>
          <w:iCs/>
          <w:lang w:eastAsia="ru-RU"/>
        </w:rPr>
        <w:t xml:space="preserve"> </w:t>
      </w:r>
      <w:r w:rsidRPr="00690AAD">
        <w:rPr>
          <w:rFonts w:ascii="Times New Roman" w:eastAsia="Times New Roman" w:hAnsi="Times New Roman" w:cs="Times New Roman"/>
          <w:b/>
          <w:bCs/>
          <w:i/>
          <w:iCs/>
          <w:lang w:eastAsia="ru-RU"/>
        </w:rPr>
        <w:t>*</w:t>
      </w:r>
    </w:p>
    <w:p w14:paraId="15DAC123" w14:textId="77777777"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p>
    <w:p w14:paraId="04301BDC" w14:textId="77777777"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690AAD">
        <w:rPr>
          <w:rFonts w:ascii="Times New Roman" w:eastAsia="Times New Roman" w:hAnsi="Times New Roman" w:cs="Times New Roman"/>
          <w:b/>
          <w:bCs/>
          <w:i/>
          <w:iCs/>
          <w:lang w:eastAsia="ru-RU"/>
        </w:rPr>
        <w:t>Муниципальная собственность</w:t>
      </w:r>
    </w:p>
    <w:p w14:paraId="44A9669E" w14:textId="77777777"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690AAD">
        <w:rPr>
          <w:rFonts w:ascii="Times New Roman" w:eastAsia="Times New Roman" w:hAnsi="Times New Roman" w:cs="Times New Roman"/>
          <w:bCs/>
          <w:lang w:eastAsia="ru-RU"/>
        </w:rPr>
        <w:t>Наименование</w:t>
      </w:r>
      <w:r w:rsidRPr="00690AAD">
        <w:rPr>
          <w:rFonts w:ascii="Times New Roman" w:hAnsi="Times New Roman" w:cs="Times New Roman"/>
        </w:rPr>
        <w:t xml:space="preserve"> л</w:t>
      </w:r>
      <w:r w:rsidRPr="00690AAD">
        <w:rPr>
          <w:rFonts w:ascii="Times New Roman" w:eastAsia="Times New Roman" w:hAnsi="Times New Roman" w:cs="Times New Roman"/>
          <w:lang w:eastAsia="ru-RU"/>
        </w:rPr>
        <w:t>ица (органа), которое (который) осуществляет функции участника (акционера) эмитента</w:t>
      </w:r>
      <w:r w:rsidRPr="00690AAD">
        <w:rPr>
          <w:rFonts w:ascii="Times New Roman" w:eastAsia="Times New Roman" w:hAnsi="Times New Roman" w:cs="Times New Roman"/>
          <w:bCs/>
          <w:lang w:eastAsia="ru-RU"/>
        </w:rPr>
        <w:t>:</w:t>
      </w:r>
      <w:r w:rsidRPr="00690AAD">
        <w:rPr>
          <w:rFonts w:ascii="Times New Roman" w:eastAsia="Times New Roman" w:hAnsi="Times New Roman" w:cs="Times New Roman"/>
          <w:b/>
          <w:bCs/>
          <w:i/>
          <w:iCs/>
          <w:lang w:eastAsia="ru-RU"/>
        </w:rPr>
        <w:t xml:space="preserve"> </w:t>
      </w:r>
      <w:proofErr w:type="spellStart"/>
      <w:proofErr w:type="gramStart"/>
      <w:r w:rsidRPr="00690AAD">
        <w:rPr>
          <w:rFonts w:ascii="Times New Roman" w:eastAsia="Times New Roman" w:hAnsi="Times New Roman" w:cs="Times New Roman"/>
          <w:b/>
          <w:bCs/>
          <w:i/>
          <w:iCs/>
          <w:lang w:eastAsia="ru-RU"/>
        </w:rPr>
        <w:t>Админ.муниципал.образования</w:t>
      </w:r>
      <w:proofErr w:type="spellEnd"/>
      <w:proofErr w:type="gramEnd"/>
      <w:r w:rsidRPr="00690AAD">
        <w:rPr>
          <w:rFonts w:ascii="Times New Roman" w:eastAsia="Times New Roman" w:hAnsi="Times New Roman" w:cs="Times New Roman"/>
          <w:b/>
          <w:bCs/>
          <w:i/>
          <w:iCs/>
          <w:lang w:eastAsia="ru-RU"/>
        </w:rPr>
        <w:t xml:space="preserve"> «село Старый </w:t>
      </w:r>
      <w:proofErr w:type="spellStart"/>
      <w:r w:rsidRPr="00690AAD">
        <w:rPr>
          <w:rFonts w:ascii="Times New Roman" w:eastAsia="Times New Roman" w:hAnsi="Times New Roman" w:cs="Times New Roman"/>
          <w:b/>
          <w:bCs/>
          <w:i/>
          <w:iCs/>
          <w:lang w:eastAsia="ru-RU"/>
        </w:rPr>
        <w:t>Бавтугай</w:t>
      </w:r>
      <w:proofErr w:type="spellEnd"/>
      <w:r w:rsidRPr="00690AAD">
        <w:rPr>
          <w:rFonts w:ascii="Times New Roman" w:eastAsia="Times New Roman" w:hAnsi="Times New Roman" w:cs="Times New Roman"/>
          <w:b/>
          <w:bCs/>
          <w:i/>
          <w:iCs/>
          <w:lang w:eastAsia="ru-RU"/>
        </w:rPr>
        <w:t xml:space="preserve">» </w:t>
      </w:r>
      <w:proofErr w:type="spellStart"/>
      <w:r w:rsidRPr="00690AAD">
        <w:rPr>
          <w:rFonts w:ascii="Times New Roman" w:eastAsia="Times New Roman" w:hAnsi="Times New Roman" w:cs="Times New Roman"/>
          <w:b/>
          <w:bCs/>
          <w:i/>
          <w:iCs/>
          <w:lang w:eastAsia="ru-RU"/>
        </w:rPr>
        <w:t>г.Кизилюрт</w:t>
      </w:r>
      <w:proofErr w:type="spellEnd"/>
      <w:r w:rsidRPr="00690AAD">
        <w:rPr>
          <w:rFonts w:ascii="Times New Roman" w:eastAsia="Times New Roman" w:hAnsi="Times New Roman" w:cs="Times New Roman"/>
          <w:b/>
          <w:bCs/>
          <w:i/>
          <w:iCs/>
          <w:lang w:eastAsia="ru-RU"/>
        </w:rPr>
        <w:t xml:space="preserve"> </w:t>
      </w:r>
      <w:proofErr w:type="spellStart"/>
      <w:r w:rsidRPr="00690AAD">
        <w:rPr>
          <w:rFonts w:ascii="Times New Roman" w:eastAsia="Times New Roman" w:hAnsi="Times New Roman" w:cs="Times New Roman"/>
          <w:b/>
          <w:bCs/>
          <w:i/>
          <w:iCs/>
          <w:lang w:eastAsia="ru-RU"/>
        </w:rPr>
        <w:t>Респ.Дагестан</w:t>
      </w:r>
      <w:proofErr w:type="spellEnd"/>
    </w:p>
    <w:p w14:paraId="31D28EDF" w14:textId="1FBBCFD1"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690AAD">
        <w:rPr>
          <w:rFonts w:ascii="Times New Roman" w:eastAsia="Times New Roman" w:hAnsi="Times New Roman" w:cs="Times New Roman"/>
          <w:bCs/>
          <w:lang w:eastAsia="ru-RU"/>
        </w:rPr>
        <w:t>Размер доли уставного капитала эмитента, находящейся в государственной (федеральной, субъектов Российской Федерации), муниципальной собственности:</w:t>
      </w:r>
      <w:r w:rsidRPr="00690AAD">
        <w:rPr>
          <w:rFonts w:ascii="Times New Roman" w:eastAsia="Times New Roman" w:hAnsi="Times New Roman" w:cs="Times New Roman"/>
          <w:b/>
          <w:bCs/>
          <w:i/>
          <w:iCs/>
          <w:lang w:eastAsia="ru-RU"/>
        </w:rPr>
        <w:t xml:space="preserve"> </w:t>
      </w:r>
      <w:r w:rsidR="006857AE" w:rsidRPr="00690AAD">
        <w:rPr>
          <w:rFonts w:ascii="Times New Roman" w:eastAsia="Times New Roman" w:hAnsi="Times New Roman" w:cs="Times New Roman"/>
          <w:b/>
          <w:bCs/>
          <w:i/>
          <w:iCs/>
          <w:lang w:eastAsia="ru-RU"/>
        </w:rPr>
        <w:t>0</w:t>
      </w:r>
      <w:r w:rsidR="00D124AF" w:rsidRPr="00690AAD">
        <w:rPr>
          <w:rFonts w:ascii="Times New Roman" w:eastAsia="Times New Roman" w:hAnsi="Times New Roman" w:cs="Times New Roman"/>
          <w:b/>
          <w:bCs/>
          <w:i/>
          <w:iCs/>
          <w:lang w:eastAsia="ru-RU"/>
        </w:rPr>
        <w:t>,</w:t>
      </w:r>
      <w:r w:rsidR="006857AE" w:rsidRPr="00690AAD">
        <w:rPr>
          <w:rFonts w:ascii="Times New Roman" w:eastAsia="Times New Roman" w:hAnsi="Times New Roman" w:cs="Times New Roman"/>
          <w:b/>
          <w:bCs/>
          <w:i/>
          <w:iCs/>
          <w:lang w:eastAsia="ru-RU"/>
        </w:rPr>
        <w:t>000</w:t>
      </w:r>
      <w:r w:rsidR="001C488A">
        <w:rPr>
          <w:rFonts w:ascii="Times New Roman" w:eastAsia="Times New Roman" w:hAnsi="Times New Roman" w:cs="Times New Roman"/>
          <w:b/>
          <w:bCs/>
          <w:i/>
          <w:iCs/>
          <w:lang w:eastAsia="ru-RU"/>
        </w:rPr>
        <w:t>4</w:t>
      </w:r>
      <w:r w:rsidR="006857AE" w:rsidRPr="00690AAD">
        <w:rPr>
          <w:rFonts w:ascii="Times New Roman" w:eastAsia="Times New Roman" w:hAnsi="Times New Roman" w:cs="Times New Roman"/>
          <w:b/>
          <w:bCs/>
          <w:i/>
          <w:iCs/>
          <w:lang w:eastAsia="ru-RU"/>
        </w:rPr>
        <w:t xml:space="preserve"> </w:t>
      </w:r>
      <w:r w:rsidRPr="00690AAD">
        <w:rPr>
          <w:rFonts w:ascii="Times New Roman" w:eastAsia="Times New Roman" w:hAnsi="Times New Roman" w:cs="Times New Roman"/>
          <w:b/>
          <w:bCs/>
          <w:i/>
          <w:iCs/>
          <w:lang w:eastAsia="ru-RU"/>
        </w:rPr>
        <w:t>*</w:t>
      </w:r>
    </w:p>
    <w:p w14:paraId="7BF8283E" w14:textId="77777777" w:rsidR="0074179D" w:rsidRPr="00690AAD" w:rsidRDefault="0074179D" w:rsidP="00C47B11">
      <w:pPr>
        <w:widowControl w:val="0"/>
        <w:autoSpaceDE w:val="0"/>
        <w:autoSpaceDN w:val="0"/>
        <w:spacing w:after="0" w:line="240" w:lineRule="auto"/>
        <w:jc w:val="both"/>
        <w:outlineLvl w:val="3"/>
        <w:rPr>
          <w:rFonts w:ascii="Times New Roman" w:eastAsia="Times New Roman" w:hAnsi="Times New Roman" w:cs="Times New Roman"/>
          <w:bCs/>
          <w:lang w:eastAsia="ru-RU"/>
        </w:rPr>
      </w:pPr>
    </w:p>
    <w:p w14:paraId="587B9A10" w14:textId="77777777"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690AAD">
        <w:rPr>
          <w:rFonts w:ascii="Times New Roman" w:eastAsia="Times New Roman" w:hAnsi="Times New Roman" w:cs="Times New Roman"/>
          <w:b/>
          <w:bCs/>
          <w:i/>
          <w:iCs/>
          <w:lang w:eastAsia="ru-RU"/>
        </w:rPr>
        <w:t>Муниципальная собственность</w:t>
      </w:r>
    </w:p>
    <w:p w14:paraId="18D22C8F" w14:textId="77777777"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690AAD">
        <w:rPr>
          <w:rFonts w:ascii="Times New Roman" w:eastAsia="Times New Roman" w:hAnsi="Times New Roman" w:cs="Times New Roman"/>
          <w:bCs/>
          <w:lang w:eastAsia="ru-RU"/>
        </w:rPr>
        <w:t>Наименование</w:t>
      </w:r>
      <w:r w:rsidRPr="00690AAD">
        <w:rPr>
          <w:rFonts w:ascii="Times New Roman" w:hAnsi="Times New Roman" w:cs="Times New Roman"/>
        </w:rPr>
        <w:t xml:space="preserve"> л</w:t>
      </w:r>
      <w:r w:rsidRPr="00690AAD">
        <w:rPr>
          <w:rFonts w:ascii="Times New Roman" w:eastAsia="Times New Roman" w:hAnsi="Times New Roman" w:cs="Times New Roman"/>
          <w:lang w:eastAsia="ru-RU"/>
        </w:rPr>
        <w:t>ица (органа), которое (который) осуществляет функции участника (акционера) эмитента</w:t>
      </w:r>
      <w:r w:rsidRPr="00690AAD">
        <w:rPr>
          <w:rFonts w:ascii="Times New Roman" w:eastAsia="Times New Roman" w:hAnsi="Times New Roman" w:cs="Times New Roman"/>
          <w:bCs/>
          <w:lang w:eastAsia="ru-RU"/>
        </w:rPr>
        <w:t>:</w:t>
      </w:r>
      <w:r w:rsidRPr="00690AAD">
        <w:rPr>
          <w:rFonts w:ascii="Times New Roman" w:eastAsia="Times New Roman" w:hAnsi="Times New Roman" w:cs="Times New Roman"/>
          <w:b/>
          <w:bCs/>
          <w:i/>
          <w:iCs/>
          <w:lang w:eastAsia="ru-RU"/>
        </w:rPr>
        <w:t xml:space="preserve"> Администрация муниципального образования «село </w:t>
      </w:r>
      <w:proofErr w:type="spellStart"/>
      <w:r w:rsidRPr="00690AAD">
        <w:rPr>
          <w:rFonts w:ascii="Times New Roman" w:eastAsia="Times New Roman" w:hAnsi="Times New Roman" w:cs="Times New Roman"/>
          <w:b/>
          <w:bCs/>
          <w:i/>
          <w:iCs/>
          <w:lang w:eastAsia="ru-RU"/>
        </w:rPr>
        <w:t>Ашильта</w:t>
      </w:r>
      <w:proofErr w:type="spellEnd"/>
      <w:r w:rsidRPr="00690AAD">
        <w:rPr>
          <w:rFonts w:ascii="Times New Roman" w:eastAsia="Times New Roman" w:hAnsi="Times New Roman" w:cs="Times New Roman"/>
          <w:b/>
          <w:bCs/>
          <w:i/>
          <w:iCs/>
          <w:lang w:eastAsia="ru-RU"/>
        </w:rPr>
        <w:t xml:space="preserve">» </w:t>
      </w:r>
      <w:proofErr w:type="spellStart"/>
      <w:r w:rsidRPr="00690AAD">
        <w:rPr>
          <w:rFonts w:ascii="Times New Roman" w:eastAsia="Times New Roman" w:hAnsi="Times New Roman" w:cs="Times New Roman"/>
          <w:b/>
          <w:bCs/>
          <w:i/>
          <w:iCs/>
          <w:lang w:eastAsia="ru-RU"/>
        </w:rPr>
        <w:t>Унцукульского</w:t>
      </w:r>
      <w:proofErr w:type="spellEnd"/>
      <w:r w:rsidRPr="00690AAD">
        <w:rPr>
          <w:rFonts w:ascii="Times New Roman" w:eastAsia="Times New Roman" w:hAnsi="Times New Roman" w:cs="Times New Roman"/>
          <w:b/>
          <w:bCs/>
          <w:i/>
          <w:iCs/>
          <w:lang w:eastAsia="ru-RU"/>
        </w:rPr>
        <w:t xml:space="preserve"> района Республики Дагестан</w:t>
      </w:r>
    </w:p>
    <w:p w14:paraId="52042E22" w14:textId="620793C3"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690AAD">
        <w:rPr>
          <w:rFonts w:ascii="Times New Roman" w:eastAsia="Times New Roman" w:hAnsi="Times New Roman" w:cs="Times New Roman"/>
          <w:bCs/>
          <w:lang w:eastAsia="ru-RU"/>
        </w:rPr>
        <w:t>Размер доли уставного капитала эмитента, находящейся в государственной (федеральной, субъектов Российской Федерации), муниципальной собственности:</w:t>
      </w:r>
      <w:r w:rsidRPr="00690AAD">
        <w:rPr>
          <w:rFonts w:ascii="Times New Roman" w:eastAsia="Times New Roman" w:hAnsi="Times New Roman" w:cs="Times New Roman"/>
          <w:b/>
          <w:bCs/>
          <w:i/>
          <w:iCs/>
          <w:lang w:eastAsia="ru-RU"/>
        </w:rPr>
        <w:t xml:space="preserve"> </w:t>
      </w:r>
      <w:r w:rsidR="00184FB4" w:rsidRPr="00690AAD">
        <w:rPr>
          <w:rFonts w:ascii="Times New Roman" w:eastAsia="Times New Roman" w:hAnsi="Times New Roman" w:cs="Times New Roman"/>
          <w:b/>
          <w:bCs/>
          <w:i/>
          <w:iCs/>
          <w:lang w:eastAsia="ru-RU"/>
        </w:rPr>
        <w:t>0</w:t>
      </w:r>
      <w:r w:rsidR="00D124AF" w:rsidRPr="00690AAD">
        <w:rPr>
          <w:rFonts w:ascii="Times New Roman" w:eastAsia="Times New Roman" w:hAnsi="Times New Roman" w:cs="Times New Roman"/>
          <w:b/>
          <w:bCs/>
          <w:i/>
          <w:iCs/>
          <w:lang w:eastAsia="ru-RU"/>
        </w:rPr>
        <w:t>,</w:t>
      </w:r>
      <w:r w:rsidR="00184FB4" w:rsidRPr="00690AAD">
        <w:rPr>
          <w:rFonts w:ascii="Times New Roman" w:eastAsia="Times New Roman" w:hAnsi="Times New Roman" w:cs="Times New Roman"/>
          <w:b/>
          <w:bCs/>
          <w:i/>
          <w:iCs/>
          <w:lang w:eastAsia="ru-RU"/>
        </w:rPr>
        <w:t>000</w:t>
      </w:r>
      <w:r w:rsidR="00D124AF" w:rsidRPr="00690AAD">
        <w:rPr>
          <w:rFonts w:ascii="Times New Roman" w:eastAsia="Times New Roman" w:hAnsi="Times New Roman" w:cs="Times New Roman"/>
          <w:b/>
          <w:bCs/>
          <w:i/>
          <w:iCs/>
          <w:lang w:eastAsia="ru-RU"/>
        </w:rPr>
        <w:t>1</w:t>
      </w:r>
      <w:r w:rsidRPr="00690AAD">
        <w:rPr>
          <w:rFonts w:ascii="Times New Roman" w:eastAsia="Times New Roman" w:hAnsi="Times New Roman" w:cs="Times New Roman"/>
          <w:b/>
          <w:bCs/>
          <w:i/>
          <w:iCs/>
          <w:lang w:eastAsia="ru-RU"/>
        </w:rPr>
        <w:t>*</w:t>
      </w:r>
    </w:p>
    <w:p w14:paraId="056AB36F" w14:textId="77777777"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p>
    <w:p w14:paraId="69725E12" w14:textId="77777777"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690AAD">
        <w:rPr>
          <w:rFonts w:ascii="Times New Roman" w:eastAsia="Times New Roman" w:hAnsi="Times New Roman" w:cs="Times New Roman"/>
          <w:b/>
          <w:bCs/>
          <w:i/>
          <w:iCs/>
          <w:lang w:eastAsia="ru-RU"/>
        </w:rPr>
        <w:t>Муниципальная собственность</w:t>
      </w:r>
    </w:p>
    <w:p w14:paraId="638FD3F2" w14:textId="77777777"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690AAD">
        <w:rPr>
          <w:rFonts w:ascii="Times New Roman" w:eastAsia="Times New Roman" w:hAnsi="Times New Roman" w:cs="Times New Roman"/>
          <w:bCs/>
          <w:lang w:eastAsia="ru-RU"/>
        </w:rPr>
        <w:t>Наименование</w:t>
      </w:r>
      <w:r w:rsidRPr="00690AAD">
        <w:rPr>
          <w:rFonts w:ascii="Times New Roman" w:hAnsi="Times New Roman" w:cs="Times New Roman"/>
        </w:rPr>
        <w:t xml:space="preserve"> л</w:t>
      </w:r>
      <w:r w:rsidRPr="00690AAD">
        <w:rPr>
          <w:rFonts w:ascii="Times New Roman" w:eastAsia="Times New Roman" w:hAnsi="Times New Roman" w:cs="Times New Roman"/>
          <w:lang w:eastAsia="ru-RU"/>
        </w:rPr>
        <w:t>ица (органа), которое (который) осуществляет функции участника (акционера) эмитента</w:t>
      </w:r>
      <w:r w:rsidRPr="00690AAD">
        <w:rPr>
          <w:rFonts w:ascii="Times New Roman" w:eastAsia="Times New Roman" w:hAnsi="Times New Roman" w:cs="Times New Roman"/>
          <w:bCs/>
          <w:lang w:eastAsia="ru-RU"/>
        </w:rPr>
        <w:t>:</w:t>
      </w:r>
      <w:r w:rsidRPr="00690AAD">
        <w:rPr>
          <w:rFonts w:ascii="Times New Roman" w:eastAsia="Times New Roman" w:hAnsi="Times New Roman" w:cs="Times New Roman"/>
          <w:b/>
          <w:bCs/>
          <w:i/>
          <w:iCs/>
          <w:lang w:eastAsia="ru-RU"/>
        </w:rPr>
        <w:t xml:space="preserve"> АДМИНИСТРАЦИЯ С.ГЕРГЕБИЛЬ</w:t>
      </w:r>
    </w:p>
    <w:p w14:paraId="1FC2CAF9" w14:textId="1D54BB73"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690AAD">
        <w:rPr>
          <w:rFonts w:ascii="Times New Roman" w:eastAsia="Times New Roman" w:hAnsi="Times New Roman" w:cs="Times New Roman"/>
          <w:bCs/>
          <w:lang w:eastAsia="ru-RU"/>
        </w:rPr>
        <w:t>Размер доли уставного капитала эмитента, находящейся в государственной (федеральной, субъектов Российской Федерации), муниципальной собственности:</w:t>
      </w:r>
      <w:r w:rsidRPr="00690AAD">
        <w:rPr>
          <w:rFonts w:ascii="Times New Roman" w:eastAsia="Times New Roman" w:hAnsi="Times New Roman" w:cs="Times New Roman"/>
          <w:b/>
          <w:bCs/>
          <w:i/>
          <w:iCs/>
          <w:lang w:eastAsia="ru-RU"/>
        </w:rPr>
        <w:t xml:space="preserve"> </w:t>
      </w:r>
      <w:r w:rsidR="00184FB4" w:rsidRPr="00690AAD">
        <w:rPr>
          <w:rFonts w:ascii="Times New Roman" w:eastAsia="Times New Roman" w:hAnsi="Times New Roman" w:cs="Times New Roman"/>
          <w:b/>
          <w:bCs/>
          <w:i/>
          <w:iCs/>
          <w:lang w:eastAsia="ru-RU"/>
        </w:rPr>
        <w:t>0</w:t>
      </w:r>
      <w:r w:rsidR="00D124AF" w:rsidRPr="00690AAD">
        <w:rPr>
          <w:rFonts w:ascii="Times New Roman" w:eastAsia="Times New Roman" w:hAnsi="Times New Roman" w:cs="Times New Roman"/>
          <w:b/>
          <w:bCs/>
          <w:i/>
          <w:iCs/>
          <w:lang w:eastAsia="ru-RU"/>
        </w:rPr>
        <w:t>,</w:t>
      </w:r>
      <w:r w:rsidR="00F87C9C" w:rsidRPr="00690AAD">
        <w:rPr>
          <w:rFonts w:ascii="Times New Roman" w:eastAsia="Times New Roman" w:hAnsi="Times New Roman" w:cs="Times New Roman"/>
          <w:b/>
          <w:bCs/>
          <w:i/>
          <w:iCs/>
          <w:lang w:eastAsia="ru-RU"/>
        </w:rPr>
        <w:t>000</w:t>
      </w:r>
      <w:r w:rsidR="00F87C9C">
        <w:rPr>
          <w:rFonts w:ascii="Times New Roman" w:eastAsia="Times New Roman" w:hAnsi="Times New Roman" w:cs="Times New Roman"/>
          <w:b/>
          <w:bCs/>
          <w:i/>
          <w:iCs/>
          <w:lang w:eastAsia="ru-RU"/>
        </w:rPr>
        <w:t>3</w:t>
      </w:r>
      <w:r w:rsidR="00F87C9C" w:rsidRPr="00690AAD">
        <w:rPr>
          <w:rFonts w:ascii="Times New Roman" w:eastAsia="Times New Roman" w:hAnsi="Times New Roman" w:cs="Times New Roman"/>
          <w:b/>
          <w:bCs/>
          <w:i/>
          <w:iCs/>
          <w:lang w:eastAsia="ru-RU"/>
        </w:rPr>
        <w:t xml:space="preserve"> </w:t>
      </w:r>
      <w:r w:rsidRPr="00690AAD">
        <w:rPr>
          <w:rFonts w:ascii="Times New Roman" w:eastAsia="Times New Roman" w:hAnsi="Times New Roman" w:cs="Times New Roman"/>
          <w:b/>
          <w:bCs/>
          <w:i/>
          <w:iCs/>
          <w:lang w:eastAsia="ru-RU"/>
        </w:rPr>
        <w:t>*</w:t>
      </w:r>
    </w:p>
    <w:p w14:paraId="65289704" w14:textId="6F000E2A" w:rsidR="00B0162A" w:rsidRDefault="00B0162A" w:rsidP="00C47B11">
      <w:pPr>
        <w:widowControl w:val="0"/>
        <w:autoSpaceDE w:val="0"/>
        <w:autoSpaceDN w:val="0"/>
        <w:spacing w:after="0" w:line="240" w:lineRule="auto"/>
        <w:jc w:val="both"/>
        <w:outlineLvl w:val="3"/>
        <w:rPr>
          <w:rFonts w:ascii="Times New Roman" w:eastAsia="Times New Roman" w:hAnsi="Times New Roman" w:cs="Times New Roman"/>
          <w:bCs/>
          <w:lang w:eastAsia="ru-RU"/>
        </w:rPr>
      </w:pPr>
    </w:p>
    <w:p w14:paraId="702C4CED" w14:textId="77777777" w:rsidR="008743DA" w:rsidRPr="00690AAD" w:rsidRDefault="008743DA" w:rsidP="00C47B11">
      <w:pPr>
        <w:widowControl w:val="0"/>
        <w:autoSpaceDE w:val="0"/>
        <w:autoSpaceDN w:val="0"/>
        <w:spacing w:after="0" w:line="240" w:lineRule="auto"/>
        <w:jc w:val="both"/>
        <w:outlineLvl w:val="3"/>
        <w:rPr>
          <w:rFonts w:ascii="Times New Roman" w:eastAsia="Times New Roman" w:hAnsi="Times New Roman" w:cs="Times New Roman"/>
          <w:bCs/>
          <w:lang w:eastAsia="ru-RU"/>
        </w:rPr>
      </w:pPr>
    </w:p>
    <w:p w14:paraId="62D6DA55" w14:textId="77777777"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690AAD">
        <w:rPr>
          <w:rFonts w:ascii="Times New Roman" w:eastAsia="Times New Roman" w:hAnsi="Times New Roman" w:cs="Times New Roman"/>
          <w:b/>
          <w:bCs/>
          <w:i/>
          <w:iCs/>
          <w:lang w:eastAsia="ru-RU"/>
        </w:rPr>
        <w:t>Муниципальная собственность</w:t>
      </w:r>
    </w:p>
    <w:p w14:paraId="6782DC32" w14:textId="77777777"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690AAD">
        <w:rPr>
          <w:rFonts w:ascii="Times New Roman" w:eastAsia="Times New Roman" w:hAnsi="Times New Roman" w:cs="Times New Roman"/>
          <w:bCs/>
          <w:lang w:eastAsia="ru-RU"/>
        </w:rPr>
        <w:t>Наименование</w:t>
      </w:r>
      <w:r w:rsidRPr="00690AAD">
        <w:rPr>
          <w:rFonts w:ascii="Times New Roman" w:hAnsi="Times New Roman" w:cs="Times New Roman"/>
        </w:rPr>
        <w:t xml:space="preserve"> л</w:t>
      </w:r>
      <w:r w:rsidRPr="00690AAD">
        <w:rPr>
          <w:rFonts w:ascii="Times New Roman" w:eastAsia="Times New Roman" w:hAnsi="Times New Roman" w:cs="Times New Roman"/>
          <w:lang w:eastAsia="ru-RU"/>
        </w:rPr>
        <w:t>ица (органа), которое (который) осуществляет функции участника (акционера) эмитента</w:t>
      </w:r>
      <w:r w:rsidRPr="00690AAD">
        <w:rPr>
          <w:rFonts w:ascii="Times New Roman" w:eastAsia="Times New Roman" w:hAnsi="Times New Roman" w:cs="Times New Roman"/>
          <w:bCs/>
          <w:lang w:eastAsia="ru-RU"/>
        </w:rPr>
        <w:t>:</w:t>
      </w:r>
      <w:r w:rsidRPr="00690AAD">
        <w:rPr>
          <w:rFonts w:ascii="Times New Roman" w:eastAsia="Times New Roman" w:hAnsi="Times New Roman" w:cs="Times New Roman"/>
          <w:b/>
          <w:bCs/>
          <w:i/>
          <w:iCs/>
          <w:lang w:eastAsia="ru-RU"/>
        </w:rPr>
        <w:t xml:space="preserve"> АДМИНИСТРАЦИЯ </w:t>
      </w:r>
      <w:proofErr w:type="spellStart"/>
      <w:r w:rsidRPr="00690AAD">
        <w:rPr>
          <w:rFonts w:ascii="Times New Roman" w:eastAsia="Times New Roman" w:hAnsi="Times New Roman" w:cs="Times New Roman"/>
          <w:b/>
          <w:bCs/>
          <w:i/>
          <w:iCs/>
          <w:lang w:eastAsia="ru-RU"/>
        </w:rPr>
        <w:t>С.Зубутли-Миатли</w:t>
      </w:r>
      <w:proofErr w:type="spellEnd"/>
    </w:p>
    <w:p w14:paraId="22466AE5" w14:textId="1B2D41DC"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690AAD">
        <w:rPr>
          <w:rFonts w:ascii="Times New Roman" w:eastAsia="Times New Roman" w:hAnsi="Times New Roman" w:cs="Times New Roman"/>
          <w:bCs/>
          <w:lang w:eastAsia="ru-RU"/>
        </w:rPr>
        <w:t>Размер доли уставного капитала эмитента, находящейся в государственной (федеральной, субъектов Российской Федерации), муниципальной собственности:</w:t>
      </w:r>
      <w:r w:rsidRPr="00690AAD">
        <w:rPr>
          <w:rFonts w:ascii="Times New Roman" w:eastAsia="Times New Roman" w:hAnsi="Times New Roman" w:cs="Times New Roman"/>
          <w:b/>
          <w:bCs/>
          <w:i/>
          <w:iCs/>
          <w:lang w:eastAsia="ru-RU"/>
        </w:rPr>
        <w:t xml:space="preserve"> </w:t>
      </w:r>
      <w:r w:rsidR="00184FB4" w:rsidRPr="00690AAD">
        <w:rPr>
          <w:rFonts w:ascii="Times New Roman" w:eastAsia="Times New Roman" w:hAnsi="Times New Roman" w:cs="Times New Roman"/>
          <w:b/>
          <w:bCs/>
          <w:i/>
          <w:iCs/>
          <w:lang w:eastAsia="ru-RU"/>
        </w:rPr>
        <w:t>0</w:t>
      </w:r>
      <w:r w:rsidR="00D124AF" w:rsidRPr="00690AAD">
        <w:rPr>
          <w:rFonts w:ascii="Times New Roman" w:eastAsia="Times New Roman" w:hAnsi="Times New Roman" w:cs="Times New Roman"/>
          <w:b/>
          <w:bCs/>
          <w:i/>
          <w:iCs/>
          <w:lang w:eastAsia="ru-RU"/>
        </w:rPr>
        <w:t>,</w:t>
      </w:r>
      <w:r w:rsidR="00184FB4" w:rsidRPr="00690AAD">
        <w:rPr>
          <w:rFonts w:ascii="Times New Roman" w:eastAsia="Times New Roman" w:hAnsi="Times New Roman" w:cs="Times New Roman"/>
          <w:b/>
          <w:bCs/>
          <w:i/>
          <w:iCs/>
          <w:lang w:eastAsia="ru-RU"/>
        </w:rPr>
        <w:t>000</w:t>
      </w:r>
      <w:r w:rsidR="00D124AF" w:rsidRPr="00690AAD">
        <w:rPr>
          <w:rFonts w:ascii="Times New Roman" w:eastAsia="Times New Roman" w:hAnsi="Times New Roman" w:cs="Times New Roman"/>
          <w:b/>
          <w:bCs/>
          <w:i/>
          <w:iCs/>
          <w:lang w:eastAsia="ru-RU"/>
        </w:rPr>
        <w:t>2</w:t>
      </w:r>
      <w:r w:rsidR="00184FB4" w:rsidRPr="00690AAD">
        <w:rPr>
          <w:rFonts w:ascii="Times New Roman" w:eastAsia="Times New Roman" w:hAnsi="Times New Roman" w:cs="Times New Roman"/>
          <w:b/>
          <w:bCs/>
          <w:i/>
          <w:iCs/>
          <w:lang w:eastAsia="ru-RU"/>
        </w:rPr>
        <w:t xml:space="preserve"> </w:t>
      </w:r>
      <w:r w:rsidRPr="00690AAD">
        <w:rPr>
          <w:rFonts w:ascii="Times New Roman" w:eastAsia="Times New Roman" w:hAnsi="Times New Roman" w:cs="Times New Roman"/>
          <w:b/>
          <w:bCs/>
          <w:i/>
          <w:iCs/>
          <w:lang w:eastAsia="ru-RU"/>
        </w:rPr>
        <w:t>*</w:t>
      </w:r>
    </w:p>
    <w:p w14:paraId="027F88EB" w14:textId="77777777"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p>
    <w:p w14:paraId="71B45BE9" w14:textId="77777777"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690AAD">
        <w:rPr>
          <w:rFonts w:ascii="Times New Roman" w:eastAsia="Times New Roman" w:hAnsi="Times New Roman" w:cs="Times New Roman"/>
          <w:b/>
          <w:bCs/>
          <w:i/>
          <w:iCs/>
          <w:lang w:eastAsia="ru-RU"/>
        </w:rPr>
        <w:t>Муниципальная собственность</w:t>
      </w:r>
    </w:p>
    <w:p w14:paraId="2F36F0DC" w14:textId="77777777"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690AAD">
        <w:rPr>
          <w:rFonts w:ascii="Times New Roman" w:eastAsia="Times New Roman" w:hAnsi="Times New Roman" w:cs="Times New Roman"/>
          <w:bCs/>
          <w:lang w:eastAsia="ru-RU"/>
        </w:rPr>
        <w:t>Наименование</w:t>
      </w:r>
      <w:r w:rsidRPr="00690AAD">
        <w:rPr>
          <w:rFonts w:ascii="Times New Roman" w:hAnsi="Times New Roman" w:cs="Times New Roman"/>
        </w:rPr>
        <w:t xml:space="preserve"> л</w:t>
      </w:r>
      <w:r w:rsidRPr="00690AAD">
        <w:rPr>
          <w:rFonts w:ascii="Times New Roman" w:eastAsia="Times New Roman" w:hAnsi="Times New Roman" w:cs="Times New Roman"/>
          <w:lang w:eastAsia="ru-RU"/>
        </w:rPr>
        <w:t>ица (органа), которое (который) осуществляет функции участника (акционера) эмитента</w:t>
      </w:r>
      <w:r w:rsidRPr="00690AAD">
        <w:rPr>
          <w:rFonts w:ascii="Times New Roman" w:eastAsia="Times New Roman" w:hAnsi="Times New Roman" w:cs="Times New Roman"/>
          <w:bCs/>
          <w:lang w:eastAsia="ru-RU"/>
        </w:rPr>
        <w:t>:</w:t>
      </w:r>
      <w:r w:rsidRPr="00690AAD">
        <w:rPr>
          <w:rFonts w:ascii="Times New Roman" w:eastAsia="Times New Roman" w:hAnsi="Times New Roman" w:cs="Times New Roman"/>
          <w:b/>
          <w:bCs/>
          <w:i/>
          <w:iCs/>
          <w:lang w:eastAsia="ru-RU"/>
        </w:rPr>
        <w:t xml:space="preserve"> АДМИНИСТРАЦИЯ С.МИАТЛИ</w:t>
      </w:r>
    </w:p>
    <w:p w14:paraId="69C2F206" w14:textId="6F2371AB"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690AAD">
        <w:rPr>
          <w:rFonts w:ascii="Times New Roman" w:eastAsia="Times New Roman" w:hAnsi="Times New Roman" w:cs="Times New Roman"/>
          <w:bCs/>
          <w:lang w:eastAsia="ru-RU"/>
        </w:rPr>
        <w:t>Размер доли уставного капитала эмитента, находящейся в государственной (федеральной, субъектов Российской Федерации), муниципальной собственности:</w:t>
      </w:r>
      <w:r w:rsidRPr="00690AAD">
        <w:rPr>
          <w:rFonts w:ascii="Times New Roman" w:eastAsia="Times New Roman" w:hAnsi="Times New Roman" w:cs="Times New Roman"/>
          <w:b/>
          <w:bCs/>
          <w:i/>
          <w:iCs/>
          <w:lang w:eastAsia="ru-RU"/>
        </w:rPr>
        <w:t xml:space="preserve"> </w:t>
      </w:r>
      <w:r w:rsidR="00184FB4" w:rsidRPr="00690AAD">
        <w:rPr>
          <w:rFonts w:ascii="Times New Roman" w:eastAsia="Times New Roman" w:hAnsi="Times New Roman" w:cs="Times New Roman"/>
          <w:b/>
          <w:bCs/>
          <w:i/>
          <w:iCs/>
          <w:lang w:eastAsia="ru-RU"/>
        </w:rPr>
        <w:t>0</w:t>
      </w:r>
      <w:r w:rsidR="00D124AF" w:rsidRPr="00690AAD">
        <w:rPr>
          <w:rFonts w:ascii="Times New Roman" w:eastAsia="Times New Roman" w:hAnsi="Times New Roman" w:cs="Times New Roman"/>
          <w:b/>
          <w:bCs/>
          <w:i/>
          <w:iCs/>
          <w:lang w:eastAsia="ru-RU"/>
        </w:rPr>
        <w:t>,</w:t>
      </w:r>
      <w:r w:rsidR="001C488A" w:rsidRPr="00690AAD">
        <w:rPr>
          <w:rFonts w:ascii="Times New Roman" w:eastAsia="Times New Roman" w:hAnsi="Times New Roman" w:cs="Times New Roman"/>
          <w:b/>
          <w:bCs/>
          <w:i/>
          <w:iCs/>
          <w:lang w:eastAsia="ru-RU"/>
        </w:rPr>
        <w:t>000</w:t>
      </w:r>
      <w:r w:rsidR="00B0162A" w:rsidRPr="00C47B11">
        <w:rPr>
          <w:rFonts w:ascii="Times New Roman" w:eastAsia="Times New Roman" w:hAnsi="Times New Roman" w:cs="Times New Roman"/>
          <w:b/>
          <w:bCs/>
          <w:i/>
          <w:iCs/>
          <w:lang w:eastAsia="ru-RU"/>
        </w:rPr>
        <w:t>4</w:t>
      </w:r>
      <w:r w:rsidRPr="00690AAD">
        <w:rPr>
          <w:rFonts w:ascii="Times New Roman" w:eastAsia="Times New Roman" w:hAnsi="Times New Roman" w:cs="Times New Roman"/>
          <w:b/>
          <w:bCs/>
          <w:i/>
          <w:iCs/>
          <w:lang w:eastAsia="ru-RU"/>
        </w:rPr>
        <w:t>*</w:t>
      </w:r>
    </w:p>
    <w:p w14:paraId="76CBC2AB" w14:textId="77777777"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p>
    <w:p w14:paraId="01F808F2" w14:textId="77777777"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690AAD">
        <w:rPr>
          <w:rFonts w:ascii="Times New Roman" w:eastAsia="Times New Roman" w:hAnsi="Times New Roman" w:cs="Times New Roman"/>
          <w:b/>
          <w:bCs/>
          <w:i/>
          <w:iCs/>
          <w:lang w:eastAsia="ru-RU"/>
        </w:rPr>
        <w:t>Муниципальная собственность</w:t>
      </w:r>
    </w:p>
    <w:p w14:paraId="237BD1E8" w14:textId="77777777"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690AAD">
        <w:rPr>
          <w:rFonts w:ascii="Times New Roman" w:eastAsia="Times New Roman" w:hAnsi="Times New Roman" w:cs="Times New Roman"/>
          <w:bCs/>
          <w:lang w:eastAsia="ru-RU"/>
        </w:rPr>
        <w:t>Наименование</w:t>
      </w:r>
      <w:r w:rsidRPr="00690AAD">
        <w:rPr>
          <w:rFonts w:ascii="Times New Roman" w:hAnsi="Times New Roman" w:cs="Times New Roman"/>
        </w:rPr>
        <w:t xml:space="preserve"> л</w:t>
      </w:r>
      <w:r w:rsidRPr="00690AAD">
        <w:rPr>
          <w:rFonts w:ascii="Times New Roman" w:eastAsia="Times New Roman" w:hAnsi="Times New Roman" w:cs="Times New Roman"/>
          <w:lang w:eastAsia="ru-RU"/>
        </w:rPr>
        <w:t>ица (органа), которое (который) осуществляет функции участника (акционера) эмитента</w:t>
      </w:r>
      <w:r w:rsidRPr="00690AAD">
        <w:rPr>
          <w:rFonts w:ascii="Times New Roman" w:eastAsia="Times New Roman" w:hAnsi="Times New Roman" w:cs="Times New Roman"/>
          <w:bCs/>
          <w:lang w:eastAsia="ru-RU"/>
        </w:rPr>
        <w:t>:</w:t>
      </w:r>
      <w:r w:rsidRPr="00690AAD">
        <w:rPr>
          <w:rFonts w:ascii="Times New Roman" w:eastAsia="Times New Roman" w:hAnsi="Times New Roman" w:cs="Times New Roman"/>
          <w:b/>
          <w:bCs/>
          <w:i/>
          <w:iCs/>
          <w:lang w:eastAsia="ru-RU"/>
        </w:rPr>
        <w:t xml:space="preserve"> АДМИНИСТРАЦИЯ С.НОВО-ЧИРКЕЙ</w:t>
      </w:r>
    </w:p>
    <w:p w14:paraId="60306848" w14:textId="14ED4519"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690AAD">
        <w:rPr>
          <w:rFonts w:ascii="Times New Roman" w:eastAsia="Times New Roman" w:hAnsi="Times New Roman" w:cs="Times New Roman"/>
          <w:bCs/>
          <w:lang w:eastAsia="ru-RU"/>
        </w:rPr>
        <w:lastRenderedPageBreak/>
        <w:t>Размер доли уставного капитала эмитента, находящейся в государственной (федеральной, субъектов Российской Федерации), муниципальной собственности:</w:t>
      </w:r>
      <w:r w:rsidRPr="00690AAD">
        <w:rPr>
          <w:rFonts w:ascii="Times New Roman" w:eastAsia="Times New Roman" w:hAnsi="Times New Roman" w:cs="Times New Roman"/>
          <w:b/>
          <w:bCs/>
          <w:i/>
          <w:iCs/>
          <w:lang w:eastAsia="ru-RU"/>
        </w:rPr>
        <w:t xml:space="preserve"> </w:t>
      </w:r>
      <w:r w:rsidR="00184FB4" w:rsidRPr="00690AAD">
        <w:rPr>
          <w:rFonts w:ascii="Times New Roman" w:eastAsia="Times New Roman" w:hAnsi="Times New Roman" w:cs="Times New Roman"/>
          <w:b/>
          <w:bCs/>
          <w:i/>
          <w:iCs/>
          <w:lang w:eastAsia="ru-RU"/>
        </w:rPr>
        <w:t>0</w:t>
      </w:r>
      <w:r w:rsidR="00D124AF" w:rsidRPr="00690AAD">
        <w:rPr>
          <w:rFonts w:ascii="Times New Roman" w:eastAsia="Times New Roman" w:hAnsi="Times New Roman" w:cs="Times New Roman"/>
          <w:b/>
          <w:bCs/>
          <w:i/>
          <w:iCs/>
          <w:lang w:eastAsia="ru-RU"/>
        </w:rPr>
        <w:t>,</w:t>
      </w:r>
      <w:r w:rsidR="001C488A" w:rsidRPr="00690AAD">
        <w:rPr>
          <w:rFonts w:ascii="Times New Roman" w:eastAsia="Times New Roman" w:hAnsi="Times New Roman" w:cs="Times New Roman"/>
          <w:b/>
          <w:bCs/>
          <w:i/>
          <w:iCs/>
          <w:lang w:eastAsia="ru-RU"/>
        </w:rPr>
        <w:t>000</w:t>
      </w:r>
      <w:r w:rsidR="001C488A">
        <w:rPr>
          <w:rFonts w:ascii="Times New Roman" w:eastAsia="Times New Roman" w:hAnsi="Times New Roman" w:cs="Times New Roman"/>
          <w:b/>
          <w:bCs/>
          <w:i/>
          <w:iCs/>
          <w:lang w:eastAsia="ru-RU"/>
        </w:rPr>
        <w:t>7</w:t>
      </w:r>
      <w:r w:rsidRPr="00690AAD">
        <w:rPr>
          <w:rFonts w:ascii="Times New Roman" w:eastAsia="Times New Roman" w:hAnsi="Times New Roman" w:cs="Times New Roman"/>
          <w:b/>
          <w:bCs/>
          <w:i/>
          <w:iCs/>
          <w:lang w:eastAsia="ru-RU"/>
        </w:rPr>
        <w:t>*</w:t>
      </w:r>
    </w:p>
    <w:p w14:paraId="3C1D6913" w14:textId="77777777"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p>
    <w:p w14:paraId="4F54CC5A" w14:textId="77777777"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690AAD">
        <w:rPr>
          <w:rFonts w:ascii="Times New Roman" w:eastAsia="Times New Roman" w:hAnsi="Times New Roman" w:cs="Times New Roman"/>
          <w:b/>
          <w:bCs/>
          <w:i/>
          <w:iCs/>
          <w:lang w:eastAsia="ru-RU"/>
        </w:rPr>
        <w:t>Муниципальная собственность</w:t>
      </w:r>
    </w:p>
    <w:p w14:paraId="0330795B" w14:textId="77777777"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690AAD">
        <w:rPr>
          <w:rFonts w:ascii="Times New Roman" w:eastAsia="Times New Roman" w:hAnsi="Times New Roman" w:cs="Times New Roman"/>
          <w:bCs/>
          <w:lang w:eastAsia="ru-RU"/>
        </w:rPr>
        <w:t>Наименование</w:t>
      </w:r>
      <w:r w:rsidRPr="00690AAD">
        <w:rPr>
          <w:rFonts w:ascii="Times New Roman" w:hAnsi="Times New Roman" w:cs="Times New Roman"/>
        </w:rPr>
        <w:t xml:space="preserve"> л</w:t>
      </w:r>
      <w:r w:rsidRPr="00690AAD">
        <w:rPr>
          <w:rFonts w:ascii="Times New Roman" w:eastAsia="Times New Roman" w:hAnsi="Times New Roman" w:cs="Times New Roman"/>
          <w:lang w:eastAsia="ru-RU"/>
        </w:rPr>
        <w:t>ица (органа), которое (который) осуществляет функции участника (акционера) эмитента</w:t>
      </w:r>
      <w:r w:rsidRPr="00690AAD">
        <w:rPr>
          <w:rFonts w:ascii="Times New Roman" w:eastAsia="Times New Roman" w:hAnsi="Times New Roman" w:cs="Times New Roman"/>
          <w:bCs/>
          <w:lang w:eastAsia="ru-RU"/>
        </w:rPr>
        <w:t>:</w:t>
      </w:r>
      <w:r w:rsidRPr="00690AAD">
        <w:rPr>
          <w:rFonts w:ascii="Times New Roman" w:eastAsia="Times New Roman" w:hAnsi="Times New Roman" w:cs="Times New Roman"/>
          <w:b/>
          <w:bCs/>
          <w:i/>
          <w:iCs/>
          <w:lang w:eastAsia="ru-RU"/>
        </w:rPr>
        <w:t xml:space="preserve"> АДМИНИСТРАЦИЯ С.САЛТА</w:t>
      </w:r>
    </w:p>
    <w:p w14:paraId="75AC57AB" w14:textId="6D80940A"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690AAD">
        <w:rPr>
          <w:rFonts w:ascii="Times New Roman" w:eastAsia="Times New Roman" w:hAnsi="Times New Roman" w:cs="Times New Roman"/>
          <w:bCs/>
          <w:lang w:eastAsia="ru-RU"/>
        </w:rPr>
        <w:t>Размер доли уставного капитала эмитента, находящейся в государственной (федеральной, субъектов Российской Федерации), муниципальной собственности:</w:t>
      </w:r>
      <w:r w:rsidRPr="00690AAD">
        <w:rPr>
          <w:rFonts w:ascii="Times New Roman" w:eastAsia="Times New Roman" w:hAnsi="Times New Roman" w:cs="Times New Roman"/>
          <w:b/>
          <w:bCs/>
          <w:i/>
          <w:iCs/>
          <w:lang w:eastAsia="ru-RU"/>
        </w:rPr>
        <w:t xml:space="preserve"> </w:t>
      </w:r>
      <w:r w:rsidR="00184FB4" w:rsidRPr="00690AAD">
        <w:rPr>
          <w:rFonts w:ascii="Times New Roman" w:eastAsia="Times New Roman" w:hAnsi="Times New Roman" w:cs="Times New Roman"/>
          <w:b/>
          <w:bCs/>
          <w:i/>
          <w:iCs/>
          <w:lang w:eastAsia="ru-RU"/>
        </w:rPr>
        <w:t>0</w:t>
      </w:r>
      <w:r w:rsidR="001C488A">
        <w:rPr>
          <w:rFonts w:ascii="Times New Roman" w:eastAsia="Times New Roman" w:hAnsi="Times New Roman" w:cs="Times New Roman"/>
          <w:b/>
          <w:bCs/>
          <w:i/>
          <w:iCs/>
          <w:lang w:eastAsia="ru-RU"/>
        </w:rPr>
        <w:t>,</w:t>
      </w:r>
      <w:r w:rsidR="00184FB4" w:rsidRPr="00690AAD">
        <w:rPr>
          <w:rFonts w:ascii="Times New Roman" w:eastAsia="Times New Roman" w:hAnsi="Times New Roman" w:cs="Times New Roman"/>
          <w:b/>
          <w:bCs/>
          <w:i/>
          <w:iCs/>
          <w:lang w:eastAsia="ru-RU"/>
        </w:rPr>
        <w:t>0001</w:t>
      </w:r>
      <w:r w:rsidRPr="00690AAD">
        <w:rPr>
          <w:rFonts w:ascii="Times New Roman" w:eastAsia="Times New Roman" w:hAnsi="Times New Roman" w:cs="Times New Roman"/>
          <w:b/>
          <w:bCs/>
          <w:i/>
          <w:iCs/>
          <w:lang w:eastAsia="ru-RU"/>
        </w:rPr>
        <w:t>*</w:t>
      </w:r>
    </w:p>
    <w:p w14:paraId="6FAC437E" w14:textId="77777777"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p>
    <w:p w14:paraId="3EA619CE" w14:textId="77777777"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690AAD">
        <w:rPr>
          <w:rFonts w:ascii="Times New Roman" w:eastAsia="Times New Roman" w:hAnsi="Times New Roman" w:cs="Times New Roman"/>
          <w:b/>
          <w:bCs/>
          <w:i/>
          <w:iCs/>
          <w:lang w:eastAsia="ru-RU"/>
        </w:rPr>
        <w:t>Муниципальная собственность</w:t>
      </w:r>
    </w:p>
    <w:p w14:paraId="0538D65F" w14:textId="77777777"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690AAD">
        <w:rPr>
          <w:rFonts w:ascii="Times New Roman" w:eastAsia="Times New Roman" w:hAnsi="Times New Roman" w:cs="Times New Roman"/>
          <w:bCs/>
          <w:lang w:eastAsia="ru-RU"/>
        </w:rPr>
        <w:t>Наименование</w:t>
      </w:r>
      <w:r w:rsidRPr="00690AAD">
        <w:rPr>
          <w:rFonts w:ascii="Times New Roman" w:hAnsi="Times New Roman" w:cs="Times New Roman"/>
        </w:rPr>
        <w:t xml:space="preserve"> л</w:t>
      </w:r>
      <w:r w:rsidRPr="00690AAD">
        <w:rPr>
          <w:rFonts w:ascii="Times New Roman" w:eastAsia="Times New Roman" w:hAnsi="Times New Roman" w:cs="Times New Roman"/>
          <w:lang w:eastAsia="ru-RU"/>
        </w:rPr>
        <w:t>ица (органа), которое (который) осуществляет функции участника (акционера) эмитента</w:t>
      </w:r>
      <w:r w:rsidRPr="00690AAD">
        <w:rPr>
          <w:rFonts w:ascii="Times New Roman" w:eastAsia="Times New Roman" w:hAnsi="Times New Roman" w:cs="Times New Roman"/>
          <w:bCs/>
          <w:lang w:eastAsia="ru-RU"/>
        </w:rPr>
        <w:t>:</w:t>
      </w:r>
      <w:r w:rsidRPr="00690AAD">
        <w:rPr>
          <w:rFonts w:ascii="Times New Roman" w:eastAsia="Times New Roman" w:hAnsi="Times New Roman" w:cs="Times New Roman"/>
          <w:b/>
          <w:bCs/>
          <w:i/>
          <w:iCs/>
          <w:lang w:eastAsia="ru-RU"/>
        </w:rPr>
        <w:t xml:space="preserve"> АДМИНИСТРАЦИЯ С.УНЦУКУЛЬ</w:t>
      </w:r>
    </w:p>
    <w:p w14:paraId="7084A884" w14:textId="78BC3A2B"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690AAD">
        <w:rPr>
          <w:rFonts w:ascii="Times New Roman" w:eastAsia="Times New Roman" w:hAnsi="Times New Roman" w:cs="Times New Roman"/>
          <w:bCs/>
          <w:lang w:eastAsia="ru-RU"/>
        </w:rPr>
        <w:t>Размер доли уставного капитала эмитента, находящейся в государственной (федеральной, субъектов Российской Федерации), муниципальной собственности:</w:t>
      </w:r>
      <w:r w:rsidRPr="00690AAD">
        <w:rPr>
          <w:rFonts w:ascii="Times New Roman" w:eastAsia="Times New Roman" w:hAnsi="Times New Roman" w:cs="Times New Roman"/>
          <w:b/>
          <w:bCs/>
          <w:i/>
          <w:iCs/>
          <w:lang w:eastAsia="ru-RU"/>
        </w:rPr>
        <w:t xml:space="preserve"> </w:t>
      </w:r>
      <w:r w:rsidR="00184FB4" w:rsidRPr="00690AAD">
        <w:rPr>
          <w:rFonts w:ascii="Times New Roman" w:eastAsia="Times New Roman" w:hAnsi="Times New Roman" w:cs="Times New Roman"/>
          <w:b/>
          <w:bCs/>
          <w:i/>
          <w:iCs/>
          <w:lang w:eastAsia="ru-RU"/>
        </w:rPr>
        <w:t>0</w:t>
      </w:r>
      <w:r w:rsidR="001C488A">
        <w:rPr>
          <w:rFonts w:ascii="Times New Roman" w:eastAsia="Times New Roman" w:hAnsi="Times New Roman" w:cs="Times New Roman"/>
          <w:b/>
          <w:bCs/>
          <w:i/>
          <w:iCs/>
          <w:lang w:eastAsia="ru-RU"/>
        </w:rPr>
        <w:t>,</w:t>
      </w:r>
      <w:r w:rsidR="00184FB4" w:rsidRPr="00690AAD">
        <w:rPr>
          <w:rFonts w:ascii="Times New Roman" w:eastAsia="Times New Roman" w:hAnsi="Times New Roman" w:cs="Times New Roman"/>
          <w:b/>
          <w:bCs/>
          <w:i/>
          <w:iCs/>
          <w:lang w:eastAsia="ru-RU"/>
        </w:rPr>
        <w:t>000</w:t>
      </w:r>
      <w:r w:rsidR="001C4FB6" w:rsidRPr="00690AAD">
        <w:rPr>
          <w:rFonts w:ascii="Times New Roman" w:eastAsia="Times New Roman" w:hAnsi="Times New Roman" w:cs="Times New Roman"/>
          <w:b/>
          <w:bCs/>
          <w:i/>
          <w:iCs/>
          <w:lang w:eastAsia="ru-RU"/>
        </w:rPr>
        <w:t>2</w:t>
      </w:r>
      <w:r w:rsidRPr="00690AAD">
        <w:rPr>
          <w:rFonts w:ascii="Times New Roman" w:eastAsia="Times New Roman" w:hAnsi="Times New Roman" w:cs="Times New Roman"/>
          <w:b/>
          <w:bCs/>
          <w:i/>
          <w:iCs/>
          <w:lang w:eastAsia="ru-RU"/>
        </w:rPr>
        <w:t>*</w:t>
      </w:r>
    </w:p>
    <w:p w14:paraId="33AB7082" w14:textId="77777777" w:rsidR="00C46CC2" w:rsidRPr="00690AAD" w:rsidRDefault="00C46CC2" w:rsidP="00C47B11">
      <w:pPr>
        <w:widowControl w:val="0"/>
        <w:autoSpaceDE w:val="0"/>
        <w:autoSpaceDN w:val="0"/>
        <w:spacing w:after="0" w:line="240" w:lineRule="auto"/>
        <w:jc w:val="both"/>
        <w:outlineLvl w:val="3"/>
        <w:rPr>
          <w:rFonts w:ascii="Times New Roman" w:eastAsia="Times New Roman" w:hAnsi="Times New Roman" w:cs="Times New Roman"/>
          <w:bCs/>
          <w:lang w:eastAsia="ru-RU"/>
        </w:rPr>
      </w:pPr>
    </w:p>
    <w:p w14:paraId="7123BF92" w14:textId="77777777"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690AAD">
        <w:rPr>
          <w:rFonts w:ascii="Times New Roman" w:eastAsia="Times New Roman" w:hAnsi="Times New Roman" w:cs="Times New Roman"/>
          <w:b/>
          <w:bCs/>
          <w:i/>
          <w:iCs/>
          <w:lang w:eastAsia="ru-RU"/>
        </w:rPr>
        <w:t>Муниципальная собственность</w:t>
      </w:r>
    </w:p>
    <w:p w14:paraId="03794A9D" w14:textId="77777777"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690AAD">
        <w:rPr>
          <w:rFonts w:ascii="Times New Roman" w:eastAsia="Times New Roman" w:hAnsi="Times New Roman" w:cs="Times New Roman"/>
          <w:bCs/>
          <w:lang w:eastAsia="ru-RU"/>
        </w:rPr>
        <w:t>Наименование</w:t>
      </w:r>
      <w:r w:rsidRPr="00690AAD">
        <w:rPr>
          <w:rFonts w:ascii="Times New Roman" w:hAnsi="Times New Roman" w:cs="Times New Roman"/>
        </w:rPr>
        <w:t xml:space="preserve"> л</w:t>
      </w:r>
      <w:r w:rsidRPr="00690AAD">
        <w:rPr>
          <w:rFonts w:ascii="Times New Roman" w:eastAsia="Times New Roman" w:hAnsi="Times New Roman" w:cs="Times New Roman"/>
          <w:lang w:eastAsia="ru-RU"/>
        </w:rPr>
        <w:t>ица (органа), которое (который) осуществляет функции участника (акционера) эмитента</w:t>
      </w:r>
      <w:r w:rsidRPr="00690AAD">
        <w:rPr>
          <w:rFonts w:ascii="Times New Roman" w:eastAsia="Times New Roman" w:hAnsi="Times New Roman" w:cs="Times New Roman"/>
          <w:bCs/>
          <w:lang w:eastAsia="ru-RU"/>
        </w:rPr>
        <w:t>:</w:t>
      </w:r>
      <w:r w:rsidRPr="00690AAD">
        <w:rPr>
          <w:rFonts w:ascii="Times New Roman" w:eastAsia="Times New Roman" w:hAnsi="Times New Roman" w:cs="Times New Roman"/>
          <w:b/>
          <w:bCs/>
          <w:i/>
          <w:iCs/>
          <w:lang w:eastAsia="ru-RU"/>
        </w:rPr>
        <w:t xml:space="preserve"> Муниципальное образование «село Чиркей» в лице Администрации муниципального образования «село Чиркей»</w:t>
      </w:r>
    </w:p>
    <w:p w14:paraId="5F302533" w14:textId="6B4852C4"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690AAD">
        <w:rPr>
          <w:rFonts w:ascii="Times New Roman" w:eastAsia="Times New Roman" w:hAnsi="Times New Roman" w:cs="Times New Roman"/>
          <w:bCs/>
          <w:lang w:eastAsia="ru-RU"/>
        </w:rPr>
        <w:t>Размер доли уставного капитала эмитента, находящейся в государственной (федеральной, субъектов Российской Федерации), муниципальной собственности:</w:t>
      </w:r>
      <w:r w:rsidRPr="00690AAD">
        <w:rPr>
          <w:rFonts w:ascii="Times New Roman" w:eastAsia="Times New Roman" w:hAnsi="Times New Roman" w:cs="Times New Roman"/>
          <w:b/>
          <w:bCs/>
          <w:i/>
          <w:iCs/>
          <w:lang w:eastAsia="ru-RU"/>
        </w:rPr>
        <w:t xml:space="preserve"> </w:t>
      </w:r>
      <w:r w:rsidR="00184FB4" w:rsidRPr="00690AAD">
        <w:rPr>
          <w:rFonts w:ascii="Times New Roman" w:eastAsia="Times New Roman" w:hAnsi="Times New Roman" w:cs="Times New Roman"/>
          <w:b/>
          <w:bCs/>
          <w:i/>
          <w:iCs/>
          <w:lang w:eastAsia="ru-RU"/>
        </w:rPr>
        <w:t>0,</w:t>
      </w:r>
      <w:r w:rsidR="00B0162A" w:rsidRPr="00690AAD">
        <w:rPr>
          <w:rFonts w:ascii="Times New Roman" w:eastAsia="Times New Roman" w:hAnsi="Times New Roman" w:cs="Times New Roman"/>
          <w:b/>
          <w:bCs/>
          <w:i/>
          <w:iCs/>
          <w:lang w:eastAsia="ru-RU"/>
        </w:rPr>
        <w:t>00</w:t>
      </w:r>
      <w:r w:rsidR="00B0162A">
        <w:rPr>
          <w:rFonts w:ascii="Times New Roman" w:eastAsia="Times New Roman" w:hAnsi="Times New Roman" w:cs="Times New Roman"/>
          <w:b/>
          <w:bCs/>
          <w:i/>
          <w:iCs/>
          <w:lang w:eastAsia="ru-RU"/>
        </w:rPr>
        <w:t>2</w:t>
      </w:r>
      <w:r w:rsidR="00B0162A" w:rsidRPr="00C47B11">
        <w:rPr>
          <w:rFonts w:ascii="Times New Roman" w:eastAsia="Times New Roman" w:hAnsi="Times New Roman" w:cs="Times New Roman"/>
          <w:b/>
          <w:bCs/>
          <w:i/>
          <w:iCs/>
          <w:lang w:eastAsia="ru-RU"/>
        </w:rPr>
        <w:t>8</w:t>
      </w:r>
      <w:r w:rsidRPr="00690AAD">
        <w:rPr>
          <w:rFonts w:ascii="Times New Roman" w:eastAsia="Times New Roman" w:hAnsi="Times New Roman" w:cs="Times New Roman"/>
          <w:b/>
          <w:bCs/>
          <w:i/>
          <w:iCs/>
          <w:lang w:eastAsia="ru-RU"/>
        </w:rPr>
        <w:t>*</w:t>
      </w:r>
    </w:p>
    <w:p w14:paraId="55101042" w14:textId="77777777"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p>
    <w:p w14:paraId="644CA20B" w14:textId="77777777"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690AAD">
        <w:rPr>
          <w:rFonts w:ascii="Times New Roman" w:eastAsia="Times New Roman" w:hAnsi="Times New Roman" w:cs="Times New Roman"/>
          <w:b/>
          <w:bCs/>
          <w:i/>
          <w:iCs/>
          <w:lang w:eastAsia="ru-RU"/>
        </w:rPr>
        <w:t>Муниципальная собственность</w:t>
      </w:r>
    </w:p>
    <w:p w14:paraId="6AF179AD" w14:textId="77777777"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690AAD">
        <w:rPr>
          <w:rFonts w:ascii="Times New Roman" w:eastAsia="Times New Roman" w:hAnsi="Times New Roman" w:cs="Times New Roman"/>
          <w:bCs/>
          <w:lang w:eastAsia="ru-RU"/>
        </w:rPr>
        <w:t>Наименование</w:t>
      </w:r>
      <w:r w:rsidRPr="00690AAD">
        <w:rPr>
          <w:rFonts w:ascii="Times New Roman" w:hAnsi="Times New Roman" w:cs="Times New Roman"/>
        </w:rPr>
        <w:t xml:space="preserve"> л</w:t>
      </w:r>
      <w:r w:rsidRPr="00690AAD">
        <w:rPr>
          <w:rFonts w:ascii="Times New Roman" w:eastAsia="Times New Roman" w:hAnsi="Times New Roman" w:cs="Times New Roman"/>
          <w:lang w:eastAsia="ru-RU"/>
        </w:rPr>
        <w:t>ица (органа), которое (который) осуществляет функции участника (акционера) эмитента</w:t>
      </w:r>
      <w:r w:rsidRPr="00690AAD">
        <w:rPr>
          <w:rFonts w:ascii="Times New Roman" w:eastAsia="Times New Roman" w:hAnsi="Times New Roman" w:cs="Times New Roman"/>
          <w:bCs/>
          <w:lang w:eastAsia="ru-RU"/>
        </w:rPr>
        <w:t>:</w:t>
      </w:r>
      <w:r w:rsidRPr="00690AAD">
        <w:rPr>
          <w:rFonts w:ascii="Times New Roman" w:eastAsia="Times New Roman" w:hAnsi="Times New Roman" w:cs="Times New Roman"/>
          <w:b/>
          <w:bCs/>
          <w:i/>
          <w:iCs/>
          <w:lang w:eastAsia="ru-RU"/>
        </w:rPr>
        <w:t xml:space="preserve"> Администрация Муниципального Образования сельское поселение «сельсовет </w:t>
      </w:r>
      <w:proofErr w:type="spellStart"/>
      <w:r w:rsidRPr="00690AAD">
        <w:rPr>
          <w:rFonts w:ascii="Times New Roman" w:eastAsia="Times New Roman" w:hAnsi="Times New Roman" w:cs="Times New Roman"/>
          <w:b/>
          <w:bCs/>
          <w:i/>
          <w:iCs/>
          <w:lang w:eastAsia="ru-RU"/>
        </w:rPr>
        <w:t>Хвартикунинский</w:t>
      </w:r>
      <w:proofErr w:type="spellEnd"/>
      <w:r w:rsidRPr="00690AAD">
        <w:rPr>
          <w:rFonts w:ascii="Times New Roman" w:eastAsia="Times New Roman" w:hAnsi="Times New Roman" w:cs="Times New Roman"/>
          <w:b/>
          <w:bCs/>
          <w:i/>
          <w:iCs/>
          <w:lang w:eastAsia="ru-RU"/>
        </w:rPr>
        <w:t>»</w:t>
      </w:r>
    </w:p>
    <w:p w14:paraId="4CD5E173" w14:textId="04E54E1C"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690AAD">
        <w:rPr>
          <w:rFonts w:ascii="Times New Roman" w:eastAsia="Times New Roman" w:hAnsi="Times New Roman" w:cs="Times New Roman"/>
          <w:bCs/>
          <w:lang w:eastAsia="ru-RU"/>
        </w:rPr>
        <w:t>Размер доли уставного капитала эмитента, находящейся в государственной (федеральной, субъектов Российской Федерации), муниципальной собственности:</w:t>
      </w:r>
      <w:r w:rsidRPr="00690AAD">
        <w:rPr>
          <w:rFonts w:ascii="Times New Roman" w:eastAsia="Times New Roman" w:hAnsi="Times New Roman" w:cs="Times New Roman"/>
          <w:b/>
          <w:bCs/>
          <w:i/>
          <w:iCs/>
          <w:lang w:eastAsia="ru-RU"/>
        </w:rPr>
        <w:t xml:space="preserve"> </w:t>
      </w:r>
      <w:r w:rsidR="00184FB4" w:rsidRPr="00690AAD">
        <w:rPr>
          <w:rFonts w:ascii="Times New Roman" w:eastAsia="Times New Roman" w:hAnsi="Times New Roman" w:cs="Times New Roman"/>
          <w:b/>
          <w:bCs/>
          <w:i/>
          <w:iCs/>
          <w:lang w:eastAsia="ru-RU"/>
        </w:rPr>
        <w:t>0</w:t>
      </w:r>
      <w:r w:rsidR="001C4FB6" w:rsidRPr="00690AAD">
        <w:rPr>
          <w:rFonts w:ascii="Times New Roman" w:eastAsia="Times New Roman" w:hAnsi="Times New Roman" w:cs="Times New Roman"/>
          <w:b/>
          <w:bCs/>
          <w:i/>
          <w:iCs/>
          <w:lang w:eastAsia="ru-RU"/>
        </w:rPr>
        <w:t>,</w:t>
      </w:r>
      <w:r w:rsidR="001C488A" w:rsidRPr="00690AAD">
        <w:rPr>
          <w:rFonts w:ascii="Times New Roman" w:eastAsia="Times New Roman" w:hAnsi="Times New Roman" w:cs="Times New Roman"/>
          <w:b/>
          <w:bCs/>
          <w:i/>
          <w:iCs/>
          <w:lang w:eastAsia="ru-RU"/>
        </w:rPr>
        <w:t>000</w:t>
      </w:r>
      <w:r w:rsidR="001C488A">
        <w:rPr>
          <w:rFonts w:ascii="Times New Roman" w:eastAsia="Times New Roman" w:hAnsi="Times New Roman" w:cs="Times New Roman"/>
          <w:b/>
          <w:bCs/>
          <w:i/>
          <w:iCs/>
          <w:lang w:eastAsia="ru-RU"/>
        </w:rPr>
        <w:t>3</w:t>
      </w:r>
      <w:r w:rsidRPr="00690AAD">
        <w:rPr>
          <w:rFonts w:ascii="Times New Roman" w:eastAsia="Times New Roman" w:hAnsi="Times New Roman" w:cs="Times New Roman"/>
          <w:b/>
          <w:bCs/>
          <w:i/>
          <w:iCs/>
          <w:lang w:eastAsia="ru-RU"/>
        </w:rPr>
        <w:t>*</w:t>
      </w:r>
    </w:p>
    <w:p w14:paraId="4436DF81" w14:textId="77777777"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p>
    <w:p w14:paraId="082932D4" w14:textId="77777777"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690AAD">
        <w:rPr>
          <w:rFonts w:ascii="Times New Roman" w:eastAsia="Times New Roman" w:hAnsi="Times New Roman" w:cs="Times New Roman"/>
          <w:b/>
          <w:bCs/>
          <w:i/>
          <w:iCs/>
          <w:lang w:eastAsia="ru-RU"/>
        </w:rPr>
        <w:t>Муниципальная собственность</w:t>
      </w:r>
    </w:p>
    <w:p w14:paraId="2F8FB620" w14:textId="77777777"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690AAD">
        <w:rPr>
          <w:rFonts w:ascii="Times New Roman" w:eastAsia="Times New Roman" w:hAnsi="Times New Roman" w:cs="Times New Roman"/>
          <w:bCs/>
          <w:lang w:eastAsia="ru-RU"/>
        </w:rPr>
        <w:t>Наименование</w:t>
      </w:r>
      <w:r w:rsidRPr="00690AAD">
        <w:rPr>
          <w:rFonts w:ascii="Times New Roman" w:hAnsi="Times New Roman" w:cs="Times New Roman"/>
        </w:rPr>
        <w:t xml:space="preserve"> л</w:t>
      </w:r>
      <w:r w:rsidRPr="00690AAD">
        <w:rPr>
          <w:rFonts w:ascii="Times New Roman" w:eastAsia="Times New Roman" w:hAnsi="Times New Roman" w:cs="Times New Roman"/>
          <w:lang w:eastAsia="ru-RU"/>
        </w:rPr>
        <w:t>ица (органа), которое (который) осуществляет функции участника (акционера) эмитента</w:t>
      </w:r>
      <w:r w:rsidRPr="00690AAD">
        <w:rPr>
          <w:rFonts w:ascii="Times New Roman" w:eastAsia="Times New Roman" w:hAnsi="Times New Roman" w:cs="Times New Roman"/>
          <w:bCs/>
          <w:lang w:eastAsia="ru-RU"/>
        </w:rPr>
        <w:t>:</w:t>
      </w:r>
      <w:r w:rsidRPr="00690AAD">
        <w:rPr>
          <w:rFonts w:ascii="Times New Roman" w:eastAsia="Times New Roman" w:hAnsi="Times New Roman" w:cs="Times New Roman"/>
          <w:b/>
          <w:bCs/>
          <w:i/>
          <w:iCs/>
          <w:lang w:eastAsia="ru-RU"/>
        </w:rPr>
        <w:t xml:space="preserve"> Муниципальное образование «село </w:t>
      </w:r>
      <w:proofErr w:type="spellStart"/>
      <w:r w:rsidRPr="00690AAD">
        <w:rPr>
          <w:rFonts w:ascii="Times New Roman" w:eastAsia="Times New Roman" w:hAnsi="Times New Roman" w:cs="Times New Roman"/>
          <w:b/>
          <w:bCs/>
          <w:i/>
          <w:iCs/>
          <w:lang w:eastAsia="ru-RU"/>
        </w:rPr>
        <w:t>Гимры</w:t>
      </w:r>
      <w:proofErr w:type="spellEnd"/>
      <w:r w:rsidRPr="00690AAD">
        <w:rPr>
          <w:rFonts w:ascii="Times New Roman" w:eastAsia="Times New Roman" w:hAnsi="Times New Roman" w:cs="Times New Roman"/>
          <w:b/>
          <w:bCs/>
          <w:i/>
          <w:iCs/>
          <w:lang w:eastAsia="ru-RU"/>
        </w:rPr>
        <w:t xml:space="preserve">» </w:t>
      </w:r>
      <w:proofErr w:type="spellStart"/>
      <w:r w:rsidRPr="00690AAD">
        <w:rPr>
          <w:rFonts w:ascii="Times New Roman" w:eastAsia="Times New Roman" w:hAnsi="Times New Roman" w:cs="Times New Roman"/>
          <w:b/>
          <w:bCs/>
          <w:i/>
          <w:iCs/>
          <w:lang w:eastAsia="ru-RU"/>
        </w:rPr>
        <w:t>Унцукульского</w:t>
      </w:r>
      <w:proofErr w:type="spellEnd"/>
      <w:r w:rsidRPr="00690AAD">
        <w:rPr>
          <w:rFonts w:ascii="Times New Roman" w:eastAsia="Times New Roman" w:hAnsi="Times New Roman" w:cs="Times New Roman"/>
          <w:b/>
          <w:bCs/>
          <w:i/>
          <w:iCs/>
          <w:lang w:eastAsia="ru-RU"/>
        </w:rPr>
        <w:t xml:space="preserve"> района Республики Дагестан в лице администрации сельского поселения</w:t>
      </w:r>
    </w:p>
    <w:p w14:paraId="374AAB90" w14:textId="6540D1FC"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690AAD">
        <w:rPr>
          <w:rFonts w:ascii="Times New Roman" w:eastAsia="Times New Roman" w:hAnsi="Times New Roman" w:cs="Times New Roman"/>
          <w:bCs/>
          <w:lang w:eastAsia="ru-RU"/>
        </w:rPr>
        <w:t>Размер доли уставного капитала эмитента, находящейся в государственной (федеральной, субъектов Российской Федерации), муниципальной собственности:</w:t>
      </w:r>
      <w:r w:rsidRPr="00690AAD">
        <w:rPr>
          <w:rFonts w:ascii="Times New Roman" w:eastAsia="Times New Roman" w:hAnsi="Times New Roman" w:cs="Times New Roman"/>
          <w:b/>
          <w:bCs/>
          <w:i/>
          <w:iCs/>
          <w:lang w:eastAsia="ru-RU"/>
        </w:rPr>
        <w:t xml:space="preserve"> </w:t>
      </w:r>
      <w:r w:rsidR="00184FB4" w:rsidRPr="00690AAD">
        <w:rPr>
          <w:rFonts w:ascii="Times New Roman" w:eastAsia="Times New Roman" w:hAnsi="Times New Roman" w:cs="Times New Roman"/>
          <w:b/>
          <w:bCs/>
          <w:i/>
          <w:iCs/>
          <w:lang w:eastAsia="ru-RU"/>
        </w:rPr>
        <w:t>0</w:t>
      </w:r>
      <w:r w:rsidR="001C4FB6" w:rsidRPr="00690AAD">
        <w:rPr>
          <w:rFonts w:ascii="Times New Roman" w:eastAsia="Times New Roman" w:hAnsi="Times New Roman" w:cs="Times New Roman"/>
          <w:b/>
          <w:bCs/>
          <w:i/>
          <w:iCs/>
          <w:lang w:eastAsia="ru-RU"/>
        </w:rPr>
        <w:t>,</w:t>
      </w:r>
      <w:r w:rsidR="001C488A" w:rsidRPr="00690AAD">
        <w:rPr>
          <w:rFonts w:ascii="Times New Roman" w:eastAsia="Times New Roman" w:hAnsi="Times New Roman" w:cs="Times New Roman"/>
          <w:b/>
          <w:bCs/>
          <w:i/>
          <w:iCs/>
          <w:lang w:eastAsia="ru-RU"/>
        </w:rPr>
        <w:t>00</w:t>
      </w:r>
      <w:r w:rsidR="001C488A">
        <w:rPr>
          <w:rFonts w:ascii="Times New Roman" w:eastAsia="Times New Roman" w:hAnsi="Times New Roman" w:cs="Times New Roman"/>
          <w:b/>
          <w:bCs/>
          <w:i/>
          <w:iCs/>
          <w:lang w:eastAsia="ru-RU"/>
        </w:rPr>
        <w:t>0</w:t>
      </w:r>
      <w:r w:rsidR="00F87C9C">
        <w:rPr>
          <w:rFonts w:ascii="Times New Roman" w:eastAsia="Times New Roman" w:hAnsi="Times New Roman" w:cs="Times New Roman"/>
          <w:b/>
          <w:bCs/>
          <w:i/>
          <w:iCs/>
          <w:lang w:eastAsia="ru-RU"/>
        </w:rPr>
        <w:t>8</w:t>
      </w:r>
      <w:r w:rsidRPr="00690AAD">
        <w:rPr>
          <w:rFonts w:ascii="Times New Roman" w:eastAsia="Times New Roman" w:hAnsi="Times New Roman" w:cs="Times New Roman"/>
          <w:b/>
          <w:bCs/>
          <w:i/>
          <w:iCs/>
          <w:lang w:eastAsia="ru-RU"/>
        </w:rPr>
        <w:t>*</w:t>
      </w:r>
    </w:p>
    <w:p w14:paraId="46A48728" w14:textId="77777777"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p>
    <w:p w14:paraId="30E1ED30" w14:textId="77777777"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690AAD">
        <w:rPr>
          <w:rFonts w:ascii="Times New Roman" w:eastAsia="Times New Roman" w:hAnsi="Times New Roman" w:cs="Times New Roman"/>
          <w:b/>
          <w:bCs/>
          <w:i/>
          <w:iCs/>
          <w:lang w:eastAsia="ru-RU"/>
        </w:rPr>
        <w:t>Муниципальная собственность</w:t>
      </w:r>
    </w:p>
    <w:p w14:paraId="6655143D" w14:textId="77777777"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690AAD">
        <w:rPr>
          <w:rFonts w:ascii="Times New Roman" w:eastAsia="Times New Roman" w:hAnsi="Times New Roman" w:cs="Times New Roman"/>
          <w:bCs/>
          <w:lang w:eastAsia="ru-RU"/>
        </w:rPr>
        <w:t>Наименование</w:t>
      </w:r>
      <w:r w:rsidRPr="00690AAD">
        <w:rPr>
          <w:rFonts w:ascii="Times New Roman" w:hAnsi="Times New Roman" w:cs="Times New Roman"/>
        </w:rPr>
        <w:t xml:space="preserve"> л</w:t>
      </w:r>
      <w:r w:rsidRPr="00690AAD">
        <w:rPr>
          <w:rFonts w:ascii="Times New Roman" w:eastAsia="Times New Roman" w:hAnsi="Times New Roman" w:cs="Times New Roman"/>
          <w:lang w:eastAsia="ru-RU"/>
        </w:rPr>
        <w:t>ица (органа), которое (который) осуществляет функции участника (акционера) эмитента</w:t>
      </w:r>
      <w:r w:rsidRPr="00690AAD">
        <w:rPr>
          <w:rFonts w:ascii="Times New Roman" w:eastAsia="Times New Roman" w:hAnsi="Times New Roman" w:cs="Times New Roman"/>
          <w:bCs/>
          <w:lang w:eastAsia="ru-RU"/>
        </w:rPr>
        <w:t>:</w:t>
      </w:r>
      <w:r w:rsidRPr="00690AAD">
        <w:rPr>
          <w:rFonts w:ascii="Times New Roman" w:eastAsia="Times New Roman" w:hAnsi="Times New Roman" w:cs="Times New Roman"/>
          <w:b/>
          <w:bCs/>
          <w:i/>
          <w:iCs/>
          <w:lang w:eastAsia="ru-RU"/>
        </w:rPr>
        <w:t xml:space="preserve"> Муниципальное образование сельского поселения «Село </w:t>
      </w:r>
      <w:proofErr w:type="spellStart"/>
      <w:r w:rsidRPr="00690AAD">
        <w:rPr>
          <w:rFonts w:ascii="Times New Roman" w:eastAsia="Times New Roman" w:hAnsi="Times New Roman" w:cs="Times New Roman"/>
          <w:b/>
          <w:bCs/>
          <w:i/>
          <w:iCs/>
          <w:lang w:eastAsia="ru-RU"/>
        </w:rPr>
        <w:t>Чирката</w:t>
      </w:r>
      <w:proofErr w:type="spellEnd"/>
      <w:r w:rsidRPr="00690AAD">
        <w:rPr>
          <w:rFonts w:ascii="Times New Roman" w:eastAsia="Times New Roman" w:hAnsi="Times New Roman" w:cs="Times New Roman"/>
          <w:b/>
          <w:bCs/>
          <w:i/>
          <w:iCs/>
          <w:lang w:eastAsia="ru-RU"/>
        </w:rPr>
        <w:t xml:space="preserve">» </w:t>
      </w:r>
      <w:proofErr w:type="spellStart"/>
      <w:r w:rsidRPr="00690AAD">
        <w:rPr>
          <w:rFonts w:ascii="Times New Roman" w:eastAsia="Times New Roman" w:hAnsi="Times New Roman" w:cs="Times New Roman"/>
          <w:b/>
          <w:bCs/>
          <w:i/>
          <w:iCs/>
          <w:lang w:eastAsia="ru-RU"/>
        </w:rPr>
        <w:t>Гумбетовского</w:t>
      </w:r>
      <w:proofErr w:type="spellEnd"/>
      <w:r w:rsidRPr="00690AAD">
        <w:rPr>
          <w:rFonts w:ascii="Times New Roman" w:eastAsia="Times New Roman" w:hAnsi="Times New Roman" w:cs="Times New Roman"/>
          <w:b/>
          <w:bCs/>
          <w:i/>
          <w:iCs/>
          <w:lang w:eastAsia="ru-RU"/>
        </w:rPr>
        <w:t xml:space="preserve"> района Республики Дагестан</w:t>
      </w:r>
    </w:p>
    <w:p w14:paraId="68F66523" w14:textId="509C1925"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690AAD">
        <w:rPr>
          <w:rFonts w:ascii="Times New Roman" w:eastAsia="Times New Roman" w:hAnsi="Times New Roman" w:cs="Times New Roman"/>
          <w:bCs/>
          <w:lang w:eastAsia="ru-RU"/>
        </w:rPr>
        <w:t>Размер доли уставного капитала эмитента, находящейся в государственной (федеральной, субъектов Российской Федерации), муниципальной собственности:</w:t>
      </w:r>
      <w:r w:rsidRPr="00690AAD">
        <w:rPr>
          <w:rFonts w:ascii="Times New Roman" w:eastAsia="Times New Roman" w:hAnsi="Times New Roman" w:cs="Times New Roman"/>
          <w:b/>
          <w:bCs/>
          <w:i/>
          <w:iCs/>
          <w:lang w:eastAsia="ru-RU"/>
        </w:rPr>
        <w:t xml:space="preserve"> </w:t>
      </w:r>
      <w:r w:rsidR="00184FB4" w:rsidRPr="00690AAD">
        <w:rPr>
          <w:rFonts w:ascii="Times New Roman" w:eastAsia="Times New Roman" w:hAnsi="Times New Roman" w:cs="Times New Roman"/>
          <w:b/>
          <w:bCs/>
          <w:i/>
          <w:iCs/>
          <w:lang w:eastAsia="ru-RU"/>
        </w:rPr>
        <w:t>0</w:t>
      </w:r>
      <w:r w:rsidR="001C4FB6" w:rsidRPr="00690AAD">
        <w:rPr>
          <w:rFonts w:ascii="Times New Roman" w:eastAsia="Times New Roman" w:hAnsi="Times New Roman" w:cs="Times New Roman"/>
          <w:b/>
          <w:bCs/>
          <w:i/>
          <w:iCs/>
          <w:lang w:eastAsia="ru-RU"/>
        </w:rPr>
        <w:t>,</w:t>
      </w:r>
      <w:r w:rsidR="00813F87" w:rsidRPr="00690AAD">
        <w:rPr>
          <w:rFonts w:ascii="Times New Roman" w:eastAsia="Times New Roman" w:hAnsi="Times New Roman" w:cs="Times New Roman"/>
          <w:b/>
          <w:bCs/>
          <w:i/>
          <w:iCs/>
          <w:lang w:eastAsia="ru-RU"/>
        </w:rPr>
        <w:t>000</w:t>
      </w:r>
      <w:r w:rsidR="005F347E" w:rsidRPr="00C47B11">
        <w:rPr>
          <w:rFonts w:ascii="Times New Roman" w:eastAsia="Times New Roman" w:hAnsi="Times New Roman" w:cs="Times New Roman"/>
          <w:b/>
          <w:bCs/>
          <w:i/>
          <w:iCs/>
          <w:lang w:eastAsia="ru-RU"/>
        </w:rPr>
        <w:t>6</w:t>
      </w:r>
      <w:r w:rsidRPr="00690AAD">
        <w:rPr>
          <w:rFonts w:ascii="Times New Roman" w:eastAsia="Times New Roman" w:hAnsi="Times New Roman" w:cs="Times New Roman"/>
          <w:b/>
          <w:bCs/>
          <w:i/>
          <w:iCs/>
          <w:lang w:eastAsia="ru-RU"/>
        </w:rPr>
        <w:t>*</w:t>
      </w:r>
    </w:p>
    <w:p w14:paraId="4F92EF04" w14:textId="77777777"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p>
    <w:p w14:paraId="52E85D98" w14:textId="77777777"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690AAD">
        <w:rPr>
          <w:rFonts w:ascii="Times New Roman" w:eastAsia="Times New Roman" w:hAnsi="Times New Roman" w:cs="Times New Roman"/>
          <w:b/>
          <w:bCs/>
          <w:i/>
          <w:iCs/>
          <w:lang w:eastAsia="ru-RU"/>
        </w:rPr>
        <w:t>Муниципальная собственность</w:t>
      </w:r>
    </w:p>
    <w:p w14:paraId="375B74B3" w14:textId="77777777"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690AAD">
        <w:rPr>
          <w:rFonts w:ascii="Times New Roman" w:eastAsia="Times New Roman" w:hAnsi="Times New Roman" w:cs="Times New Roman"/>
          <w:bCs/>
          <w:lang w:eastAsia="ru-RU"/>
        </w:rPr>
        <w:t>Наименование</w:t>
      </w:r>
      <w:r w:rsidRPr="00690AAD">
        <w:rPr>
          <w:rFonts w:ascii="Times New Roman" w:hAnsi="Times New Roman" w:cs="Times New Roman"/>
        </w:rPr>
        <w:t xml:space="preserve"> л</w:t>
      </w:r>
      <w:r w:rsidRPr="00690AAD">
        <w:rPr>
          <w:rFonts w:ascii="Times New Roman" w:eastAsia="Times New Roman" w:hAnsi="Times New Roman" w:cs="Times New Roman"/>
          <w:lang w:eastAsia="ru-RU"/>
        </w:rPr>
        <w:t>ица (органа), которое (который) осуществляет функции участника (акционера) эмитента</w:t>
      </w:r>
      <w:r w:rsidRPr="00690AAD">
        <w:rPr>
          <w:rFonts w:ascii="Times New Roman" w:eastAsia="Times New Roman" w:hAnsi="Times New Roman" w:cs="Times New Roman"/>
          <w:bCs/>
          <w:lang w:eastAsia="ru-RU"/>
        </w:rPr>
        <w:t>:</w:t>
      </w:r>
      <w:r w:rsidRPr="00690AAD">
        <w:rPr>
          <w:rFonts w:ascii="Times New Roman" w:eastAsia="Times New Roman" w:hAnsi="Times New Roman" w:cs="Times New Roman"/>
          <w:b/>
          <w:bCs/>
          <w:i/>
          <w:iCs/>
          <w:lang w:eastAsia="ru-RU"/>
        </w:rPr>
        <w:t xml:space="preserve"> Администрация муниципального образования сельского поселения «Село </w:t>
      </w:r>
      <w:proofErr w:type="spellStart"/>
      <w:r w:rsidRPr="00690AAD">
        <w:rPr>
          <w:rFonts w:ascii="Times New Roman" w:eastAsia="Times New Roman" w:hAnsi="Times New Roman" w:cs="Times New Roman"/>
          <w:b/>
          <w:bCs/>
          <w:i/>
          <w:iCs/>
          <w:lang w:eastAsia="ru-RU"/>
        </w:rPr>
        <w:t>Гельбах</w:t>
      </w:r>
      <w:proofErr w:type="spellEnd"/>
      <w:r w:rsidRPr="00690AAD">
        <w:rPr>
          <w:rFonts w:ascii="Times New Roman" w:eastAsia="Times New Roman" w:hAnsi="Times New Roman" w:cs="Times New Roman"/>
          <w:b/>
          <w:bCs/>
          <w:i/>
          <w:iCs/>
          <w:lang w:eastAsia="ru-RU"/>
        </w:rPr>
        <w:t xml:space="preserve">» </w:t>
      </w:r>
      <w:proofErr w:type="spellStart"/>
      <w:r w:rsidRPr="00690AAD">
        <w:rPr>
          <w:rFonts w:ascii="Times New Roman" w:eastAsia="Times New Roman" w:hAnsi="Times New Roman" w:cs="Times New Roman"/>
          <w:b/>
          <w:bCs/>
          <w:i/>
          <w:iCs/>
          <w:lang w:eastAsia="ru-RU"/>
        </w:rPr>
        <w:t>Кизилюртовского</w:t>
      </w:r>
      <w:proofErr w:type="spellEnd"/>
      <w:r w:rsidRPr="00690AAD">
        <w:rPr>
          <w:rFonts w:ascii="Times New Roman" w:eastAsia="Times New Roman" w:hAnsi="Times New Roman" w:cs="Times New Roman"/>
          <w:b/>
          <w:bCs/>
          <w:i/>
          <w:iCs/>
          <w:lang w:eastAsia="ru-RU"/>
        </w:rPr>
        <w:t xml:space="preserve"> района Республики Дагестан</w:t>
      </w:r>
    </w:p>
    <w:p w14:paraId="4A98C0C2" w14:textId="6FF2A802"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690AAD">
        <w:rPr>
          <w:rFonts w:ascii="Times New Roman" w:eastAsia="Times New Roman" w:hAnsi="Times New Roman" w:cs="Times New Roman"/>
          <w:bCs/>
          <w:lang w:eastAsia="ru-RU"/>
        </w:rPr>
        <w:t>Размер доли уставного капитала эмитента, находящейся в государственной (федеральной, субъектов Российской Федерации), муниципальной собственности:</w:t>
      </w:r>
      <w:r w:rsidRPr="00690AAD">
        <w:rPr>
          <w:rFonts w:ascii="Times New Roman" w:eastAsia="Times New Roman" w:hAnsi="Times New Roman" w:cs="Times New Roman"/>
          <w:b/>
          <w:bCs/>
          <w:i/>
          <w:iCs/>
          <w:lang w:eastAsia="ru-RU"/>
        </w:rPr>
        <w:t xml:space="preserve"> </w:t>
      </w:r>
      <w:r w:rsidR="00184FB4" w:rsidRPr="00690AAD">
        <w:rPr>
          <w:rFonts w:ascii="Times New Roman" w:eastAsia="Times New Roman" w:hAnsi="Times New Roman" w:cs="Times New Roman"/>
          <w:b/>
          <w:bCs/>
          <w:i/>
          <w:iCs/>
          <w:lang w:eastAsia="ru-RU"/>
        </w:rPr>
        <w:t>0</w:t>
      </w:r>
      <w:r w:rsidR="001C4FB6" w:rsidRPr="00690AAD">
        <w:rPr>
          <w:rFonts w:ascii="Times New Roman" w:eastAsia="Times New Roman" w:hAnsi="Times New Roman" w:cs="Times New Roman"/>
          <w:b/>
          <w:bCs/>
          <w:i/>
          <w:iCs/>
          <w:lang w:eastAsia="ru-RU"/>
        </w:rPr>
        <w:t>,</w:t>
      </w:r>
      <w:r w:rsidR="00813F87" w:rsidRPr="00690AAD">
        <w:rPr>
          <w:rFonts w:ascii="Times New Roman" w:eastAsia="Times New Roman" w:hAnsi="Times New Roman" w:cs="Times New Roman"/>
          <w:b/>
          <w:bCs/>
          <w:i/>
          <w:iCs/>
          <w:lang w:eastAsia="ru-RU"/>
        </w:rPr>
        <w:t>000</w:t>
      </w:r>
      <w:r w:rsidR="00813F87">
        <w:rPr>
          <w:rFonts w:ascii="Times New Roman" w:eastAsia="Times New Roman" w:hAnsi="Times New Roman" w:cs="Times New Roman"/>
          <w:b/>
          <w:bCs/>
          <w:i/>
          <w:iCs/>
          <w:lang w:eastAsia="ru-RU"/>
        </w:rPr>
        <w:t>6</w:t>
      </w:r>
      <w:r w:rsidR="00813F87" w:rsidRPr="00690AAD">
        <w:rPr>
          <w:rFonts w:ascii="Times New Roman" w:eastAsia="Times New Roman" w:hAnsi="Times New Roman" w:cs="Times New Roman"/>
          <w:b/>
          <w:bCs/>
          <w:i/>
          <w:iCs/>
          <w:lang w:eastAsia="ru-RU"/>
        </w:rPr>
        <w:t xml:space="preserve"> </w:t>
      </w:r>
      <w:r w:rsidRPr="00690AAD">
        <w:rPr>
          <w:rFonts w:ascii="Times New Roman" w:eastAsia="Times New Roman" w:hAnsi="Times New Roman" w:cs="Times New Roman"/>
          <w:b/>
          <w:bCs/>
          <w:i/>
          <w:iCs/>
          <w:lang w:eastAsia="ru-RU"/>
        </w:rPr>
        <w:t>*</w:t>
      </w:r>
    </w:p>
    <w:p w14:paraId="6127A220" w14:textId="77777777"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p>
    <w:p w14:paraId="488382B0" w14:textId="77777777"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690AAD">
        <w:rPr>
          <w:rFonts w:ascii="Times New Roman" w:eastAsia="Times New Roman" w:hAnsi="Times New Roman" w:cs="Times New Roman"/>
          <w:b/>
          <w:bCs/>
          <w:i/>
          <w:iCs/>
          <w:lang w:eastAsia="ru-RU"/>
        </w:rPr>
        <w:t>Муниципальная собственность</w:t>
      </w:r>
    </w:p>
    <w:p w14:paraId="78396457" w14:textId="77777777"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690AAD">
        <w:rPr>
          <w:rFonts w:ascii="Times New Roman" w:eastAsia="Times New Roman" w:hAnsi="Times New Roman" w:cs="Times New Roman"/>
          <w:bCs/>
          <w:lang w:eastAsia="ru-RU"/>
        </w:rPr>
        <w:t>Наименование</w:t>
      </w:r>
      <w:r w:rsidRPr="00690AAD">
        <w:rPr>
          <w:rFonts w:ascii="Times New Roman" w:hAnsi="Times New Roman" w:cs="Times New Roman"/>
        </w:rPr>
        <w:t xml:space="preserve"> л</w:t>
      </w:r>
      <w:r w:rsidRPr="00690AAD">
        <w:rPr>
          <w:rFonts w:ascii="Times New Roman" w:eastAsia="Times New Roman" w:hAnsi="Times New Roman" w:cs="Times New Roman"/>
          <w:lang w:eastAsia="ru-RU"/>
        </w:rPr>
        <w:t>ица (органа), которое (который) осуществляет функции участника (акционера) эмитента</w:t>
      </w:r>
      <w:r w:rsidRPr="00690AAD">
        <w:rPr>
          <w:rFonts w:ascii="Times New Roman" w:eastAsia="Times New Roman" w:hAnsi="Times New Roman" w:cs="Times New Roman"/>
          <w:bCs/>
          <w:lang w:eastAsia="ru-RU"/>
        </w:rPr>
        <w:t>:</w:t>
      </w:r>
      <w:r w:rsidRPr="00690AAD">
        <w:rPr>
          <w:rFonts w:ascii="Times New Roman" w:eastAsia="Times New Roman" w:hAnsi="Times New Roman" w:cs="Times New Roman"/>
          <w:b/>
          <w:bCs/>
          <w:i/>
          <w:iCs/>
          <w:lang w:eastAsia="ru-RU"/>
        </w:rPr>
        <w:t xml:space="preserve"> Сельское поселение «село Нижний </w:t>
      </w:r>
      <w:proofErr w:type="spellStart"/>
      <w:r w:rsidRPr="00690AAD">
        <w:rPr>
          <w:rFonts w:ascii="Times New Roman" w:eastAsia="Times New Roman" w:hAnsi="Times New Roman" w:cs="Times New Roman"/>
          <w:b/>
          <w:bCs/>
          <w:i/>
          <w:iCs/>
          <w:lang w:eastAsia="ru-RU"/>
        </w:rPr>
        <w:t>Чирюрт</w:t>
      </w:r>
      <w:proofErr w:type="spellEnd"/>
      <w:r w:rsidRPr="00690AAD">
        <w:rPr>
          <w:rFonts w:ascii="Times New Roman" w:eastAsia="Times New Roman" w:hAnsi="Times New Roman" w:cs="Times New Roman"/>
          <w:b/>
          <w:bCs/>
          <w:i/>
          <w:iCs/>
          <w:lang w:eastAsia="ru-RU"/>
        </w:rPr>
        <w:t xml:space="preserve">» </w:t>
      </w:r>
      <w:proofErr w:type="spellStart"/>
      <w:r w:rsidRPr="00690AAD">
        <w:rPr>
          <w:rFonts w:ascii="Times New Roman" w:eastAsia="Times New Roman" w:hAnsi="Times New Roman" w:cs="Times New Roman"/>
          <w:b/>
          <w:bCs/>
          <w:i/>
          <w:iCs/>
          <w:lang w:eastAsia="ru-RU"/>
        </w:rPr>
        <w:t>Кизилюртовского</w:t>
      </w:r>
      <w:proofErr w:type="spellEnd"/>
      <w:r w:rsidRPr="00690AAD">
        <w:rPr>
          <w:rFonts w:ascii="Times New Roman" w:eastAsia="Times New Roman" w:hAnsi="Times New Roman" w:cs="Times New Roman"/>
          <w:b/>
          <w:bCs/>
          <w:i/>
          <w:iCs/>
          <w:lang w:eastAsia="ru-RU"/>
        </w:rPr>
        <w:t xml:space="preserve"> района Республики Дагестан</w:t>
      </w:r>
    </w:p>
    <w:p w14:paraId="71A39732" w14:textId="0F7D88AC" w:rsidR="008743DA"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690AAD">
        <w:rPr>
          <w:rFonts w:ascii="Times New Roman" w:eastAsia="Times New Roman" w:hAnsi="Times New Roman" w:cs="Times New Roman"/>
          <w:bCs/>
          <w:lang w:eastAsia="ru-RU"/>
        </w:rPr>
        <w:t xml:space="preserve">Размер доли уставного капитала эмитента, находящейся в государственной (федеральной, </w:t>
      </w:r>
      <w:r w:rsidRPr="00690AAD">
        <w:rPr>
          <w:rFonts w:ascii="Times New Roman" w:eastAsia="Times New Roman" w:hAnsi="Times New Roman" w:cs="Times New Roman"/>
          <w:bCs/>
          <w:lang w:eastAsia="ru-RU"/>
        </w:rPr>
        <w:lastRenderedPageBreak/>
        <w:t>субъектов Российской Федерации), муниципальной собственности:</w:t>
      </w:r>
      <w:r w:rsidRPr="00690AAD">
        <w:rPr>
          <w:rFonts w:ascii="Times New Roman" w:eastAsia="Times New Roman" w:hAnsi="Times New Roman" w:cs="Times New Roman"/>
          <w:b/>
          <w:bCs/>
          <w:i/>
          <w:iCs/>
          <w:lang w:eastAsia="ru-RU"/>
        </w:rPr>
        <w:t xml:space="preserve"> </w:t>
      </w:r>
      <w:r w:rsidR="00184FB4" w:rsidRPr="00690AAD">
        <w:rPr>
          <w:rFonts w:ascii="Times New Roman" w:eastAsia="Times New Roman" w:hAnsi="Times New Roman" w:cs="Times New Roman"/>
          <w:b/>
          <w:bCs/>
          <w:i/>
          <w:iCs/>
          <w:lang w:eastAsia="ru-RU"/>
        </w:rPr>
        <w:t>0</w:t>
      </w:r>
      <w:r w:rsidR="00C00582" w:rsidRPr="00690AAD">
        <w:rPr>
          <w:rFonts w:ascii="Times New Roman" w:eastAsia="Times New Roman" w:hAnsi="Times New Roman" w:cs="Times New Roman"/>
          <w:b/>
          <w:bCs/>
          <w:i/>
          <w:iCs/>
          <w:lang w:eastAsia="ru-RU"/>
        </w:rPr>
        <w:t>,</w:t>
      </w:r>
      <w:r w:rsidR="00813F87" w:rsidRPr="00690AAD">
        <w:rPr>
          <w:rFonts w:ascii="Times New Roman" w:eastAsia="Times New Roman" w:hAnsi="Times New Roman" w:cs="Times New Roman"/>
          <w:b/>
          <w:bCs/>
          <w:i/>
          <w:iCs/>
          <w:lang w:eastAsia="ru-RU"/>
        </w:rPr>
        <w:t>000</w:t>
      </w:r>
      <w:r w:rsidR="00813F87">
        <w:rPr>
          <w:rFonts w:ascii="Times New Roman" w:eastAsia="Times New Roman" w:hAnsi="Times New Roman" w:cs="Times New Roman"/>
          <w:b/>
          <w:bCs/>
          <w:i/>
          <w:iCs/>
          <w:lang w:eastAsia="ru-RU"/>
        </w:rPr>
        <w:t>3</w:t>
      </w:r>
      <w:r w:rsidRPr="00690AAD">
        <w:rPr>
          <w:rFonts w:ascii="Times New Roman" w:eastAsia="Times New Roman" w:hAnsi="Times New Roman" w:cs="Times New Roman"/>
          <w:b/>
          <w:bCs/>
          <w:i/>
          <w:iCs/>
          <w:lang w:eastAsia="ru-RU"/>
        </w:rPr>
        <w:t>*</w:t>
      </w:r>
    </w:p>
    <w:p w14:paraId="72C8D452" w14:textId="77777777" w:rsidR="00C00582" w:rsidRPr="00690AAD" w:rsidRDefault="00C00582">
      <w:pPr>
        <w:widowControl w:val="0"/>
        <w:autoSpaceDE w:val="0"/>
        <w:autoSpaceDN w:val="0"/>
        <w:spacing w:after="0" w:line="240" w:lineRule="auto"/>
        <w:ind w:firstLine="539"/>
        <w:jc w:val="both"/>
        <w:outlineLvl w:val="3"/>
        <w:rPr>
          <w:rFonts w:ascii="Times New Roman" w:hAnsi="Times New Roman" w:cs="Times New Roman"/>
          <w:b/>
          <w:i/>
        </w:rPr>
      </w:pPr>
    </w:p>
    <w:p w14:paraId="2D3A29A5" w14:textId="4DBD05F0" w:rsidR="00A57A93" w:rsidRPr="00690AAD" w:rsidRDefault="006857AE" w:rsidP="002010FD">
      <w:pPr>
        <w:widowControl w:val="0"/>
        <w:autoSpaceDE w:val="0"/>
        <w:autoSpaceDN w:val="0"/>
        <w:spacing w:after="0" w:line="240" w:lineRule="auto"/>
        <w:ind w:firstLine="539"/>
        <w:jc w:val="both"/>
        <w:outlineLvl w:val="3"/>
        <w:rPr>
          <w:rFonts w:ascii="Times New Roman" w:eastAsia="Times New Roman" w:hAnsi="Times New Roman" w:cs="Times New Roman"/>
          <w:b/>
          <w:bCs/>
          <w:i/>
          <w:lang w:eastAsia="ru-RU"/>
        </w:rPr>
      </w:pPr>
      <w:r w:rsidRPr="00690AAD">
        <w:rPr>
          <w:rFonts w:ascii="Times New Roman" w:hAnsi="Times New Roman" w:cs="Times New Roman"/>
          <w:b/>
          <w:i/>
        </w:rPr>
        <w:t xml:space="preserve">* </w:t>
      </w:r>
      <w:r w:rsidR="00505B7E" w:rsidRPr="00690AAD">
        <w:rPr>
          <w:rFonts w:ascii="Times New Roman" w:hAnsi="Times New Roman" w:cs="Times New Roman"/>
          <w:b/>
          <w:i/>
        </w:rPr>
        <w:t xml:space="preserve">Размер доли уставного капитала эмитента, находящейся в государственной (субъектов Российской Федерации), муниципальной собственности, </w:t>
      </w:r>
      <w:r w:rsidRPr="00690AAD">
        <w:rPr>
          <w:rFonts w:ascii="Times New Roman" w:hAnsi="Times New Roman" w:cs="Times New Roman"/>
          <w:b/>
          <w:i/>
        </w:rPr>
        <w:t xml:space="preserve">указан </w:t>
      </w:r>
      <w:r w:rsidR="007A0B8A" w:rsidRPr="00690AAD">
        <w:rPr>
          <w:rFonts w:ascii="Times New Roman" w:hAnsi="Times New Roman" w:cs="Times New Roman"/>
          <w:b/>
          <w:i/>
        </w:rPr>
        <w:t>с учетом фактически размещенных акций дополнительного выпуска от 10.08.2023 № 1-01-34747-E-009D. По состоянию на 3</w:t>
      </w:r>
      <w:r w:rsidR="005F347E" w:rsidRPr="00C47B11">
        <w:rPr>
          <w:rFonts w:ascii="Times New Roman" w:hAnsi="Times New Roman" w:cs="Times New Roman"/>
          <w:b/>
          <w:i/>
        </w:rPr>
        <w:t>0</w:t>
      </w:r>
      <w:r w:rsidR="007A0B8A" w:rsidRPr="00690AAD">
        <w:rPr>
          <w:rFonts w:ascii="Times New Roman" w:hAnsi="Times New Roman" w:cs="Times New Roman"/>
          <w:b/>
          <w:i/>
        </w:rPr>
        <w:t>.</w:t>
      </w:r>
      <w:r w:rsidR="005F347E" w:rsidRPr="00C47B11">
        <w:rPr>
          <w:rFonts w:ascii="Times New Roman" w:hAnsi="Times New Roman" w:cs="Times New Roman"/>
          <w:b/>
          <w:i/>
        </w:rPr>
        <w:t>06</w:t>
      </w:r>
      <w:r w:rsidR="007A0B8A" w:rsidRPr="00690AAD">
        <w:rPr>
          <w:rFonts w:ascii="Times New Roman" w:hAnsi="Times New Roman" w:cs="Times New Roman"/>
          <w:b/>
          <w:i/>
        </w:rPr>
        <w:t>.</w:t>
      </w:r>
      <w:r w:rsidR="000F3725" w:rsidRPr="00690AAD">
        <w:rPr>
          <w:rFonts w:ascii="Times New Roman" w:hAnsi="Times New Roman" w:cs="Times New Roman"/>
          <w:b/>
          <w:i/>
        </w:rPr>
        <w:t>202</w:t>
      </w:r>
      <w:r w:rsidR="005F347E" w:rsidRPr="00C47B11">
        <w:rPr>
          <w:rFonts w:ascii="Times New Roman" w:hAnsi="Times New Roman" w:cs="Times New Roman"/>
          <w:b/>
          <w:i/>
        </w:rPr>
        <w:t>5</w:t>
      </w:r>
      <w:r w:rsidR="000F3725" w:rsidRPr="00690AAD">
        <w:rPr>
          <w:rFonts w:ascii="Times New Roman" w:hAnsi="Times New Roman" w:cs="Times New Roman"/>
          <w:b/>
          <w:i/>
        </w:rPr>
        <w:t xml:space="preserve"> </w:t>
      </w:r>
      <w:r w:rsidR="007A0B8A" w:rsidRPr="00690AAD">
        <w:rPr>
          <w:rFonts w:ascii="Times New Roman" w:hAnsi="Times New Roman" w:cs="Times New Roman"/>
          <w:b/>
          <w:i/>
        </w:rPr>
        <w:t>размещение акций указанного дополнительного выпуска не завершено.</w:t>
      </w:r>
    </w:p>
    <w:p w14:paraId="2B5C6CB8" w14:textId="77777777" w:rsidR="00FA5DD9" w:rsidRPr="00690AAD" w:rsidRDefault="00FA5DD9"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p>
    <w:p w14:paraId="13C39727" w14:textId="77777777" w:rsidR="009121C1" w:rsidRPr="00690AAD" w:rsidRDefault="00FA5DD9"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690AAD">
        <w:rPr>
          <w:rFonts w:ascii="Times New Roman" w:eastAsia="Times New Roman" w:hAnsi="Times New Roman" w:cs="Times New Roman"/>
          <w:bCs/>
          <w:lang w:eastAsia="ru-RU"/>
        </w:rPr>
        <w:t>П</w:t>
      </w:r>
      <w:r w:rsidR="009121C1" w:rsidRPr="00690AAD">
        <w:rPr>
          <w:rFonts w:ascii="Times New Roman" w:eastAsia="Times New Roman" w:hAnsi="Times New Roman" w:cs="Times New Roman"/>
          <w:bCs/>
          <w:lang w:eastAsia="ru-RU"/>
        </w:rPr>
        <w:t xml:space="preserve">олное и сокращенное (при наличии) фирменные наименования (для коммерческих организаций), наименование (для некоммерческих организаций), место нахождения юридического лица либо фамилия, имя, отчество (последнее при наличии) физического лица, управляющего государственным, муниципальным пакетом акций, а также лица (органа), которое (который) от имени Российской Федерации, субъекта Российской Федерации или муниципального образования осуществляет функции участника (акционера) эмитента – </w:t>
      </w:r>
      <w:r w:rsidR="009121C1" w:rsidRPr="00690AAD">
        <w:rPr>
          <w:rFonts w:ascii="Times New Roman" w:eastAsia="Times New Roman" w:hAnsi="Times New Roman" w:cs="Times New Roman"/>
          <w:b/>
          <w:bCs/>
          <w:i/>
          <w:lang w:eastAsia="ru-RU"/>
        </w:rPr>
        <w:t>у</w:t>
      </w:r>
      <w:r w:rsidR="009121C1" w:rsidRPr="00690AAD">
        <w:rPr>
          <w:rFonts w:ascii="Times New Roman" w:eastAsia="Times New Roman" w:hAnsi="Times New Roman" w:cs="Times New Roman"/>
          <w:b/>
          <w:bCs/>
          <w:i/>
          <w:iCs/>
          <w:lang w:eastAsia="ru-RU"/>
        </w:rPr>
        <w:t>казанных лиц нет</w:t>
      </w:r>
      <w:r w:rsidRPr="00690AAD">
        <w:rPr>
          <w:rFonts w:ascii="Times New Roman" w:eastAsia="Times New Roman" w:hAnsi="Times New Roman" w:cs="Times New Roman"/>
          <w:bCs/>
          <w:lang w:eastAsia="ru-RU"/>
        </w:rPr>
        <w:t>.</w:t>
      </w:r>
    </w:p>
    <w:p w14:paraId="6E5E68B8" w14:textId="43FE17DA" w:rsidR="005F347E" w:rsidRDefault="00FA5DD9" w:rsidP="002010FD">
      <w:pPr>
        <w:autoSpaceDE w:val="0"/>
        <w:autoSpaceDN w:val="0"/>
        <w:adjustRightInd w:val="0"/>
        <w:spacing w:after="0" w:line="240" w:lineRule="auto"/>
        <w:ind w:firstLine="539"/>
        <w:jc w:val="both"/>
        <w:outlineLvl w:val="1"/>
        <w:rPr>
          <w:rFonts w:ascii="Times New Roman" w:eastAsia="Times New Roman" w:hAnsi="Times New Roman" w:cs="Times New Roman"/>
          <w:bCs/>
          <w:lang w:eastAsia="ru-RU"/>
        </w:rPr>
      </w:pPr>
      <w:bookmarkStart w:id="79" w:name="_Toc204692177"/>
      <w:bookmarkStart w:id="80" w:name="_Toc208584580"/>
      <w:r w:rsidRPr="00690AAD">
        <w:rPr>
          <w:rFonts w:ascii="Times New Roman" w:eastAsia="Times New Roman" w:hAnsi="Times New Roman" w:cs="Times New Roman"/>
          <w:bCs/>
          <w:lang w:eastAsia="ru-RU"/>
        </w:rPr>
        <w:t>Н</w:t>
      </w:r>
      <w:r w:rsidR="009121C1" w:rsidRPr="00690AAD">
        <w:rPr>
          <w:rFonts w:ascii="Times New Roman" w:eastAsia="Times New Roman" w:hAnsi="Times New Roman" w:cs="Times New Roman"/>
          <w:bCs/>
          <w:lang w:eastAsia="ru-RU"/>
        </w:rPr>
        <w:t xml:space="preserve">аличие специального права на участие Российской Федерации, субъектов Российской Федерации, муниципальных образований в управлении эмитентом </w:t>
      </w:r>
      <w:r w:rsidR="00051133" w:rsidRPr="00690AAD">
        <w:rPr>
          <w:rFonts w:ascii="Times New Roman" w:eastAsia="Times New Roman" w:hAnsi="Times New Roman" w:cs="Times New Roman"/>
          <w:bCs/>
          <w:lang w:eastAsia="ru-RU"/>
        </w:rPr>
        <w:t>–</w:t>
      </w:r>
      <w:r w:rsidR="009121C1" w:rsidRPr="00690AAD">
        <w:rPr>
          <w:rFonts w:ascii="Times New Roman" w:eastAsia="Times New Roman" w:hAnsi="Times New Roman" w:cs="Times New Roman"/>
          <w:bCs/>
          <w:lang w:eastAsia="ru-RU"/>
        </w:rPr>
        <w:t xml:space="preserve"> акционерным обществом ("золотой акции"), срок действия специального права ("золотой акции") – </w:t>
      </w:r>
      <w:r w:rsidR="009121C1" w:rsidRPr="00690AAD">
        <w:rPr>
          <w:rFonts w:ascii="Times New Roman" w:eastAsia="Times New Roman" w:hAnsi="Times New Roman" w:cs="Times New Roman"/>
          <w:b/>
          <w:bCs/>
          <w:i/>
          <w:iCs/>
          <w:lang w:eastAsia="ru-RU"/>
        </w:rPr>
        <w:t>указанное право не предусмотрено</w:t>
      </w:r>
      <w:r w:rsidR="009121C1" w:rsidRPr="00690AAD">
        <w:rPr>
          <w:rFonts w:ascii="Times New Roman" w:eastAsia="Times New Roman" w:hAnsi="Times New Roman" w:cs="Times New Roman"/>
          <w:bCs/>
          <w:lang w:eastAsia="ru-RU"/>
        </w:rPr>
        <w:t>.</w:t>
      </w:r>
      <w:bookmarkEnd w:id="79"/>
      <w:bookmarkEnd w:id="80"/>
    </w:p>
    <w:p w14:paraId="79A875B9" w14:textId="77777777" w:rsidR="005F347E" w:rsidRPr="00A820C3" w:rsidRDefault="005F347E" w:rsidP="005F347E">
      <w:pPr>
        <w:autoSpaceDE w:val="0"/>
        <w:autoSpaceDN w:val="0"/>
        <w:adjustRightInd w:val="0"/>
        <w:spacing w:after="0" w:line="240" w:lineRule="auto"/>
        <w:ind w:firstLine="539"/>
        <w:jc w:val="both"/>
        <w:rPr>
          <w:rFonts w:ascii="Times New Roman" w:hAnsi="Times New Roman" w:cs="Times New Roman"/>
        </w:rPr>
      </w:pPr>
    </w:p>
    <w:p w14:paraId="4EB934DD" w14:textId="7B99FC1A" w:rsidR="005F347E" w:rsidRPr="00A820C3" w:rsidRDefault="005F347E" w:rsidP="005F347E">
      <w:pPr>
        <w:autoSpaceDE w:val="0"/>
        <w:autoSpaceDN w:val="0"/>
        <w:adjustRightInd w:val="0"/>
        <w:spacing w:after="0" w:line="240" w:lineRule="auto"/>
        <w:ind w:firstLine="539"/>
        <w:jc w:val="both"/>
        <w:outlineLvl w:val="2"/>
        <w:rPr>
          <w:rFonts w:ascii="Times New Roman" w:hAnsi="Times New Roman" w:cs="Times New Roman"/>
        </w:rPr>
      </w:pPr>
      <w:bookmarkStart w:id="81" w:name="_Toc178087707"/>
      <w:bookmarkStart w:id="82" w:name="_Toc208584581"/>
      <w:r w:rsidRPr="00A820C3">
        <w:rPr>
          <w:rFonts w:ascii="Times New Roman" w:hAnsi="Times New Roman" w:cs="Times New Roman"/>
        </w:rPr>
        <w:t>3.4. Сделки эмитента, в совершении которых имелась заинтересованность</w:t>
      </w:r>
      <w:bookmarkEnd w:id="81"/>
      <w:bookmarkEnd w:id="82"/>
    </w:p>
    <w:p w14:paraId="322DE976" w14:textId="77777777" w:rsidR="005F347E" w:rsidRPr="00A820C3" w:rsidRDefault="005F347E" w:rsidP="005F347E">
      <w:pPr>
        <w:autoSpaceDE w:val="0"/>
        <w:autoSpaceDN w:val="0"/>
        <w:adjustRightInd w:val="0"/>
        <w:spacing w:after="0" w:line="240" w:lineRule="auto"/>
        <w:ind w:firstLine="539"/>
        <w:jc w:val="both"/>
        <w:rPr>
          <w:rFonts w:ascii="Times New Roman" w:hAnsi="Times New Roman" w:cs="Times New Roman"/>
          <w:b/>
          <w:i/>
        </w:rPr>
      </w:pPr>
      <w:r w:rsidRPr="00A820C3">
        <w:rPr>
          <w:rFonts w:ascii="Times New Roman" w:hAnsi="Times New Roman" w:cs="Times New Roman"/>
          <w:b/>
          <w:i/>
        </w:rPr>
        <w:t>Информация, предусмотренная настоящим пунктом, не включается в состав отчета эмитента за 6 месяцев в соответствии с Положением Банка России от 27.03.2020 № 714-П «О раскрытии информации эмитентами эмиссионных ценных бумаг».</w:t>
      </w:r>
    </w:p>
    <w:p w14:paraId="26623247" w14:textId="77777777" w:rsidR="005F347E" w:rsidRPr="00A820C3" w:rsidRDefault="005F347E" w:rsidP="005F347E">
      <w:pPr>
        <w:autoSpaceDE w:val="0"/>
        <w:autoSpaceDN w:val="0"/>
        <w:adjustRightInd w:val="0"/>
        <w:spacing w:after="0" w:line="240" w:lineRule="auto"/>
        <w:ind w:firstLine="539"/>
        <w:jc w:val="both"/>
        <w:rPr>
          <w:rFonts w:ascii="Times New Roman" w:hAnsi="Times New Roman" w:cs="Times New Roman"/>
        </w:rPr>
      </w:pPr>
    </w:p>
    <w:p w14:paraId="202FA28A" w14:textId="43FE17DA" w:rsidR="005F347E" w:rsidRPr="00A820C3" w:rsidRDefault="005F347E" w:rsidP="005F347E">
      <w:pPr>
        <w:autoSpaceDE w:val="0"/>
        <w:autoSpaceDN w:val="0"/>
        <w:adjustRightInd w:val="0"/>
        <w:spacing w:after="0" w:line="240" w:lineRule="auto"/>
        <w:ind w:firstLine="539"/>
        <w:jc w:val="both"/>
        <w:outlineLvl w:val="2"/>
        <w:rPr>
          <w:rFonts w:ascii="Times New Roman" w:hAnsi="Times New Roman" w:cs="Times New Roman"/>
        </w:rPr>
      </w:pPr>
      <w:bookmarkStart w:id="83" w:name="_Toc178087708"/>
      <w:bookmarkStart w:id="84" w:name="_Toc208584582"/>
      <w:r w:rsidRPr="00A820C3">
        <w:rPr>
          <w:rFonts w:ascii="Times New Roman" w:hAnsi="Times New Roman" w:cs="Times New Roman"/>
        </w:rPr>
        <w:t>3.5. Крупные сделки эмитента</w:t>
      </w:r>
      <w:bookmarkEnd w:id="83"/>
      <w:bookmarkEnd w:id="84"/>
    </w:p>
    <w:p w14:paraId="5E7B4C51" w14:textId="77777777" w:rsidR="005F347E" w:rsidRPr="00A820C3" w:rsidRDefault="005F347E" w:rsidP="005F347E">
      <w:pPr>
        <w:autoSpaceDE w:val="0"/>
        <w:autoSpaceDN w:val="0"/>
        <w:adjustRightInd w:val="0"/>
        <w:spacing w:after="0" w:line="240" w:lineRule="auto"/>
        <w:ind w:firstLine="539"/>
        <w:jc w:val="both"/>
        <w:rPr>
          <w:rFonts w:ascii="Times New Roman" w:hAnsi="Times New Roman" w:cs="Times New Roman"/>
          <w:b/>
          <w:i/>
        </w:rPr>
      </w:pPr>
      <w:r w:rsidRPr="00A820C3">
        <w:rPr>
          <w:rFonts w:ascii="Times New Roman" w:hAnsi="Times New Roman" w:cs="Times New Roman"/>
          <w:b/>
          <w:i/>
        </w:rPr>
        <w:t>Информация, предусмотренная настоящим пунктом, не включается в состав отчета эмитента за 6 месяцев в соответствии с Положением Банка России от 27.03.2020 № 714-П «О раскрытии информации эмитентами эмиссионных ценных бумаг».</w:t>
      </w:r>
    </w:p>
    <w:p w14:paraId="3921EB4D" w14:textId="77777777" w:rsidR="00416FD1" w:rsidRDefault="00416FD1" w:rsidP="00C47B11">
      <w:pPr>
        <w:autoSpaceDE w:val="0"/>
        <w:autoSpaceDN w:val="0"/>
        <w:adjustRightInd w:val="0"/>
        <w:spacing w:after="0" w:line="240" w:lineRule="auto"/>
        <w:ind w:firstLine="539"/>
        <w:jc w:val="both"/>
        <w:rPr>
          <w:rFonts w:ascii="Times New Roman" w:hAnsi="Times New Roman" w:cs="Times New Roman"/>
          <w:b/>
          <w:i/>
        </w:rPr>
      </w:pPr>
    </w:p>
    <w:p w14:paraId="783B1752" w14:textId="6BFF385B" w:rsidR="005F347E" w:rsidRPr="00C47B11" w:rsidRDefault="005F347E" w:rsidP="00C47B11">
      <w:pPr>
        <w:autoSpaceDE w:val="0"/>
        <w:autoSpaceDN w:val="0"/>
        <w:adjustRightInd w:val="0"/>
        <w:spacing w:after="0" w:line="240" w:lineRule="auto"/>
        <w:ind w:firstLine="539"/>
        <w:jc w:val="both"/>
        <w:rPr>
          <w:rFonts w:ascii="Times New Roman" w:hAnsi="Times New Roman" w:cs="Times New Roman"/>
          <w:b/>
          <w:i/>
        </w:rPr>
      </w:pPr>
      <w:r w:rsidRPr="00DE6DD2">
        <w:rPr>
          <w:rFonts w:ascii="Times New Roman" w:hAnsi="Times New Roman" w:cs="Times New Roman"/>
          <w:b/>
          <w:i/>
        </w:rPr>
        <w:t>В период между отчетной датой (датой окончания отчетного периода) и датой раскрытия промежуточной финансовой отчетности эмитента за 6 месяцев 202</w:t>
      </w:r>
      <w:r w:rsidRPr="00C47B11">
        <w:rPr>
          <w:rFonts w:ascii="Times New Roman" w:hAnsi="Times New Roman" w:cs="Times New Roman"/>
          <w:b/>
          <w:i/>
        </w:rPr>
        <w:t>5</w:t>
      </w:r>
      <w:r w:rsidRPr="00DE6DD2">
        <w:rPr>
          <w:rFonts w:ascii="Times New Roman" w:hAnsi="Times New Roman" w:cs="Times New Roman"/>
          <w:b/>
          <w:i/>
        </w:rPr>
        <w:t xml:space="preserve"> года в составе информации, указанной в </w:t>
      </w:r>
      <w:proofErr w:type="spellStart"/>
      <w:r w:rsidRPr="00DE6DD2">
        <w:rPr>
          <w:rFonts w:ascii="Times New Roman" w:hAnsi="Times New Roman" w:cs="Times New Roman"/>
          <w:b/>
          <w:i/>
        </w:rPr>
        <w:t>пп</w:t>
      </w:r>
      <w:proofErr w:type="spellEnd"/>
      <w:r w:rsidRPr="00DE6DD2">
        <w:rPr>
          <w:rFonts w:ascii="Times New Roman" w:hAnsi="Times New Roman" w:cs="Times New Roman"/>
          <w:b/>
          <w:i/>
        </w:rPr>
        <w:t>. 3.1–3.3 настоящего отчета эмитента, изменения не происходили.</w:t>
      </w:r>
    </w:p>
    <w:p w14:paraId="76AC1635" w14:textId="6D2EFBB5" w:rsidR="005F347E" w:rsidRDefault="005F347E" w:rsidP="00C47B11">
      <w:pPr>
        <w:autoSpaceDE w:val="0"/>
        <w:autoSpaceDN w:val="0"/>
        <w:adjustRightInd w:val="0"/>
        <w:jc w:val="both"/>
        <w:outlineLvl w:val="1"/>
        <w:rPr>
          <w:rFonts w:ascii="Times New Roman" w:hAnsi="Times New Roman" w:cs="Times New Roman"/>
          <w:sz w:val="18"/>
          <w:szCs w:val="18"/>
          <w:shd w:val="clear" w:color="auto" w:fill="FFFFFF"/>
        </w:rPr>
      </w:pPr>
      <w:r w:rsidRPr="00690AAD" w:rsidDel="005F347E">
        <w:rPr>
          <w:rFonts w:ascii="Times New Roman" w:eastAsia="Times New Roman" w:hAnsi="Times New Roman" w:cs="Times New Roman"/>
          <w:bCs/>
          <w:lang w:eastAsia="ru-RU"/>
        </w:rPr>
        <w:t xml:space="preserve"> </w:t>
      </w:r>
      <w:bookmarkStart w:id="85" w:name="Par479"/>
      <w:bookmarkEnd w:id="85"/>
    </w:p>
    <w:p w14:paraId="5130BBA4" w14:textId="6E4699C0" w:rsidR="0046397F" w:rsidRPr="00690AAD" w:rsidRDefault="0046397F" w:rsidP="002010FD">
      <w:pPr>
        <w:autoSpaceDE w:val="0"/>
        <w:autoSpaceDN w:val="0"/>
        <w:adjustRightInd w:val="0"/>
        <w:spacing w:after="0" w:line="240" w:lineRule="auto"/>
        <w:ind w:firstLine="539"/>
        <w:jc w:val="both"/>
        <w:outlineLvl w:val="1"/>
        <w:rPr>
          <w:rFonts w:ascii="Times New Roman" w:hAnsi="Times New Roman" w:cs="Times New Roman"/>
        </w:rPr>
      </w:pPr>
      <w:bookmarkStart w:id="86" w:name="Par484"/>
      <w:bookmarkStart w:id="87" w:name="_Toc208584583"/>
      <w:bookmarkEnd w:id="86"/>
      <w:r w:rsidRPr="00690AAD">
        <w:rPr>
          <w:rFonts w:ascii="Times New Roman" w:hAnsi="Times New Roman" w:cs="Times New Roman"/>
        </w:rPr>
        <w:t>Раздел 4. Дополнительные сведения об эмитенте и о размещенных им ценных бумагах</w:t>
      </w:r>
      <w:bookmarkEnd w:id="87"/>
    </w:p>
    <w:p w14:paraId="559B5DD7" w14:textId="77777777" w:rsidR="0046397F" w:rsidRPr="00690AAD" w:rsidRDefault="0046397F" w:rsidP="002010FD">
      <w:pPr>
        <w:autoSpaceDE w:val="0"/>
        <w:autoSpaceDN w:val="0"/>
        <w:adjustRightInd w:val="0"/>
        <w:spacing w:after="0" w:line="240" w:lineRule="auto"/>
        <w:ind w:firstLine="539"/>
        <w:jc w:val="both"/>
        <w:rPr>
          <w:rFonts w:ascii="Times New Roman" w:hAnsi="Times New Roman" w:cs="Times New Roman"/>
        </w:rPr>
      </w:pPr>
    </w:p>
    <w:p w14:paraId="446BE416" w14:textId="77777777" w:rsidR="0046397F" w:rsidRPr="00690AAD" w:rsidRDefault="0046397F" w:rsidP="002010FD">
      <w:pPr>
        <w:autoSpaceDE w:val="0"/>
        <w:autoSpaceDN w:val="0"/>
        <w:adjustRightInd w:val="0"/>
        <w:spacing w:after="0" w:line="240" w:lineRule="auto"/>
        <w:ind w:firstLine="539"/>
        <w:jc w:val="both"/>
        <w:outlineLvl w:val="2"/>
        <w:rPr>
          <w:rFonts w:ascii="Times New Roman" w:hAnsi="Times New Roman" w:cs="Times New Roman"/>
        </w:rPr>
      </w:pPr>
      <w:bookmarkStart w:id="88" w:name="Par498"/>
      <w:bookmarkStart w:id="89" w:name="_Toc208584584"/>
      <w:bookmarkEnd w:id="88"/>
      <w:r w:rsidRPr="00690AAD">
        <w:rPr>
          <w:rFonts w:ascii="Times New Roman" w:hAnsi="Times New Roman" w:cs="Times New Roman"/>
        </w:rPr>
        <w:t>4.1. Подконтрольные эмитенту организации, имеющие для него существенное значение</w:t>
      </w:r>
      <w:bookmarkEnd w:id="89"/>
    </w:p>
    <w:p w14:paraId="7CE89E5A" w14:textId="7A445EDB" w:rsidR="00DE6DD2" w:rsidRDefault="00DE6DD2" w:rsidP="002010FD">
      <w:pPr>
        <w:autoSpaceDE w:val="0"/>
        <w:autoSpaceDN w:val="0"/>
        <w:adjustRightInd w:val="0"/>
        <w:spacing w:after="0" w:line="240" w:lineRule="auto"/>
        <w:ind w:firstLine="539"/>
        <w:jc w:val="both"/>
        <w:rPr>
          <w:rFonts w:ascii="Times New Roman" w:hAnsi="Times New Roman" w:cs="Times New Roman"/>
          <w:b/>
          <w:i/>
        </w:rPr>
      </w:pPr>
      <w:r w:rsidRPr="00DE6DD2">
        <w:rPr>
          <w:rFonts w:ascii="Times New Roman" w:hAnsi="Times New Roman" w:cs="Times New Roman"/>
          <w:b/>
          <w:i/>
        </w:rPr>
        <w:t>В составе инфор</w:t>
      </w:r>
      <w:r>
        <w:rPr>
          <w:rFonts w:ascii="Times New Roman" w:hAnsi="Times New Roman" w:cs="Times New Roman"/>
          <w:b/>
          <w:i/>
        </w:rPr>
        <w:t>мации, установленной пунктом 4.1</w:t>
      </w:r>
      <w:r w:rsidRPr="00DE6DD2">
        <w:rPr>
          <w:rFonts w:ascii="Times New Roman" w:hAnsi="Times New Roman" w:cs="Times New Roman"/>
          <w:b/>
          <w:i/>
        </w:rPr>
        <w:t xml:space="preserve"> и раскрытой в отчете эмитента за 12 меся</w:t>
      </w:r>
      <w:r>
        <w:rPr>
          <w:rFonts w:ascii="Times New Roman" w:hAnsi="Times New Roman" w:cs="Times New Roman"/>
          <w:b/>
          <w:i/>
        </w:rPr>
        <w:t>цев 2024</w:t>
      </w:r>
      <w:r w:rsidRPr="00DE6DD2">
        <w:rPr>
          <w:rFonts w:ascii="Times New Roman" w:hAnsi="Times New Roman" w:cs="Times New Roman"/>
          <w:b/>
          <w:i/>
        </w:rPr>
        <w:t xml:space="preserve"> года, существенные изменения не происходили.</w:t>
      </w:r>
    </w:p>
    <w:p w14:paraId="5144958B" w14:textId="77777777" w:rsidR="0046397F" w:rsidRPr="00690AAD" w:rsidRDefault="0046397F" w:rsidP="002010FD">
      <w:pPr>
        <w:autoSpaceDE w:val="0"/>
        <w:autoSpaceDN w:val="0"/>
        <w:adjustRightInd w:val="0"/>
        <w:spacing w:after="0" w:line="240" w:lineRule="auto"/>
        <w:ind w:firstLine="539"/>
        <w:jc w:val="both"/>
        <w:rPr>
          <w:rFonts w:ascii="Times New Roman" w:hAnsi="Times New Roman" w:cs="Times New Roman"/>
          <w:b/>
          <w:i/>
        </w:rPr>
      </w:pPr>
    </w:p>
    <w:p w14:paraId="4F29CB23" w14:textId="74DF44EB" w:rsidR="0046397F" w:rsidRPr="00690AAD" w:rsidRDefault="0046397F" w:rsidP="002010FD">
      <w:pPr>
        <w:autoSpaceDE w:val="0"/>
        <w:autoSpaceDN w:val="0"/>
        <w:adjustRightInd w:val="0"/>
        <w:spacing w:after="0" w:line="240" w:lineRule="auto"/>
        <w:ind w:firstLine="539"/>
        <w:jc w:val="both"/>
        <w:outlineLvl w:val="2"/>
        <w:rPr>
          <w:rFonts w:ascii="Times New Roman" w:hAnsi="Times New Roman" w:cs="Times New Roman"/>
        </w:rPr>
      </w:pPr>
      <w:bookmarkStart w:id="90" w:name="_Toc208584585"/>
      <w:r w:rsidRPr="00690AAD">
        <w:rPr>
          <w:rFonts w:ascii="Times New Roman" w:hAnsi="Times New Roman" w:cs="Times New Roman"/>
        </w:rPr>
        <w:t xml:space="preserve">4.2. </w:t>
      </w:r>
      <w:r w:rsidR="00D77C32" w:rsidRPr="00D77C32">
        <w:rPr>
          <w:rFonts w:ascii="Times New Roman" w:hAnsi="Times New Roman" w:cs="Times New Roman"/>
        </w:rPr>
        <w:t>Дополнительные сведения, раскрываемые эмитентами зеленых облигаций, социальных облигаций, облигаций устойчивого развития, адаптационных облигаций</w:t>
      </w:r>
      <w:bookmarkEnd w:id="90"/>
      <w:r w:rsidR="00D77C32" w:rsidRPr="00D77C32" w:rsidDel="00D77C32">
        <w:rPr>
          <w:rFonts w:ascii="Times New Roman" w:hAnsi="Times New Roman" w:cs="Times New Roman"/>
        </w:rPr>
        <w:t xml:space="preserve"> </w:t>
      </w:r>
    </w:p>
    <w:p w14:paraId="67845BD4" w14:textId="3D4153EE" w:rsidR="005F347E" w:rsidRPr="00690AAD" w:rsidRDefault="005F347E" w:rsidP="005F347E">
      <w:pPr>
        <w:autoSpaceDE w:val="0"/>
        <w:autoSpaceDN w:val="0"/>
        <w:adjustRightInd w:val="0"/>
        <w:spacing w:after="0" w:line="240" w:lineRule="auto"/>
        <w:ind w:firstLine="539"/>
        <w:jc w:val="both"/>
        <w:rPr>
          <w:rFonts w:ascii="Times New Roman" w:hAnsi="Times New Roman" w:cs="Times New Roman"/>
          <w:b/>
          <w:i/>
        </w:rPr>
      </w:pPr>
      <w:bookmarkStart w:id="91" w:name="_Toc204692183"/>
      <w:r w:rsidRPr="005F347E">
        <w:rPr>
          <w:rFonts w:ascii="Times New Roman" w:hAnsi="Times New Roman" w:cs="Times New Roman"/>
          <w:b/>
          <w:i/>
        </w:rPr>
        <w:t>ПАО «Россети Северный Кавказ» не является эмитентом облигаций с целевым использованием денежных средств, полученных от их размещения</w:t>
      </w:r>
      <w:r>
        <w:rPr>
          <w:rFonts w:ascii="Times New Roman" w:hAnsi="Times New Roman" w:cs="Times New Roman"/>
          <w:b/>
          <w:i/>
        </w:rPr>
        <w:t>.</w:t>
      </w:r>
      <w:bookmarkEnd w:id="91"/>
    </w:p>
    <w:p w14:paraId="51F562A3" w14:textId="77777777" w:rsidR="005F347E" w:rsidRDefault="005F347E" w:rsidP="00C47B11">
      <w:pPr>
        <w:autoSpaceDE w:val="0"/>
        <w:autoSpaceDN w:val="0"/>
        <w:adjustRightInd w:val="0"/>
        <w:spacing w:after="0" w:line="240" w:lineRule="auto"/>
        <w:jc w:val="both"/>
        <w:outlineLvl w:val="2"/>
        <w:rPr>
          <w:rFonts w:ascii="Times New Roman" w:hAnsi="Times New Roman" w:cs="Times New Roman"/>
        </w:rPr>
      </w:pPr>
    </w:p>
    <w:p w14:paraId="3F29ECED" w14:textId="3D752411" w:rsidR="0046397F" w:rsidRPr="00690AAD" w:rsidRDefault="0046397F" w:rsidP="002010FD">
      <w:pPr>
        <w:autoSpaceDE w:val="0"/>
        <w:autoSpaceDN w:val="0"/>
        <w:adjustRightInd w:val="0"/>
        <w:spacing w:after="0" w:line="240" w:lineRule="auto"/>
        <w:ind w:firstLine="539"/>
        <w:jc w:val="both"/>
        <w:outlineLvl w:val="2"/>
        <w:rPr>
          <w:rFonts w:ascii="Times New Roman" w:hAnsi="Times New Roman" w:cs="Times New Roman"/>
        </w:rPr>
      </w:pPr>
      <w:bookmarkStart w:id="92" w:name="_Toc208584586"/>
      <w:r w:rsidRPr="00690AAD">
        <w:rPr>
          <w:rFonts w:ascii="Times New Roman" w:hAnsi="Times New Roman" w:cs="Times New Roman"/>
        </w:rPr>
        <w:t>4.3. Сведения о лице (лицах), предоставившем (предоставивших) обеспечение по облигациям эмитента с обеспечением, а также об обеспечении, предоставленном по облигациям эмитента с обеспечением</w:t>
      </w:r>
      <w:bookmarkEnd w:id="92"/>
    </w:p>
    <w:p w14:paraId="5614426A" w14:textId="41167E74" w:rsidR="00DE6DD2" w:rsidRDefault="00DE6DD2" w:rsidP="002010FD">
      <w:pPr>
        <w:autoSpaceDE w:val="0"/>
        <w:autoSpaceDN w:val="0"/>
        <w:adjustRightInd w:val="0"/>
        <w:spacing w:after="0" w:line="240" w:lineRule="auto"/>
        <w:ind w:firstLine="539"/>
        <w:jc w:val="both"/>
        <w:rPr>
          <w:rFonts w:ascii="Times New Roman" w:hAnsi="Times New Roman" w:cs="Times New Roman"/>
          <w:b/>
          <w:i/>
        </w:rPr>
      </w:pPr>
      <w:r w:rsidRPr="00DE6DD2">
        <w:rPr>
          <w:rFonts w:ascii="Times New Roman" w:hAnsi="Times New Roman" w:cs="Times New Roman"/>
          <w:b/>
          <w:i/>
        </w:rPr>
        <w:t>В составе информации, установленной пунктом 4.3 и раскрытой в отчете эмитента за 12 месяцев 202</w:t>
      </w:r>
      <w:r>
        <w:rPr>
          <w:rFonts w:ascii="Times New Roman" w:hAnsi="Times New Roman" w:cs="Times New Roman"/>
          <w:b/>
          <w:i/>
        </w:rPr>
        <w:t>4</w:t>
      </w:r>
      <w:r w:rsidRPr="00DE6DD2">
        <w:rPr>
          <w:rFonts w:ascii="Times New Roman" w:hAnsi="Times New Roman" w:cs="Times New Roman"/>
          <w:b/>
          <w:i/>
        </w:rPr>
        <w:t xml:space="preserve"> года, существенные изменения не происходили.</w:t>
      </w:r>
    </w:p>
    <w:p w14:paraId="47696CDC" w14:textId="77777777" w:rsidR="0046397F" w:rsidRPr="00690AAD" w:rsidRDefault="0046397F" w:rsidP="002010FD">
      <w:pPr>
        <w:autoSpaceDE w:val="0"/>
        <w:autoSpaceDN w:val="0"/>
        <w:adjustRightInd w:val="0"/>
        <w:spacing w:after="0" w:line="240" w:lineRule="auto"/>
        <w:ind w:firstLine="539"/>
        <w:jc w:val="both"/>
        <w:rPr>
          <w:rFonts w:ascii="Times New Roman" w:hAnsi="Times New Roman" w:cs="Times New Roman"/>
        </w:rPr>
      </w:pPr>
    </w:p>
    <w:p w14:paraId="32821EFF" w14:textId="77777777" w:rsidR="0046397F" w:rsidRPr="00690AAD" w:rsidRDefault="0046397F" w:rsidP="002010FD">
      <w:pPr>
        <w:autoSpaceDE w:val="0"/>
        <w:autoSpaceDN w:val="0"/>
        <w:adjustRightInd w:val="0"/>
        <w:spacing w:after="0" w:line="240" w:lineRule="auto"/>
        <w:ind w:firstLine="539"/>
        <w:jc w:val="both"/>
        <w:outlineLvl w:val="2"/>
        <w:rPr>
          <w:rFonts w:ascii="Times New Roman" w:hAnsi="Times New Roman" w:cs="Times New Roman"/>
        </w:rPr>
      </w:pPr>
      <w:bookmarkStart w:id="93" w:name="Par1002"/>
      <w:bookmarkStart w:id="94" w:name="_Toc208584587"/>
      <w:bookmarkEnd w:id="93"/>
      <w:r w:rsidRPr="00690AAD">
        <w:rPr>
          <w:rFonts w:ascii="Times New Roman" w:hAnsi="Times New Roman" w:cs="Times New Roman"/>
        </w:rPr>
        <w:t>4.4. Сведения об объявленных и выплаченных дивидендах по акциям эмитента</w:t>
      </w:r>
      <w:bookmarkEnd w:id="94"/>
    </w:p>
    <w:p w14:paraId="746025CF" w14:textId="01115500" w:rsidR="00DE6DD2" w:rsidRDefault="00DE6DD2" w:rsidP="002010FD">
      <w:pPr>
        <w:autoSpaceDE w:val="0"/>
        <w:autoSpaceDN w:val="0"/>
        <w:adjustRightInd w:val="0"/>
        <w:spacing w:after="0" w:line="240" w:lineRule="auto"/>
        <w:ind w:firstLine="539"/>
        <w:jc w:val="both"/>
        <w:rPr>
          <w:rFonts w:ascii="Times New Roman" w:hAnsi="Times New Roman" w:cs="Times New Roman"/>
          <w:b/>
          <w:i/>
        </w:rPr>
      </w:pPr>
      <w:r w:rsidRPr="00DE6DD2">
        <w:rPr>
          <w:rFonts w:ascii="Times New Roman" w:hAnsi="Times New Roman" w:cs="Times New Roman"/>
          <w:b/>
          <w:i/>
        </w:rPr>
        <w:t>В составе информа</w:t>
      </w:r>
      <w:r>
        <w:rPr>
          <w:rFonts w:ascii="Times New Roman" w:hAnsi="Times New Roman" w:cs="Times New Roman"/>
          <w:b/>
          <w:i/>
        </w:rPr>
        <w:t>ции, установленной пунктом 4.4</w:t>
      </w:r>
      <w:r w:rsidRPr="00DE6DD2">
        <w:rPr>
          <w:rFonts w:ascii="Times New Roman" w:hAnsi="Times New Roman" w:cs="Times New Roman"/>
          <w:b/>
          <w:i/>
        </w:rPr>
        <w:t xml:space="preserve"> и раскрытой в отчете эмитента за 12 месяцев 2024 года, существенные изменения не происходили.</w:t>
      </w:r>
    </w:p>
    <w:p w14:paraId="28DA74D5" w14:textId="77777777" w:rsidR="0046397F" w:rsidRPr="00690AAD" w:rsidRDefault="0046397F" w:rsidP="002010FD">
      <w:pPr>
        <w:autoSpaceDE w:val="0"/>
        <w:autoSpaceDN w:val="0"/>
        <w:adjustRightInd w:val="0"/>
        <w:spacing w:after="0" w:line="240" w:lineRule="auto"/>
        <w:ind w:firstLine="539"/>
        <w:jc w:val="both"/>
        <w:rPr>
          <w:rFonts w:ascii="Times New Roman" w:hAnsi="Times New Roman" w:cs="Times New Roman"/>
        </w:rPr>
      </w:pPr>
    </w:p>
    <w:p w14:paraId="5FC0E70B" w14:textId="77777777" w:rsidR="0046397F" w:rsidRPr="00690AAD" w:rsidRDefault="0046397F" w:rsidP="002010FD">
      <w:pPr>
        <w:autoSpaceDE w:val="0"/>
        <w:autoSpaceDN w:val="0"/>
        <w:adjustRightInd w:val="0"/>
        <w:spacing w:after="0" w:line="240" w:lineRule="auto"/>
        <w:ind w:firstLine="539"/>
        <w:jc w:val="both"/>
        <w:outlineLvl w:val="2"/>
        <w:rPr>
          <w:rFonts w:ascii="Times New Roman" w:hAnsi="Times New Roman" w:cs="Times New Roman"/>
        </w:rPr>
      </w:pPr>
      <w:bookmarkStart w:id="95" w:name="_Toc208584588"/>
      <w:r w:rsidRPr="00690AAD">
        <w:rPr>
          <w:rFonts w:ascii="Times New Roman" w:hAnsi="Times New Roman" w:cs="Times New Roman"/>
        </w:rPr>
        <w:lastRenderedPageBreak/>
        <w:t>4.5. Сведения об организациях, осуществляющих учет прав на эмиссионные ценные бумаги эмитента</w:t>
      </w:r>
      <w:bookmarkEnd w:id="95"/>
    </w:p>
    <w:p w14:paraId="6FFA3667" w14:textId="13692C38" w:rsidR="00DE6DD2" w:rsidRPr="00381EB6" w:rsidRDefault="00DE6DD2" w:rsidP="00DE6DD2">
      <w:pPr>
        <w:autoSpaceDE w:val="0"/>
        <w:autoSpaceDN w:val="0"/>
        <w:adjustRightInd w:val="0"/>
        <w:spacing w:after="0" w:line="240" w:lineRule="auto"/>
        <w:ind w:firstLine="539"/>
        <w:jc w:val="both"/>
        <w:rPr>
          <w:rFonts w:ascii="Times New Roman" w:hAnsi="Times New Roman" w:cs="Times New Roman"/>
          <w:b/>
          <w:i/>
        </w:rPr>
      </w:pPr>
      <w:r w:rsidRPr="00DE6DD2">
        <w:rPr>
          <w:rFonts w:ascii="Times New Roman" w:hAnsi="Times New Roman" w:cs="Times New Roman"/>
          <w:b/>
          <w:i/>
        </w:rPr>
        <w:t>В составе информа</w:t>
      </w:r>
      <w:r>
        <w:rPr>
          <w:rFonts w:ascii="Times New Roman" w:hAnsi="Times New Roman" w:cs="Times New Roman"/>
          <w:b/>
          <w:i/>
        </w:rPr>
        <w:t>ции, установленной пунктом 4.5</w:t>
      </w:r>
      <w:r w:rsidRPr="00DE6DD2">
        <w:rPr>
          <w:rFonts w:ascii="Times New Roman" w:hAnsi="Times New Roman" w:cs="Times New Roman"/>
          <w:b/>
          <w:i/>
        </w:rPr>
        <w:t xml:space="preserve"> и раскрытой в отчете эмитента за 12 </w:t>
      </w:r>
      <w:r w:rsidRPr="00381EB6">
        <w:rPr>
          <w:rFonts w:ascii="Times New Roman" w:hAnsi="Times New Roman" w:cs="Times New Roman"/>
          <w:b/>
          <w:i/>
        </w:rPr>
        <w:t>месяцев 2024 года, существенные изменения не происходили.</w:t>
      </w:r>
    </w:p>
    <w:p w14:paraId="4B505006" w14:textId="77777777" w:rsidR="00DE6DD2" w:rsidRPr="00381EB6" w:rsidRDefault="00DE6DD2" w:rsidP="00984094">
      <w:pPr>
        <w:autoSpaceDE w:val="0"/>
        <w:autoSpaceDN w:val="0"/>
        <w:adjustRightInd w:val="0"/>
        <w:spacing w:after="0" w:line="240" w:lineRule="auto"/>
        <w:ind w:firstLine="539"/>
        <w:jc w:val="both"/>
        <w:outlineLvl w:val="3"/>
        <w:rPr>
          <w:rFonts w:ascii="Times New Roman" w:hAnsi="Times New Roman" w:cs="Times New Roman"/>
        </w:rPr>
      </w:pPr>
    </w:p>
    <w:p w14:paraId="64A873D0" w14:textId="77777777" w:rsidR="0046397F" w:rsidRPr="00690AAD" w:rsidRDefault="0046397F" w:rsidP="002010FD">
      <w:pPr>
        <w:autoSpaceDE w:val="0"/>
        <w:autoSpaceDN w:val="0"/>
        <w:adjustRightInd w:val="0"/>
        <w:spacing w:after="0" w:line="240" w:lineRule="auto"/>
        <w:ind w:firstLine="539"/>
        <w:jc w:val="both"/>
        <w:outlineLvl w:val="2"/>
        <w:rPr>
          <w:rFonts w:ascii="Times New Roman" w:hAnsi="Times New Roman" w:cs="Times New Roman"/>
        </w:rPr>
      </w:pPr>
      <w:bookmarkStart w:id="96" w:name="Par1112"/>
      <w:bookmarkStart w:id="97" w:name="_Toc208584589"/>
      <w:bookmarkEnd w:id="96"/>
      <w:r w:rsidRPr="00381EB6">
        <w:rPr>
          <w:rFonts w:ascii="Times New Roman" w:hAnsi="Times New Roman" w:cs="Times New Roman"/>
        </w:rPr>
        <w:t>4.6. Информация об аудиторе эмитента</w:t>
      </w:r>
      <w:bookmarkEnd w:id="97"/>
    </w:p>
    <w:p w14:paraId="2D6FD7B8" w14:textId="77777777" w:rsidR="0075473D" w:rsidRPr="00690AAD" w:rsidRDefault="0075473D" w:rsidP="002010FD">
      <w:pPr>
        <w:spacing w:after="0" w:line="240" w:lineRule="auto"/>
        <w:jc w:val="both"/>
        <w:rPr>
          <w:rFonts w:ascii="Times New Roman" w:eastAsiaTheme="minorEastAsia" w:hAnsi="Times New Roman" w:cs="Times New Roman"/>
          <w:bCs/>
          <w:highlight w:val="yellow"/>
          <w:lang w:eastAsia="ru-RU"/>
        </w:rPr>
      </w:pPr>
    </w:p>
    <w:tbl>
      <w:tblPr>
        <w:tblW w:w="963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5"/>
        <w:gridCol w:w="4390"/>
      </w:tblGrid>
      <w:tr w:rsidR="00D6565C" w:rsidRPr="00690AAD" w14:paraId="587D3423" w14:textId="77777777" w:rsidTr="000F4422">
        <w:tc>
          <w:tcPr>
            <w:tcW w:w="5245" w:type="dxa"/>
          </w:tcPr>
          <w:p w14:paraId="61303F66" w14:textId="5BD52F45" w:rsidR="00D6565C" w:rsidRPr="00690AAD" w:rsidRDefault="00D6565C" w:rsidP="00F61FE8">
            <w:pPr>
              <w:spacing w:after="0" w:line="240" w:lineRule="auto"/>
              <w:rPr>
                <w:rFonts w:ascii="Times New Roman" w:eastAsia="Times New Roman" w:hAnsi="Times New Roman" w:cs="Times New Roman"/>
                <w:szCs w:val="24"/>
                <w:highlight w:val="yellow"/>
                <w:lang w:eastAsia="ru-RU"/>
              </w:rPr>
            </w:pPr>
            <w:r w:rsidRPr="00690AAD">
              <w:rPr>
                <w:rFonts w:ascii="Times New Roman" w:eastAsia="Times New Roman" w:hAnsi="Times New Roman" w:cs="Times New Roman"/>
                <w:szCs w:val="24"/>
                <w:lang w:eastAsia="ru-RU"/>
              </w:rPr>
              <w:t>полное и сокращенное фирменные наименования</w:t>
            </w:r>
          </w:p>
        </w:tc>
        <w:tc>
          <w:tcPr>
            <w:tcW w:w="4390" w:type="dxa"/>
          </w:tcPr>
          <w:p w14:paraId="12FD1974" w14:textId="77777777" w:rsidR="00D6565C" w:rsidRPr="00690AAD" w:rsidRDefault="00D6565C" w:rsidP="00D6565C">
            <w:pPr>
              <w:spacing w:after="0" w:line="240" w:lineRule="auto"/>
              <w:jc w:val="both"/>
              <w:rPr>
                <w:rFonts w:ascii="Times New Roman" w:eastAsia="Times New Roman" w:hAnsi="Times New Roman" w:cs="Times New Roman"/>
                <w:b/>
                <w:i/>
                <w:szCs w:val="24"/>
                <w:lang w:eastAsia="ru-RU"/>
              </w:rPr>
            </w:pPr>
            <w:r w:rsidRPr="00690AAD">
              <w:rPr>
                <w:rFonts w:ascii="Times New Roman" w:eastAsia="Times New Roman" w:hAnsi="Times New Roman" w:cs="Times New Roman"/>
                <w:b/>
                <w:i/>
                <w:szCs w:val="24"/>
                <w:lang w:eastAsia="ru-RU"/>
              </w:rPr>
              <w:t>Общество с ограниченной ответственностью «ЦАТР – аудиторские услуги» (до 12.04.2022 Общество с ограниченной ответственностью «Эрнст энд Янг»)</w:t>
            </w:r>
          </w:p>
          <w:p w14:paraId="12C6321D" w14:textId="77777777" w:rsidR="00D6565C" w:rsidRPr="00690AAD" w:rsidRDefault="00D6565C" w:rsidP="00D6565C">
            <w:pPr>
              <w:spacing w:after="0" w:line="240" w:lineRule="auto"/>
              <w:jc w:val="both"/>
              <w:rPr>
                <w:rFonts w:ascii="Times New Roman" w:eastAsia="Times New Roman" w:hAnsi="Times New Roman" w:cs="Times New Roman"/>
                <w:b/>
                <w:i/>
                <w:szCs w:val="24"/>
                <w:highlight w:val="yellow"/>
                <w:lang w:eastAsia="ru-RU"/>
              </w:rPr>
            </w:pPr>
            <w:r w:rsidRPr="00690AAD">
              <w:rPr>
                <w:rFonts w:ascii="Times New Roman" w:eastAsia="Times New Roman" w:hAnsi="Times New Roman" w:cs="Times New Roman"/>
                <w:b/>
                <w:i/>
                <w:szCs w:val="24"/>
                <w:lang w:eastAsia="ru-RU"/>
              </w:rPr>
              <w:t>ООО «ЦАТР – аудиторские услуги» (до 12.04.2022 – ООО «Эрнст энд Янг»)</w:t>
            </w:r>
          </w:p>
        </w:tc>
      </w:tr>
      <w:tr w:rsidR="00D6565C" w:rsidRPr="00690AAD" w14:paraId="38D6CC97" w14:textId="77777777" w:rsidTr="000F4422">
        <w:tc>
          <w:tcPr>
            <w:tcW w:w="5245" w:type="dxa"/>
          </w:tcPr>
          <w:p w14:paraId="564605FE" w14:textId="77777777" w:rsidR="00D6565C" w:rsidRPr="00690AAD" w:rsidRDefault="00D6565C" w:rsidP="00D6565C">
            <w:pPr>
              <w:spacing w:after="0" w:line="240" w:lineRule="auto"/>
              <w:rPr>
                <w:rFonts w:ascii="Times New Roman" w:eastAsia="Times New Roman" w:hAnsi="Times New Roman" w:cs="Times New Roman"/>
                <w:szCs w:val="24"/>
                <w:lang w:eastAsia="ru-RU"/>
              </w:rPr>
            </w:pPr>
            <w:r w:rsidRPr="00690AAD">
              <w:rPr>
                <w:rFonts w:ascii="Times New Roman" w:eastAsia="Times New Roman" w:hAnsi="Times New Roman" w:cs="Times New Roman"/>
                <w:szCs w:val="24"/>
                <w:lang w:eastAsia="ru-RU"/>
              </w:rPr>
              <w:t>идентификационный номер налогоплательщика (ИНН)</w:t>
            </w:r>
          </w:p>
        </w:tc>
        <w:tc>
          <w:tcPr>
            <w:tcW w:w="4390" w:type="dxa"/>
          </w:tcPr>
          <w:p w14:paraId="5760D4F6" w14:textId="77777777" w:rsidR="00D6565C" w:rsidRPr="00690AAD" w:rsidRDefault="00D6565C" w:rsidP="00D6565C">
            <w:pPr>
              <w:spacing w:after="0" w:line="240" w:lineRule="auto"/>
              <w:jc w:val="both"/>
              <w:rPr>
                <w:rFonts w:ascii="Times New Roman" w:eastAsia="Times New Roman" w:hAnsi="Times New Roman" w:cs="Times New Roman"/>
                <w:b/>
                <w:i/>
                <w:szCs w:val="24"/>
                <w:lang w:eastAsia="ru-RU"/>
              </w:rPr>
            </w:pPr>
            <w:r w:rsidRPr="00690AAD">
              <w:rPr>
                <w:rFonts w:ascii="Times New Roman" w:eastAsia="Times New Roman" w:hAnsi="Times New Roman" w:cs="Times New Roman"/>
                <w:b/>
                <w:i/>
                <w:szCs w:val="24"/>
                <w:lang w:eastAsia="ru-RU"/>
              </w:rPr>
              <w:t>7709383532</w:t>
            </w:r>
          </w:p>
        </w:tc>
      </w:tr>
      <w:tr w:rsidR="00D6565C" w:rsidRPr="00690AAD" w14:paraId="7A77FAAD" w14:textId="77777777" w:rsidTr="000F4422">
        <w:tc>
          <w:tcPr>
            <w:tcW w:w="5245" w:type="dxa"/>
          </w:tcPr>
          <w:p w14:paraId="237393ED" w14:textId="77777777" w:rsidR="00D6565C" w:rsidRPr="00690AAD" w:rsidRDefault="00D6565C" w:rsidP="00D6565C">
            <w:pPr>
              <w:spacing w:after="0" w:line="240" w:lineRule="auto"/>
              <w:rPr>
                <w:rFonts w:ascii="Times New Roman" w:eastAsia="Times New Roman" w:hAnsi="Times New Roman" w:cs="Times New Roman"/>
                <w:szCs w:val="24"/>
                <w:lang w:eastAsia="ru-RU"/>
              </w:rPr>
            </w:pPr>
            <w:r w:rsidRPr="00690AAD">
              <w:rPr>
                <w:rFonts w:ascii="Times New Roman" w:eastAsia="Times New Roman" w:hAnsi="Times New Roman" w:cs="Times New Roman"/>
                <w:szCs w:val="24"/>
                <w:lang w:eastAsia="ru-RU"/>
              </w:rPr>
              <w:t>основной государственный регистрационный номер (ОГРН)</w:t>
            </w:r>
          </w:p>
        </w:tc>
        <w:tc>
          <w:tcPr>
            <w:tcW w:w="4390" w:type="dxa"/>
          </w:tcPr>
          <w:p w14:paraId="23FEA11F" w14:textId="77777777" w:rsidR="00D6565C" w:rsidRPr="00690AAD" w:rsidRDefault="00D6565C" w:rsidP="00D6565C">
            <w:pPr>
              <w:spacing w:after="0" w:line="240" w:lineRule="auto"/>
              <w:jc w:val="both"/>
              <w:rPr>
                <w:rFonts w:ascii="Times New Roman" w:eastAsia="Times New Roman" w:hAnsi="Times New Roman" w:cs="Times New Roman"/>
                <w:b/>
                <w:i/>
                <w:szCs w:val="24"/>
                <w:lang w:eastAsia="ru-RU"/>
              </w:rPr>
            </w:pPr>
            <w:r w:rsidRPr="00690AAD">
              <w:rPr>
                <w:rFonts w:ascii="Times New Roman" w:eastAsia="Times New Roman" w:hAnsi="Times New Roman" w:cs="Times New Roman"/>
                <w:b/>
                <w:i/>
                <w:szCs w:val="24"/>
                <w:lang w:eastAsia="ru-RU"/>
              </w:rPr>
              <w:t>1027739707203</w:t>
            </w:r>
          </w:p>
        </w:tc>
      </w:tr>
      <w:tr w:rsidR="00D6565C" w:rsidRPr="00690AAD" w14:paraId="3A406420" w14:textId="77777777" w:rsidTr="000F4422">
        <w:tc>
          <w:tcPr>
            <w:tcW w:w="5245" w:type="dxa"/>
          </w:tcPr>
          <w:p w14:paraId="67D8A592" w14:textId="77777777" w:rsidR="00D6565C" w:rsidRPr="00690AAD" w:rsidRDefault="00D6565C" w:rsidP="00D6565C">
            <w:pPr>
              <w:spacing w:after="0" w:line="240" w:lineRule="auto"/>
              <w:rPr>
                <w:rFonts w:ascii="Times New Roman" w:eastAsia="Times New Roman" w:hAnsi="Times New Roman" w:cs="Times New Roman"/>
                <w:szCs w:val="24"/>
                <w:lang w:eastAsia="ru-RU"/>
              </w:rPr>
            </w:pPr>
            <w:r w:rsidRPr="00690AAD">
              <w:rPr>
                <w:rFonts w:ascii="Times New Roman" w:eastAsia="Times New Roman" w:hAnsi="Times New Roman" w:cs="Times New Roman"/>
                <w:szCs w:val="24"/>
                <w:lang w:eastAsia="ru-RU"/>
              </w:rPr>
              <w:t>место нахождения аудитора</w:t>
            </w:r>
          </w:p>
        </w:tc>
        <w:tc>
          <w:tcPr>
            <w:tcW w:w="4390" w:type="dxa"/>
          </w:tcPr>
          <w:p w14:paraId="7D54D370" w14:textId="7F48B0C9" w:rsidR="00D6565C" w:rsidRPr="00690AAD" w:rsidRDefault="00D6565C">
            <w:pPr>
              <w:spacing w:after="0" w:line="240" w:lineRule="auto"/>
              <w:jc w:val="both"/>
              <w:rPr>
                <w:rFonts w:ascii="Times New Roman" w:eastAsia="Times New Roman" w:hAnsi="Times New Roman" w:cs="Times New Roman"/>
                <w:b/>
                <w:i/>
                <w:szCs w:val="24"/>
                <w:lang w:eastAsia="ru-RU"/>
              </w:rPr>
            </w:pPr>
            <w:r w:rsidRPr="00690AAD">
              <w:rPr>
                <w:rFonts w:ascii="Times New Roman" w:eastAsia="Times New Roman" w:hAnsi="Times New Roman" w:cs="Times New Roman"/>
                <w:b/>
                <w:i/>
                <w:szCs w:val="24"/>
                <w:lang w:eastAsia="ru-RU"/>
              </w:rPr>
              <w:t>115035, г. Москва, Садовническая набережная, д. 7</w:t>
            </w:r>
            <w:r w:rsidR="00381EB6">
              <w:rPr>
                <w:rFonts w:ascii="Times New Roman" w:eastAsia="Times New Roman" w:hAnsi="Times New Roman" w:cs="Times New Roman"/>
                <w:b/>
                <w:i/>
                <w:szCs w:val="24"/>
                <w:lang w:eastAsia="ru-RU"/>
              </w:rPr>
              <w:t>5</w:t>
            </w:r>
          </w:p>
        </w:tc>
      </w:tr>
      <w:tr w:rsidR="00D6565C" w:rsidRPr="00690AAD" w14:paraId="33F2A4C4" w14:textId="77777777" w:rsidTr="000F4422">
        <w:trPr>
          <w:trHeight w:val="2542"/>
        </w:trPr>
        <w:tc>
          <w:tcPr>
            <w:tcW w:w="5245" w:type="dxa"/>
          </w:tcPr>
          <w:p w14:paraId="72FA89CB" w14:textId="05A906C2" w:rsidR="00D6565C" w:rsidRPr="00690AAD" w:rsidRDefault="00D6565C" w:rsidP="00F61FE8">
            <w:pPr>
              <w:spacing w:after="0" w:line="240" w:lineRule="auto"/>
              <w:rPr>
                <w:rFonts w:ascii="Times New Roman" w:eastAsia="Times New Roman" w:hAnsi="Times New Roman" w:cs="Times New Roman"/>
                <w:szCs w:val="24"/>
                <w:highlight w:val="yellow"/>
                <w:lang w:eastAsia="ru-RU"/>
              </w:rPr>
            </w:pPr>
            <w:r w:rsidRPr="00690AAD">
              <w:rPr>
                <w:rFonts w:ascii="Times New Roman" w:eastAsia="Times New Roman" w:hAnsi="Times New Roman" w:cs="Times New Roman"/>
                <w:szCs w:val="24"/>
                <w:lang w:eastAsia="ru-RU"/>
              </w:rPr>
              <w:t>отчетный год (годы) и (или) иной отчетный период (периоды) из числа последних трех завершенных отчетных лет и текущего года, за который (за которые) аудитором проводилась (будет проводиться) проверка отчетности эмитента</w:t>
            </w:r>
          </w:p>
        </w:tc>
        <w:tc>
          <w:tcPr>
            <w:tcW w:w="4390" w:type="dxa"/>
          </w:tcPr>
          <w:p w14:paraId="5711DC5E" w14:textId="5F394481" w:rsidR="00F51257" w:rsidRPr="00F51257" w:rsidRDefault="00381EB6" w:rsidP="00F51257">
            <w:pPr>
              <w:spacing w:after="0" w:line="240" w:lineRule="auto"/>
              <w:jc w:val="both"/>
              <w:rPr>
                <w:rFonts w:ascii="Times New Roman" w:eastAsia="Times New Roman" w:hAnsi="Times New Roman" w:cs="Times New Roman"/>
                <w:b/>
                <w:i/>
                <w:szCs w:val="24"/>
                <w:lang w:eastAsia="ru-RU"/>
              </w:rPr>
            </w:pPr>
            <w:bookmarkStart w:id="98" w:name="_Toc94523487"/>
            <w:r>
              <w:rPr>
                <w:rFonts w:ascii="Times New Roman" w:eastAsia="Times New Roman" w:hAnsi="Times New Roman" w:cs="Times New Roman"/>
                <w:b/>
                <w:i/>
                <w:szCs w:val="24"/>
                <w:lang w:eastAsia="ru-RU"/>
              </w:rPr>
              <w:t>1</w:t>
            </w:r>
            <w:r w:rsidR="00F51257" w:rsidRPr="00F51257">
              <w:rPr>
                <w:rFonts w:ascii="Times New Roman" w:eastAsia="Times New Roman" w:hAnsi="Times New Roman" w:cs="Times New Roman"/>
                <w:b/>
                <w:i/>
                <w:szCs w:val="24"/>
                <w:lang w:eastAsia="ru-RU"/>
              </w:rPr>
              <w:t>. За 2022 год:</w:t>
            </w:r>
          </w:p>
          <w:p w14:paraId="633FF2B0" w14:textId="77777777" w:rsidR="00F51257" w:rsidRPr="00F51257" w:rsidRDefault="00F51257" w:rsidP="00F51257">
            <w:pPr>
              <w:spacing w:after="0" w:line="240" w:lineRule="auto"/>
              <w:jc w:val="both"/>
              <w:rPr>
                <w:rFonts w:ascii="Times New Roman" w:eastAsia="Times New Roman" w:hAnsi="Times New Roman" w:cs="Times New Roman"/>
                <w:b/>
                <w:i/>
                <w:szCs w:val="24"/>
                <w:lang w:eastAsia="ru-RU"/>
              </w:rPr>
            </w:pPr>
            <w:r w:rsidRPr="00F51257">
              <w:rPr>
                <w:rFonts w:ascii="Times New Roman" w:eastAsia="Times New Roman" w:hAnsi="Times New Roman" w:cs="Times New Roman"/>
                <w:b/>
                <w:i/>
                <w:szCs w:val="24"/>
                <w:lang w:eastAsia="ru-RU"/>
              </w:rPr>
              <w:t>- обязательный аудит бухгалтерской (финансовой) отчетности, предусмотренный Федеральным законом от 06.12.2011 № 402-ФЗ «О бухгалтерском учете» за год, заканчивающийся «31» декабря 2022 года (аудит проводится в два этапа: по итогам 9 месяцев 2022 года и за 2022 год в целом);</w:t>
            </w:r>
          </w:p>
          <w:p w14:paraId="274E4366" w14:textId="4C8D08B3" w:rsidR="00F51257" w:rsidRPr="00F51257" w:rsidRDefault="00F51257" w:rsidP="00F51257">
            <w:pPr>
              <w:spacing w:after="0" w:line="240" w:lineRule="auto"/>
              <w:jc w:val="both"/>
              <w:rPr>
                <w:rFonts w:ascii="Times New Roman" w:eastAsia="Times New Roman" w:hAnsi="Times New Roman" w:cs="Times New Roman"/>
                <w:b/>
                <w:i/>
                <w:szCs w:val="24"/>
                <w:lang w:eastAsia="ru-RU"/>
              </w:rPr>
            </w:pPr>
            <w:r w:rsidRPr="00F51257">
              <w:rPr>
                <w:rFonts w:ascii="Times New Roman" w:eastAsia="Times New Roman" w:hAnsi="Times New Roman" w:cs="Times New Roman"/>
                <w:b/>
                <w:i/>
                <w:szCs w:val="24"/>
                <w:lang w:eastAsia="ru-RU"/>
              </w:rPr>
              <w:t>- аудит консолидированной финансовой отчетности, подготовленной в соответствии с Международными стандартами финансовой отчетности и Федеральным законом от 27.07.2010 № 208-ФЗ «О консолидированной финансовой отчетности» за год, заканчивающийся «31» декабря 2022 года</w:t>
            </w:r>
          </w:p>
          <w:p w14:paraId="007C6465" w14:textId="3305F0CA" w:rsidR="00F51257" w:rsidRPr="00F51257" w:rsidRDefault="00381EB6" w:rsidP="00F51257">
            <w:pPr>
              <w:spacing w:after="0" w:line="240" w:lineRule="auto"/>
              <w:jc w:val="both"/>
              <w:rPr>
                <w:rFonts w:ascii="Times New Roman" w:eastAsia="Times New Roman" w:hAnsi="Times New Roman" w:cs="Times New Roman"/>
                <w:b/>
                <w:i/>
                <w:szCs w:val="24"/>
                <w:lang w:eastAsia="ru-RU"/>
              </w:rPr>
            </w:pPr>
            <w:r>
              <w:rPr>
                <w:rFonts w:ascii="Times New Roman" w:eastAsia="Times New Roman" w:hAnsi="Times New Roman" w:cs="Times New Roman"/>
                <w:b/>
                <w:i/>
                <w:szCs w:val="24"/>
                <w:lang w:eastAsia="ru-RU"/>
              </w:rPr>
              <w:t>2</w:t>
            </w:r>
            <w:r w:rsidR="00F51257" w:rsidRPr="00F51257">
              <w:rPr>
                <w:rFonts w:ascii="Times New Roman" w:eastAsia="Times New Roman" w:hAnsi="Times New Roman" w:cs="Times New Roman"/>
                <w:b/>
                <w:i/>
                <w:szCs w:val="24"/>
                <w:lang w:eastAsia="ru-RU"/>
              </w:rPr>
              <w:t>. За 2023 год:</w:t>
            </w:r>
          </w:p>
          <w:p w14:paraId="3F241CFB" w14:textId="77777777" w:rsidR="00F51257" w:rsidRPr="00F51257" w:rsidRDefault="00F51257" w:rsidP="00F51257">
            <w:pPr>
              <w:spacing w:after="0" w:line="240" w:lineRule="auto"/>
              <w:jc w:val="both"/>
              <w:rPr>
                <w:rFonts w:ascii="Times New Roman" w:eastAsia="Times New Roman" w:hAnsi="Times New Roman" w:cs="Times New Roman"/>
                <w:b/>
                <w:i/>
                <w:szCs w:val="24"/>
                <w:lang w:eastAsia="ru-RU"/>
              </w:rPr>
            </w:pPr>
            <w:r w:rsidRPr="00F51257">
              <w:rPr>
                <w:rFonts w:ascii="Times New Roman" w:eastAsia="Times New Roman" w:hAnsi="Times New Roman" w:cs="Times New Roman"/>
                <w:b/>
                <w:i/>
                <w:szCs w:val="24"/>
                <w:lang w:eastAsia="ru-RU"/>
              </w:rPr>
              <w:t>- обязательный аудит бухгалтерской (финансовой) отчетности, предусмотренный Федеральным законом от 06.12.2011 № 402-ФЗ «О бухгалтерском учете» за год, заканчивающийся «31» декабря 2023 года (аудит проводится в два этапа: по итогам 9 месяцев 2023 года и за 2023 год в целом);</w:t>
            </w:r>
          </w:p>
          <w:p w14:paraId="67789C0E" w14:textId="4C4BDD03" w:rsidR="00F51257" w:rsidRPr="00F51257" w:rsidRDefault="00F51257" w:rsidP="00F51257">
            <w:pPr>
              <w:spacing w:after="0" w:line="240" w:lineRule="auto"/>
              <w:jc w:val="both"/>
              <w:rPr>
                <w:rFonts w:ascii="Times New Roman" w:eastAsia="Times New Roman" w:hAnsi="Times New Roman" w:cs="Times New Roman"/>
                <w:b/>
                <w:i/>
                <w:szCs w:val="24"/>
                <w:lang w:eastAsia="ru-RU"/>
              </w:rPr>
            </w:pPr>
            <w:r w:rsidRPr="00F51257">
              <w:rPr>
                <w:rFonts w:ascii="Times New Roman" w:eastAsia="Times New Roman" w:hAnsi="Times New Roman" w:cs="Times New Roman"/>
                <w:b/>
                <w:i/>
                <w:szCs w:val="24"/>
                <w:lang w:eastAsia="ru-RU"/>
              </w:rPr>
              <w:t>- аудит консолидированной финансовой отчетности, подготовленной в соответствии с Международными стандартами финансовой отчетности и Федеральным законом от 27.07.2010 № 208-ФЗ «О консолидированной финансовой отчетности» за год, заканчивающийся «31» декабря 2023 года.</w:t>
            </w:r>
          </w:p>
          <w:p w14:paraId="1907A658" w14:textId="05F34CC1" w:rsidR="00F51257" w:rsidRPr="00F51257" w:rsidRDefault="00381EB6" w:rsidP="00F51257">
            <w:pPr>
              <w:spacing w:after="0" w:line="240" w:lineRule="auto"/>
              <w:jc w:val="both"/>
              <w:rPr>
                <w:rFonts w:ascii="Times New Roman" w:eastAsia="Times New Roman" w:hAnsi="Times New Roman" w:cs="Times New Roman"/>
                <w:b/>
                <w:i/>
                <w:szCs w:val="24"/>
                <w:lang w:eastAsia="ru-RU"/>
              </w:rPr>
            </w:pPr>
            <w:r>
              <w:rPr>
                <w:rFonts w:ascii="Times New Roman" w:eastAsia="Times New Roman" w:hAnsi="Times New Roman" w:cs="Times New Roman"/>
                <w:b/>
                <w:i/>
                <w:szCs w:val="24"/>
                <w:lang w:eastAsia="ru-RU"/>
              </w:rPr>
              <w:t>3</w:t>
            </w:r>
            <w:r w:rsidR="00F51257" w:rsidRPr="00F51257">
              <w:rPr>
                <w:rFonts w:ascii="Times New Roman" w:eastAsia="Times New Roman" w:hAnsi="Times New Roman" w:cs="Times New Roman"/>
                <w:b/>
                <w:i/>
                <w:szCs w:val="24"/>
                <w:lang w:eastAsia="ru-RU"/>
              </w:rPr>
              <w:t>. За 2024 год:</w:t>
            </w:r>
          </w:p>
          <w:p w14:paraId="55854EF7" w14:textId="77777777" w:rsidR="00F51257" w:rsidRPr="00F51257" w:rsidRDefault="00F51257" w:rsidP="00F51257">
            <w:pPr>
              <w:spacing w:after="0" w:line="240" w:lineRule="auto"/>
              <w:jc w:val="both"/>
              <w:rPr>
                <w:rFonts w:ascii="Times New Roman" w:eastAsia="Times New Roman" w:hAnsi="Times New Roman" w:cs="Times New Roman"/>
                <w:b/>
                <w:i/>
                <w:szCs w:val="24"/>
                <w:lang w:eastAsia="ru-RU"/>
              </w:rPr>
            </w:pPr>
            <w:r w:rsidRPr="00F51257">
              <w:rPr>
                <w:rFonts w:ascii="Times New Roman" w:eastAsia="Times New Roman" w:hAnsi="Times New Roman" w:cs="Times New Roman"/>
                <w:b/>
                <w:i/>
                <w:szCs w:val="24"/>
                <w:lang w:eastAsia="ru-RU"/>
              </w:rPr>
              <w:lastRenderedPageBreak/>
              <w:t>- обязательный аудит бухгалтерской (финансовой) отчетности, предусмотренный Федеральным законом от 06.12.2011 № 402-ФЗ «О бухгалтерском учете» за год, заканчивающийся «31» декабря 2024 года (аудит проводится в два этапа: по итогам 9 месяцев 2024 года и за 2024 год в целом);</w:t>
            </w:r>
          </w:p>
          <w:p w14:paraId="616F4236" w14:textId="77777777" w:rsidR="00D6565C" w:rsidRDefault="00F51257" w:rsidP="00D6565C">
            <w:pPr>
              <w:spacing w:after="0" w:line="240" w:lineRule="auto"/>
              <w:jc w:val="both"/>
              <w:rPr>
                <w:rFonts w:ascii="Times New Roman" w:eastAsia="Times New Roman" w:hAnsi="Times New Roman" w:cs="Times New Roman"/>
                <w:b/>
                <w:i/>
                <w:szCs w:val="24"/>
                <w:lang w:eastAsia="ru-RU"/>
              </w:rPr>
            </w:pPr>
            <w:r w:rsidRPr="00F51257">
              <w:rPr>
                <w:rFonts w:ascii="Times New Roman" w:eastAsia="Times New Roman" w:hAnsi="Times New Roman" w:cs="Times New Roman"/>
                <w:b/>
                <w:i/>
                <w:szCs w:val="24"/>
                <w:lang w:eastAsia="ru-RU"/>
              </w:rPr>
              <w:t>- аудит (консолидированной) финансовой отчетности, подготовленной в соответствии с Международными стандартами финансовой отчетности и Федеральным законом от 27.07.2010 № 208-ФЗ «О консолидированной финансовой отчетности» за год, заканчивающийся «31» декабря 2024 года.</w:t>
            </w:r>
            <w:bookmarkEnd w:id="98"/>
          </w:p>
          <w:p w14:paraId="5F5B80D1" w14:textId="77777777" w:rsidR="00381EB6" w:rsidRPr="00381EB6" w:rsidRDefault="00381EB6" w:rsidP="00381EB6">
            <w:pPr>
              <w:spacing w:after="0" w:line="240" w:lineRule="auto"/>
              <w:jc w:val="both"/>
              <w:rPr>
                <w:rFonts w:ascii="Times New Roman" w:eastAsia="Times New Roman" w:hAnsi="Times New Roman" w:cs="Times New Roman"/>
                <w:b/>
                <w:i/>
                <w:szCs w:val="24"/>
                <w:lang w:eastAsia="ru-RU"/>
              </w:rPr>
            </w:pPr>
            <w:r w:rsidRPr="00381EB6">
              <w:rPr>
                <w:rFonts w:ascii="Times New Roman" w:eastAsia="Times New Roman" w:hAnsi="Times New Roman" w:cs="Times New Roman"/>
                <w:b/>
                <w:i/>
                <w:szCs w:val="24"/>
                <w:lang w:eastAsia="ru-RU"/>
              </w:rPr>
              <w:t>4. За 2025 год:</w:t>
            </w:r>
          </w:p>
          <w:p w14:paraId="5469CDEE" w14:textId="77777777" w:rsidR="00381EB6" w:rsidRPr="00381EB6" w:rsidRDefault="00381EB6" w:rsidP="00381EB6">
            <w:pPr>
              <w:spacing w:after="0" w:line="240" w:lineRule="auto"/>
              <w:jc w:val="both"/>
              <w:rPr>
                <w:rFonts w:ascii="Times New Roman" w:eastAsia="Times New Roman" w:hAnsi="Times New Roman" w:cs="Times New Roman"/>
                <w:b/>
                <w:i/>
                <w:szCs w:val="24"/>
                <w:lang w:eastAsia="ru-RU"/>
              </w:rPr>
            </w:pPr>
            <w:r w:rsidRPr="00381EB6">
              <w:rPr>
                <w:rFonts w:ascii="Times New Roman" w:eastAsia="Times New Roman" w:hAnsi="Times New Roman" w:cs="Times New Roman"/>
                <w:b/>
                <w:i/>
                <w:szCs w:val="24"/>
                <w:lang w:eastAsia="ru-RU"/>
              </w:rPr>
              <w:t>- обязательный аудит бухгалтерской (финансовой) отчетности, предусмотренный Федеральным законом от 06.12.2011 № 402-ФЗ «О бухгалтерском учете» за год, заканчивающийся «31» декабря 2025 года (аудит проводится в два этапа: по итогам 9 месяцев 2025 года и за 2025 год в целом);</w:t>
            </w:r>
          </w:p>
          <w:p w14:paraId="7636EB6D" w14:textId="4FFC07CF" w:rsidR="00381EB6" w:rsidRPr="00690AAD" w:rsidRDefault="00381EB6">
            <w:pPr>
              <w:spacing w:after="0" w:line="240" w:lineRule="auto"/>
              <w:jc w:val="both"/>
              <w:rPr>
                <w:rFonts w:ascii="Times New Roman" w:eastAsia="Times New Roman" w:hAnsi="Times New Roman" w:cs="Times New Roman"/>
                <w:b/>
                <w:i/>
                <w:szCs w:val="24"/>
                <w:highlight w:val="yellow"/>
                <w:lang w:eastAsia="ru-RU"/>
              </w:rPr>
            </w:pPr>
            <w:r w:rsidRPr="00381EB6">
              <w:rPr>
                <w:rFonts w:ascii="Times New Roman" w:eastAsia="Times New Roman" w:hAnsi="Times New Roman" w:cs="Times New Roman"/>
                <w:b/>
                <w:i/>
                <w:szCs w:val="24"/>
                <w:lang w:eastAsia="ru-RU"/>
              </w:rPr>
              <w:t>- аудит (консолидированной) финансовой отчетности, подготовленной в соответствии с Международными стандартами финансовой отчетности и Федеральным законом от 27.07.2010 №208-ФЗ «О консолидированной финансовой отчетности» за год, заканчивающийся «31» декабря 2025 года.</w:t>
            </w:r>
          </w:p>
        </w:tc>
      </w:tr>
      <w:tr w:rsidR="00D6565C" w:rsidRPr="00690AAD" w14:paraId="6130AC4C" w14:textId="77777777" w:rsidTr="000F4422">
        <w:trPr>
          <w:trHeight w:val="841"/>
        </w:trPr>
        <w:tc>
          <w:tcPr>
            <w:tcW w:w="5245" w:type="dxa"/>
          </w:tcPr>
          <w:p w14:paraId="7EA7C9E4" w14:textId="77777777" w:rsidR="00D6565C" w:rsidRPr="00690AAD" w:rsidRDefault="00D6565C" w:rsidP="00D6565C">
            <w:pPr>
              <w:spacing w:after="0" w:line="240" w:lineRule="auto"/>
              <w:rPr>
                <w:rFonts w:ascii="Times New Roman" w:eastAsia="Times New Roman" w:hAnsi="Times New Roman" w:cs="Times New Roman"/>
                <w:szCs w:val="24"/>
                <w:highlight w:val="yellow"/>
                <w:lang w:eastAsia="ru-RU"/>
              </w:rPr>
            </w:pPr>
            <w:r w:rsidRPr="00690AAD">
              <w:rPr>
                <w:rFonts w:ascii="Times New Roman" w:eastAsia="Times New Roman" w:hAnsi="Times New Roman" w:cs="Times New Roman"/>
                <w:szCs w:val="24"/>
                <w:lang w:eastAsia="ru-RU"/>
              </w:rPr>
              <w:lastRenderedPageBreak/>
              <w:t>вид отчетности эмитента, в отношении которой аудитором проводилась (будет проводиться) проверка (бухгалтерская (финансовая) отчетность; консолидированная финансовая отчетность или финансовая отчетность)</w:t>
            </w:r>
          </w:p>
        </w:tc>
        <w:tc>
          <w:tcPr>
            <w:tcW w:w="4390" w:type="dxa"/>
          </w:tcPr>
          <w:p w14:paraId="59B42B0B" w14:textId="2F3E71D7" w:rsidR="00F51257" w:rsidRPr="00F51257" w:rsidRDefault="00F51257" w:rsidP="00F51257">
            <w:pPr>
              <w:spacing w:after="0" w:line="240" w:lineRule="auto"/>
              <w:jc w:val="both"/>
              <w:rPr>
                <w:rFonts w:ascii="Times New Roman" w:eastAsia="Times New Roman" w:hAnsi="Times New Roman" w:cs="Times New Roman"/>
                <w:b/>
                <w:i/>
                <w:szCs w:val="24"/>
                <w:lang w:eastAsia="ru-RU"/>
              </w:rPr>
            </w:pPr>
            <w:r w:rsidRPr="00F51257">
              <w:rPr>
                <w:rFonts w:ascii="Times New Roman" w:eastAsia="Times New Roman" w:hAnsi="Times New Roman" w:cs="Times New Roman"/>
                <w:b/>
                <w:i/>
                <w:szCs w:val="24"/>
                <w:lang w:eastAsia="ru-RU"/>
              </w:rPr>
              <w:t>1.Бухгалтерская (финансовая) отчетность, предусмотренная Феде</w:t>
            </w:r>
            <w:r>
              <w:rPr>
                <w:rFonts w:ascii="Times New Roman" w:eastAsia="Times New Roman" w:hAnsi="Times New Roman" w:cs="Times New Roman"/>
                <w:b/>
                <w:i/>
                <w:szCs w:val="24"/>
                <w:lang w:eastAsia="ru-RU"/>
              </w:rPr>
              <w:t>ральным законом от 06.12.2011 №</w:t>
            </w:r>
            <w:r w:rsidRPr="00F51257">
              <w:rPr>
                <w:rFonts w:ascii="Times New Roman" w:eastAsia="Times New Roman" w:hAnsi="Times New Roman" w:cs="Times New Roman"/>
                <w:b/>
                <w:i/>
                <w:szCs w:val="24"/>
                <w:lang w:eastAsia="ru-RU"/>
              </w:rPr>
              <w:t xml:space="preserve">402-ФЗ «О бухгалтерском учете» </w:t>
            </w:r>
          </w:p>
          <w:p w14:paraId="449D4A1A" w14:textId="31B5A73E" w:rsidR="00D6565C" w:rsidRPr="00690AAD" w:rsidRDefault="00F51257" w:rsidP="00D6565C">
            <w:pPr>
              <w:spacing w:after="0" w:line="240" w:lineRule="auto"/>
              <w:jc w:val="both"/>
              <w:rPr>
                <w:rFonts w:ascii="Times New Roman" w:eastAsia="Times New Roman" w:hAnsi="Times New Roman" w:cs="Times New Roman"/>
                <w:b/>
                <w:i/>
                <w:szCs w:val="24"/>
                <w:highlight w:val="yellow"/>
                <w:lang w:eastAsia="ru-RU"/>
              </w:rPr>
            </w:pPr>
            <w:r w:rsidRPr="00F51257">
              <w:rPr>
                <w:rFonts w:ascii="Times New Roman" w:eastAsia="Times New Roman" w:hAnsi="Times New Roman" w:cs="Times New Roman"/>
                <w:b/>
                <w:i/>
                <w:szCs w:val="24"/>
                <w:lang w:eastAsia="ru-RU"/>
              </w:rPr>
              <w:t>2. Промежуточная сокращенная (консолидированная) финансовая отчетность Общества, подготовленная в соответствии с Международными стандартами финансовой отчетности 3. Финансовая (консолидированная) отчетность, подготовленная в соответствии с Международными стандартами финансовой отчетности и Федеральным законом от 27.07.2010</w:t>
            </w:r>
            <w:r>
              <w:rPr>
                <w:rFonts w:ascii="Times New Roman" w:eastAsia="Times New Roman" w:hAnsi="Times New Roman" w:cs="Times New Roman"/>
                <w:b/>
                <w:i/>
                <w:szCs w:val="24"/>
                <w:lang w:eastAsia="ru-RU"/>
              </w:rPr>
              <w:t xml:space="preserve"> №</w:t>
            </w:r>
            <w:r w:rsidRPr="00F51257">
              <w:rPr>
                <w:rFonts w:ascii="Times New Roman" w:eastAsia="Times New Roman" w:hAnsi="Times New Roman" w:cs="Times New Roman"/>
                <w:b/>
                <w:i/>
                <w:szCs w:val="24"/>
                <w:lang w:eastAsia="ru-RU"/>
              </w:rPr>
              <w:t>208-ФЗ «О консолидированной финансовой отчетности»</w:t>
            </w:r>
          </w:p>
        </w:tc>
      </w:tr>
      <w:tr w:rsidR="00D6565C" w:rsidRPr="00690AAD" w14:paraId="7A1E77D4" w14:textId="77777777" w:rsidTr="000F4422">
        <w:trPr>
          <w:trHeight w:val="1467"/>
        </w:trPr>
        <w:tc>
          <w:tcPr>
            <w:tcW w:w="5245" w:type="dxa"/>
          </w:tcPr>
          <w:p w14:paraId="234ECC2F" w14:textId="77777777" w:rsidR="00D6565C" w:rsidRPr="00690AAD" w:rsidRDefault="00D6565C" w:rsidP="00D6565C">
            <w:pPr>
              <w:spacing w:after="0" w:line="240" w:lineRule="auto"/>
              <w:rPr>
                <w:rFonts w:ascii="Times New Roman" w:eastAsia="Times New Roman" w:hAnsi="Times New Roman" w:cs="Times New Roman"/>
                <w:szCs w:val="24"/>
                <w:lang w:eastAsia="ru-RU"/>
              </w:rPr>
            </w:pPr>
            <w:r w:rsidRPr="00690AAD">
              <w:rPr>
                <w:rFonts w:ascii="Times New Roman" w:eastAsia="Times New Roman" w:hAnsi="Times New Roman" w:cs="Times New Roman"/>
                <w:szCs w:val="24"/>
                <w:lang w:eastAsia="ru-RU"/>
              </w:rPr>
              <w:t>сопутствующие аудиту и прочие связанные с аудиторской деятельностью услуги, которые оказывались (будут оказываться) эмитенту в течение последних трех завершенных отчетных лет и текущего года аудитором</w:t>
            </w:r>
          </w:p>
        </w:tc>
        <w:tc>
          <w:tcPr>
            <w:tcW w:w="4390" w:type="dxa"/>
          </w:tcPr>
          <w:p w14:paraId="20FBE21F" w14:textId="77777777" w:rsidR="00D6565C" w:rsidRPr="00690AAD" w:rsidRDefault="00D6565C" w:rsidP="00D6565C">
            <w:pPr>
              <w:spacing w:after="0" w:line="240" w:lineRule="auto"/>
              <w:jc w:val="both"/>
              <w:rPr>
                <w:rFonts w:ascii="Times New Roman" w:eastAsia="Times New Roman" w:hAnsi="Times New Roman" w:cs="Times New Roman"/>
                <w:b/>
                <w:i/>
                <w:szCs w:val="24"/>
                <w:lang w:eastAsia="ru-RU"/>
              </w:rPr>
            </w:pPr>
            <w:r w:rsidRPr="00690AAD">
              <w:rPr>
                <w:rFonts w:ascii="Times New Roman" w:eastAsia="Times New Roman" w:hAnsi="Times New Roman" w:cs="Times New Roman"/>
                <w:b/>
                <w:i/>
                <w:szCs w:val="24"/>
                <w:lang w:eastAsia="ru-RU"/>
              </w:rPr>
              <w:t>Сопутствующие аудиту и прочие связанные с аудиторской деятельностью услуги не оказывались</w:t>
            </w:r>
          </w:p>
        </w:tc>
      </w:tr>
      <w:tr w:rsidR="00D6565C" w:rsidRPr="00690AAD" w14:paraId="507B2EE5" w14:textId="77777777" w:rsidTr="000F4422">
        <w:tc>
          <w:tcPr>
            <w:tcW w:w="5245" w:type="dxa"/>
          </w:tcPr>
          <w:p w14:paraId="7DE80589" w14:textId="77777777" w:rsidR="00D6565C" w:rsidRPr="00690AAD" w:rsidRDefault="00D6565C" w:rsidP="00D6565C">
            <w:pPr>
              <w:spacing w:after="0" w:line="240" w:lineRule="auto"/>
              <w:rPr>
                <w:rFonts w:ascii="Times New Roman" w:eastAsia="Times New Roman" w:hAnsi="Times New Roman" w:cs="Times New Roman"/>
                <w:szCs w:val="24"/>
                <w:lang w:eastAsia="ru-RU"/>
              </w:rPr>
            </w:pPr>
            <w:r w:rsidRPr="00690AAD">
              <w:rPr>
                <w:rFonts w:ascii="Times New Roman" w:eastAsia="Times New Roman" w:hAnsi="Times New Roman" w:cs="Times New Roman"/>
                <w:szCs w:val="24"/>
                <w:lang w:eastAsia="ru-RU"/>
              </w:rPr>
              <w:lastRenderedPageBreak/>
              <w:t>факторы, которые могут оказать влияние на независимость аудитора, в том числе сведения о наличии существенных интересов (взаимоотношений), связывающих с эмитентом (членами органов управления и органов контроля за финансово-хозяйственной деятельностью эмитента) аудитора эмитента, членов органов управления и органов контроля за финансово-хозяйственной деятельностью аудитора, а также участников аудиторской группы</w:t>
            </w:r>
          </w:p>
        </w:tc>
        <w:tc>
          <w:tcPr>
            <w:tcW w:w="4390" w:type="dxa"/>
          </w:tcPr>
          <w:p w14:paraId="49294CFC" w14:textId="77777777" w:rsidR="00D6565C" w:rsidRPr="00690AAD" w:rsidRDefault="00D6565C" w:rsidP="00D6565C">
            <w:pPr>
              <w:spacing w:after="0" w:line="240" w:lineRule="auto"/>
              <w:jc w:val="both"/>
              <w:rPr>
                <w:rFonts w:ascii="Times New Roman" w:eastAsia="Times New Roman" w:hAnsi="Times New Roman" w:cs="Times New Roman"/>
                <w:b/>
                <w:i/>
                <w:szCs w:val="24"/>
                <w:lang w:eastAsia="ru-RU"/>
              </w:rPr>
            </w:pPr>
            <w:r w:rsidRPr="00690AAD">
              <w:rPr>
                <w:rFonts w:ascii="Times New Roman" w:eastAsia="Times New Roman" w:hAnsi="Times New Roman" w:cs="Times New Roman"/>
                <w:b/>
                <w:i/>
                <w:szCs w:val="24"/>
                <w:lang w:eastAsia="ru-RU"/>
              </w:rPr>
              <w:t>таких факторов нет</w:t>
            </w:r>
          </w:p>
        </w:tc>
      </w:tr>
      <w:tr w:rsidR="00D6565C" w:rsidRPr="00690AAD" w14:paraId="6EEF35DC" w14:textId="77777777" w:rsidTr="000F4422">
        <w:tc>
          <w:tcPr>
            <w:tcW w:w="5245" w:type="dxa"/>
          </w:tcPr>
          <w:p w14:paraId="714DC9E9" w14:textId="5CEC78CF" w:rsidR="00D6565C" w:rsidRPr="00690AAD" w:rsidRDefault="00D6565C" w:rsidP="00F61FE8">
            <w:pPr>
              <w:spacing w:after="0" w:line="240" w:lineRule="auto"/>
              <w:rPr>
                <w:rFonts w:ascii="Times New Roman" w:eastAsia="Times New Roman" w:hAnsi="Times New Roman" w:cs="Times New Roman"/>
                <w:szCs w:val="24"/>
                <w:lang w:eastAsia="ru-RU"/>
              </w:rPr>
            </w:pPr>
            <w:r w:rsidRPr="00690AAD">
              <w:rPr>
                <w:rFonts w:ascii="Times New Roman" w:eastAsia="Times New Roman" w:hAnsi="Times New Roman" w:cs="Times New Roman"/>
                <w:szCs w:val="24"/>
                <w:lang w:eastAsia="ru-RU"/>
              </w:rPr>
              <w:t>меры, предпринятые эмитентом и аудитором эмитента для снижения влияния факторов, которые могут оказать влияние на независимость аудитора</w:t>
            </w:r>
          </w:p>
        </w:tc>
        <w:tc>
          <w:tcPr>
            <w:tcW w:w="4390" w:type="dxa"/>
          </w:tcPr>
          <w:p w14:paraId="5047D625" w14:textId="77777777" w:rsidR="00D6565C" w:rsidRPr="00690AAD" w:rsidRDefault="00D6565C" w:rsidP="00D6565C">
            <w:pPr>
              <w:spacing w:after="0" w:line="240" w:lineRule="auto"/>
              <w:jc w:val="both"/>
              <w:rPr>
                <w:rFonts w:ascii="Times New Roman" w:eastAsia="Times New Roman" w:hAnsi="Times New Roman" w:cs="Times New Roman"/>
                <w:b/>
                <w:i/>
                <w:szCs w:val="24"/>
                <w:lang w:eastAsia="ru-RU"/>
              </w:rPr>
            </w:pPr>
            <w:r w:rsidRPr="00690AAD">
              <w:rPr>
                <w:rFonts w:ascii="Times New Roman" w:eastAsia="Times New Roman" w:hAnsi="Times New Roman" w:cs="Times New Roman"/>
                <w:b/>
                <w:i/>
                <w:szCs w:val="24"/>
                <w:lang w:eastAsia="ru-RU"/>
              </w:rPr>
              <w:t>аудитор является полностью независимым от органов управления эмитента в соответствии с требованиями статьи 8 Федерального закона от 30.12.2008 № 307-ФЗ «Об аудиторской деятельности». Размер вознаграждения аудитора не ставился в зависимость от результатов проведения проверки. Основной мерой, предпринятой эмитентом для снижения влияния указанных факторов, является процесс тщательного рассмотрения эмитентом кандидатуры аудитора на предмет его независимости от эмитента и отсутствия перечисленных факторов.</w:t>
            </w:r>
          </w:p>
        </w:tc>
      </w:tr>
      <w:tr w:rsidR="00D6565C" w:rsidRPr="00690AAD" w14:paraId="75F78CF7" w14:textId="77777777" w:rsidTr="00C47B11">
        <w:trPr>
          <w:trHeight w:val="4524"/>
        </w:trPr>
        <w:tc>
          <w:tcPr>
            <w:tcW w:w="5245" w:type="dxa"/>
          </w:tcPr>
          <w:p w14:paraId="69F232C1" w14:textId="77777777" w:rsidR="00D6565C" w:rsidRPr="00690AAD" w:rsidRDefault="00D6565C" w:rsidP="00D6565C">
            <w:pPr>
              <w:spacing w:after="0" w:line="240" w:lineRule="auto"/>
              <w:rPr>
                <w:rFonts w:ascii="Times New Roman" w:eastAsia="Times New Roman" w:hAnsi="Times New Roman" w:cs="Times New Roman"/>
                <w:szCs w:val="24"/>
                <w:lang w:eastAsia="ru-RU"/>
              </w:rPr>
            </w:pPr>
            <w:r w:rsidRPr="00690AAD">
              <w:rPr>
                <w:rFonts w:ascii="Times New Roman" w:eastAsia="Times New Roman" w:hAnsi="Times New Roman" w:cs="Times New Roman"/>
                <w:szCs w:val="24"/>
                <w:lang w:eastAsia="ru-RU"/>
              </w:rPr>
              <w:t>фактический размер вознаграждения, выплаченного эмитентом аудитору эмитента за последний завершенный отчетный год, с отдельным указанием размера вознаграждения, выплаченного за аудит (проверку), в том числе обязательный, отчетности эмитента и за оказание сопутствующих аудиту и прочих связанных с аудиторской деятельностью услуг</w:t>
            </w:r>
          </w:p>
        </w:tc>
        <w:tc>
          <w:tcPr>
            <w:tcW w:w="4390" w:type="dxa"/>
          </w:tcPr>
          <w:p w14:paraId="67722088" w14:textId="24CE2F3D" w:rsidR="00F51257" w:rsidRPr="00F51257" w:rsidRDefault="00F51257" w:rsidP="00F51257">
            <w:pPr>
              <w:spacing w:after="0" w:line="240" w:lineRule="auto"/>
              <w:jc w:val="both"/>
              <w:rPr>
                <w:rFonts w:ascii="Times New Roman" w:eastAsia="Times New Roman" w:hAnsi="Times New Roman" w:cs="Times New Roman"/>
                <w:b/>
                <w:i/>
                <w:szCs w:val="24"/>
                <w:lang w:eastAsia="ru-RU"/>
              </w:rPr>
            </w:pPr>
            <w:r w:rsidRPr="00F51257">
              <w:rPr>
                <w:rFonts w:ascii="Times New Roman" w:eastAsia="Times New Roman" w:hAnsi="Times New Roman" w:cs="Times New Roman"/>
                <w:b/>
                <w:i/>
                <w:szCs w:val="24"/>
                <w:lang w:eastAsia="ru-RU"/>
              </w:rPr>
              <w:t xml:space="preserve">Фактический размер вознаграждения, выплаченного эмитентом аудитору эмитента </w:t>
            </w:r>
            <w:r w:rsidR="00381EB6">
              <w:rPr>
                <w:rFonts w:ascii="Times New Roman" w:eastAsia="Times New Roman" w:hAnsi="Times New Roman" w:cs="Times New Roman"/>
                <w:b/>
                <w:i/>
                <w:szCs w:val="24"/>
                <w:lang w:eastAsia="ru-RU"/>
              </w:rPr>
              <w:t>за</w:t>
            </w:r>
            <w:r w:rsidR="00381EB6" w:rsidRPr="00F51257">
              <w:rPr>
                <w:rFonts w:ascii="Times New Roman" w:eastAsia="Times New Roman" w:hAnsi="Times New Roman" w:cs="Times New Roman"/>
                <w:b/>
                <w:i/>
                <w:szCs w:val="24"/>
                <w:lang w:eastAsia="ru-RU"/>
              </w:rPr>
              <w:t xml:space="preserve"> </w:t>
            </w:r>
            <w:r w:rsidRPr="00F51257">
              <w:rPr>
                <w:rFonts w:ascii="Times New Roman" w:eastAsia="Times New Roman" w:hAnsi="Times New Roman" w:cs="Times New Roman"/>
                <w:b/>
                <w:i/>
                <w:szCs w:val="24"/>
                <w:lang w:eastAsia="ru-RU"/>
              </w:rPr>
              <w:t>2024 год, составил:</w:t>
            </w:r>
          </w:p>
          <w:p w14:paraId="498805DD" w14:textId="11FB647B" w:rsidR="00381EB6" w:rsidRPr="00381EB6" w:rsidRDefault="00381EB6" w:rsidP="00381EB6">
            <w:pPr>
              <w:spacing w:after="0" w:line="240" w:lineRule="auto"/>
              <w:jc w:val="both"/>
              <w:rPr>
                <w:rFonts w:ascii="Times New Roman" w:eastAsia="Times New Roman" w:hAnsi="Times New Roman" w:cs="Times New Roman"/>
                <w:b/>
                <w:i/>
                <w:szCs w:val="24"/>
                <w:lang w:eastAsia="ru-RU"/>
              </w:rPr>
            </w:pPr>
            <w:r w:rsidRPr="00381EB6">
              <w:rPr>
                <w:rFonts w:ascii="Times New Roman" w:eastAsia="Times New Roman" w:hAnsi="Times New Roman" w:cs="Times New Roman"/>
                <w:b/>
                <w:i/>
                <w:szCs w:val="24"/>
                <w:lang w:eastAsia="ru-RU"/>
              </w:rPr>
              <w:t>1. Бухгалтерская (финансовая) отчетность, предусмотренная Феде</w:t>
            </w:r>
            <w:r>
              <w:rPr>
                <w:rFonts w:ascii="Times New Roman" w:eastAsia="Times New Roman" w:hAnsi="Times New Roman" w:cs="Times New Roman"/>
                <w:b/>
                <w:i/>
                <w:szCs w:val="24"/>
                <w:lang w:eastAsia="ru-RU"/>
              </w:rPr>
              <w:t>ральным законом от 06.12.2011 №</w:t>
            </w:r>
            <w:r w:rsidRPr="00381EB6">
              <w:rPr>
                <w:rFonts w:ascii="Times New Roman" w:eastAsia="Times New Roman" w:hAnsi="Times New Roman" w:cs="Times New Roman"/>
                <w:b/>
                <w:i/>
                <w:szCs w:val="24"/>
                <w:lang w:eastAsia="ru-RU"/>
              </w:rPr>
              <w:t>402-ФЗ «О бухгалтерском учете» за год,</w:t>
            </w:r>
            <w:r>
              <w:rPr>
                <w:rFonts w:ascii="Times New Roman" w:eastAsia="Times New Roman" w:hAnsi="Times New Roman" w:cs="Times New Roman"/>
                <w:b/>
                <w:i/>
                <w:szCs w:val="24"/>
                <w:lang w:eastAsia="ru-RU"/>
              </w:rPr>
              <w:t xml:space="preserve"> заканчивающийся 31.12.2024 –</w:t>
            </w:r>
            <w:r w:rsidRPr="00381EB6">
              <w:rPr>
                <w:rFonts w:ascii="Times New Roman" w:eastAsia="Times New Roman" w:hAnsi="Times New Roman" w:cs="Times New Roman"/>
                <w:b/>
                <w:i/>
                <w:szCs w:val="24"/>
                <w:lang w:eastAsia="ru-RU"/>
              </w:rPr>
              <w:t xml:space="preserve"> 1</w:t>
            </w:r>
            <w:r>
              <w:rPr>
                <w:rFonts w:ascii="Times New Roman" w:eastAsia="Times New Roman" w:hAnsi="Times New Roman" w:cs="Times New Roman"/>
                <w:b/>
                <w:i/>
                <w:szCs w:val="24"/>
                <w:lang w:eastAsia="ru-RU"/>
              </w:rPr>
              <w:t> </w:t>
            </w:r>
            <w:r w:rsidRPr="00381EB6">
              <w:rPr>
                <w:rFonts w:ascii="Times New Roman" w:eastAsia="Times New Roman" w:hAnsi="Times New Roman" w:cs="Times New Roman"/>
                <w:b/>
                <w:i/>
                <w:szCs w:val="24"/>
                <w:lang w:eastAsia="ru-RU"/>
              </w:rPr>
              <w:t>997</w:t>
            </w:r>
            <w:r>
              <w:rPr>
                <w:rFonts w:ascii="Times New Roman" w:eastAsia="Times New Roman" w:hAnsi="Times New Roman" w:cs="Times New Roman"/>
                <w:b/>
                <w:i/>
                <w:szCs w:val="24"/>
                <w:lang w:eastAsia="ru-RU"/>
              </w:rPr>
              <w:t> </w:t>
            </w:r>
            <w:r w:rsidRPr="00381EB6">
              <w:rPr>
                <w:rFonts w:ascii="Times New Roman" w:eastAsia="Times New Roman" w:hAnsi="Times New Roman" w:cs="Times New Roman"/>
                <w:b/>
                <w:i/>
                <w:szCs w:val="24"/>
                <w:lang w:eastAsia="ru-RU"/>
              </w:rPr>
              <w:t>694,79</w:t>
            </w:r>
            <w:r>
              <w:rPr>
                <w:rFonts w:ascii="Times New Roman" w:eastAsia="Times New Roman" w:hAnsi="Times New Roman" w:cs="Times New Roman"/>
                <w:b/>
                <w:i/>
                <w:szCs w:val="24"/>
                <w:lang w:eastAsia="ru-RU"/>
              </w:rPr>
              <w:t> </w:t>
            </w:r>
            <w:r w:rsidRPr="00381EB6">
              <w:rPr>
                <w:rFonts w:ascii="Times New Roman" w:eastAsia="Times New Roman" w:hAnsi="Times New Roman" w:cs="Times New Roman"/>
                <w:b/>
                <w:i/>
                <w:szCs w:val="24"/>
                <w:lang w:eastAsia="ru-RU"/>
              </w:rPr>
              <w:t>руб.</w:t>
            </w:r>
          </w:p>
          <w:p w14:paraId="21B69ED1" w14:textId="4EFCDEC3" w:rsidR="00D6565C" w:rsidRPr="00690AAD" w:rsidRDefault="00381EB6" w:rsidP="00D6565C">
            <w:pPr>
              <w:spacing w:after="0" w:line="240" w:lineRule="auto"/>
              <w:jc w:val="both"/>
              <w:rPr>
                <w:rFonts w:ascii="Times New Roman" w:eastAsia="Times New Roman" w:hAnsi="Times New Roman" w:cs="Times New Roman"/>
                <w:b/>
                <w:i/>
                <w:szCs w:val="24"/>
                <w:lang w:eastAsia="ru-RU"/>
              </w:rPr>
            </w:pPr>
            <w:r w:rsidRPr="00381EB6">
              <w:rPr>
                <w:rFonts w:ascii="Times New Roman" w:eastAsia="Times New Roman" w:hAnsi="Times New Roman" w:cs="Times New Roman"/>
                <w:b/>
                <w:i/>
                <w:szCs w:val="24"/>
                <w:lang w:eastAsia="ru-RU"/>
              </w:rPr>
              <w:t>2. Консолидированная финансовая отчетность, подготовленная в соответствии с Международными стандартами финансовой отчетности и Феде</w:t>
            </w:r>
            <w:r>
              <w:rPr>
                <w:rFonts w:ascii="Times New Roman" w:eastAsia="Times New Roman" w:hAnsi="Times New Roman" w:cs="Times New Roman"/>
                <w:b/>
                <w:i/>
                <w:szCs w:val="24"/>
                <w:lang w:eastAsia="ru-RU"/>
              </w:rPr>
              <w:t>ральным законом от 27.07.2010 №</w:t>
            </w:r>
            <w:r w:rsidRPr="00381EB6">
              <w:rPr>
                <w:rFonts w:ascii="Times New Roman" w:eastAsia="Times New Roman" w:hAnsi="Times New Roman" w:cs="Times New Roman"/>
                <w:b/>
                <w:i/>
                <w:szCs w:val="24"/>
                <w:lang w:eastAsia="ru-RU"/>
              </w:rPr>
              <w:t>208-ФЗ «О консолидированной финансовой отчетности» за год</w:t>
            </w:r>
            <w:r>
              <w:rPr>
                <w:rFonts w:ascii="Times New Roman" w:eastAsia="Times New Roman" w:hAnsi="Times New Roman" w:cs="Times New Roman"/>
                <w:b/>
                <w:i/>
                <w:szCs w:val="24"/>
                <w:lang w:eastAsia="ru-RU"/>
              </w:rPr>
              <w:t xml:space="preserve">, заканчивающийся 31.12.2024 – </w:t>
            </w:r>
            <w:r w:rsidRPr="00381EB6">
              <w:rPr>
                <w:rFonts w:ascii="Times New Roman" w:eastAsia="Times New Roman" w:hAnsi="Times New Roman" w:cs="Times New Roman"/>
                <w:b/>
                <w:i/>
                <w:szCs w:val="24"/>
                <w:lang w:eastAsia="ru-RU"/>
              </w:rPr>
              <w:t>2</w:t>
            </w:r>
            <w:r>
              <w:rPr>
                <w:rFonts w:ascii="Times New Roman" w:eastAsia="Times New Roman" w:hAnsi="Times New Roman" w:cs="Times New Roman"/>
                <w:b/>
                <w:i/>
                <w:szCs w:val="24"/>
                <w:lang w:eastAsia="ru-RU"/>
              </w:rPr>
              <w:t> </w:t>
            </w:r>
            <w:r w:rsidRPr="00381EB6">
              <w:rPr>
                <w:rFonts w:ascii="Times New Roman" w:eastAsia="Times New Roman" w:hAnsi="Times New Roman" w:cs="Times New Roman"/>
                <w:b/>
                <w:i/>
                <w:szCs w:val="24"/>
                <w:lang w:eastAsia="ru-RU"/>
              </w:rPr>
              <w:t>996</w:t>
            </w:r>
            <w:r>
              <w:rPr>
                <w:rFonts w:ascii="Times New Roman" w:eastAsia="Times New Roman" w:hAnsi="Times New Roman" w:cs="Times New Roman"/>
                <w:b/>
                <w:i/>
                <w:szCs w:val="24"/>
                <w:lang w:eastAsia="ru-RU"/>
              </w:rPr>
              <w:t> </w:t>
            </w:r>
            <w:r w:rsidRPr="00381EB6">
              <w:rPr>
                <w:rFonts w:ascii="Times New Roman" w:eastAsia="Times New Roman" w:hAnsi="Times New Roman" w:cs="Times New Roman"/>
                <w:b/>
                <w:i/>
                <w:szCs w:val="24"/>
                <w:lang w:eastAsia="ru-RU"/>
              </w:rPr>
              <w:t>542,18</w:t>
            </w:r>
            <w:r>
              <w:rPr>
                <w:rFonts w:ascii="Times New Roman" w:eastAsia="Times New Roman" w:hAnsi="Times New Roman" w:cs="Times New Roman"/>
                <w:b/>
                <w:i/>
                <w:szCs w:val="24"/>
                <w:lang w:eastAsia="ru-RU"/>
              </w:rPr>
              <w:t> </w:t>
            </w:r>
            <w:r w:rsidRPr="00381EB6">
              <w:rPr>
                <w:rFonts w:ascii="Times New Roman" w:eastAsia="Times New Roman" w:hAnsi="Times New Roman" w:cs="Times New Roman"/>
                <w:b/>
                <w:i/>
                <w:szCs w:val="24"/>
                <w:lang w:eastAsia="ru-RU"/>
              </w:rPr>
              <w:t>руб.</w:t>
            </w:r>
          </w:p>
        </w:tc>
      </w:tr>
    </w:tbl>
    <w:p w14:paraId="304C8FB4" w14:textId="77777777" w:rsidR="00E33757" w:rsidRDefault="00E33757" w:rsidP="002010FD">
      <w:pPr>
        <w:pStyle w:val="ConsPlusNormal"/>
        <w:ind w:firstLine="539"/>
        <w:jc w:val="both"/>
        <w:rPr>
          <w:rFonts w:eastAsia="Times New Roman"/>
          <w:sz w:val="22"/>
          <w:szCs w:val="22"/>
        </w:rPr>
      </w:pPr>
    </w:p>
    <w:p w14:paraId="33411F75" w14:textId="706A124A" w:rsidR="0075473D" w:rsidRPr="00690AAD" w:rsidRDefault="0075473D" w:rsidP="002010FD">
      <w:pPr>
        <w:pStyle w:val="ConsPlusNormal"/>
        <w:ind w:firstLine="539"/>
        <w:jc w:val="both"/>
        <w:rPr>
          <w:rFonts w:eastAsia="Times New Roman"/>
          <w:sz w:val="22"/>
          <w:szCs w:val="22"/>
        </w:rPr>
      </w:pPr>
      <w:r w:rsidRPr="00690AAD">
        <w:rPr>
          <w:rFonts w:eastAsia="Times New Roman"/>
          <w:sz w:val="22"/>
          <w:szCs w:val="22"/>
        </w:rPr>
        <w:t>Описывается порядок выбора аудитора эмитента:</w:t>
      </w:r>
    </w:p>
    <w:p w14:paraId="646088DE" w14:textId="77777777" w:rsidR="009560AD" w:rsidRPr="00690AAD" w:rsidRDefault="009560AD" w:rsidP="002010FD">
      <w:pPr>
        <w:pStyle w:val="ConsPlusNormal"/>
        <w:ind w:firstLine="539"/>
        <w:jc w:val="both"/>
        <w:rPr>
          <w:rFonts w:eastAsia="Times New Roman"/>
          <w:sz w:val="22"/>
          <w:szCs w:val="22"/>
        </w:rPr>
      </w:pPr>
      <w:r w:rsidRPr="00690AAD">
        <w:rPr>
          <w:rFonts w:eastAsia="Times New Roman"/>
          <w:sz w:val="22"/>
          <w:szCs w:val="22"/>
        </w:rPr>
        <w:t>процедура конкурса, связанного с выбором аудитора эмитента, и его основные условия:</w:t>
      </w:r>
    </w:p>
    <w:p w14:paraId="4B0001D5" w14:textId="77777777" w:rsidR="00F51257" w:rsidRPr="00381EB6" w:rsidRDefault="00F51257" w:rsidP="00F51257">
      <w:pPr>
        <w:pStyle w:val="ConsPlusNormal"/>
        <w:ind w:firstLine="539"/>
        <w:jc w:val="both"/>
        <w:rPr>
          <w:rFonts w:eastAsia="Times New Roman"/>
          <w:b/>
          <w:bCs/>
          <w:i/>
          <w:iCs/>
          <w:sz w:val="22"/>
          <w:szCs w:val="22"/>
        </w:rPr>
      </w:pPr>
      <w:r w:rsidRPr="00381EB6">
        <w:rPr>
          <w:rFonts w:eastAsia="Times New Roman"/>
          <w:b/>
          <w:bCs/>
          <w:i/>
          <w:iCs/>
          <w:sz w:val="22"/>
          <w:szCs w:val="22"/>
        </w:rPr>
        <w:t xml:space="preserve">ООО «ЦАТР – АУДИТОРСКИЕ УСЛУГИ» признано победителем конкурса, осуществленного в электронной форме на право заключения договора на оказание услуг по проведению обязательного ежегодного аудита отчетности РСБУ и аудита отчетности МСФО (протокол заочного заседания Закупочной комиссии от 14.03.2024 № 4/2977634). Кандидатура аудитора эмитента определяется в результате конкурсного отбора аудитора эмитентом. </w:t>
      </w:r>
    </w:p>
    <w:p w14:paraId="5A5335FF" w14:textId="77777777" w:rsidR="00F51257" w:rsidRPr="00381EB6" w:rsidRDefault="00F51257" w:rsidP="00F51257">
      <w:pPr>
        <w:pStyle w:val="ConsPlusNormal"/>
        <w:ind w:firstLine="539"/>
        <w:jc w:val="both"/>
        <w:rPr>
          <w:rFonts w:eastAsia="Times New Roman"/>
          <w:b/>
          <w:bCs/>
          <w:i/>
          <w:iCs/>
          <w:sz w:val="22"/>
          <w:szCs w:val="22"/>
        </w:rPr>
      </w:pPr>
      <w:r w:rsidRPr="00381EB6">
        <w:rPr>
          <w:rFonts w:eastAsia="Times New Roman"/>
          <w:b/>
          <w:bCs/>
          <w:i/>
          <w:iCs/>
          <w:sz w:val="22"/>
          <w:szCs w:val="22"/>
        </w:rPr>
        <w:t>Для участия в конкурсе аудиторские организации должны удовлетворять следующим требованиям:</w:t>
      </w:r>
    </w:p>
    <w:p w14:paraId="454B6DE0" w14:textId="77777777" w:rsidR="00F51257" w:rsidRPr="00381EB6" w:rsidRDefault="00F51257" w:rsidP="00F51257">
      <w:pPr>
        <w:pStyle w:val="ConsPlusNormal"/>
        <w:ind w:firstLine="539"/>
        <w:jc w:val="both"/>
        <w:rPr>
          <w:rFonts w:eastAsia="Times New Roman"/>
          <w:b/>
          <w:bCs/>
          <w:i/>
          <w:iCs/>
          <w:sz w:val="22"/>
          <w:szCs w:val="22"/>
        </w:rPr>
      </w:pPr>
      <w:r w:rsidRPr="00381EB6">
        <w:rPr>
          <w:rFonts w:eastAsia="Times New Roman"/>
          <w:b/>
          <w:bCs/>
          <w:i/>
          <w:iCs/>
          <w:sz w:val="22"/>
          <w:szCs w:val="22"/>
        </w:rPr>
        <w:t>-</w:t>
      </w:r>
      <w:r w:rsidRPr="00381EB6">
        <w:rPr>
          <w:rFonts w:eastAsia="Times New Roman"/>
          <w:b/>
          <w:bCs/>
          <w:i/>
          <w:iCs/>
          <w:sz w:val="22"/>
          <w:szCs w:val="22"/>
        </w:rPr>
        <w:tab/>
        <w:t xml:space="preserve">обладать гражданской правоспособностью в полном объеме для заключения и </w:t>
      </w:r>
      <w:r w:rsidRPr="00381EB6">
        <w:rPr>
          <w:rFonts w:eastAsia="Times New Roman"/>
          <w:b/>
          <w:bCs/>
          <w:i/>
          <w:iCs/>
          <w:sz w:val="22"/>
          <w:szCs w:val="22"/>
        </w:rPr>
        <w:lastRenderedPageBreak/>
        <w:t>исполнения Договора;</w:t>
      </w:r>
    </w:p>
    <w:p w14:paraId="79C2F5F9" w14:textId="77777777" w:rsidR="00F51257" w:rsidRPr="00381EB6" w:rsidRDefault="00F51257" w:rsidP="00F51257">
      <w:pPr>
        <w:pStyle w:val="ConsPlusNormal"/>
        <w:ind w:firstLine="539"/>
        <w:jc w:val="both"/>
        <w:rPr>
          <w:rFonts w:eastAsia="Times New Roman"/>
          <w:b/>
          <w:bCs/>
          <w:i/>
          <w:iCs/>
          <w:sz w:val="22"/>
          <w:szCs w:val="22"/>
        </w:rPr>
      </w:pPr>
      <w:r w:rsidRPr="00381EB6">
        <w:rPr>
          <w:rFonts w:eastAsia="Times New Roman"/>
          <w:b/>
          <w:bCs/>
          <w:i/>
          <w:iCs/>
          <w:sz w:val="22"/>
          <w:szCs w:val="22"/>
        </w:rPr>
        <w:t>-</w:t>
      </w:r>
      <w:r w:rsidRPr="00381EB6">
        <w:rPr>
          <w:rFonts w:eastAsia="Times New Roman"/>
          <w:b/>
          <w:bCs/>
          <w:i/>
          <w:iCs/>
          <w:sz w:val="22"/>
          <w:szCs w:val="22"/>
        </w:rPr>
        <w:tab/>
        <w:t>не находиться в процессе ликвидации;</w:t>
      </w:r>
    </w:p>
    <w:p w14:paraId="47635C39" w14:textId="77777777" w:rsidR="00F51257" w:rsidRPr="00381EB6" w:rsidRDefault="00F51257" w:rsidP="00F51257">
      <w:pPr>
        <w:pStyle w:val="ConsPlusNormal"/>
        <w:ind w:firstLine="539"/>
        <w:jc w:val="both"/>
        <w:rPr>
          <w:rFonts w:eastAsia="Times New Roman"/>
          <w:b/>
          <w:bCs/>
          <w:i/>
          <w:iCs/>
          <w:sz w:val="22"/>
          <w:szCs w:val="22"/>
        </w:rPr>
      </w:pPr>
      <w:r w:rsidRPr="00381EB6">
        <w:rPr>
          <w:rFonts w:eastAsia="Times New Roman"/>
          <w:b/>
          <w:bCs/>
          <w:i/>
          <w:iCs/>
          <w:sz w:val="22"/>
          <w:szCs w:val="22"/>
        </w:rPr>
        <w:t>-</w:t>
      </w:r>
      <w:r w:rsidRPr="00381EB6">
        <w:rPr>
          <w:rFonts w:eastAsia="Times New Roman"/>
          <w:b/>
          <w:bCs/>
          <w:i/>
          <w:iCs/>
          <w:sz w:val="22"/>
          <w:szCs w:val="22"/>
        </w:rPr>
        <w:tab/>
        <w:t>не быть включенным в Реестр недобросовестных поставщиков;</w:t>
      </w:r>
    </w:p>
    <w:p w14:paraId="49D5DFD5" w14:textId="77777777" w:rsidR="00F51257" w:rsidRPr="00381EB6" w:rsidRDefault="00F51257" w:rsidP="00F51257">
      <w:pPr>
        <w:pStyle w:val="ConsPlusNormal"/>
        <w:ind w:firstLine="539"/>
        <w:jc w:val="both"/>
        <w:rPr>
          <w:rFonts w:eastAsia="Times New Roman"/>
          <w:b/>
          <w:bCs/>
          <w:i/>
          <w:iCs/>
          <w:sz w:val="22"/>
          <w:szCs w:val="22"/>
        </w:rPr>
      </w:pPr>
      <w:r w:rsidRPr="00381EB6">
        <w:rPr>
          <w:rFonts w:eastAsia="Times New Roman"/>
          <w:b/>
          <w:bCs/>
          <w:i/>
          <w:iCs/>
          <w:sz w:val="22"/>
          <w:szCs w:val="22"/>
        </w:rPr>
        <w:t>-</w:t>
      </w:r>
      <w:r w:rsidRPr="00381EB6">
        <w:rPr>
          <w:rFonts w:eastAsia="Times New Roman"/>
          <w:b/>
          <w:bCs/>
          <w:i/>
          <w:iCs/>
          <w:sz w:val="22"/>
          <w:szCs w:val="22"/>
        </w:rPr>
        <w:tab/>
        <w:t>у участника должна отсутствовать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
    <w:p w14:paraId="2CF8C226" w14:textId="77777777" w:rsidR="00F51257" w:rsidRPr="00381EB6" w:rsidRDefault="00F51257" w:rsidP="00F51257">
      <w:pPr>
        <w:pStyle w:val="ConsPlusNormal"/>
        <w:ind w:firstLine="539"/>
        <w:jc w:val="both"/>
        <w:rPr>
          <w:rFonts w:eastAsia="Times New Roman"/>
          <w:b/>
          <w:bCs/>
          <w:i/>
          <w:iCs/>
          <w:sz w:val="22"/>
          <w:szCs w:val="22"/>
        </w:rPr>
      </w:pPr>
      <w:r w:rsidRPr="00381EB6">
        <w:rPr>
          <w:rFonts w:eastAsia="Times New Roman"/>
          <w:b/>
          <w:bCs/>
          <w:i/>
          <w:iCs/>
          <w:sz w:val="22"/>
          <w:szCs w:val="22"/>
        </w:rPr>
        <w:t>-</w:t>
      </w:r>
      <w:r w:rsidRPr="00381EB6">
        <w:rPr>
          <w:rFonts w:eastAsia="Times New Roman"/>
          <w:b/>
          <w:bCs/>
          <w:i/>
          <w:iCs/>
          <w:sz w:val="22"/>
          <w:szCs w:val="22"/>
        </w:rPr>
        <w:tab/>
        <w:t>участник должен быть членом саморегулируемой организации аудиторов;</w:t>
      </w:r>
    </w:p>
    <w:p w14:paraId="1A57D376" w14:textId="77777777" w:rsidR="00F51257" w:rsidRDefault="00F51257" w:rsidP="002010FD">
      <w:pPr>
        <w:pStyle w:val="ConsPlusNormal"/>
        <w:ind w:firstLine="539"/>
        <w:jc w:val="both"/>
        <w:rPr>
          <w:rFonts w:eastAsia="Times New Roman"/>
          <w:b/>
          <w:bCs/>
          <w:i/>
          <w:iCs/>
          <w:sz w:val="22"/>
          <w:szCs w:val="22"/>
        </w:rPr>
      </w:pPr>
      <w:r w:rsidRPr="00381EB6">
        <w:rPr>
          <w:rFonts w:eastAsia="Times New Roman"/>
          <w:b/>
          <w:bCs/>
          <w:i/>
          <w:iCs/>
          <w:sz w:val="22"/>
          <w:szCs w:val="22"/>
        </w:rPr>
        <w:t>-</w:t>
      </w:r>
      <w:r w:rsidRPr="00381EB6">
        <w:rPr>
          <w:rFonts w:eastAsia="Times New Roman"/>
          <w:b/>
          <w:bCs/>
          <w:i/>
          <w:iCs/>
          <w:sz w:val="22"/>
          <w:szCs w:val="22"/>
        </w:rPr>
        <w:tab/>
        <w:t>профессиональная ответственность участника должна быть застрахована.</w:t>
      </w:r>
    </w:p>
    <w:p w14:paraId="0DFFCBFE" w14:textId="77777777" w:rsidR="009560AD" w:rsidRPr="00690AAD" w:rsidRDefault="009560AD" w:rsidP="002010FD">
      <w:pPr>
        <w:pStyle w:val="ConsPlusNormal"/>
        <w:ind w:firstLine="539"/>
        <w:jc w:val="both"/>
        <w:rPr>
          <w:rFonts w:eastAsia="Times New Roman"/>
          <w:b/>
          <w:bCs/>
          <w:i/>
          <w:iCs/>
          <w:sz w:val="22"/>
          <w:szCs w:val="22"/>
          <w:highlight w:val="yellow"/>
        </w:rPr>
      </w:pPr>
    </w:p>
    <w:p w14:paraId="29418599" w14:textId="7E9CC2AA" w:rsidR="00AC1605" w:rsidRPr="00690AAD" w:rsidRDefault="009560AD" w:rsidP="002010FD">
      <w:pPr>
        <w:pStyle w:val="ConsPlusNormal"/>
        <w:ind w:firstLine="539"/>
        <w:jc w:val="both"/>
        <w:rPr>
          <w:rFonts w:eastAsia="Times New Roman"/>
          <w:sz w:val="22"/>
          <w:szCs w:val="22"/>
        </w:rPr>
      </w:pPr>
      <w:r w:rsidRPr="00690AAD">
        <w:rPr>
          <w:rFonts w:eastAsia="Times New Roman"/>
          <w:sz w:val="22"/>
          <w:szCs w:val="22"/>
        </w:rPr>
        <w:t>процедура выдвижения кандидатуры аудитора эмитента для утверждения общим собранием акционеров (участников, членов) эмитента, в том числе орган управления эмитента, принимающий решение о выдвижении кандидатуры аудитора эмитента:</w:t>
      </w:r>
    </w:p>
    <w:p w14:paraId="5C19276F" w14:textId="77777777" w:rsidR="00F51257" w:rsidRPr="00280E41" w:rsidRDefault="00F51257" w:rsidP="00F51257">
      <w:pPr>
        <w:pStyle w:val="ConsPlusNormal"/>
        <w:ind w:firstLine="539"/>
        <w:jc w:val="both"/>
        <w:rPr>
          <w:rFonts w:eastAsia="Times New Roman"/>
          <w:b/>
          <w:bCs/>
          <w:i/>
          <w:iCs/>
          <w:sz w:val="22"/>
          <w:szCs w:val="22"/>
          <w:lang w:eastAsia="en-US"/>
        </w:rPr>
      </w:pPr>
      <w:r w:rsidRPr="00280E41">
        <w:rPr>
          <w:rFonts w:eastAsia="Times New Roman"/>
          <w:b/>
          <w:bCs/>
          <w:i/>
          <w:iCs/>
          <w:sz w:val="22"/>
          <w:szCs w:val="22"/>
          <w:lang w:eastAsia="en-US"/>
        </w:rPr>
        <w:t>Комитет по аудиту Совета директоров эмитента осуществляет контроль за выбором аудитора. В частности, в компетенцию Комитета по аудиту Совета директоров входит:</w:t>
      </w:r>
    </w:p>
    <w:p w14:paraId="4C0AADC2" w14:textId="77777777" w:rsidR="00F51257" w:rsidRPr="00280E41" w:rsidRDefault="00F51257" w:rsidP="00F51257">
      <w:pPr>
        <w:pStyle w:val="ConsPlusNormal"/>
        <w:ind w:firstLine="539"/>
        <w:jc w:val="both"/>
        <w:rPr>
          <w:rFonts w:eastAsia="Times New Roman"/>
          <w:b/>
          <w:bCs/>
          <w:i/>
          <w:iCs/>
          <w:sz w:val="22"/>
          <w:szCs w:val="22"/>
          <w:lang w:eastAsia="en-US"/>
        </w:rPr>
      </w:pPr>
      <w:r w:rsidRPr="00280E41">
        <w:rPr>
          <w:rFonts w:eastAsia="Times New Roman"/>
          <w:b/>
          <w:bCs/>
          <w:i/>
          <w:iCs/>
          <w:sz w:val="22"/>
          <w:szCs w:val="22"/>
          <w:lang w:eastAsia="en-US"/>
        </w:rPr>
        <w:t>а) участие в разработке и согласование условий проведения закупочных процедур по выбору внешнего аудитора, в частности определение набора и значимости критериев оценки участников закупки и порядка оценки заявок участников закупки;</w:t>
      </w:r>
    </w:p>
    <w:p w14:paraId="50B8BC8C" w14:textId="77777777" w:rsidR="00F51257" w:rsidRPr="00280E41" w:rsidRDefault="00F51257" w:rsidP="00F51257">
      <w:pPr>
        <w:pStyle w:val="ConsPlusNormal"/>
        <w:ind w:firstLine="539"/>
        <w:jc w:val="both"/>
        <w:rPr>
          <w:rFonts w:eastAsia="Times New Roman"/>
          <w:b/>
          <w:bCs/>
          <w:i/>
          <w:iCs/>
          <w:sz w:val="22"/>
          <w:szCs w:val="22"/>
          <w:lang w:eastAsia="en-US"/>
        </w:rPr>
      </w:pPr>
      <w:r w:rsidRPr="00280E41">
        <w:rPr>
          <w:rFonts w:eastAsia="Times New Roman"/>
          <w:b/>
          <w:bCs/>
          <w:i/>
          <w:iCs/>
          <w:sz w:val="22"/>
          <w:szCs w:val="22"/>
          <w:lang w:eastAsia="en-US"/>
        </w:rPr>
        <w:t>б) надзор за соответствием процедуры выбора аудитора Общества законодательству и внутренним нормативным документам Общества путем участия представителя Комитета по аудиту в работе закупочной комиссии по выбору внешнего аудитора в качестве члена комиссии либо независимого наблюдателя;</w:t>
      </w:r>
    </w:p>
    <w:p w14:paraId="5A26353A" w14:textId="77777777" w:rsidR="00F51257" w:rsidRPr="00280E41" w:rsidRDefault="00F51257" w:rsidP="00F51257">
      <w:pPr>
        <w:pStyle w:val="ConsPlusNormal"/>
        <w:ind w:firstLine="539"/>
        <w:jc w:val="both"/>
        <w:rPr>
          <w:rFonts w:eastAsia="Times New Roman"/>
          <w:b/>
          <w:bCs/>
          <w:i/>
          <w:iCs/>
          <w:sz w:val="22"/>
          <w:szCs w:val="22"/>
          <w:lang w:eastAsia="en-US"/>
        </w:rPr>
      </w:pPr>
      <w:r w:rsidRPr="00280E41">
        <w:rPr>
          <w:rFonts w:eastAsia="Times New Roman"/>
          <w:b/>
          <w:bCs/>
          <w:i/>
          <w:iCs/>
          <w:sz w:val="22"/>
          <w:szCs w:val="22"/>
          <w:lang w:eastAsia="en-US"/>
        </w:rPr>
        <w:t>в) оценка независимости, объективности и отсутствия конфликта интересов внешнего аудитора Общества, включая анализ всех отношений между внешним аудитором и Обществом (предоставление услуг, помимо аудиторских, размер вознаграждения за оказание аудиторских и неаудиторских услуг и другое), с целью определения обстоятельств, способных повлиять на независимость внешнего аудитора;</w:t>
      </w:r>
    </w:p>
    <w:p w14:paraId="06D4E145" w14:textId="77777777" w:rsidR="00F51257" w:rsidRPr="00280E41" w:rsidRDefault="00F51257" w:rsidP="00F51257">
      <w:pPr>
        <w:pStyle w:val="ConsPlusNormal"/>
        <w:ind w:firstLine="539"/>
        <w:jc w:val="both"/>
        <w:rPr>
          <w:rFonts w:eastAsia="Times New Roman"/>
          <w:b/>
          <w:bCs/>
          <w:i/>
          <w:iCs/>
          <w:sz w:val="22"/>
          <w:szCs w:val="22"/>
          <w:lang w:eastAsia="en-US"/>
        </w:rPr>
      </w:pPr>
      <w:r w:rsidRPr="00280E41">
        <w:rPr>
          <w:rFonts w:eastAsia="Times New Roman"/>
          <w:b/>
          <w:bCs/>
          <w:i/>
          <w:iCs/>
          <w:sz w:val="22"/>
          <w:szCs w:val="22"/>
          <w:lang w:eastAsia="en-US"/>
        </w:rPr>
        <w:t>г) подготовка рекомендаций для Совета директоров по кандидатуре внешнего аудитора Общества.</w:t>
      </w:r>
    </w:p>
    <w:p w14:paraId="5F43C837" w14:textId="6CAD4129" w:rsidR="00F51257" w:rsidRPr="00280E41" w:rsidRDefault="00F51257" w:rsidP="002010FD">
      <w:pPr>
        <w:autoSpaceDE w:val="0"/>
        <w:autoSpaceDN w:val="0"/>
        <w:adjustRightInd w:val="0"/>
        <w:spacing w:after="0" w:line="240" w:lineRule="auto"/>
        <w:ind w:firstLine="539"/>
        <w:jc w:val="both"/>
        <w:rPr>
          <w:rFonts w:ascii="Times New Roman" w:eastAsia="Times New Roman" w:hAnsi="Times New Roman" w:cs="Times New Roman"/>
          <w:b/>
          <w:bCs/>
          <w:i/>
          <w:iCs/>
        </w:rPr>
      </w:pPr>
      <w:r w:rsidRPr="00280E41">
        <w:rPr>
          <w:rFonts w:ascii="Times New Roman" w:eastAsia="Times New Roman" w:hAnsi="Times New Roman" w:cs="Times New Roman"/>
          <w:b/>
          <w:bCs/>
          <w:i/>
          <w:iCs/>
        </w:rPr>
        <w:t xml:space="preserve">Совет директоров предлагает кандидатуру </w:t>
      </w:r>
      <w:r w:rsidR="00DE6DD2">
        <w:rPr>
          <w:rFonts w:ascii="Times New Roman" w:eastAsia="Times New Roman" w:hAnsi="Times New Roman" w:cs="Times New Roman"/>
          <w:b/>
          <w:bCs/>
          <w:i/>
          <w:iCs/>
        </w:rPr>
        <w:t>аудиторской организации</w:t>
      </w:r>
      <w:r w:rsidR="00DE6DD2" w:rsidRPr="00280E41">
        <w:rPr>
          <w:rFonts w:ascii="Times New Roman" w:eastAsia="Times New Roman" w:hAnsi="Times New Roman" w:cs="Times New Roman"/>
          <w:b/>
          <w:bCs/>
          <w:i/>
          <w:iCs/>
        </w:rPr>
        <w:t xml:space="preserve"> </w:t>
      </w:r>
      <w:r w:rsidRPr="00280E41">
        <w:rPr>
          <w:rFonts w:ascii="Times New Roman" w:eastAsia="Times New Roman" w:hAnsi="Times New Roman" w:cs="Times New Roman"/>
          <w:b/>
          <w:bCs/>
          <w:i/>
          <w:iCs/>
        </w:rPr>
        <w:t xml:space="preserve">для рассмотрения и утверждения на </w:t>
      </w:r>
      <w:r w:rsidR="00DE6DD2">
        <w:rPr>
          <w:rFonts w:ascii="Times New Roman" w:eastAsia="Times New Roman" w:hAnsi="Times New Roman" w:cs="Times New Roman"/>
          <w:b/>
          <w:bCs/>
          <w:i/>
          <w:iCs/>
        </w:rPr>
        <w:t xml:space="preserve">заседании </w:t>
      </w:r>
      <w:r w:rsidR="00DE6DD2" w:rsidRPr="00280E41">
        <w:rPr>
          <w:rFonts w:ascii="Times New Roman" w:eastAsia="Times New Roman" w:hAnsi="Times New Roman" w:cs="Times New Roman"/>
          <w:b/>
          <w:bCs/>
          <w:i/>
          <w:iCs/>
        </w:rPr>
        <w:t>Обще</w:t>
      </w:r>
      <w:r w:rsidR="00DE6DD2">
        <w:rPr>
          <w:rFonts w:ascii="Times New Roman" w:eastAsia="Times New Roman" w:hAnsi="Times New Roman" w:cs="Times New Roman"/>
          <w:b/>
          <w:bCs/>
          <w:i/>
          <w:iCs/>
        </w:rPr>
        <w:t>го</w:t>
      </w:r>
      <w:r w:rsidR="00DE6DD2" w:rsidRPr="00280E41">
        <w:rPr>
          <w:rFonts w:ascii="Times New Roman" w:eastAsia="Times New Roman" w:hAnsi="Times New Roman" w:cs="Times New Roman"/>
          <w:b/>
          <w:bCs/>
          <w:i/>
          <w:iCs/>
        </w:rPr>
        <w:t xml:space="preserve"> собрани</w:t>
      </w:r>
      <w:r w:rsidR="00DE6DD2">
        <w:rPr>
          <w:rFonts w:ascii="Times New Roman" w:eastAsia="Times New Roman" w:hAnsi="Times New Roman" w:cs="Times New Roman"/>
          <w:b/>
          <w:bCs/>
          <w:i/>
          <w:iCs/>
        </w:rPr>
        <w:t>я</w:t>
      </w:r>
      <w:r w:rsidR="00DE6DD2" w:rsidRPr="00280E41">
        <w:rPr>
          <w:rFonts w:ascii="Times New Roman" w:eastAsia="Times New Roman" w:hAnsi="Times New Roman" w:cs="Times New Roman"/>
          <w:b/>
          <w:bCs/>
          <w:i/>
          <w:iCs/>
        </w:rPr>
        <w:t xml:space="preserve"> </w:t>
      </w:r>
      <w:r w:rsidRPr="00280E41">
        <w:rPr>
          <w:rFonts w:ascii="Times New Roman" w:eastAsia="Times New Roman" w:hAnsi="Times New Roman" w:cs="Times New Roman"/>
          <w:b/>
          <w:bCs/>
          <w:i/>
          <w:iCs/>
        </w:rPr>
        <w:t>акционеров.</w:t>
      </w:r>
    </w:p>
    <w:p w14:paraId="799D867D" w14:textId="77777777" w:rsidR="00661538" w:rsidRPr="00690AAD" w:rsidRDefault="00661538" w:rsidP="002010FD">
      <w:pPr>
        <w:autoSpaceDE w:val="0"/>
        <w:autoSpaceDN w:val="0"/>
        <w:adjustRightInd w:val="0"/>
        <w:spacing w:after="0" w:line="240" w:lineRule="auto"/>
        <w:ind w:firstLine="539"/>
        <w:jc w:val="both"/>
        <w:rPr>
          <w:rFonts w:ascii="Times New Roman" w:hAnsi="Times New Roman" w:cs="Times New Roman"/>
        </w:rPr>
      </w:pPr>
    </w:p>
    <w:p w14:paraId="2B3D61D2" w14:textId="24C907D6" w:rsidR="0046397F" w:rsidRPr="00690AAD" w:rsidRDefault="0046397F" w:rsidP="002010FD">
      <w:pPr>
        <w:autoSpaceDE w:val="0"/>
        <w:autoSpaceDN w:val="0"/>
        <w:adjustRightInd w:val="0"/>
        <w:spacing w:after="0" w:line="240" w:lineRule="auto"/>
        <w:ind w:firstLine="539"/>
        <w:jc w:val="both"/>
        <w:outlineLvl w:val="1"/>
        <w:rPr>
          <w:rFonts w:ascii="Times New Roman" w:hAnsi="Times New Roman" w:cs="Times New Roman"/>
        </w:rPr>
      </w:pPr>
      <w:bookmarkStart w:id="99" w:name="_Toc208584590"/>
      <w:r w:rsidRPr="00690AAD">
        <w:rPr>
          <w:rFonts w:ascii="Times New Roman" w:hAnsi="Times New Roman" w:cs="Times New Roman"/>
        </w:rPr>
        <w:t xml:space="preserve">Раздел 5. </w:t>
      </w:r>
      <w:r w:rsidR="009A49ED">
        <w:rPr>
          <w:rFonts w:ascii="Times New Roman" w:hAnsi="Times New Roman" w:cs="Times New Roman"/>
        </w:rPr>
        <w:t>Ф</w:t>
      </w:r>
      <w:r w:rsidRPr="00690AAD">
        <w:rPr>
          <w:rFonts w:ascii="Times New Roman" w:hAnsi="Times New Roman" w:cs="Times New Roman"/>
        </w:rPr>
        <w:t>инансовая отчетность, бухгалтерская (финансовая) отчетность эмитента</w:t>
      </w:r>
      <w:bookmarkEnd w:id="99"/>
    </w:p>
    <w:p w14:paraId="6CDE8B3B" w14:textId="77777777" w:rsidR="0046397F" w:rsidRPr="00690AAD" w:rsidRDefault="0046397F" w:rsidP="002010FD">
      <w:pPr>
        <w:autoSpaceDE w:val="0"/>
        <w:autoSpaceDN w:val="0"/>
        <w:adjustRightInd w:val="0"/>
        <w:spacing w:after="0" w:line="240" w:lineRule="auto"/>
        <w:ind w:firstLine="539"/>
        <w:jc w:val="both"/>
        <w:rPr>
          <w:rFonts w:ascii="Times New Roman" w:hAnsi="Times New Roman" w:cs="Times New Roman"/>
        </w:rPr>
      </w:pPr>
    </w:p>
    <w:p w14:paraId="30903D63" w14:textId="0077A4C5" w:rsidR="0046397F" w:rsidRPr="00690AAD" w:rsidRDefault="0046397F" w:rsidP="002010FD">
      <w:pPr>
        <w:autoSpaceDE w:val="0"/>
        <w:autoSpaceDN w:val="0"/>
        <w:adjustRightInd w:val="0"/>
        <w:spacing w:after="0" w:line="240" w:lineRule="auto"/>
        <w:ind w:firstLine="539"/>
        <w:jc w:val="both"/>
        <w:outlineLvl w:val="2"/>
        <w:rPr>
          <w:rFonts w:ascii="Times New Roman" w:hAnsi="Times New Roman" w:cs="Times New Roman"/>
        </w:rPr>
      </w:pPr>
      <w:bookmarkStart w:id="100" w:name="_Toc208584591"/>
      <w:r w:rsidRPr="00690AAD">
        <w:rPr>
          <w:rFonts w:ascii="Times New Roman" w:hAnsi="Times New Roman" w:cs="Times New Roman"/>
        </w:rPr>
        <w:t xml:space="preserve">5.1. </w:t>
      </w:r>
      <w:r w:rsidR="009A49ED">
        <w:rPr>
          <w:rFonts w:ascii="Times New Roman" w:hAnsi="Times New Roman" w:cs="Times New Roman"/>
        </w:rPr>
        <w:t>Ф</w:t>
      </w:r>
      <w:r w:rsidRPr="00690AAD">
        <w:rPr>
          <w:rFonts w:ascii="Times New Roman" w:hAnsi="Times New Roman" w:cs="Times New Roman"/>
        </w:rPr>
        <w:t>инансовая отчетность эмитента</w:t>
      </w:r>
      <w:bookmarkEnd w:id="100"/>
    </w:p>
    <w:p w14:paraId="288FC89F" w14:textId="5FFA73A7" w:rsidR="001C6FA4" w:rsidRPr="00690AAD" w:rsidRDefault="0075473D" w:rsidP="002010FD">
      <w:pPr>
        <w:autoSpaceDE w:val="0"/>
        <w:autoSpaceDN w:val="0"/>
        <w:adjustRightInd w:val="0"/>
        <w:spacing w:after="0" w:line="240" w:lineRule="auto"/>
        <w:ind w:firstLine="539"/>
        <w:jc w:val="both"/>
        <w:rPr>
          <w:rStyle w:val="a5"/>
          <w:rFonts w:ascii="Times New Roman" w:hAnsi="Times New Roman" w:cs="Times New Roman"/>
          <w:b/>
          <w:i/>
        </w:rPr>
      </w:pPr>
      <w:r w:rsidRPr="00690AAD">
        <w:rPr>
          <w:rFonts w:ascii="Times New Roman" w:hAnsi="Times New Roman" w:cs="Times New Roman"/>
          <w:b/>
          <w:i/>
        </w:rPr>
        <w:t xml:space="preserve">Ссылка на страницу в сети Интернет, на которой опубликована </w:t>
      </w:r>
      <w:r w:rsidR="0046397F" w:rsidRPr="00690AAD">
        <w:rPr>
          <w:rFonts w:ascii="Times New Roman" w:hAnsi="Times New Roman" w:cs="Times New Roman"/>
          <w:b/>
          <w:i/>
        </w:rPr>
        <w:t>финансов</w:t>
      </w:r>
      <w:r w:rsidRPr="00690AAD">
        <w:rPr>
          <w:rFonts w:ascii="Times New Roman" w:hAnsi="Times New Roman" w:cs="Times New Roman"/>
          <w:b/>
          <w:i/>
        </w:rPr>
        <w:t>ая</w:t>
      </w:r>
      <w:r w:rsidR="0046397F" w:rsidRPr="00690AAD">
        <w:rPr>
          <w:rFonts w:ascii="Times New Roman" w:hAnsi="Times New Roman" w:cs="Times New Roman"/>
          <w:b/>
          <w:i/>
        </w:rPr>
        <w:t xml:space="preserve"> отчетность эмитента за </w:t>
      </w:r>
      <w:r w:rsidR="00DE6DD2">
        <w:rPr>
          <w:rFonts w:ascii="Times New Roman" w:hAnsi="Times New Roman" w:cs="Times New Roman"/>
          <w:b/>
          <w:i/>
        </w:rPr>
        <w:t>6</w:t>
      </w:r>
      <w:r w:rsidR="00DE6DD2" w:rsidRPr="00690AAD">
        <w:rPr>
          <w:rFonts w:ascii="Times New Roman" w:hAnsi="Times New Roman" w:cs="Times New Roman"/>
          <w:b/>
          <w:i/>
        </w:rPr>
        <w:t xml:space="preserve"> </w:t>
      </w:r>
      <w:r w:rsidR="0046397F" w:rsidRPr="00690AAD">
        <w:rPr>
          <w:rFonts w:ascii="Times New Roman" w:hAnsi="Times New Roman" w:cs="Times New Roman"/>
          <w:b/>
          <w:i/>
        </w:rPr>
        <w:t>месяцев</w:t>
      </w:r>
      <w:r w:rsidR="008837F9" w:rsidRPr="00690AAD">
        <w:rPr>
          <w:rFonts w:ascii="Times New Roman" w:hAnsi="Times New Roman" w:cs="Times New Roman"/>
          <w:b/>
          <w:i/>
        </w:rPr>
        <w:t xml:space="preserve"> </w:t>
      </w:r>
      <w:r w:rsidR="00DE6DD2" w:rsidRPr="00690AAD">
        <w:rPr>
          <w:rFonts w:ascii="Times New Roman" w:hAnsi="Times New Roman" w:cs="Times New Roman"/>
          <w:b/>
          <w:i/>
        </w:rPr>
        <w:t>202</w:t>
      </w:r>
      <w:r w:rsidR="00DE6DD2">
        <w:rPr>
          <w:rFonts w:ascii="Times New Roman" w:hAnsi="Times New Roman" w:cs="Times New Roman"/>
          <w:b/>
          <w:i/>
        </w:rPr>
        <w:t>5</w:t>
      </w:r>
      <w:r w:rsidR="00DE6DD2" w:rsidRPr="00690AAD">
        <w:rPr>
          <w:rFonts w:ascii="Times New Roman" w:hAnsi="Times New Roman" w:cs="Times New Roman"/>
          <w:b/>
          <w:i/>
        </w:rPr>
        <w:t xml:space="preserve"> </w:t>
      </w:r>
      <w:r w:rsidR="008837F9" w:rsidRPr="00690AAD">
        <w:rPr>
          <w:rFonts w:ascii="Times New Roman" w:hAnsi="Times New Roman" w:cs="Times New Roman"/>
          <w:b/>
          <w:i/>
        </w:rPr>
        <w:t>года</w:t>
      </w:r>
      <w:r w:rsidR="0046397F" w:rsidRPr="00690AAD">
        <w:rPr>
          <w:rFonts w:ascii="Times New Roman" w:hAnsi="Times New Roman" w:cs="Times New Roman"/>
          <w:b/>
          <w:i/>
        </w:rPr>
        <w:t xml:space="preserve"> </w:t>
      </w:r>
      <w:r w:rsidR="002B6D4C" w:rsidRPr="00690AAD">
        <w:rPr>
          <w:rFonts w:ascii="Times New Roman" w:hAnsi="Times New Roman" w:cs="Times New Roman"/>
          <w:b/>
          <w:i/>
        </w:rPr>
        <w:t>–</w:t>
      </w:r>
      <w:hyperlink r:id="rId22" w:history="1">
        <w:r w:rsidR="001C657F" w:rsidRPr="00E33757">
          <w:rPr>
            <w:rStyle w:val="a5"/>
            <w:rFonts w:ascii="Times New Roman" w:hAnsi="Times New Roman" w:cs="Times New Roman"/>
            <w:b/>
            <w:i/>
          </w:rPr>
          <w:t>https://disclosure.skrin.ru/disclosure/2632082033/?DTI=8</w:t>
        </w:r>
      </w:hyperlink>
      <w:r w:rsidR="001C6FA4" w:rsidRPr="00E33757">
        <w:rPr>
          <w:rStyle w:val="a5"/>
          <w:rFonts w:ascii="Times New Roman" w:hAnsi="Times New Roman" w:cs="Times New Roman"/>
          <w:b/>
          <w:i/>
        </w:rPr>
        <w:t>,</w:t>
      </w:r>
    </w:p>
    <w:p w14:paraId="2F104472" w14:textId="77777777" w:rsidR="0046397F" w:rsidRPr="00690AAD" w:rsidRDefault="001E27D1" w:rsidP="002010FD">
      <w:pPr>
        <w:autoSpaceDE w:val="0"/>
        <w:autoSpaceDN w:val="0"/>
        <w:adjustRightInd w:val="0"/>
        <w:spacing w:after="0" w:line="240" w:lineRule="auto"/>
        <w:jc w:val="both"/>
        <w:rPr>
          <w:rFonts w:ascii="Times New Roman" w:hAnsi="Times New Roman" w:cs="Times New Roman"/>
          <w:b/>
          <w:i/>
          <w:color w:val="0000FF"/>
          <w:u w:val="single"/>
        </w:rPr>
      </w:pPr>
      <w:hyperlink r:id="rId23" w:history="1">
        <w:r w:rsidR="001C6FA4" w:rsidRPr="00690AAD">
          <w:rPr>
            <w:rStyle w:val="a5"/>
            <w:rFonts w:ascii="Times New Roman" w:hAnsi="Times New Roman" w:cs="Times New Roman"/>
            <w:b/>
            <w:i/>
          </w:rPr>
          <w:t>https://www.rossetisk.ru/shareholders_and_investors/raskrytie_informatsii/mezhdunarodnaya_otchetnost/</w:t>
        </w:r>
      </w:hyperlink>
      <w:r w:rsidR="0075473D" w:rsidRPr="00690AAD">
        <w:rPr>
          <w:rFonts w:ascii="Times New Roman" w:hAnsi="Times New Roman" w:cs="Times New Roman"/>
          <w:b/>
          <w:i/>
        </w:rPr>
        <w:t>.</w:t>
      </w:r>
    </w:p>
    <w:p w14:paraId="1E1E843C" w14:textId="77777777" w:rsidR="0046397F" w:rsidRPr="00690AAD" w:rsidRDefault="0046397F" w:rsidP="002010FD">
      <w:pPr>
        <w:autoSpaceDE w:val="0"/>
        <w:autoSpaceDN w:val="0"/>
        <w:adjustRightInd w:val="0"/>
        <w:spacing w:after="0" w:line="240" w:lineRule="auto"/>
        <w:ind w:firstLine="539"/>
        <w:jc w:val="both"/>
        <w:rPr>
          <w:rFonts w:ascii="Times New Roman" w:hAnsi="Times New Roman" w:cs="Times New Roman"/>
        </w:rPr>
      </w:pPr>
    </w:p>
    <w:p w14:paraId="13C3BBD4" w14:textId="77777777" w:rsidR="0046397F" w:rsidRPr="00690AAD" w:rsidRDefault="0046397F" w:rsidP="002010FD">
      <w:pPr>
        <w:autoSpaceDE w:val="0"/>
        <w:autoSpaceDN w:val="0"/>
        <w:adjustRightInd w:val="0"/>
        <w:spacing w:after="0" w:line="240" w:lineRule="auto"/>
        <w:ind w:firstLine="539"/>
        <w:jc w:val="both"/>
        <w:outlineLvl w:val="2"/>
        <w:rPr>
          <w:rFonts w:ascii="Times New Roman" w:hAnsi="Times New Roman" w:cs="Times New Roman"/>
        </w:rPr>
      </w:pPr>
      <w:bookmarkStart w:id="101" w:name="_Toc208584592"/>
      <w:r w:rsidRPr="00690AAD">
        <w:rPr>
          <w:rFonts w:ascii="Times New Roman" w:hAnsi="Times New Roman" w:cs="Times New Roman"/>
        </w:rPr>
        <w:t>5.2. Бухгалтерская (финансовая) отчетность</w:t>
      </w:r>
      <w:bookmarkEnd w:id="101"/>
    </w:p>
    <w:p w14:paraId="217A7FED" w14:textId="2EDF4267" w:rsidR="00CA097D" w:rsidRPr="00690AAD" w:rsidRDefault="0057579A" w:rsidP="00280E41">
      <w:pPr>
        <w:autoSpaceDE w:val="0"/>
        <w:autoSpaceDN w:val="0"/>
        <w:adjustRightInd w:val="0"/>
        <w:spacing w:after="0" w:line="240" w:lineRule="auto"/>
        <w:ind w:firstLine="539"/>
        <w:jc w:val="both"/>
        <w:rPr>
          <w:rFonts w:ascii="Times New Roman" w:hAnsi="Times New Roman" w:cs="Times New Roman"/>
        </w:rPr>
      </w:pPr>
      <w:r w:rsidRPr="00690AAD">
        <w:rPr>
          <w:rFonts w:ascii="Times New Roman" w:hAnsi="Times New Roman" w:cs="Times New Roman"/>
          <w:b/>
          <w:i/>
        </w:rPr>
        <w:t>С</w:t>
      </w:r>
      <w:r w:rsidR="00CA097D" w:rsidRPr="00690AAD">
        <w:rPr>
          <w:rFonts w:ascii="Times New Roman" w:hAnsi="Times New Roman" w:cs="Times New Roman"/>
          <w:b/>
          <w:i/>
        </w:rPr>
        <w:t xml:space="preserve">сылка на страницу в сети Интернет, на которой опубликована бухгалтерская (финансовая) отчетность эмитента за </w:t>
      </w:r>
      <w:r w:rsidR="00DE6DD2">
        <w:rPr>
          <w:rFonts w:ascii="Times New Roman" w:hAnsi="Times New Roman" w:cs="Times New Roman"/>
          <w:b/>
          <w:i/>
        </w:rPr>
        <w:t>6</w:t>
      </w:r>
      <w:r w:rsidR="00DE6DD2" w:rsidRPr="00690AAD">
        <w:rPr>
          <w:rFonts w:ascii="Times New Roman" w:hAnsi="Times New Roman" w:cs="Times New Roman"/>
          <w:b/>
          <w:i/>
        </w:rPr>
        <w:t xml:space="preserve"> </w:t>
      </w:r>
      <w:r w:rsidR="00CA097D" w:rsidRPr="00690AAD">
        <w:rPr>
          <w:rFonts w:ascii="Times New Roman" w:hAnsi="Times New Roman" w:cs="Times New Roman"/>
          <w:b/>
          <w:i/>
        </w:rPr>
        <w:t>месяцев</w:t>
      </w:r>
      <w:r w:rsidR="008837F9" w:rsidRPr="00690AAD">
        <w:rPr>
          <w:rFonts w:ascii="Times New Roman" w:hAnsi="Times New Roman" w:cs="Times New Roman"/>
          <w:b/>
          <w:i/>
        </w:rPr>
        <w:t xml:space="preserve"> </w:t>
      </w:r>
      <w:r w:rsidR="00DE6DD2" w:rsidRPr="00690AAD">
        <w:rPr>
          <w:rFonts w:ascii="Times New Roman" w:hAnsi="Times New Roman" w:cs="Times New Roman"/>
          <w:b/>
          <w:i/>
        </w:rPr>
        <w:t>202</w:t>
      </w:r>
      <w:r w:rsidR="00DE6DD2">
        <w:rPr>
          <w:rFonts w:ascii="Times New Roman" w:hAnsi="Times New Roman" w:cs="Times New Roman"/>
          <w:b/>
          <w:i/>
        </w:rPr>
        <w:t>5</w:t>
      </w:r>
      <w:r w:rsidR="00DE6DD2" w:rsidRPr="00690AAD">
        <w:rPr>
          <w:rFonts w:ascii="Times New Roman" w:hAnsi="Times New Roman" w:cs="Times New Roman"/>
          <w:b/>
          <w:i/>
        </w:rPr>
        <w:t xml:space="preserve"> </w:t>
      </w:r>
      <w:r w:rsidR="008837F9" w:rsidRPr="00690AAD">
        <w:rPr>
          <w:rFonts w:ascii="Times New Roman" w:hAnsi="Times New Roman" w:cs="Times New Roman"/>
          <w:b/>
          <w:i/>
        </w:rPr>
        <w:t>года</w:t>
      </w:r>
      <w:r w:rsidR="00CA097D" w:rsidRPr="00690AAD">
        <w:rPr>
          <w:rFonts w:ascii="Times New Roman" w:hAnsi="Times New Roman" w:cs="Times New Roman"/>
          <w:b/>
          <w:i/>
        </w:rPr>
        <w:t xml:space="preserve"> </w:t>
      </w:r>
      <w:r w:rsidR="002B6D4C" w:rsidRPr="00690AAD">
        <w:rPr>
          <w:rFonts w:ascii="Times New Roman" w:hAnsi="Times New Roman" w:cs="Times New Roman"/>
          <w:b/>
          <w:i/>
        </w:rPr>
        <w:t>–</w:t>
      </w:r>
      <w:r w:rsidR="00CA097D" w:rsidRPr="00690AAD">
        <w:rPr>
          <w:rFonts w:ascii="Times New Roman" w:hAnsi="Times New Roman" w:cs="Times New Roman"/>
          <w:b/>
          <w:i/>
        </w:rPr>
        <w:t xml:space="preserve"> </w:t>
      </w:r>
      <w:hyperlink r:id="rId24" w:history="1">
        <w:r w:rsidR="00CA097D" w:rsidRPr="00690AAD">
          <w:rPr>
            <w:rStyle w:val="a5"/>
            <w:rFonts w:ascii="Times New Roman" w:hAnsi="Times New Roman" w:cs="Times New Roman"/>
            <w:b/>
            <w:i/>
          </w:rPr>
          <w:t>https://disclosure.skrin.ru/disclosure/2632082033/?DTI=8</w:t>
        </w:r>
      </w:hyperlink>
      <w:r w:rsidR="00CA097D" w:rsidRPr="00690AAD">
        <w:rPr>
          <w:rFonts w:ascii="Times New Roman" w:hAnsi="Times New Roman" w:cs="Times New Roman"/>
          <w:b/>
          <w:i/>
        </w:rPr>
        <w:t xml:space="preserve">, </w:t>
      </w:r>
      <w:hyperlink r:id="rId25" w:history="1">
        <w:r w:rsidR="00CA097D" w:rsidRPr="00690AAD">
          <w:rPr>
            <w:rStyle w:val="a5"/>
            <w:rFonts w:ascii="Times New Roman" w:hAnsi="Times New Roman" w:cs="Times New Roman"/>
            <w:b/>
            <w:i/>
          </w:rPr>
          <w:t>https://www.rossetisk.ru/shareholders_and_investors/raskrytie_informatsii/bukhgalterskaya_otchetnost/</w:t>
        </w:r>
      </w:hyperlink>
      <w:r w:rsidR="009A49ED">
        <w:t>.</w:t>
      </w:r>
    </w:p>
    <w:sectPr w:rsidR="00CA097D" w:rsidRPr="00690AAD" w:rsidSect="00930988">
      <w:footerReference w:type="default" r:id="rId26"/>
      <w:pgSz w:w="11906" w:h="16838"/>
      <w:pgMar w:top="1418" w:right="851" w:bottom="1418" w:left="1701" w:header="0" w:footer="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7E27EB" w14:textId="77777777" w:rsidR="001E27D1" w:rsidRDefault="001E27D1" w:rsidP="001D6D15">
      <w:pPr>
        <w:spacing w:after="0" w:line="240" w:lineRule="auto"/>
      </w:pPr>
      <w:r>
        <w:separator/>
      </w:r>
    </w:p>
  </w:endnote>
  <w:endnote w:type="continuationSeparator" w:id="0">
    <w:p w14:paraId="7DA8CA17" w14:textId="77777777" w:rsidR="001E27D1" w:rsidRDefault="001E27D1" w:rsidP="001D6D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l‚r –?’©">
    <w:panose1 w:val="00000000000000000000"/>
    <w:charset w:val="00"/>
    <w:family w:val="roman"/>
    <w:notTrueType/>
    <w:pitch w:val="default"/>
    <w:sig w:usb0="00000003" w:usb1="00000000" w:usb2="00000000" w:usb3="00000000" w:csb0="00000001"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tarSymbol">
    <w:altName w:val="MS Gothic"/>
    <w:panose1 w:val="00000000000000000000"/>
    <w:charset w:val="80"/>
    <w:family w:val="auto"/>
    <w:notTrueType/>
    <w:pitch w:val="default"/>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OpenSymbol">
    <w:altName w:val="Arial Unicode MS"/>
    <w:charset w:val="00"/>
    <w:family w:val="auto"/>
    <w:pitch w:val="variable"/>
    <w:sig w:usb0="800000AF" w:usb1="1001ECEA" w:usb2="00000000" w:usb3="00000000" w:csb0="8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Microsoft Sans Serif">
    <w:panose1 w:val="020B0604020202020204"/>
    <w:charset w:val="CC"/>
    <w:family w:val="swiss"/>
    <w:pitch w:val="variable"/>
    <w:sig w:usb0="E5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8628615"/>
      <w:docPartObj>
        <w:docPartGallery w:val="Page Numbers (Bottom of Page)"/>
        <w:docPartUnique/>
      </w:docPartObj>
    </w:sdtPr>
    <w:sdtEndPr>
      <w:rPr>
        <w:rFonts w:ascii="Times New Roman" w:hAnsi="Times New Roman" w:cs="Times New Roman"/>
        <w:sz w:val="24"/>
      </w:rPr>
    </w:sdtEndPr>
    <w:sdtContent>
      <w:p w14:paraId="224681A9" w14:textId="22458813" w:rsidR="0024156C" w:rsidRPr="008B7B43" w:rsidRDefault="0024156C">
        <w:pPr>
          <w:pStyle w:val="afb"/>
          <w:jc w:val="right"/>
          <w:rPr>
            <w:rFonts w:ascii="Times New Roman" w:hAnsi="Times New Roman" w:cs="Times New Roman"/>
            <w:sz w:val="24"/>
          </w:rPr>
        </w:pPr>
        <w:r w:rsidRPr="008B7B43">
          <w:rPr>
            <w:rFonts w:ascii="Times New Roman" w:hAnsi="Times New Roman" w:cs="Times New Roman"/>
            <w:sz w:val="24"/>
          </w:rPr>
          <w:fldChar w:fldCharType="begin"/>
        </w:r>
        <w:r w:rsidRPr="008B7B43">
          <w:rPr>
            <w:rFonts w:ascii="Times New Roman" w:hAnsi="Times New Roman" w:cs="Times New Roman"/>
            <w:sz w:val="24"/>
          </w:rPr>
          <w:instrText>PAGE   \* MERGEFORMAT</w:instrText>
        </w:r>
        <w:r w:rsidRPr="008B7B43">
          <w:rPr>
            <w:rFonts w:ascii="Times New Roman" w:hAnsi="Times New Roman" w:cs="Times New Roman"/>
            <w:sz w:val="24"/>
          </w:rPr>
          <w:fldChar w:fldCharType="separate"/>
        </w:r>
        <w:r w:rsidR="00FF0AF2">
          <w:rPr>
            <w:rFonts w:ascii="Times New Roman" w:hAnsi="Times New Roman" w:cs="Times New Roman"/>
            <w:noProof/>
            <w:sz w:val="24"/>
          </w:rPr>
          <w:t>33</w:t>
        </w:r>
        <w:r w:rsidRPr="008B7B43">
          <w:rPr>
            <w:rFonts w:ascii="Times New Roman" w:hAnsi="Times New Roman" w:cs="Times New Roman"/>
            <w:sz w:val="24"/>
          </w:rPr>
          <w:fldChar w:fldCharType="end"/>
        </w:r>
      </w:p>
    </w:sdtContent>
  </w:sdt>
  <w:p w14:paraId="05E8F4A8" w14:textId="77777777" w:rsidR="0024156C" w:rsidRDefault="0024156C">
    <w:pPr>
      <w:pStyle w:val="af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EC2885" w14:textId="77777777" w:rsidR="001E27D1" w:rsidRDefault="001E27D1" w:rsidP="001D6D15">
      <w:pPr>
        <w:spacing w:after="0" w:line="240" w:lineRule="auto"/>
      </w:pPr>
      <w:r>
        <w:separator/>
      </w:r>
    </w:p>
  </w:footnote>
  <w:footnote w:type="continuationSeparator" w:id="0">
    <w:p w14:paraId="145FA30D" w14:textId="77777777" w:rsidR="001E27D1" w:rsidRDefault="001E27D1" w:rsidP="001D6D1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upperRoman"/>
      <w:lvlText w:val="%1."/>
      <w:lvlJc w:val="left"/>
      <w:pPr>
        <w:tabs>
          <w:tab w:val="num" w:pos="360"/>
        </w:tabs>
        <w:ind w:left="360" w:hanging="360"/>
      </w:pPr>
      <w:rPr>
        <w:rFonts w:ascii="‚l‚r –?’©" w:hAnsi="‚l‚r –?’©" w:cs="Times New Roman"/>
        <w:b w:val="0"/>
        <w:i w:val="0"/>
        <w:caps w:val="0"/>
        <w:smallCaps w:val="0"/>
        <w:strike w:val="0"/>
        <w:dstrike w:val="0"/>
        <w:vanish w:val="0"/>
        <w:color w:val="auto"/>
        <w:position w:val="0"/>
        <w:sz w:val="24"/>
        <w:u w:val="none"/>
        <w:vertAlign w:val="baseline"/>
      </w:rPr>
    </w:lvl>
    <w:lvl w:ilvl="1">
      <w:start w:val="1"/>
      <w:numFmt w:val="decimal"/>
      <w:lvlText w:val="%2."/>
      <w:lvlJc w:val="left"/>
      <w:pPr>
        <w:tabs>
          <w:tab w:val="num" w:pos="792"/>
        </w:tabs>
        <w:ind w:left="792" w:hanging="432"/>
      </w:pPr>
      <w:rPr>
        <w:rFonts w:ascii="Times New Roman" w:hAnsi="Times New Roman" w:cs="Times New Roman"/>
        <w:b/>
        <w:i w:val="0"/>
        <w:caps w:val="0"/>
        <w:smallCaps w:val="0"/>
        <w:strike w:val="0"/>
        <w:dstrike w:val="0"/>
        <w:vanish w:val="0"/>
        <w:color w:val="000000"/>
        <w:position w:val="0"/>
        <w:sz w:val="28"/>
        <w:szCs w:val="28"/>
        <w:vertAlign w:val="baseline"/>
      </w:rPr>
    </w:lvl>
    <w:lvl w:ilvl="2">
      <w:start w:val="1"/>
      <w:numFmt w:val="decimal"/>
      <w:lvlText w:val="%2.%3."/>
      <w:lvlJc w:val="left"/>
      <w:pPr>
        <w:tabs>
          <w:tab w:val="num" w:pos="1080"/>
        </w:tabs>
        <w:ind w:left="864" w:hanging="504"/>
      </w:pPr>
      <w:rPr>
        <w:rFonts w:ascii="Times New Roman" w:hAnsi="Times New Roman" w:cs="Times New Roman"/>
        <w:b w:val="0"/>
        <w:i w:val="0"/>
        <w:caps w:val="0"/>
        <w:smallCaps w:val="0"/>
        <w:strike w:val="0"/>
        <w:dstrike w:val="0"/>
        <w:vanish w:val="0"/>
        <w:color w:val="000000"/>
        <w:position w:val="0"/>
        <w:sz w:val="28"/>
        <w:szCs w:val="28"/>
        <w:u w:val="none"/>
        <w:vertAlign w:val="baseline"/>
      </w:rPr>
    </w:lvl>
    <w:lvl w:ilvl="3">
      <w:start w:val="1"/>
      <w:numFmt w:val="decimal"/>
      <w:lvlText w:val="%2.%3.%4."/>
      <w:lvlJc w:val="left"/>
      <w:pPr>
        <w:tabs>
          <w:tab w:val="num" w:pos="1427"/>
        </w:tabs>
        <w:ind w:left="1355" w:hanging="648"/>
      </w:pPr>
      <w:rPr>
        <w:rFonts w:ascii="Times New Roman" w:hAnsi="Times New Roman" w:cs="Times New Roman"/>
        <w:b w:val="0"/>
        <w:i w:val="0"/>
        <w:caps w:val="0"/>
        <w:smallCaps w:val="0"/>
        <w:strike w:val="0"/>
        <w:dstrike w:val="0"/>
        <w:vanish w:val="0"/>
        <w:color w:val="000000"/>
        <w:position w:val="0"/>
        <w:sz w:val="28"/>
        <w:szCs w:val="28"/>
        <w:vertAlign w:val="baseline"/>
      </w:rPr>
    </w:lvl>
    <w:lvl w:ilvl="4">
      <w:start w:val="1"/>
      <w:numFmt w:val="lowerRoman"/>
      <w:lvlText w:val="(%5)"/>
      <w:lvlJc w:val="left"/>
      <w:pPr>
        <w:tabs>
          <w:tab w:val="num" w:pos="2520"/>
        </w:tabs>
        <w:ind w:left="2232" w:hanging="792"/>
      </w:pPr>
      <w:rPr>
        <w:rFonts w:ascii="‚l‚r –?’©" w:hAnsi="‚l‚r –?’©" w:cs="Times New Roman"/>
        <w:b w:val="0"/>
        <w:i w:val="0"/>
        <w:caps w:val="0"/>
        <w:smallCaps w:val="0"/>
        <w:strike w:val="0"/>
        <w:dstrike w:val="0"/>
        <w:vanish w:val="0"/>
        <w:color w:val="000000"/>
        <w:position w:val="0"/>
        <w:sz w:val="24"/>
        <w:vertAlign w:val="baseline"/>
      </w:rPr>
    </w:lvl>
    <w:lvl w:ilvl="5">
      <w:start w:val="1"/>
      <w:numFmt w:val="decimal"/>
      <w:lvlText w:val="%1.%2.%3.%4.%5.%6."/>
      <w:lvlJc w:val="left"/>
      <w:pPr>
        <w:tabs>
          <w:tab w:val="num" w:pos="2880"/>
        </w:tabs>
        <w:ind w:left="2736" w:hanging="936"/>
      </w:pPr>
      <w:rPr>
        <w:rFonts w:cs="Times New Roman"/>
        <w:b w:val="0"/>
        <w:i w:val="0"/>
        <w:sz w:val="22"/>
      </w:rPr>
    </w:lvl>
    <w:lvl w:ilvl="6">
      <w:start w:val="1"/>
      <w:numFmt w:val="decimal"/>
      <w:pStyle w:val="1"/>
      <w:lvlText w:val="%7."/>
      <w:lvlJc w:val="left"/>
      <w:pPr>
        <w:tabs>
          <w:tab w:val="num" w:pos="792"/>
        </w:tabs>
        <w:ind w:left="792" w:hanging="432"/>
      </w:pPr>
      <w:rPr>
        <w:rFonts w:ascii="Times New Roman" w:hAnsi="Times New Roman" w:cs="Times New Roman"/>
        <w:b/>
        <w:i w:val="0"/>
        <w:caps w:val="0"/>
        <w:smallCaps w:val="0"/>
        <w:strike w:val="0"/>
        <w:dstrike w:val="0"/>
        <w:vanish w:val="0"/>
        <w:color w:val="000000"/>
        <w:position w:val="0"/>
        <w:sz w:val="28"/>
        <w:szCs w:val="28"/>
        <w:vertAlign w:val="baseline"/>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 w15:restartNumberingAfterBreak="0">
    <w:nsid w:val="00000004"/>
    <w:multiLevelType w:val="multilevel"/>
    <w:tmpl w:val="00000004"/>
    <w:name w:val="WW8Num5"/>
    <w:lvl w:ilvl="0">
      <w:start w:val="1"/>
      <w:numFmt w:val="decimal"/>
      <w:pStyle w:val="a"/>
      <w:lvlText w:val="%1."/>
      <w:lvlJc w:val="right"/>
      <w:pPr>
        <w:tabs>
          <w:tab w:val="num" w:pos="0"/>
        </w:tabs>
        <w:ind w:left="57" w:hanging="57"/>
      </w:pPr>
      <w:rPr>
        <w:rFonts w:cs="Times New Roman"/>
      </w:rPr>
    </w:lvl>
    <w:lvl w:ilvl="1">
      <w:start w:val="1"/>
      <w:numFmt w:val="decimal"/>
      <w:lvlText w:val="%1.%2."/>
      <w:lvlJc w:val="left"/>
      <w:pPr>
        <w:tabs>
          <w:tab w:val="num" w:pos="0"/>
        </w:tabs>
      </w:pPr>
      <w:rPr>
        <w:rFonts w:cs="Times New Roman"/>
      </w:rPr>
    </w:lvl>
    <w:lvl w:ilvl="2">
      <w:start w:val="1"/>
      <w:numFmt w:val="decimal"/>
      <w:lvlText w:val="%1.%2.%3."/>
      <w:lvlJc w:val="left"/>
      <w:pPr>
        <w:tabs>
          <w:tab w:val="num" w:pos="0"/>
        </w:tabs>
      </w:pPr>
      <w:rPr>
        <w:rFonts w:cs="Times New Roman"/>
      </w:rPr>
    </w:lvl>
    <w:lvl w:ilvl="3">
      <w:start w:val="1"/>
      <w:numFmt w:val="decimal"/>
      <w:lvlText w:val="%1.%2.%3.%4."/>
      <w:lvlJc w:val="left"/>
      <w:pPr>
        <w:tabs>
          <w:tab w:val="num" w:pos="0"/>
        </w:tabs>
      </w:pPr>
      <w:rPr>
        <w:rFonts w:cs="Times New Roman"/>
      </w:rPr>
    </w:lvl>
    <w:lvl w:ilvl="4">
      <w:start w:val="1"/>
      <w:numFmt w:val="decimal"/>
      <w:lvlText w:val="%1.%2.%3.%4.%5."/>
      <w:lvlJc w:val="left"/>
      <w:pPr>
        <w:tabs>
          <w:tab w:val="num" w:pos="0"/>
        </w:tabs>
      </w:pPr>
      <w:rPr>
        <w:rFonts w:cs="Times New Roman"/>
      </w:rPr>
    </w:lvl>
    <w:lvl w:ilvl="5">
      <w:start w:val="1"/>
      <w:numFmt w:val="decimal"/>
      <w:lvlText w:val="%1.%2.%3.%4.%5.%6."/>
      <w:lvlJc w:val="left"/>
      <w:pPr>
        <w:tabs>
          <w:tab w:val="num" w:pos="0"/>
        </w:tabs>
      </w:pPr>
      <w:rPr>
        <w:rFonts w:cs="Times New Roman"/>
      </w:rPr>
    </w:lvl>
    <w:lvl w:ilvl="6">
      <w:start w:val="1"/>
      <w:numFmt w:val="decimal"/>
      <w:lvlText w:val="%1.%2.%3.%4.%5.%6.%7."/>
      <w:lvlJc w:val="left"/>
      <w:pPr>
        <w:tabs>
          <w:tab w:val="num" w:pos="0"/>
        </w:tabs>
      </w:pPr>
      <w:rPr>
        <w:rFonts w:cs="Times New Roman"/>
      </w:rPr>
    </w:lvl>
    <w:lvl w:ilvl="7">
      <w:start w:val="1"/>
      <w:numFmt w:val="decimal"/>
      <w:lvlText w:val="%1.%2.%3.%4.%5.%6.%7.%8."/>
      <w:lvlJc w:val="left"/>
      <w:pPr>
        <w:tabs>
          <w:tab w:val="num" w:pos="0"/>
        </w:tabs>
      </w:pPr>
      <w:rPr>
        <w:rFonts w:cs="Times New Roman"/>
      </w:rPr>
    </w:lvl>
    <w:lvl w:ilvl="8">
      <w:start w:val="1"/>
      <w:numFmt w:val="decimal"/>
      <w:lvlText w:val="%1.%2.%3.%4.%5.%6.%7.%8.%9."/>
      <w:lvlJc w:val="left"/>
      <w:pPr>
        <w:tabs>
          <w:tab w:val="num" w:pos="0"/>
        </w:tabs>
      </w:pPr>
      <w:rPr>
        <w:rFonts w:cs="Times New Roman"/>
      </w:rPr>
    </w:lvl>
  </w:abstractNum>
  <w:abstractNum w:abstractNumId="2" w15:restartNumberingAfterBreak="0">
    <w:nsid w:val="0000000A"/>
    <w:multiLevelType w:val="singleLevel"/>
    <w:tmpl w:val="0000000A"/>
    <w:name w:val="WW8Num22"/>
    <w:lvl w:ilvl="0">
      <w:start w:val="1"/>
      <w:numFmt w:val="decimal"/>
      <w:pStyle w:val="a0"/>
      <w:lvlText w:val="%1)"/>
      <w:lvlJc w:val="left"/>
      <w:pPr>
        <w:tabs>
          <w:tab w:val="num" w:pos="960"/>
        </w:tabs>
        <w:ind w:left="960" w:hanging="360"/>
      </w:pPr>
      <w:rPr>
        <w:rFonts w:cs="Times New Roman"/>
      </w:rPr>
    </w:lvl>
  </w:abstractNum>
  <w:abstractNum w:abstractNumId="3" w15:restartNumberingAfterBreak="0">
    <w:nsid w:val="06924881"/>
    <w:multiLevelType w:val="hybridMultilevel"/>
    <w:tmpl w:val="9AE61AC2"/>
    <w:lvl w:ilvl="0" w:tplc="6AA6E94C">
      <w:start w:val="1"/>
      <w:numFmt w:val="bullet"/>
      <w:lvlText w:val="-"/>
      <w:lvlJc w:val="left"/>
      <w:pPr>
        <w:ind w:left="720" w:hanging="360"/>
      </w:pPr>
      <w:rPr>
        <w:rFonts w:ascii="Times New Roman" w:hAnsi="Times New Roman" w:hint="default"/>
        <w:b/>
        <w:i w:val="0"/>
        <w:sz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3B6B88"/>
    <w:multiLevelType w:val="hybridMultilevel"/>
    <w:tmpl w:val="CC404AEC"/>
    <w:lvl w:ilvl="0" w:tplc="04190011">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C9140CD"/>
    <w:multiLevelType w:val="hybridMultilevel"/>
    <w:tmpl w:val="AB067C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F9F03D2"/>
    <w:multiLevelType w:val="hybridMultilevel"/>
    <w:tmpl w:val="94DA1102"/>
    <w:lvl w:ilvl="0" w:tplc="24E006A8">
      <w:start w:val="1"/>
      <w:numFmt w:val="bullet"/>
      <w:lvlText w:val=""/>
      <w:lvlJc w:val="left"/>
      <w:pPr>
        <w:ind w:left="7165" w:hanging="360"/>
      </w:pPr>
      <w:rPr>
        <w:rFonts w:ascii="Symbol" w:hAnsi="Symbol" w:hint="default"/>
      </w:rPr>
    </w:lvl>
    <w:lvl w:ilvl="1" w:tplc="04190003" w:tentative="1">
      <w:start w:val="1"/>
      <w:numFmt w:val="bullet"/>
      <w:lvlText w:val="o"/>
      <w:lvlJc w:val="left"/>
      <w:pPr>
        <w:ind w:left="7885" w:hanging="360"/>
      </w:pPr>
      <w:rPr>
        <w:rFonts w:ascii="Courier New" w:hAnsi="Courier New" w:cs="Courier New" w:hint="default"/>
      </w:rPr>
    </w:lvl>
    <w:lvl w:ilvl="2" w:tplc="04190005" w:tentative="1">
      <w:start w:val="1"/>
      <w:numFmt w:val="bullet"/>
      <w:lvlText w:val=""/>
      <w:lvlJc w:val="left"/>
      <w:pPr>
        <w:ind w:left="8605" w:hanging="360"/>
      </w:pPr>
      <w:rPr>
        <w:rFonts w:ascii="Wingdings" w:hAnsi="Wingdings" w:hint="default"/>
      </w:rPr>
    </w:lvl>
    <w:lvl w:ilvl="3" w:tplc="04190001" w:tentative="1">
      <w:start w:val="1"/>
      <w:numFmt w:val="bullet"/>
      <w:lvlText w:val=""/>
      <w:lvlJc w:val="left"/>
      <w:pPr>
        <w:ind w:left="9325" w:hanging="360"/>
      </w:pPr>
      <w:rPr>
        <w:rFonts w:ascii="Symbol" w:hAnsi="Symbol" w:hint="default"/>
      </w:rPr>
    </w:lvl>
    <w:lvl w:ilvl="4" w:tplc="04190003" w:tentative="1">
      <w:start w:val="1"/>
      <w:numFmt w:val="bullet"/>
      <w:lvlText w:val="o"/>
      <w:lvlJc w:val="left"/>
      <w:pPr>
        <w:ind w:left="10045" w:hanging="360"/>
      </w:pPr>
      <w:rPr>
        <w:rFonts w:ascii="Courier New" w:hAnsi="Courier New" w:cs="Courier New" w:hint="default"/>
      </w:rPr>
    </w:lvl>
    <w:lvl w:ilvl="5" w:tplc="04190005" w:tentative="1">
      <w:start w:val="1"/>
      <w:numFmt w:val="bullet"/>
      <w:lvlText w:val=""/>
      <w:lvlJc w:val="left"/>
      <w:pPr>
        <w:ind w:left="10765" w:hanging="360"/>
      </w:pPr>
      <w:rPr>
        <w:rFonts w:ascii="Wingdings" w:hAnsi="Wingdings" w:hint="default"/>
      </w:rPr>
    </w:lvl>
    <w:lvl w:ilvl="6" w:tplc="04190001" w:tentative="1">
      <w:start w:val="1"/>
      <w:numFmt w:val="bullet"/>
      <w:lvlText w:val=""/>
      <w:lvlJc w:val="left"/>
      <w:pPr>
        <w:ind w:left="11485" w:hanging="360"/>
      </w:pPr>
      <w:rPr>
        <w:rFonts w:ascii="Symbol" w:hAnsi="Symbol" w:hint="default"/>
      </w:rPr>
    </w:lvl>
    <w:lvl w:ilvl="7" w:tplc="04190003" w:tentative="1">
      <w:start w:val="1"/>
      <w:numFmt w:val="bullet"/>
      <w:lvlText w:val="o"/>
      <w:lvlJc w:val="left"/>
      <w:pPr>
        <w:ind w:left="12205" w:hanging="360"/>
      </w:pPr>
      <w:rPr>
        <w:rFonts w:ascii="Courier New" w:hAnsi="Courier New" w:cs="Courier New" w:hint="default"/>
      </w:rPr>
    </w:lvl>
    <w:lvl w:ilvl="8" w:tplc="04190005" w:tentative="1">
      <w:start w:val="1"/>
      <w:numFmt w:val="bullet"/>
      <w:lvlText w:val=""/>
      <w:lvlJc w:val="left"/>
      <w:pPr>
        <w:ind w:left="12925" w:hanging="360"/>
      </w:pPr>
      <w:rPr>
        <w:rFonts w:ascii="Wingdings" w:hAnsi="Wingdings" w:hint="default"/>
      </w:rPr>
    </w:lvl>
  </w:abstractNum>
  <w:abstractNum w:abstractNumId="7" w15:restartNumberingAfterBreak="0">
    <w:nsid w:val="0FB1230F"/>
    <w:multiLevelType w:val="hybridMultilevel"/>
    <w:tmpl w:val="44C6F470"/>
    <w:lvl w:ilvl="0" w:tplc="6AA6E94C">
      <w:start w:val="1"/>
      <w:numFmt w:val="bullet"/>
      <w:lvlText w:val="-"/>
      <w:lvlJc w:val="left"/>
      <w:pPr>
        <w:ind w:left="720" w:hanging="360"/>
      </w:pPr>
      <w:rPr>
        <w:rFonts w:ascii="Times New Roman" w:hAnsi="Times New Roman" w:hint="default"/>
        <w:b/>
        <w:i w:val="0"/>
        <w:sz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2B70242"/>
    <w:multiLevelType w:val="hybridMultilevel"/>
    <w:tmpl w:val="791832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5364DAA"/>
    <w:multiLevelType w:val="hybridMultilevel"/>
    <w:tmpl w:val="6DFE0C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7E5299B"/>
    <w:multiLevelType w:val="hybridMultilevel"/>
    <w:tmpl w:val="A6CC7C6A"/>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2BD263B2"/>
    <w:multiLevelType w:val="hybridMultilevel"/>
    <w:tmpl w:val="E63C12C8"/>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12" w15:restartNumberingAfterBreak="0">
    <w:nsid w:val="2D0022B6"/>
    <w:multiLevelType w:val="hybridMultilevel"/>
    <w:tmpl w:val="387AE99C"/>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3" w15:restartNumberingAfterBreak="0">
    <w:nsid w:val="2E06506D"/>
    <w:multiLevelType w:val="multilevel"/>
    <w:tmpl w:val="64AC89BC"/>
    <w:lvl w:ilvl="0">
      <w:start w:val="4"/>
      <w:numFmt w:val="decimal"/>
      <w:lvlText w:val="%1"/>
      <w:lvlJc w:val="left"/>
      <w:pPr>
        <w:ind w:left="302" w:hanging="569"/>
      </w:pPr>
      <w:rPr>
        <w:rFonts w:hint="default"/>
        <w:lang w:val="ru-RU" w:eastAsia="en-US" w:bidi="ar-SA"/>
      </w:rPr>
    </w:lvl>
    <w:lvl w:ilvl="1">
      <w:start w:val="1"/>
      <w:numFmt w:val="decimal"/>
      <w:lvlText w:val="%1.%2."/>
      <w:lvlJc w:val="left"/>
      <w:pPr>
        <w:ind w:left="302" w:hanging="569"/>
      </w:pPr>
      <w:rPr>
        <w:rFonts w:ascii="Times New Roman" w:eastAsia="Times New Roman" w:hAnsi="Times New Roman" w:cs="Times New Roman" w:hint="default"/>
        <w:w w:val="100"/>
        <w:sz w:val="22"/>
        <w:szCs w:val="28"/>
        <w:lang w:val="ru-RU" w:eastAsia="en-US" w:bidi="ar-SA"/>
      </w:rPr>
    </w:lvl>
    <w:lvl w:ilvl="2">
      <w:start w:val="1"/>
      <w:numFmt w:val="decimal"/>
      <w:lvlText w:val="%1.%2.%3."/>
      <w:lvlJc w:val="left"/>
      <w:pPr>
        <w:ind w:left="1862" w:hanging="852"/>
      </w:pPr>
      <w:rPr>
        <w:rFonts w:ascii="Times New Roman" w:eastAsia="Times New Roman" w:hAnsi="Times New Roman" w:cs="Times New Roman" w:hint="default"/>
        <w:spacing w:val="-3"/>
        <w:w w:val="100"/>
        <w:sz w:val="22"/>
        <w:szCs w:val="28"/>
        <w:lang w:val="ru-RU" w:eastAsia="en-US" w:bidi="ar-SA"/>
      </w:rPr>
    </w:lvl>
    <w:lvl w:ilvl="3">
      <w:start w:val="1"/>
      <w:numFmt w:val="decimal"/>
      <w:lvlText w:val="%1.%2.%3.%4."/>
      <w:lvlJc w:val="left"/>
      <w:pPr>
        <w:ind w:left="302" w:hanging="994"/>
      </w:pPr>
      <w:rPr>
        <w:rFonts w:ascii="Times New Roman" w:eastAsia="Times New Roman" w:hAnsi="Times New Roman" w:cs="Times New Roman" w:hint="default"/>
        <w:spacing w:val="-3"/>
        <w:w w:val="100"/>
        <w:sz w:val="22"/>
        <w:szCs w:val="28"/>
        <w:lang w:val="ru-RU" w:eastAsia="en-US" w:bidi="ar-SA"/>
      </w:rPr>
    </w:lvl>
    <w:lvl w:ilvl="4">
      <w:numFmt w:val="bullet"/>
      <w:lvlText w:val="•"/>
      <w:lvlJc w:val="left"/>
      <w:pPr>
        <w:ind w:left="4001" w:hanging="994"/>
      </w:pPr>
      <w:rPr>
        <w:rFonts w:hint="default"/>
        <w:lang w:val="ru-RU" w:eastAsia="en-US" w:bidi="ar-SA"/>
      </w:rPr>
    </w:lvl>
    <w:lvl w:ilvl="5">
      <w:numFmt w:val="bullet"/>
      <w:lvlText w:val="•"/>
      <w:lvlJc w:val="left"/>
      <w:pPr>
        <w:ind w:left="5002" w:hanging="994"/>
      </w:pPr>
      <w:rPr>
        <w:rFonts w:hint="default"/>
        <w:lang w:val="ru-RU" w:eastAsia="en-US" w:bidi="ar-SA"/>
      </w:rPr>
    </w:lvl>
    <w:lvl w:ilvl="6">
      <w:numFmt w:val="bullet"/>
      <w:lvlText w:val="•"/>
      <w:lvlJc w:val="left"/>
      <w:pPr>
        <w:ind w:left="6003" w:hanging="994"/>
      </w:pPr>
      <w:rPr>
        <w:rFonts w:hint="default"/>
        <w:lang w:val="ru-RU" w:eastAsia="en-US" w:bidi="ar-SA"/>
      </w:rPr>
    </w:lvl>
    <w:lvl w:ilvl="7">
      <w:numFmt w:val="bullet"/>
      <w:lvlText w:val="•"/>
      <w:lvlJc w:val="left"/>
      <w:pPr>
        <w:ind w:left="7004" w:hanging="994"/>
      </w:pPr>
      <w:rPr>
        <w:rFonts w:hint="default"/>
        <w:lang w:val="ru-RU" w:eastAsia="en-US" w:bidi="ar-SA"/>
      </w:rPr>
    </w:lvl>
    <w:lvl w:ilvl="8">
      <w:numFmt w:val="bullet"/>
      <w:lvlText w:val="•"/>
      <w:lvlJc w:val="left"/>
      <w:pPr>
        <w:ind w:left="8004" w:hanging="994"/>
      </w:pPr>
      <w:rPr>
        <w:rFonts w:hint="default"/>
        <w:lang w:val="ru-RU" w:eastAsia="en-US" w:bidi="ar-SA"/>
      </w:rPr>
    </w:lvl>
  </w:abstractNum>
  <w:abstractNum w:abstractNumId="14" w15:restartNumberingAfterBreak="0">
    <w:nsid w:val="2F0A5E09"/>
    <w:multiLevelType w:val="hybridMultilevel"/>
    <w:tmpl w:val="2B222996"/>
    <w:lvl w:ilvl="0" w:tplc="53E01238">
      <w:start w:val="1"/>
      <w:numFmt w:val="decimal"/>
      <w:lvlText w:val="%1."/>
      <w:lvlJc w:val="left"/>
      <w:pPr>
        <w:ind w:left="930" w:hanging="57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0240E0B"/>
    <w:multiLevelType w:val="multilevel"/>
    <w:tmpl w:val="BD226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06671C5"/>
    <w:multiLevelType w:val="hybridMultilevel"/>
    <w:tmpl w:val="A2AC4D4A"/>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31FF35FF"/>
    <w:multiLevelType w:val="hybridMultilevel"/>
    <w:tmpl w:val="6FA46D78"/>
    <w:lvl w:ilvl="0" w:tplc="41EC6564">
      <w:start w:val="1"/>
      <w:numFmt w:val="bullet"/>
      <w:lvlText w:val="-"/>
      <w:lvlJc w:val="left"/>
      <w:pPr>
        <w:tabs>
          <w:tab w:val="num" w:pos="2160"/>
        </w:tabs>
        <w:ind w:left="2160" w:hanging="360"/>
      </w:pPr>
      <w:rPr>
        <w:rFonts w:ascii="Courier New" w:hAnsi="Courier New"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2372634"/>
    <w:multiLevelType w:val="hybridMultilevel"/>
    <w:tmpl w:val="99BE75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3496D"/>
    <w:multiLevelType w:val="hybridMultilevel"/>
    <w:tmpl w:val="99BE75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50A0AC7"/>
    <w:multiLevelType w:val="hybridMultilevel"/>
    <w:tmpl w:val="39E0AE78"/>
    <w:lvl w:ilvl="0" w:tplc="812856C6">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66632EB"/>
    <w:multiLevelType w:val="hybridMultilevel"/>
    <w:tmpl w:val="19EA7588"/>
    <w:lvl w:ilvl="0" w:tplc="675A5388">
      <w:start w:val="1"/>
      <w:numFmt w:val="bullet"/>
      <w:lvlText w:val="•"/>
      <w:lvlJc w:val="left"/>
      <w:pPr>
        <w:tabs>
          <w:tab w:val="num" w:pos="720"/>
        </w:tabs>
        <w:ind w:left="720" w:hanging="360"/>
      </w:pPr>
      <w:rPr>
        <w:rFonts w:ascii="Arial" w:hAnsi="Arial" w:hint="default"/>
      </w:rPr>
    </w:lvl>
    <w:lvl w:ilvl="1" w:tplc="E77E663A" w:tentative="1">
      <w:start w:val="1"/>
      <w:numFmt w:val="bullet"/>
      <w:lvlText w:val="•"/>
      <w:lvlJc w:val="left"/>
      <w:pPr>
        <w:tabs>
          <w:tab w:val="num" w:pos="1440"/>
        </w:tabs>
        <w:ind w:left="1440" w:hanging="360"/>
      </w:pPr>
      <w:rPr>
        <w:rFonts w:ascii="Arial" w:hAnsi="Arial" w:hint="default"/>
      </w:rPr>
    </w:lvl>
    <w:lvl w:ilvl="2" w:tplc="1646BBF6" w:tentative="1">
      <w:start w:val="1"/>
      <w:numFmt w:val="bullet"/>
      <w:lvlText w:val="•"/>
      <w:lvlJc w:val="left"/>
      <w:pPr>
        <w:tabs>
          <w:tab w:val="num" w:pos="2160"/>
        </w:tabs>
        <w:ind w:left="2160" w:hanging="360"/>
      </w:pPr>
      <w:rPr>
        <w:rFonts w:ascii="Arial" w:hAnsi="Arial" w:hint="default"/>
      </w:rPr>
    </w:lvl>
    <w:lvl w:ilvl="3" w:tplc="7C24D124" w:tentative="1">
      <w:start w:val="1"/>
      <w:numFmt w:val="bullet"/>
      <w:lvlText w:val="•"/>
      <w:lvlJc w:val="left"/>
      <w:pPr>
        <w:tabs>
          <w:tab w:val="num" w:pos="2880"/>
        </w:tabs>
        <w:ind w:left="2880" w:hanging="360"/>
      </w:pPr>
      <w:rPr>
        <w:rFonts w:ascii="Arial" w:hAnsi="Arial" w:hint="default"/>
      </w:rPr>
    </w:lvl>
    <w:lvl w:ilvl="4" w:tplc="D642311C" w:tentative="1">
      <w:start w:val="1"/>
      <w:numFmt w:val="bullet"/>
      <w:lvlText w:val="•"/>
      <w:lvlJc w:val="left"/>
      <w:pPr>
        <w:tabs>
          <w:tab w:val="num" w:pos="3600"/>
        </w:tabs>
        <w:ind w:left="3600" w:hanging="360"/>
      </w:pPr>
      <w:rPr>
        <w:rFonts w:ascii="Arial" w:hAnsi="Arial" w:hint="default"/>
      </w:rPr>
    </w:lvl>
    <w:lvl w:ilvl="5" w:tplc="6FCA2CC2" w:tentative="1">
      <w:start w:val="1"/>
      <w:numFmt w:val="bullet"/>
      <w:lvlText w:val="•"/>
      <w:lvlJc w:val="left"/>
      <w:pPr>
        <w:tabs>
          <w:tab w:val="num" w:pos="4320"/>
        </w:tabs>
        <w:ind w:left="4320" w:hanging="360"/>
      </w:pPr>
      <w:rPr>
        <w:rFonts w:ascii="Arial" w:hAnsi="Arial" w:hint="default"/>
      </w:rPr>
    </w:lvl>
    <w:lvl w:ilvl="6" w:tplc="5A9C7B26" w:tentative="1">
      <w:start w:val="1"/>
      <w:numFmt w:val="bullet"/>
      <w:lvlText w:val="•"/>
      <w:lvlJc w:val="left"/>
      <w:pPr>
        <w:tabs>
          <w:tab w:val="num" w:pos="5040"/>
        </w:tabs>
        <w:ind w:left="5040" w:hanging="360"/>
      </w:pPr>
      <w:rPr>
        <w:rFonts w:ascii="Arial" w:hAnsi="Arial" w:hint="default"/>
      </w:rPr>
    </w:lvl>
    <w:lvl w:ilvl="7" w:tplc="040E01B0" w:tentative="1">
      <w:start w:val="1"/>
      <w:numFmt w:val="bullet"/>
      <w:lvlText w:val="•"/>
      <w:lvlJc w:val="left"/>
      <w:pPr>
        <w:tabs>
          <w:tab w:val="num" w:pos="5760"/>
        </w:tabs>
        <w:ind w:left="5760" w:hanging="360"/>
      </w:pPr>
      <w:rPr>
        <w:rFonts w:ascii="Arial" w:hAnsi="Arial" w:hint="default"/>
      </w:rPr>
    </w:lvl>
    <w:lvl w:ilvl="8" w:tplc="0C127B46"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3F99000E"/>
    <w:multiLevelType w:val="hybridMultilevel"/>
    <w:tmpl w:val="9A2AD24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409B329F"/>
    <w:multiLevelType w:val="hybridMultilevel"/>
    <w:tmpl w:val="7944A45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1B57B69"/>
    <w:multiLevelType w:val="hybridMultilevel"/>
    <w:tmpl w:val="F6A47C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AEB5D23"/>
    <w:multiLevelType w:val="hybridMultilevel"/>
    <w:tmpl w:val="55E46CC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0C612CF"/>
    <w:multiLevelType w:val="hybridMultilevel"/>
    <w:tmpl w:val="8E6C6BC4"/>
    <w:lvl w:ilvl="0" w:tplc="A86CB1C0">
      <w:start w:val="1"/>
      <w:numFmt w:val="bullet"/>
      <w:lvlText w:val=""/>
      <w:lvlJc w:val="left"/>
      <w:pPr>
        <w:tabs>
          <w:tab w:val="num" w:pos="720"/>
        </w:tabs>
        <w:ind w:left="720" w:hanging="360"/>
      </w:pPr>
      <w:rPr>
        <w:rFonts w:ascii="Wingdings" w:hAnsi="Wingdings" w:hint="default"/>
      </w:rPr>
    </w:lvl>
    <w:lvl w:ilvl="1" w:tplc="88D6E05C">
      <w:start w:val="1"/>
      <w:numFmt w:val="bullet"/>
      <w:lvlText w:val=""/>
      <w:lvlJc w:val="left"/>
      <w:pPr>
        <w:tabs>
          <w:tab w:val="num" w:pos="1440"/>
        </w:tabs>
        <w:ind w:left="1440" w:hanging="360"/>
      </w:pPr>
      <w:rPr>
        <w:rFonts w:ascii="Wingdings" w:hAnsi="Wingdings" w:hint="default"/>
      </w:rPr>
    </w:lvl>
    <w:lvl w:ilvl="2" w:tplc="BF046EAE">
      <w:start w:val="1"/>
      <w:numFmt w:val="bullet"/>
      <w:lvlText w:val=""/>
      <w:lvlJc w:val="left"/>
      <w:pPr>
        <w:tabs>
          <w:tab w:val="num" w:pos="2160"/>
        </w:tabs>
        <w:ind w:left="2160" w:hanging="360"/>
      </w:pPr>
      <w:rPr>
        <w:rFonts w:ascii="Wingdings" w:hAnsi="Wingdings" w:hint="default"/>
      </w:rPr>
    </w:lvl>
    <w:lvl w:ilvl="3" w:tplc="7C4297C2">
      <w:start w:val="1"/>
      <w:numFmt w:val="bullet"/>
      <w:lvlText w:val=""/>
      <w:lvlJc w:val="left"/>
      <w:pPr>
        <w:tabs>
          <w:tab w:val="num" w:pos="2880"/>
        </w:tabs>
        <w:ind w:left="2880" w:hanging="360"/>
      </w:pPr>
      <w:rPr>
        <w:rFonts w:ascii="Wingdings" w:hAnsi="Wingdings" w:hint="default"/>
      </w:rPr>
    </w:lvl>
    <w:lvl w:ilvl="4" w:tplc="58982BF8">
      <w:start w:val="1"/>
      <w:numFmt w:val="bullet"/>
      <w:lvlText w:val=""/>
      <w:lvlJc w:val="left"/>
      <w:pPr>
        <w:tabs>
          <w:tab w:val="num" w:pos="3600"/>
        </w:tabs>
        <w:ind w:left="3600" w:hanging="360"/>
      </w:pPr>
      <w:rPr>
        <w:rFonts w:ascii="Wingdings" w:hAnsi="Wingdings" w:hint="default"/>
      </w:rPr>
    </w:lvl>
    <w:lvl w:ilvl="5" w:tplc="31620AAA">
      <w:start w:val="1"/>
      <w:numFmt w:val="bullet"/>
      <w:lvlText w:val=""/>
      <w:lvlJc w:val="left"/>
      <w:pPr>
        <w:tabs>
          <w:tab w:val="num" w:pos="4320"/>
        </w:tabs>
        <w:ind w:left="4320" w:hanging="360"/>
      </w:pPr>
      <w:rPr>
        <w:rFonts w:ascii="Wingdings" w:hAnsi="Wingdings" w:hint="default"/>
      </w:rPr>
    </w:lvl>
    <w:lvl w:ilvl="6" w:tplc="758CDE5A">
      <w:start w:val="1"/>
      <w:numFmt w:val="bullet"/>
      <w:lvlText w:val=""/>
      <w:lvlJc w:val="left"/>
      <w:pPr>
        <w:tabs>
          <w:tab w:val="num" w:pos="5040"/>
        </w:tabs>
        <w:ind w:left="5040" w:hanging="360"/>
      </w:pPr>
      <w:rPr>
        <w:rFonts w:ascii="Wingdings" w:hAnsi="Wingdings" w:hint="default"/>
      </w:rPr>
    </w:lvl>
    <w:lvl w:ilvl="7" w:tplc="D6CE2CE8">
      <w:start w:val="1"/>
      <w:numFmt w:val="bullet"/>
      <w:lvlText w:val=""/>
      <w:lvlJc w:val="left"/>
      <w:pPr>
        <w:tabs>
          <w:tab w:val="num" w:pos="5760"/>
        </w:tabs>
        <w:ind w:left="5760" w:hanging="360"/>
      </w:pPr>
      <w:rPr>
        <w:rFonts w:ascii="Wingdings" w:hAnsi="Wingdings" w:hint="default"/>
      </w:rPr>
    </w:lvl>
    <w:lvl w:ilvl="8" w:tplc="4D88E42A">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29D172A"/>
    <w:multiLevelType w:val="hybridMultilevel"/>
    <w:tmpl w:val="DA4A08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7CE2F3E"/>
    <w:multiLevelType w:val="hybridMultilevel"/>
    <w:tmpl w:val="35FA1FB8"/>
    <w:lvl w:ilvl="0" w:tplc="FD2C117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9" w15:restartNumberingAfterBreak="0">
    <w:nsid w:val="5D030EAD"/>
    <w:multiLevelType w:val="hybridMultilevel"/>
    <w:tmpl w:val="629C61D0"/>
    <w:lvl w:ilvl="0" w:tplc="04190005">
      <w:start w:val="1"/>
      <w:numFmt w:val="bullet"/>
      <w:lvlText w:val=""/>
      <w:lvlJc w:val="left"/>
      <w:pPr>
        <w:tabs>
          <w:tab w:val="num" w:pos="720"/>
        </w:tabs>
        <w:ind w:left="72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E151577"/>
    <w:multiLevelType w:val="hybridMultilevel"/>
    <w:tmpl w:val="7384320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64A56575"/>
    <w:multiLevelType w:val="hybridMultilevel"/>
    <w:tmpl w:val="2F287854"/>
    <w:lvl w:ilvl="0" w:tplc="4D483518">
      <w:start w:val="1"/>
      <w:numFmt w:val="decimal"/>
      <w:lvlText w:val="%1."/>
      <w:lvlJc w:val="left"/>
      <w:pPr>
        <w:ind w:left="1500" w:hanging="360"/>
      </w:pPr>
      <w:rPr>
        <w:rFonts w:hint="default"/>
      </w:rPr>
    </w:lvl>
    <w:lvl w:ilvl="1" w:tplc="04190019" w:tentative="1">
      <w:start w:val="1"/>
      <w:numFmt w:val="lowerLetter"/>
      <w:lvlText w:val="%2."/>
      <w:lvlJc w:val="left"/>
      <w:pPr>
        <w:ind w:left="2220" w:hanging="360"/>
      </w:pPr>
    </w:lvl>
    <w:lvl w:ilvl="2" w:tplc="0419001B" w:tentative="1">
      <w:start w:val="1"/>
      <w:numFmt w:val="lowerRoman"/>
      <w:lvlText w:val="%3."/>
      <w:lvlJc w:val="right"/>
      <w:pPr>
        <w:ind w:left="2940" w:hanging="180"/>
      </w:pPr>
    </w:lvl>
    <w:lvl w:ilvl="3" w:tplc="0419000F" w:tentative="1">
      <w:start w:val="1"/>
      <w:numFmt w:val="decimal"/>
      <w:lvlText w:val="%4."/>
      <w:lvlJc w:val="left"/>
      <w:pPr>
        <w:ind w:left="3660" w:hanging="360"/>
      </w:pPr>
    </w:lvl>
    <w:lvl w:ilvl="4" w:tplc="04190019" w:tentative="1">
      <w:start w:val="1"/>
      <w:numFmt w:val="lowerLetter"/>
      <w:lvlText w:val="%5."/>
      <w:lvlJc w:val="left"/>
      <w:pPr>
        <w:ind w:left="4380" w:hanging="360"/>
      </w:pPr>
    </w:lvl>
    <w:lvl w:ilvl="5" w:tplc="0419001B" w:tentative="1">
      <w:start w:val="1"/>
      <w:numFmt w:val="lowerRoman"/>
      <w:lvlText w:val="%6."/>
      <w:lvlJc w:val="right"/>
      <w:pPr>
        <w:ind w:left="5100" w:hanging="180"/>
      </w:pPr>
    </w:lvl>
    <w:lvl w:ilvl="6" w:tplc="0419000F" w:tentative="1">
      <w:start w:val="1"/>
      <w:numFmt w:val="decimal"/>
      <w:lvlText w:val="%7."/>
      <w:lvlJc w:val="left"/>
      <w:pPr>
        <w:ind w:left="5820" w:hanging="360"/>
      </w:pPr>
    </w:lvl>
    <w:lvl w:ilvl="7" w:tplc="04190019" w:tentative="1">
      <w:start w:val="1"/>
      <w:numFmt w:val="lowerLetter"/>
      <w:lvlText w:val="%8."/>
      <w:lvlJc w:val="left"/>
      <w:pPr>
        <w:ind w:left="6540" w:hanging="360"/>
      </w:pPr>
    </w:lvl>
    <w:lvl w:ilvl="8" w:tplc="0419001B" w:tentative="1">
      <w:start w:val="1"/>
      <w:numFmt w:val="lowerRoman"/>
      <w:lvlText w:val="%9."/>
      <w:lvlJc w:val="right"/>
      <w:pPr>
        <w:ind w:left="7260" w:hanging="180"/>
      </w:pPr>
    </w:lvl>
  </w:abstractNum>
  <w:abstractNum w:abstractNumId="32" w15:restartNumberingAfterBreak="0">
    <w:nsid w:val="6D1B61AA"/>
    <w:multiLevelType w:val="hybridMultilevel"/>
    <w:tmpl w:val="F42A9B52"/>
    <w:lvl w:ilvl="0" w:tplc="3BFEE27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3" w15:restartNumberingAfterBreak="0">
    <w:nsid w:val="6FB12788"/>
    <w:multiLevelType w:val="hybridMultilevel"/>
    <w:tmpl w:val="A18CF2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708D24DC"/>
    <w:multiLevelType w:val="multilevel"/>
    <w:tmpl w:val="42A64656"/>
    <w:lvl w:ilvl="0">
      <w:start w:val="3"/>
      <w:numFmt w:val="decimal"/>
      <w:lvlText w:val="%1."/>
      <w:lvlJc w:val="left"/>
      <w:pPr>
        <w:ind w:left="1080" w:hanging="360"/>
      </w:pPr>
      <w:rPr>
        <w:rFonts w:hint="default"/>
        <w:b w:val="0"/>
        <w:i w:val="0"/>
      </w:rPr>
    </w:lvl>
    <w:lvl w:ilvl="1">
      <w:start w:val="9"/>
      <w:numFmt w:val="decimal"/>
      <w:isLgl/>
      <w:lvlText w:val="%1.%2."/>
      <w:lvlJc w:val="left"/>
      <w:pPr>
        <w:ind w:left="1140" w:hanging="4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5" w15:restartNumberingAfterBreak="0">
    <w:nsid w:val="71EA761A"/>
    <w:multiLevelType w:val="hybridMultilevel"/>
    <w:tmpl w:val="39E4666E"/>
    <w:lvl w:ilvl="0" w:tplc="6DEC65A8">
      <w:numFmt w:val="bullet"/>
      <w:lvlText w:val=""/>
      <w:lvlJc w:val="left"/>
      <w:pPr>
        <w:ind w:left="302" w:hanging="286"/>
      </w:pPr>
      <w:rPr>
        <w:rFonts w:ascii="Symbol" w:eastAsia="Symbol" w:hAnsi="Symbol" w:cs="Symbol" w:hint="default"/>
        <w:w w:val="100"/>
        <w:sz w:val="28"/>
        <w:szCs w:val="28"/>
        <w:lang w:val="ru-RU" w:eastAsia="en-US" w:bidi="ar-SA"/>
      </w:rPr>
    </w:lvl>
    <w:lvl w:ilvl="1" w:tplc="752C8040">
      <w:numFmt w:val="bullet"/>
      <w:lvlText w:val="•"/>
      <w:lvlJc w:val="left"/>
      <w:pPr>
        <w:ind w:left="1270" w:hanging="286"/>
      </w:pPr>
      <w:rPr>
        <w:rFonts w:hint="default"/>
        <w:lang w:val="ru-RU" w:eastAsia="en-US" w:bidi="ar-SA"/>
      </w:rPr>
    </w:lvl>
    <w:lvl w:ilvl="2" w:tplc="BA340DC8">
      <w:numFmt w:val="bullet"/>
      <w:lvlText w:val="•"/>
      <w:lvlJc w:val="left"/>
      <w:pPr>
        <w:ind w:left="2241" w:hanging="286"/>
      </w:pPr>
      <w:rPr>
        <w:rFonts w:hint="default"/>
        <w:lang w:val="ru-RU" w:eastAsia="en-US" w:bidi="ar-SA"/>
      </w:rPr>
    </w:lvl>
    <w:lvl w:ilvl="3" w:tplc="25BC035E">
      <w:numFmt w:val="bullet"/>
      <w:lvlText w:val="•"/>
      <w:lvlJc w:val="left"/>
      <w:pPr>
        <w:ind w:left="3211" w:hanging="286"/>
      </w:pPr>
      <w:rPr>
        <w:rFonts w:hint="default"/>
        <w:lang w:val="ru-RU" w:eastAsia="en-US" w:bidi="ar-SA"/>
      </w:rPr>
    </w:lvl>
    <w:lvl w:ilvl="4" w:tplc="73948B78">
      <w:numFmt w:val="bullet"/>
      <w:lvlText w:val="•"/>
      <w:lvlJc w:val="left"/>
      <w:pPr>
        <w:ind w:left="4182" w:hanging="286"/>
      </w:pPr>
      <w:rPr>
        <w:rFonts w:hint="default"/>
        <w:lang w:val="ru-RU" w:eastAsia="en-US" w:bidi="ar-SA"/>
      </w:rPr>
    </w:lvl>
    <w:lvl w:ilvl="5" w:tplc="F2A099C2">
      <w:numFmt w:val="bullet"/>
      <w:lvlText w:val="•"/>
      <w:lvlJc w:val="left"/>
      <w:pPr>
        <w:ind w:left="5153" w:hanging="286"/>
      </w:pPr>
      <w:rPr>
        <w:rFonts w:hint="default"/>
        <w:lang w:val="ru-RU" w:eastAsia="en-US" w:bidi="ar-SA"/>
      </w:rPr>
    </w:lvl>
    <w:lvl w:ilvl="6" w:tplc="393634E8">
      <w:numFmt w:val="bullet"/>
      <w:lvlText w:val="•"/>
      <w:lvlJc w:val="left"/>
      <w:pPr>
        <w:ind w:left="6123" w:hanging="286"/>
      </w:pPr>
      <w:rPr>
        <w:rFonts w:hint="default"/>
        <w:lang w:val="ru-RU" w:eastAsia="en-US" w:bidi="ar-SA"/>
      </w:rPr>
    </w:lvl>
    <w:lvl w:ilvl="7" w:tplc="2DC40D9E">
      <w:numFmt w:val="bullet"/>
      <w:lvlText w:val="•"/>
      <w:lvlJc w:val="left"/>
      <w:pPr>
        <w:ind w:left="7094" w:hanging="286"/>
      </w:pPr>
      <w:rPr>
        <w:rFonts w:hint="default"/>
        <w:lang w:val="ru-RU" w:eastAsia="en-US" w:bidi="ar-SA"/>
      </w:rPr>
    </w:lvl>
    <w:lvl w:ilvl="8" w:tplc="C83AD930">
      <w:numFmt w:val="bullet"/>
      <w:lvlText w:val="•"/>
      <w:lvlJc w:val="left"/>
      <w:pPr>
        <w:ind w:left="8065" w:hanging="286"/>
      </w:pPr>
      <w:rPr>
        <w:rFonts w:hint="default"/>
        <w:lang w:val="ru-RU" w:eastAsia="en-US" w:bidi="ar-SA"/>
      </w:rPr>
    </w:lvl>
  </w:abstractNum>
  <w:abstractNum w:abstractNumId="36" w15:restartNumberingAfterBreak="0">
    <w:nsid w:val="75256B58"/>
    <w:multiLevelType w:val="hybridMultilevel"/>
    <w:tmpl w:val="0F2C47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8842502"/>
    <w:multiLevelType w:val="hybridMultilevel"/>
    <w:tmpl w:val="E31C486C"/>
    <w:lvl w:ilvl="0" w:tplc="FD2C117C">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8" w15:restartNumberingAfterBreak="0">
    <w:nsid w:val="7D533AC7"/>
    <w:multiLevelType w:val="hybridMultilevel"/>
    <w:tmpl w:val="31923D36"/>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7E606F0F"/>
    <w:multiLevelType w:val="hybridMultilevel"/>
    <w:tmpl w:val="DF6E3700"/>
    <w:lvl w:ilvl="0" w:tplc="B11E5DF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7E6E179D"/>
    <w:multiLevelType w:val="hybridMultilevel"/>
    <w:tmpl w:val="44F4B80C"/>
    <w:lvl w:ilvl="0" w:tplc="6AA6E94C">
      <w:start w:val="1"/>
      <w:numFmt w:val="bullet"/>
      <w:lvlText w:val="-"/>
      <w:lvlJc w:val="left"/>
      <w:pPr>
        <w:tabs>
          <w:tab w:val="num" w:pos="704"/>
        </w:tabs>
        <w:ind w:left="-223" w:firstLine="567"/>
      </w:pPr>
      <w:rPr>
        <w:rFonts w:ascii="Times New Roman" w:hAnsi="Times New Roman" w:hint="default"/>
        <w:b/>
        <w:i w:val="0"/>
        <w:sz w:val="22"/>
      </w:rPr>
    </w:lvl>
    <w:lvl w:ilvl="1" w:tplc="04190003">
      <w:start w:val="1"/>
      <w:numFmt w:val="bullet"/>
      <w:lvlText w:val="o"/>
      <w:lvlJc w:val="left"/>
      <w:pPr>
        <w:tabs>
          <w:tab w:val="num" w:pos="1500"/>
        </w:tabs>
        <w:ind w:left="1500" w:hanging="360"/>
      </w:pPr>
      <w:rPr>
        <w:rFonts w:ascii="Courier New" w:hAnsi="Courier New" w:hint="default"/>
      </w:rPr>
    </w:lvl>
    <w:lvl w:ilvl="2" w:tplc="04190005">
      <w:start w:val="1"/>
      <w:numFmt w:val="bullet"/>
      <w:lvlText w:val=""/>
      <w:lvlJc w:val="left"/>
      <w:pPr>
        <w:tabs>
          <w:tab w:val="num" w:pos="2220"/>
        </w:tabs>
        <w:ind w:left="2220" w:hanging="360"/>
      </w:pPr>
      <w:rPr>
        <w:rFonts w:ascii="Wingdings" w:hAnsi="Wingdings" w:hint="default"/>
      </w:rPr>
    </w:lvl>
    <w:lvl w:ilvl="3" w:tplc="04190001">
      <w:start w:val="1"/>
      <w:numFmt w:val="bullet"/>
      <w:lvlText w:val=""/>
      <w:lvlJc w:val="left"/>
      <w:pPr>
        <w:tabs>
          <w:tab w:val="num" w:pos="2940"/>
        </w:tabs>
        <w:ind w:left="2940" w:hanging="360"/>
      </w:pPr>
      <w:rPr>
        <w:rFonts w:ascii="Symbol" w:hAnsi="Symbol" w:hint="default"/>
      </w:rPr>
    </w:lvl>
    <w:lvl w:ilvl="4" w:tplc="04190003">
      <w:start w:val="1"/>
      <w:numFmt w:val="bullet"/>
      <w:lvlText w:val="o"/>
      <w:lvlJc w:val="left"/>
      <w:pPr>
        <w:tabs>
          <w:tab w:val="num" w:pos="3660"/>
        </w:tabs>
        <w:ind w:left="3660" w:hanging="360"/>
      </w:pPr>
      <w:rPr>
        <w:rFonts w:ascii="Courier New" w:hAnsi="Courier New" w:hint="default"/>
      </w:rPr>
    </w:lvl>
    <w:lvl w:ilvl="5" w:tplc="04190005">
      <w:start w:val="1"/>
      <w:numFmt w:val="bullet"/>
      <w:lvlText w:val=""/>
      <w:lvlJc w:val="left"/>
      <w:pPr>
        <w:tabs>
          <w:tab w:val="num" w:pos="4380"/>
        </w:tabs>
        <w:ind w:left="4380" w:hanging="360"/>
      </w:pPr>
      <w:rPr>
        <w:rFonts w:ascii="Wingdings" w:hAnsi="Wingdings" w:hint="default"/>
      </w:rPr>
    </w:lvl>
    <w:lvl w:ilvl="6" w:tplc="04190001">
      <w:start w:val="1"/>
      <w:numFmt w:val="bullet"/>
      <w:lvlText w:val=""/>
      <w:lvlJc w:val="left"/>
      <w:pPr>
        <w:tabs>
          <w:tab w:val="num" w:pos="5100"/>
        </w:tabs>
        <w:ind w:left="5100" w:hanging="360"/>
      </w:pPr>
      <w:rPr>
        <w:rFonts w:ascii="Symbol" w:hAnsi="Symbol" w:hint="default"/>
      </w:rPr>
    </w:lvl>
    <w:lvl w:ilvl="7" w:tplc="04190003">
      <w:start w:val="1"/>
      <w:numFmt w:val="bullet"/>
      <w:lvlText w:val="o"/>
      <w:lvlJc w:val="left"/>
      <w:pPr>
        <w:tabs>
          <w:tab w:val="num" w:pos="5820"/>
        </w:tabs>
        <w:ind w:left="5820" w:hanging="360"/>
      </w:pPr>
      <w:rPr>
        <w:rFonts w:ascii="Courier New" w:hAnsi="Courier New" w:hint="default"/>
      </w:rPr>
    </w:lvl>
    <w:lvl w:ilvl="8" w:tplc="04190005">
      <w:start w:val="1"/>
      <w:numFmt w:val="bullet"/>
      <w:lvlText w:val=""/>
      <w:lvlJc w:val="left"/>
      <w:pPr>
        <w:tabs>
          <w:tab w:val="num" w:pos="6540"/>
        </w:tabs>
        <w:ind w:left="6540" w:hanging="360"/>
      </w:pPr>
      <w:rPr>
        <w:rFonts w:ascii="Wingdings" w:hAnsi="Wingdings" w:hint="default"/>
      </w:rPr>
    </w:lvl>
  </w:abstractNum>
  <w:abstractNum w:abstractNumId="41" w15:restartNumberingAfterBreak="0">
    <w:nsid w:val="7F8D1211"/>
    <w:multiLevelType w:val="hybridMultilevel"/>
    <w:tmpl w:val="B67C5126"/>
    <w:lvl w:ilvl="0" w:tplc="2DB85AF2">
      <w:start w:val="1"/>
      <w:numFmt w:val="bullet"/>
      <w:lvlText w:val="­"/>
      <w:lvlJc w:val="left"/>
      <w:pPr>
        <w:ind w:left="1429" w:hanging="360"/>
      </w:pPr>
      <w:rPr>
        <w:rFonts w:ascii="Courier New" w:hAnsi="Courier New" w:cs="Times New Roman" w:hint="default"/>
      </w:rPr>
    </w:lvl>
    <w:lvl w:ilvl="1" w:tplc="04190003">
      <w:start w:val="1"/>
      <w:numFmt w:val="bullet"/>
      <w:lvlText w:val="o"/>
      <w:lvlJc w:val="left"/>
      <w:pPr>
        <w:ind w:left="2149" w:hanging="360"/>
      </w:pPr>
      <w:rPr>
        <w:rFonts w:ascii="Courier New" w:hAnsi="Courier New" w:cs="Times New Roman"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Times New Roman"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Times New Roman" w:hint="default"/>
      </w:rPr>
    </w:lvl>
    <w:lvl w:ilvl="8" w:tplc="04190005">
      <w:start w:val="1"/>
      <w:numFmt w:val="bullet"/>
      <w:lvlText w:val=""/>
      <w:lvlJc w:val="left"/>
      <w:pPr>
        <w:ind w:left="7189" w:hanging="360"/>
      </w:pPr>
      <w:rPr>
        <w:rFonts w:ascii="Wingdings" w:hAnsi="Wingdings" w:hint="default"/>
      </w:rPr>
    </w:lvl>
  </w:abstractNum>
  <w:num w:numId="1">
    <w:abstractNumId w:val="5"/>
  </w:num>
  <w:num w:numId="2">
    <w:abstractNumId w:val="32"/>
  </w:num>
  <w:num w:numId="3">
    <w:abstractNumId w:val="41"/>
  </w:num>
  <w:num w:numId="4">
    <w:abstractNumId w:val="11"/>
  </w:num>
  <w:num w:numId="5">
    <w:abstractNumId w:val="21"/>
  </w:num>
  <w:num w:numId="6">
    <w:abstractNumId w:val="30"/>
  </w:num>
  <w:num w:numId="7">
    <w:abstractNumId w:val="0"/>
  </w:num>
  <w:num w:numId="8">
    <w:abstractNumId w:val="1"/>
  </w:num>
  <w:num w:numId="9">
    <w:abstractNumId w:val="2"/>
  </w:num>
  <w:num w:numId="10">
    <w:abstractNumId w:val="36"/>
  </w:num>
  <w:num w:numId="11">
    <w:abstractNumId w:val="34"/>
  </w:num>
  <w:num w:numId="12">
    <w:abstractNumId w:val="12"/>
  </w:num>
  <w:num w:numId="13">
    <w:abstractNumId w:val="25"/>
  </w:num>
  <w:num w:numId="14">
    <w:abstractNumId w:val="31"/>
  </w:num>
  <w:num w:numId="15">
    <w:abstractNumId w:val="24"/>
  </w:num>
  <w:num w:numId="16">
    <w:abstractNumId w:val="29"/>
  </w:num>
  <w:num w:numId="17">
    <w:abstractNumId w:val="40"/>
  </w:num>
  <w:num w:numId="18">
    <w:abstractNumId w:val="17"/>
  </w:num>
  <w:num w:numId="19">
    <w:abstractNumId w:val="7"/>
  </w:num>
  <w:num w:numId="20">
    <w:abstractNumId w:val="3"/>
  </w:num>
  <w:num w:numId="21">
    <w:abstractNumId w:val="19"/>
  </w:num>
  <w:num w:numId="22">
    <w:abstractNumId w:val="18"/>
  </w:num>
  <w:num w:numId="23">
    <w:abstractNumId w:val="27"/>
  </w:num>
  <w:num w:numId="24">
    <w:abstractNumId w:val="15"/>
  </w:num>
  <w:num w:numId="25">
    <w:abstractNumId w:val="8"/>
  </w:num>
  <w:num w:numId="26">
    <w:abstractNumId w:val="28"/>
  </w:num>
  <w:num w:numId="27">
    <w:abstractNumId w:val="37"/>
  </w:num>
  <w:num w:numId="28">
    <w:abstractNumId w:val="39"/>
  </w:num>
  <w:num w:numId="29">
    <w:abstractNumId w:val="6"/>
  </w:num>
  <w:num w:numId="30">
    <w:abstractNumId w:val="22"/>
  </w:num>
  <w:num w:numId="31">
    <w:abstractNumId w:val="9"/>
  </w:num>
  <w:num w:numId="32">
    <w:abstractNumId w:val="14"/>
  </w:num>
  <w:num w:numId="33">
    <w:abstractNumId w:val="33"/>
  </w:num>
  <w:num w:numId="34">
    <w:abstractNumId w:val="35"/>
  </w:num>
  <w:num w:numId="35">
    <w:abstractNumId w:val="13"/>
  </w:num>
  <w:num w:numId="36">
    <w:abstractNumId w:val="20"/>
  </w:num>
  <w:num w:numId="37">
    <w:abstractNumId w:val="26"/>
  </w:num>
  <w:num w:numId="38">
    <w:abstractNumId w:val="16"/>
  </w:num>
  <w:num w:numId="39">
    <w:abstractNumId w:val="10"/>
  </w:num>
  <w:num w:numId="40">
    <w:abstractNumId w:val="38"/>
  </w:num>
  <w:num w:numId="41">
    <w:abstractNumId w:val="23"/>
  </w:num>
  <w:num w:numId="4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7411"/>
    <w:rsid w:val="0000138B"/>
    <w:rsid w:val="00003732"/>
    <w:rsid w:val="00003C09"/>
    <w:rsid w:val="00005C44"/>
    <w:rsid w:val="000072B5"/>
    <w:rsid w:val="00013E2A"/>
    <w:rsid w:val="000149A0"/>
    <w:rsid w:val="00021892"/>
    <w:rsid w:val="00023EF3"/>
    <w:rsid w:val="00023F3F"/>
    <w:rsid w:val="00024004"/>
    <w:rsid w:val="000264C7"/>
    <w:rsid w:val="00027242"/>
    <w:rsid w:val="00030256"/>
    <w:rsid w:val="000309E9"/>
    <w:rsid w:val="00032F4E"/>
    <w:rsid w:val="00033787"/>
    <w:rsid w:val="00034E6C"/>
    <w:rsid w:val="00035468"/>
    <w:rsid w:val="00040C4B"/>
    <w:rsid w:val="000433AE"/>
    <w:rsid w:val="0004383E"/>
    <w:rsid w:val="00043FE1"/>
    <w:rsid w:val="000442B0"/>
    <w:rsid w:val="000447CD"/>
    <w:rsid w:val="00044D73"/>
    <w:rsid w:val="0004710C"/>
    <w:rsid w:val="00051133"/>
    <w:rsid w:val="00052F6C"/>
    <w:rsid w:val="00053AE2"/>
    <w:rsid w:val="00055565"/>
    <w:rsid w:val="00062D25"/>
    <w:rsid w:val="000643AC"/>
    <w:rsid w:val="00064907"/>
    <w:rsid w:val="0006619E"/>
    <w:rsid w:val="000676DB"/>
    <w:rsid w:val="000730D0"/>
    <w:rsid w:val="000730EC"/>
    <w:rsid w:val="00074BE3"/>
    <w:rsid w:val="000751BB"/>
    <w:rsid w:val="00080958"/>
    <w:rsid w:val="000850A1"/>
    <w:rsid w:val="00086BCB"/>
    <w:rsid w:val="00086EB7"/>
    <w:rsid w:val="000905BB"/>
    <w:rsid w:val="00090B9E"/>
    <w:rsid w:val="00091239"/>
    <w:rsid w:val="00092D8D"/>
    <w:rsid w:val="00094F92"/>
    <w:rsid w:val="00095024"/>
    <w:rsid w:val="00095587"/>
    <w:rsid w:val="00096455"/>
    <w:rsid w:val="000A308C"/>
    <w:rsid w:val="000A5BB9"/>
    <w:rsid w:val="000B026D"/>
    <w:rsid w:val="000B4B17"/>
    <w:rsid w:val="000B5D89"/>
    <w:rsid w:val="000B77BE"/>
    <w:rsid w:val="000B7DD9"/>
    <w:rsid w:val="000C1294"/>
    <w:rsid w:val="000C14BE"/>
    <w:rsid w:val="000C1B4F"/>
    <w:rsid w:val="000C2E72"/>
    <w:rsid w:val="000C5DA8"/>
    <w:rsid w:val="000C6171"/>
    <w:rsid w:val="000C6876"/>
    <w:rsid w:val="000D0E3E"/>
    <w:rsid w:val="000D0FAF"/>
    <w:rsid w:val="000D400C"/>
    <w:rsid w:val="000D4B35"/>
    <w:rsid w:val="000D568F"/>
    <w:rsid w:val="000D5E89"/>
    <w:rsid w:val="000D75C7"/>
    <w:rsid w:val="000E39D4"/>
    <w:rsid w:val="000E68E5"/>
    <w:rsid w:val="000F0F87"/>
    <w:rsid w:val="000F1434"/>
    <w:rsid w:val="000F22BF"/>
    <w:rsid w:val="000F2CC6"/>
    <w:rsid w:val="000F3725"/>
    <w:rsid w:val="000F4422"/>
    <w:rsid w:val="000F4E29"/>
    <w:rsid w:val="000F519B"/>
    <w:rsid w:val="000F79F1"/>
    <w:rsid w:val="00100225"/>
    <w:rsid w:val="00100CB6"/>
    <w:rsid w:val="00103D14"/>
    <w:rsid w:val="001044DA"/>
    <w:rsid w:val="00107912"/>
    <w:rsid w:val="001121D7"/>
    <w:rsid w:val="001122B5"/>
    <w:rsid w:val="00112D92"/>
    <w:rsid w:val="00113D42"/>
    <w:rsid w:val="00125426"/>
    <w:rsid w:val="00126BC0"/>
    <w:rsid w:val="00127CC6"/>
    <w:rsid w:val="00143F05"/>
    <w:rsid w:val="001443A4"/>
    <w:rsid w:val="0014509F"/>
    <w:rsid w:val="00146350"/>
    <w:rsid w:val="00146354"/>
    <w:rsid w:val="00150876"/>
    <w:rsid w:val="00152406"/>
    <w:rsid w:val="001526EE"/>
    <w:rsid w:val="001531CC"/>
    <w:rsid w:val="00153ECF"/>
    <w:rsid w:val="00156675"/>
    <w:rsid w:val="00156F11"/>
    <w:rsid w:val="0016027C"/>
    <w:rsid w:val="0016341E"/>
    <w:rsid w:val="00167D77"/>
    <w:rsid w:val="00171201"/>
    <w:rsid w:val="00171B4D"/>
    <w:rsid w:val="00171CBB"/>
    <w:rsid w:val="00174905"/>
    <w:rsid w:val="00175DFD"/>
    <w:rsid w:val="00180318"/>
    <w:rsid w:val="00180B57"/>
    <w:rsid w:val="00181C46"/>
    <w:rsid w:val="00181D96"/>
    <w:rsid w:val="001827D2"/>
    <w:rsid w:val="00184C8A"/>
    <w:rsid w:val="00184FB4"/>
    <w:rsid w:val="0018743F"/>
    <w:rsid w:val="0019368C"/>
    <w:rsid w:val="00193C3B"/>
    <w:rsid w:val="0019517C"/>
    <w:rsid w:val="001A114F"/>
    <w:rsid w:val="001A2173"/>
    <w:rsid w:val="001A217D"/>
    <w:rsid w:val="001A349A"/>
    <w:rsid w:val="001A75AF"/>
    <w:rsid w:val="001B0069"/>
    <w:rsid w:val="001B18D2"/>
    <w:rsid w:val="001B408D"/>
    <w:rsid w:val="001B582B"/>
    <w:rsid w:val="001B6134"/>
    <w:rsid w:val="001B6AE4"/>
    <w:rsid w:val="001C08F9"/>
    <w:rsid w:val="001C0C39"/>
    <w:rsid w:val="001C1792"/>
    <w:rsid w:val="001C381C"/>
    <w:rsid w:val="001C488A"/>
    <w:rsid w:val="001C4A32"/>
    <w:rsid w:val="001C4FB6"/>
    <w:rsid w:val="001C657F"/>
    <w:rsid w:val="001C6682"/>
    <w:rsid w:val="001C6FA4"/>
    <w:rsid w:val="001D0B6E"/>
    <w:rsid w:val="001D0C86"/>
    <w:rsid w:val="001D31C1"/>
    <w:rsid w:val="001D4A01"/>
    <w:rsid w:val="001D615F"/>
    <w:rsid w:val="001D6D15"/>
    <w:rsid w:val="001D7973"/>
    <w:rsid w:val="001E27D1"/>
    <w:rsid w:val="001E28AD"/>
    <w:rsid w:val="001E39B5"/>
    <w:rsid w:val="001E45CB"/>
    <w:rsid w:val="001E4C13"/>
    <w:rsid w:val="001E4E32"/>
    <w:rsid w:val="001E5BAF"/>
    <w:rsid w:val="001E67BD"/>
    <w:rsid w:val="001F025B"/>
    <w:rsid w:val="001F0CA4"/>
    <w:rsid w:val="001F1172"/>
    <w:rsid w:val="001F2268"/>
    <w:rsid w:val="001F4D7B"/>
    <w:rsid w:val="001F53A8"/>
    <w:rsid w:val="001F5941"/>
    <w:rsid w:val="001F755C"/>
    <w:rsid w:val="001F7819"/>
    <w:rsid w:val="002010FD"/>
    <w:rsid w:val="00201CC3"/>
    <w:rsid w:val="00202EDD"/>
    <w:rsid w:val="00206B4E"/>
    <w:rsid w:val="00207411"/>
    <w:rsid w:val="002109AF"/>
    <w:rsid w:val="00212985"/>
    <w:rsid w:val="002134B8"/>
    <w:rsid w:val="00214DF6"/>
    <w:rsid w:val="00217B49"/>
    <w:rsid w:val="00221071"/>
    <w:rsid w:val="0022256F"/>
    <w:rsid w:val="002264EB"/>
    <w:rsid w:val="00227217"/>
    <w:rsid w:val="00227EB3"/>
    <w:rsid w:val="00230327"/>
    <w:rsid w:val="00232CF1"/>
    <w:rsid w:val="00234090"/>
    <w:rsid w:val="00234B24"/>
    <w:rsid w:val="002363CF"/>
    <w:rsid w:val="0023682D"/>
    <w:rsid w:val="00236DC2"/>
    <w:rsid w:val="00236DFE"/>
    <w:rsid w:val="00237E0E"/>
    <w:rsid w:val="0024156C"/>
    <w:rsid w:val="00241DCA"/>
    <w:rsid w:val="002428D7"/>
    <w:rsid w:val="00245F99"/>
    <w:rsid w:val="0025295A"/>
    <w:rsid w:val="00253091"/>
    <w:rsid w:val="00256E9E"/>
    <w:rsid w:val="002665FD"/>
    <w:rsid w:val="0026728F"/>
    <w:rsid w:val="00271005"/>
    <w:rsid w:val="00271DED"/>
    <w:rsid w:val="00271E2C"/>
    <w:rsid w:val="00272E8E"/>
    <w:rsid w:val="00275319"/>
    <w:rsid w:val="00280E41"/>
    <w:rsid w:val="00280F95"/>
    <w:rsid w:val="00283281"/>
    <w:rsid w:val="002838A5"/>
    <w:rsid w:val="00290BA7"/>
    <w:rsid w:val="00291505"/>
    <w:rsid w:val="00293BCE"/>
    <w:rsid w:val="00294D45"/>
    <w:rsid w:val="002950AF"/>
    <w:rsid w:val="002A077C"/>
    <w:rsid w:val="002A19EC"/>
    <w:rsid w:val="002A3D5F"/>
    <w:rsid w:val="002A69F4"/>
    <w:rsid w:val="002B1D76"/>
    <w:rsid w:val="002B2054"/>
    <w:rsid w:val="002B278F"/>
    <w:rsid w:val="002B6D4C"/>
    <w:rsid w:val="002B70B4"/>
    <w:rsid w:val="002B7734"/>
    <w:rsid w:val="002B7C56"/>
    <w:rsid w:val="002C0647"/>
    <w:rsid w:val="002C3D17"/>
    <w:rsid w:val="002C5C88"/>
    <w:rsid w:val="002D103D"/>
    <w:rsid w:val="002D32AC"/>
    <w:rsid w:val="002D3CD0"/>
    <w:rsid w:val="002D4F45"/>
    <w:rsid w:val="002D5E95"/>
    <w:rsid w:val="002D62B6"/>
    <w:rsid w:val="002D65E2"/>
    <w:rsid w:val="002D6EDB"/>
    <w:rsid w:val="002E0254"/>
    <w:rsid w:val="002E0B0B"/>
    <w:rsid w:val="002E1925"/>
    <w:rsid w:val="002E311C"/>
    <w:rsid w:val="002E3399"/>
    <w:rsid w:val="002E6BC7"/>
    <w:rsid w:val="002E7380"/>
    <w:rsid w:val="002F0881"/>
    <w:rsid w:val="002F74E5"/>
    <w:rsid w:val="0030161F"/>
    <w:rsid w:val="00301710"/>
    <w:rsid w:val="003017FB"/>
    <w:rsid w:val="00302262"/>
    <w:rsid w:val="00302EE7"/>
    <w:rsid w:val="0030462E"/>
    <w:rsid w:val="003068BC"/>
    <w:rsid w:val="0030714C"/>
    <w:rsid w:val="00312039"/>
    <w:rsid w:val="0031208F"/>
    <w:rsid w:val="00314DD3"/>
    <w:rsid w:val="0032095E"/>
    <w:rsid w:val="003209FA"/>
    <w:rsid w:val="00322963"/>
    <w:rsid w:val="0032361F"/>
    <w:rsid w:val="00324155"/>
    <w:rsid w:val="0032442F"/>
    <w:rsid w:val="0032759B"/>
    <w:rsid w:val="003337B2"/>
    <w:rsid w:val="003348AF"/>
    <w:rsid w:val="003362AC"/>
    <w:rsid w:val="003364EC"/>
    <w:rsid w:val="00340436"/>
    <w:rsid w:val="003405D9"/>
    <w:rsid w:val="0034157A"/>
    <w:rsid w:val="003439FE"/>
    <w:rsid w:val="00351D59"/>
    <w:rsid w:val="0035358C"/>
    <w:rsid w:val="00355B0C"/>
    <w:rsid w:val="003560C2"/>
    <w:rsid w:val="003563D5"/>
    <w:rsid w:val="003642C4"/>
    <w:rsid w:val="0036797E"/>
    <w:rsid w:val="00370CD1"/>
    <w:rsid w:val="003727DD"/>
    <w:rsid w:val="0037560B"/>
    <w:rsid w:val="00375A6A"/>
    <w:rsid w:val="00381769"/>
    <w:rsid w:val="00381A43"/>
    <w:rsid w:val="00381EB6"/>
    <w:rsid w:val="00382552"/>
    <w:rsid w:val="0038318B"/>
    <w:rsid w:val="00383303"/>
    <w:rsid w:val="00383A83"/>
    <w:rsid w:val="003861C2"/>
    <w:rsid w:val="003876EF"/>
    <w:rsid w:val="003903C0"/>
    <w:rsid w:val="003914F0"/>
    <w:rsid w:val="003A19E1"/>
    <w:rsid w:val="003A21B1"/>
    <w:rsid w:val="003A3769"/>
    <w:rsid w:val="003A551E"/>
    <w:rsid w:val="003A5CD1"/>
    <w:rsid w:val="003A6DD9"/>
    <w:rsid w:val="003A7C71"/>
    <w:rsid w:val="003B0A8D"/>
    <w:rsid w:val="003B139F"/>
    <w:rsid w:val="003B2137"/>
    <w:rsid w:val="003C2303"/>
    <w:rsid w:val="003C5DF2"/>
    <w:rsid w:val="003C6AC4"/>
    <w:rsid w:val="003C6E7F"/>
    <w:rsid w:val="003D3858"/>
    <w:rsid w:val="003D555E"/>
    <w:rsid w:val="003D672C"/>
    <w:rsid w:val="003D70C0"/>
    <w:rsid w:val="003D7EB0"/>
    <w:rsid w:val="003E2DCE"/>
    <w:rsid w:val="003E555D"/>
    <w:rsid w:val="003E5CF0"/>
    <w:rsid w:val="003E6531"/>
    <w:rsid w:val="003F0D2F"/>
    <w:rsid w:val="003F49AC"/>
    <w:rsid w:val="003F6E8B"/>
    <w:rsid w:val="004023DF"/>
    <w:rsid w:val="00403E64"/>
    <w:rsid w:val="00404959"/>
    <w:rsid w:val="004050E4"/>
    <w:rsid w:val="004050F3"/>
    <w:rsid w:val="00407044"/>
    <w:rsid w:val="00411BBC"/>
    <w:rsid w:val="00413BFE"/>
    <w:rsid w:val="0041513B"/>
    <w:rsid w:val="00416CD9"/>
    <w:rsid w:val="00416FD1"/>
    <w:rsid w:val="0042128D"/>
    <w:rsid w:val="00423C17"/>
    <w:rsid w:val="00424D0E"/>
    <w:rsid w:val="00425206"/>
    <w:rsid w:val="00425A87"/>
    <w:rsid w:val="0043020C"/>
    <w:rsid w:val="004321E6"/>
    <w:rsid w:val="004427D8"/>
    <w:rsid w:val="00443A0E"/>
    <w:rsid w:val="00445B66"/>
    <w:rsid w:val="00454E74"/>
    <w:rsid w:val="00454FA9"/>
    <w:rsid w:val="004563CC"/>
    <w:rsid w:val="0046076C"/>
    <w:rsid w:val="00460CDB"/>
    <w:rsid w:val="0046397F"/>
    <w:rsid w:val="00463D63"/>
    <w:rsid w:val="00464D65"/>
    <w:rsid w:val="0047414D"/>
    <w:rsid w:val="00474964"/>
    <w:rsid w:val="004759EA"/>
    <w:rsid w:val="00475A94"/>
    <w:rsid w:val="00476D6A"/>
    <w:rsid w:val="00477D92"/>
    <w:rsid w:val="00483CD8"/>
    <w:rsid w:val="00483E1F"/>
    <w:rsid w:val="00484C6A"/>
    <w:rsid w:val="00485E1E"/>
    <w:rsid w:val="00487C53"/>
    <w:rsid w:val="00491B37"/>
    <w:rsid w:val="004967BC"/>
    <w:rsid w:val="004A6C9D"/>
    <w:rsid w:val="004A714D"/>
    <w:rsid w:val="004A7296"/>
    <w:rsid w:val="004B1882"/>
    <w:rsid w:val="004B18C7"/>
    <w:rsid w:val="004B44C5"/>
    <w:rsid w:val="004B4C91"/>
    <w:rsid w:val="004B6F5A"/>
    <w:rsid w:val="004C00A8"/>
    <w:rsid w:val="004C195D"/>
    <w:rsid w:val="004C645A"/>
    <w:rsid w:val="004D1484"/>
    <w:rsid w:val="004D44B0"/>
    <w:rsid w:val="004D47FD"/>
    <w:rsid w:val="004D5D59"/>
    <w:rsid w:val="004D6582"/>
    <w:rsid w:val="004D7A24"/>
    <w:rsid w:val="004E350B"/>
    <w:rsid w:val="004E426D"/>
    <w:rsid w:val="004E4E31"/>
    <w:rsid w:val="004E5755"/>
    <w:rsid w:val="004E7791"/>
    <w:rsid w:val="004F03E6"/>
    <w:rsid w:val="004F5145"/>
    <w:rsid w:val="004F664B"/>
    <w:rsid w:val="004F7F59"/>
    <w:rsid w:val="005002A5"/>
    <w:rsid w:val="00501276"/>
    <w:rsid w:val="00501BDA"/>
    <w:rsid w:val="005033E8"/>
    <w:rsid w:val="005038F5"/>
    <w:rsid w:val="00505B7E"/>
    <w:rsid w:val="00510D02"/>
    <w:rsid w:val="00510D04"/>
    <w:rsid w:val="00514763"/>
    <w:rsid w:val="00517A34"/>
    <w:rsid w:val="00521AF7"/>
    <w:rsid w:val="005221C7"/>
    <w:rsid w:val="005239FA"/>
    <w:rsid w:val="005321A5"/>
    <w:rsid w:val="005341B2"/>
    <w:rsid w:val="0053486D"/>
    <w:rsid w:val="005378D8"/>
    <w:rsid w:val="00537AE5"/>
    <w:rsid w:val="0054113E"/>
    <w:rsid w:val="0054591F"/>
    <w:rsid w:val="00546F7E"/>
    <w:rsid w:val="0055079F"/>
    <w:rsid w:val="005543D1"/>
    <w:rsid w:val="00555671"/>
    <w:rsid w:val="00555C85"/>
    <w:rsid w:val="00555D99"/>
    <w:rsid w:val="00555F18"/>
    <w:rsid w:val="005612B2"/>
    <w:rsid w:val="005618E2"/>
    <w:rsid w:val="00563951"/>
    <w:rsid w:val="00564216"/>
    <w:rsid w:val="00566BCE"/>
    <w:rsid w:val="005729A4"/>
    <w:rsid w:val="00574578"/>
    <w:rsid w:val="00574F12"/>
    <w:rsid w:val="0057579A"/>
    <w:rsid w:val="00580981"/>
    <w:rsid w:val="005818A2"/>
    <w:rsid w:val="00583197"/>
    <w:rsid w:val="00583600"/>
    <w:rsid w:val="00583BCC"/>
    <w:rsid w:val="00585358"/>
    <w:rsid w:val="00591A2D"/>
    <w:rsid w:val="00592E4D"/>
    <w:rsid w:val="00594344"/>
    <w:rsid w:val="00595AD6"/>
    <w:rsid w:val="00597297"/>
    <w:rsid w:val="005A0CE1"/>
    <w:rsid w:val="005B2A5B"/>
    <w:rsid w:val="005B3205"/>
    <w:rsid w:val="005B438C"/>
    <w:rsid w:val="005C11D5"/>
    <w:rsid w:val="005C2142"/>
    <w:rsid w:val="005C3D84"/>
    <w:rsid w:val="005D0856"/>
    <w:rsid w:val="005D26F8"/>
    <w:rsid w:val="005D4D4F"/>
    <w:rsid w:val="005D53D2"/>
    <w:rsid w:val="005D5515"/>
    <w:rsid w:val="005D68B1"/>
    <w:rsid w:val="005E0007"/>
    <w:rsid w:val="005E27C4"/>
    <w:rsid w:val="005F001C"/>
    <w:rsid w:val="005F0DE5"/>
    <w:rsid w:val="005F1806"/>
    <w:rsid w:val="005F287A"/>
    <w:rsid w:val="005F347E"/>
    <w:rsid w:val="005F36C4"/>
    <w:rsid w:val="005F6BF4"/>
    <w:rsid w:val="006021BC"/>
    <w:rsid w:val="00603B16"/>
    <w:rsid w:val="00604113"/>
    <w:rsid w:val="0060531F"/>
    <w:rsid w:val="00615051"/>
    <w:rsid w:val="00620A34"/>
    <w:rsid w:val="00621630"/>
    <w:rsid w:val="0062260F"/>
    <w:rsid w:val="00630044"/>
    <w:rsid w:val="00630F41"/>
    <w:rsid w:val="0063128A"/>
    <w:rsid w:val="006327B3"/>
    <w:rsid w:val="0063323B"/>
    <w:rsid w:val="006336F2"/>
    <w:rsid w:val="0063444B"/>
    <w:rsid w:val="0064332D"/>
    <w:rsid w:val="006473C3"/>
    <w:rsid w:val="00650241"/>
    <w:rsid w:val="006508C4"/>
    <w:rsid w:val="00650F30"/>
    <w:rsid w:val="006516BB"/>
    <w:rsid w:val="0065355E"/>
    <w:rsid w:val="00653838"/>
    <w:rsid w:val="00654B22"/>
    <w:rsid w:val="0066048A"/>
    <w:rsid w:val="00661538"/>
    <w:rsid w:val="00661746"/>
    <w:rsid w:val="00663525"/>
    <w:rsid w:val="00663747"/>
    <w:rsid w:val="00663D99"/>
    <w:rsid w:val="0067137F"/>
    <w:rsid w:val="00671B3B"/>
    <w:rsid w:val="00672027"/>
    <w:rsid w:val="006729EC"/>
    <w:rsid w:val="0067345F"/>
    <w:rsid w:val="00674B3A"/>
    <w:rsid w:val="00675DFA"/>
    <w:rsid w:val="006768C4"/>
    <w:rsid w:val="00681C27"/>
    <w:rsid w:val="00682BC7"/>
    <w:rsid w:val="00683DB7"/>
    <w:rsid w:val="00683EE5"/>
    <w:rsid w:val="006857AE"/>
    <w:rsid w:val="0069043A"/>
    <w:rsid w:val="00690AAD"/>
    <w:rsid w:val="006932F8"/>
    <w:rsid w:val="00693CF0"/>
    <w:rsid w:val="0069616E"/>
    <w:rsid w:val="00696811"/>
    <w:rsid w:val="00697AF9"/>
    <w:rsid w:val="006A01D3"/>
    <w:rsid w:val="006A0636"/>
    <w:rsid w:val="006A218D"/>
    <w:rsid w:val="006A2E3D"/>
    <w:rsid w:val="006A7B93"/>
    <w:rsid w:val="006B0C9C"/>
    <w:rsid w:val="006B262E"/>
    <w:rsid w:val="006B72D6"/>
    <w:rsid w:val="006C0482"/>
    <w:rsid w:val="006C130F"/>
    <w:rsid w:val="006C4774"/>
    <w:rsid w:val="006C477C"/>
    <w:rsid w:val="006C73B8"/>
    <w:rsid w:val="006D048F"/>
    <w:rsid w:val="006D0707"/>
    <w:rsid w:val="006D0713"/>
    <w:rsid w:val="006D4CBB"/>
    <w:rsid w:val="006D539E"/>
    <w:rsid w:val="006D7D31"/>
    <w:rsid w:val="006E09BF"/>
    <w:rsid w:val="006E2554"/>
    <w:rsid w:val="006E548A"/>
    <w:rsid w:val="006E5CA4"/>
    <w:rsid w:val="006E5F06"/>
    <w:rsid w:val="006F2672"/>
    <w:rsid w:val="006F2740"/>
    <w:rsid w:val="006F3817"/>
    <w:rsid w:val="006F3D3C"/>
    <w:rsid w:val="006F4263"/>
    <w:rsid w:val="006F6EFB"/>
    <w:rsid w:val="00701B4B"/>
    <w:rsid w:val="00705747"/>
    <w:rsid w:val="00706CB9"/>
    <w:rsid w:val="00714645"/>
    <w:rsid w:val="0072036E"/>
    <w:rsid w:val="00720628"/>
    <w:rsid w:val="00721EEC"/>
    <w:rsid w:val="00724736"/>
    <w:rsid w:val="00730257"/>
    <w:rsid w:val="007305E9"/>
    <w:rsid w:val="00732EE1"/>
    <w:rsid w:val="00733BAE"/>
    <w:rsid w:val="00736085"/>
    <w:rsid w:val="00736800"/>
    <w:rsid w:val="00737374"/>
    <w:rsid w:val="00737833"/>
    <w:rsid w:val="00740052"/>
    <w:rsid w:val="0074179D"/>
    <w:rsid w:val="00743B0A"/>
    <w:rsid w:val="0074432E"/>
    <w:rsid w:val="007453E2"/>
    <w:rsid w:val="00745509"/>
    <w:rsid w:val="00745859"/>
    <w:rsid w:val="00752B7D"/>
    <w:rsid w:val="007532D7"/>
    <w:rsid w:val="0075473D"/>
    <w:rsid w:val="00755175"/>
    <w:rsid w:val="00756E84"/>
    <w:rsid w:val="00760B48"/>
    <w:rsid w:val="00760ECF"/>
    <w:rsid w:val="007624DE"/>
    <w:rsid w:val="00765D23"/>
    <w:rsid w:val="007660AB"/>
    <w:rsid w:val="007668A6"/>
    <w:rsid w:val="00767E1A"/>
    <w:rsid w:val="007707BC"/>
    <w:rsid w:val="00770F50"/>
    <w:rsid w:val="0077162E"/>
    <w:rsid w:val="00774D9C"/>
    <w:rsid w:val="00775933"/>
    <w:rsid w:val="0077634F"/>
    <w:rsid w:val="00776512"/>
    <w:rsid w:val="00776737"/>
    <w:rsid w:val="00782B13"/>
    <w:rsid w:val="007845F3"/>
    <w:rsid w:val="00785809"/>
    <w:rsid w:val="007858A9"/>
    <w:rsid w:val="007875AF"/>
    <w:rsid w:val="00793C43"/>
    <w:rsid w:val="00794CDA"/>
    <w:rsid w:val="00795196"/>
    <w:rsid w:val="007A0B8A"/>
    <w:rsid w:val="007A2FFC"/>
    <w:rsid w:val="007A52C9"/>
    <w:rsid w:val="007B1E7F"/>
    <w:rsid w:val="007B303A"/>
    <w:rsid w:val="007B3753"/>
    <w:rsid w:val="007B3B9A"/>
    <w:rsid w:val="007B3D60"/>
    <w:rsid w:val="007B5DDC"/>
    <w:rsid w:val="007B6473"/>
    <w:rsid w:val="007C40EB"/>
    <w:rsid w:val="007C4B93"/>
    <w:rsid w:val="007C4D85"/>
    <w:rsid w:val="007D1314"/>
    <w:rsid w:val="007D2B05"/>
    <w:rsid w:val="007D3CEA"/>
    <w:rsid w:val="007D3D83"/>
    <w:rsid w:val="007D5164"/>
    <w:rsid w:val="007D5BF8"/>
    <w:rsid w:val="007D694F"/>
    <w:rsid w:val="007D7C21"/>
    <w:rsid w:val="007E4338"/>
    <w:rsid w:val="007E4692"/>
    <w:rsid w:val="007E5270"/>
    <w:rsid w:val="007E5427"/>
    <w:rsid w:val="007E7C96"/>
    <w:rsid w:val="007E7DEB"/>
    <w:rsid w:val="007F35B2"/>
    <w:rsid w:val="007F3605"/>
    <w:rsid w:val="007F447B"/>
    <w:rsid w:val="007F59BC"/>
    <w:rsid w:val="007F6983"/>
    <w:rsid w:val="007F6A5A"/>
    <w:rsid w:val="00804E93"/>
    <w:rsid w:val="008055D3"/>
    <w:rsid w:val="00810BC8"/>
    <w:rsid w:val="0081119C"/>
    <w:rsid w:val="008113E4"/>
    <w:rsid w:val="0081214E"/>
    <w:rsid w:val="008127BC"/>
    <w:rsid w:val="00813F87"/>
    <w:rsid w:val="0081683F"/>
    <w:rsid w:val="00817A84"/>
    <w:rsid w:val="00817EED"/>
    <w:rsid w:val="00821268"/>
    <w:rsid w:val="008213C7"/>
    <w:rsid w:val="00821F57"/>
    <w:rsid w:val="00822DB6"/>
    <w:rsid w:val="008236B9"/>
    <w:rsid w:val="00824184"/>
    <w:rsid w:val="00835681"/>
    <w:rsid w:val="008377A1"/>
    <w:rsid w:val="00837BBA"/>
    <w:rsid w:val="00841D8B"/>
    <w:rsid w:val="008438F6"/>
    <w:rsid w:val="00843E6E"/>
    <w:rsid w:val="008467A5"/>
    <w:rsid w:val="00846B1A"/>
    <w:rsid w:val="0085140C"/>
    <w:rsid w:val="00851AED"/>
    <w:rsid w:val="0085241D"/>
    <w:rsid w:val="008525C6"/>
    <w:rsid w:val="00853845"/>
    <w:rsid w:val="00854C76"/>
    <w:rsid w:val="00856849"/>
    <w:rsid w:val="0085752A"/>
    <w:rsid w:val="00857BDB"/>
    <w:rsid w:val="008605B5"/>
    <w:rsid w:val="0086200A"/>
    <w:rsid w:val="008623FD"/>
    <w:rsid w:val="0086548A"/>
    <w:rsid w:val="00865EDC"/>
    <w:rsid w:val="00867BEE"/>
    <w:rsid w:val="00867EC3"/>
    <w:rsid w:val="00870F2F"/>
    <w:rsid w:val="008743DA"/>
    <w:rsid w:val="00874602"/>
    <w:rsid w:val="00875681"/>
    <w:rsid w:val="0088102A"/>
    <w:rsid w:val="00883259"/>
    <w:rsid w:val="008837F9"/>
    <w:rsid w:val="00883EC1"/>
    <w:rsid w:val="00884F62"/>
    <w:rsid w:val="00885550"/>
    <w:rsid w:val="00885D7C"/>
    <w:rsid w:val="0088622B"/>
    <w:rsid w:val="00892479"/>
    <w:rsid w:val="00895120"/>
    <w:rsid w:val="0089527F"/>
    <w:rsid w:val="0089776B"/>
    <w:rsid w:val="008A30BA"/>
    <w:rsid w:val="008A31ED"/>
    <w:rsid w:val="008A34C6"/>
    <w:rsid w:val="008A3D78"/>
    <w:rsid w:val="008A448B"/>
    <w:rsid w:val="008A7570"/>
    <w:rsid w:val="008A7B1F"/>
    <w:rsid w:val="008B0136"/>
    <w:rsid w:val="008B2AD6"/>
    <w:rsid w:val="008B3FFE"/>
    <w:rsid w:val="008B463E"/>
    <w:rsid w:val="008B4C98"/>
    <w:rsid w:val="008B4ED3"/>
    <w:rsid w:val="008B4EFC"/>
    <w:rsid w:val="008B71B4"/>
    <w:rsid w:val="008B7B43"/>
    <w:rsid w:val="008C1F85"/>
    <w:rsid w:val="008C267D"/>
    <w:rsid w:val="008C2E00"/>
    <w:rsid w:val="008C3785"/>
    <w:rsid w:val="008C3CE7"/>
    <w:rsid w:val="008C52B2"/>
    <w:rsid w:val="008C7C3A"/>
    <w:rsid w:val="008D0BA0"/>
    <w:rsid w:val="008D4613"/>
    <w:rsid w:val="008D4CB3"/>
    <w:rsid w:val="008D5D97"/>
    <w:rsid w:val="008E0389"/>
    <w:rsid w:val="008E2B55"/>
    <w:rsid w:val="008E35B9"/>
    <w:rsid w:val="008E3966"/>
    <w:rsid w:val="008E4027"/>
    <w:rsid w:val="008E4185"/>
    <w:rsid w:val="008E53D2"/>
    <w:rsid w:val="008E5F2E"/>
    <w:rsid w:val="008E68BC"/>
    <w:rsid w:val="008E6935"/>
    <w:rsid w:val="008E6EFA"/>
    <w:rsid w:val="008F1413"/>
    <w:rsid w:val="008F23AE"/>
    <w:rsid w:val="008F432F"/>
    <w:rsid w:val="008F47E0"/>
    <w:rsid w:val="008F5188"/>
    <w:rsid w:val="008F52AE"/>
    <w:rsid w:val="008F61B6"/>
    <w:rsid w:val="008F7764"/>
    <w:rsid w:val="00900117"/>
    <w:rsid w:val="00904357"/>
    <w:rsid w:val="0090438D"/>
    <w:rsid w:val="00904F63"/>
    <w:rsid w:val="00905382"/>
    <w:rsid w:val="009054E5"/>
    <w:rsid w:val="009121C1"/>
    <w:rsid w:val="0091345C"/>
    <w:rsid w:val="0091416D"/>
    <w:rsid w:val="00915124"/>
    <w:rsid w:val="00917E33"/>
    <w:rsid w:val="00922567"/>
    <w:rsid w:val="00924CAD"/>
    <w:rsid w:val="009258EB"/>
    <w:rsid w:val="00927087"/>
    <w:rsid w:val="00927154"/>
    <w:rsid w:val="00927F65"/>
    <w:rsid w:val="009302A4"/>
    <w:rsid w:val="009304BE"/>
    <w:rsid w:val="00930988"/>
    <w:rsid w:val="00942659"/>
    <w:rsid w:val="0094317E"/>
    <w:rsid w:val="0094386D"/>
    <w:rsid w:val="00946EF6"/>
    <w:rsid w:val="0095031A"/>
    <w:rsid w:val="00952870"/>
    <w:rsid w:val="00952B58"/>
    <w:rsid w:val="00954558"/>
    <w:rsid w:val="0095475A"/>
    <w:rsid w:val="009549E8"/>
    <w:rsid w:val="009549F2"/>
    <w:rsid w:val="009560AD"/>
    <w:rsid w:val="00961B6C"/>
    <w:rsid w:val="00966000"/>
    <w:rsid w:val="009662B4"/>
    <w:rsid w:val="00966B1E"/>
    <w:rsid w:val="009756C4"/>
    <w:rsid w:val="00976981"/>
    <w:rsid w:val="00976DED"/>
    <w:rsid w:val="00981ABD"/>
    <w:rsid w:val="00981C50"/>
    <w:rsid w:val="00981E3A"/>
    <w:rsid w:val="00982624"/>
    <w:rsid w:val="00984094"/>
    <w:rsid w:val="00985B9E"/>
    <w:rsid w:val="00985CF3"/>
    <w:rsid w:val="009872A8"/>
    <w:rsid w:val="00994734"/>
    <w:rsid w:val="009948F5"/>
    <w:rsid w:val="00994D38"/>
    <w:rsid w:val="009952BA"/>
    <w:rsid w:val="009958EE"/>
    <w:rsid w:val="009A19AF"/>
    <w:rsid w:val="009A23EF"/>
    <w:rsid w:val="009A3014"/>
    <w:rsid w:val="009A31B3"/>
    <w:rsid w:val="009A49ED"/>
    <w:rsid w:val="009A78A2"/>
    <w:rsid w:val="009A7A34"/>
    <w:rsid w:val="009B1C66"/>
    <w:rsid w:val="009B201D"/>
    <w:rsid w:val="009B4EDF"/>
    <w:rsid w:val="009B54C9"/>
    <w:rsid w:val="009B722A"/>
    <w:rsid w:val="009C2FBF"/>
    <w:rsid w:val="009C3D5D"/>
    <w:rsid w:val="009C48A4"/>
    <w:rsid w:val="009C5357"/>
    <w:rsid w:val="009C74FC"/>
    <w:rsid w:val="009D0280"/>
    <w:rsid w:val="009D1332"/>
    <w:rsid w:val="009D1F06"/>
    <w:rsid w:val="009D55DF"/>
    <w:rsid w:val="009D6DAC"/>
    <w:rsid w:val="009E0672"/>
    <w:rsid w:val="009E079A"/>
    <w:rsid w:val="009E1E0A"/>
    <w:rsid w:val="009E51AF"/>
    <w:rsid w:val="009F34B1"/>
    <w:rsid w:val="009F5056"/>
    <w:rsid w:val="009F5362"/>
    <w:rsid w:val="009F6950"/>
    <w:rsid w:val="009F6FA5"/>
    <w:rsid w:val="00A008DF"/>
    <w:rsid w:val="00A00D43"/>
    <w:rsid w:val="00A01298"/>
    <w:rsid w:val="00A03A32"/>
    <w:rsid w:val="00A0527B"/>
    <w:rsid w:val="00A0536E"/>
    <w:rsid w:val="00A06A2F"/>
    <w:rsid w:val="00A07092"/>
    <w:rsid w:val="00A0789B"/>
    <w:rsid w:val="00A12321"/>
    <w:rsid w:val="00A12A9E"/>
    <w:rsid w:val="00A13325"/>
    <w:rsid w:val="00A14203"/>
    <w:rsid w:val="00A15881"/>
    <w:rsid w:val="00A22E3F"/>
    <w:rsid w:val="00A24B24"/>
    <w:rsid w:val="00A27427"/>
    <w:rsid w:val="00A275F7"/>
    <w:rsid w:val="00A30EF3"/>
    <w:rsid w:val="00A32C69"/>
    <w:rsid w:val="00A33985"/>
    <w:rsid w:val="00A3531F"/>
    <w:rsid w:val="00A35834"/>
    <w:rsid w:val="00A35C27"/>
    <w:rsid w:val="00A36770"/>
    <w:rsid w:val="00A406FE"/>
    <w:rsid w:val="00A408A1"/>
    <w:rsid w:val="00A40E32"/>
    <w:rsid w:val="00A412B4"/>
    <w:rsid w:val="00A41B3D"/>
    <w:rsid w:val="00A421EA"/>
    <w:rsid w:val="00A44AFB"/>
    <w:rsid w:val="00A450FC"/>
    <w:rsid w:val="00A507CC"/>
    <w:rsid w:val="00A50A56"/>
    <w:rsid w:val="00A54F0E"/>
    <w:rsid w:val="00A55500"/>
    <w:rsid w:val="00A55941"/>
    <w:rsid w:val="00A5670C"/>
    <w:rsid w:val="00A569AF"/>
    <w:rsid w:val="00A57128"/>
    <w:rsid w:val="00A57A93"/>
    <w:rsid w:val="00A57F9F"/>
    <w:rsid w:val="00A61662"/>
    <w:rsid w:val="00A61716"/>
    <w:rsid w:val="00A61C3A"/>
    <w:rsid w:val="00A63F69"/>
    <w:rsid w:val="00A674B3"/>
    <w:rsid w:val="00A7026C"/>
    <w:rsid w:val="00A70516"/>
    <w:rsid w:val="00A73A5C"/>
    <w:rsid w:val="00A73B42"/>
    <w:rsid w:val="00A75806"/>
    <w:rsid w:val="00A766ED"/>
    <w:rsid w:val="00A81416"/>
    <w:rsid w:val="00A82237"/>
    <w:rsid w:val="00A827F0"/>
    <w:rsid w:val="00A871C0"/>
    <w:rsid w:val="00A91002"/>
    <w:rsid w:val="00A93209"/>
    <w:rsid w:val="00A96938"/>
    <w:rsid w:val="00A96996"/>
    <w:rsid w:val="00A975E8"/>
    <w:rsid w:val="00A97789"/>
    <w:rsid w:val="00AA0AAE"/>
    <w:rsid w:val="00AA321D"/>
    <w:rsid w:val="00AA4F07"/>
    <w:rsid w:val="00AA5F5A"/>
    <w:rsid w:val="00AB1401"/>
    <w:rsid w:val="00AB2E7A"/>
    <w:rsid w:val="00AB5B5A"/>
    <w:rsid w:val="00AC1605"/>
    <w:rsid w:val="00AC25F9"/>
    <w:rsid w:val="00AC5E6E"/>
    <w:rsid w:val="00AC6847"/>
    <w:rsid w:val="00AC781A"/>
    <w:rsid w:val="00AD1E49"/>
    <w:rsid w:val="00AD2F73"/>
    <w:rsid w:val="00AD3B35"/>
    <w:rsid w:val="00AE15A3"/>
    <w:rsid w:val="00AE15BB"/>
    <w:rsid w:val="00AE1B58"/>
    <w:rsid w:val="00AE1D1A"/>
    <w:rsid w:val="00AE2B39"/>
    <w:rsid w:val="00AE65D0"/>
    <w:rsid w:val="00AE7F95"/>
    <w:rsid w:val="00AF0A74"/>
    <w:rsid w:val="00AF145C"/>
    <w:rsid w:val="00AF2DD4"/>
    <w:rsid w:val="00AF369D"/>
    <w:rsid w:val="00AF4DB2"/>
    <w:rsid w:val="00AF6CD1"/>
    <w:rsid w:val="00AF7826"/>
    <w:rsid w:val="00B00AB8"/>
    <w:rsid w:val="00B0162A"/>
    <w:rsid w:val="00B01C27"/>
    <w:rsid w:val="00B02318"/>
    <w:rsid w:val="00B059DB"/>
    <w:rsid w:val="00B072A1"/>
    <w:rsid w:val="00B106F8"/>
    <w:rsid w:val="00B122A4"/>
    <w:rsid w:val="00B16619"/>
    <w:rsid w:val="00B172F9"/>
    <w:rsid w:val="00B20296"/>
    <w:rsid w:val="00B25FB2"/>
    <w:rsid w:val="00B26FA3"/>
    <w:rsid w:val="00B305B0"/>
    <w:rsid w:val="00B310BD"/>
    <w:rsid w:val="00B37929"/>
    <w:rsid w:val="00B446D6"/>
    <w:rsid w:val="00B449FE"/>
    <w:rsid w:val="00B451D1"/>
    <w:rsid w:val="00B45D1E"/>
    <w:rsid w:val="00B4647B"/>
    <w:rsid w:val="00B479DB"/>
    <w:rsid w:val="00B47C40"/>
    <w:rsid w:val="00B50425"/>
    <w:rsid w:val="00B50877"/>
    <w:rsid w:val="00B52BFB"/>
    <w:rsid w:val="00B53700"/>
    <w:rsid w:val="00B55529"/>
    <w:rsid w:val="00B556D0"/>
    <w:rsid w:val="00B56987"/>
    <w:rsid w:val="00B5765D"/>
    <w:rsid w:val="00B64733"/>
    <w:rsid w:val="00B64AC7"/>
    <w:rsid w:val="00B65C80"/>
    <w:rsid w:val="00B65D8C"/>
    <w:rsid w:val="00B70F23"/>
    <w:rsid w:val="00B7187A"/>
    <w:rsid w:val="00B726D2"/>
    <w:rsid w:val="00B73FA4"/>
    <w:rsid w:val="00B76DFC"/>
    <w:rsid w:val="00B77955"/>
    <w:rsid w:val="00B779DC"/>
    <w:rsid w:val="00B8021C"/>
    <w:rsid w:val="00B81736"/>
    <w:rsid w:val="00B82467"/>
    <w:rsid w:val="00B837D4"/>
    <w:rsid w:val="00B8430B"/>
    <w:rsid w:val="00B84362"/>
    <w:rsid w:val="00B8752C"/>
    <w:rsid w:val="00B8757D"/>
    <w:rsid w:val="00B91D97"/>
    <w:rsid w:val="00B96011"/>
    <w:rsid w:val="00B9765C"/>
    <w:rsid w:val="00B97800"/>
    <w:rsid w:val="00BA07B6"/>
    <w:rsid w:val="00BA5444"/>
    <w:rsid w:val="00BA58C6"/>
    <w:rsid w:val="00BA6A9B"/>
    <w:rsid w:val="00BA7605"/>
    <w:rsid w:val="00BA7BC0"/>
    <w:rsid w:val="00BB20AC"/>
    <w:rsid w:val="00BB29BB"/>
    <w:rsid w:val="00BB659C"/>
    <w:rsid w:val="00BB6C07"/>
    <w:rsid w:val="00BB73C8"/>
    <w:rsid w:val="00BB78F5"/>
    <w:rsid w:val="00BB7BE9"/>
    <w:rsid w:val="00BC0183"/>
    <w:rsid w:val="00BC06E8"/>
    <w:rsid w:val="00BC2B78"/>
    <w:rsid w:val="00BC3E2D"/>
    <w:rsid w:val="00BC57A3"/>
    <w:rsid w:val="00BC6481"/>
    <w:rsid w:val="00BD1808"/>
    <w:rsid w:val="00BD3235"/>
    <w:rsid w:val="00BD6556"/>
    <w:rsid w:val="00BE0F1C"/>
    <w:rsid w:val="00BE49B5"/>
    <w:rsid w:val="00BE5B94"/>
    <w:rsid w:val="00BE60EE"/>
    <w:rsid w:val="00BE777E"/>
    <w:rsid w:val="00BF1FA2"/>
    <w:rsid w:val="00BF3AD5"/>
    <w:rsid w:val="00BF745B"/>
    <w:rsid w:val="00BF7E87"/>
    <w:rsid w:val="00C00345"/>
    <w:rsid w:val="00C00582"/>
    <w:rsid w:val="00C01886"/>
    <w:rsid w:val="00C03E44"/>
    <w:rsid w:val="00C04A78"/>
    <w:rsid w:val="00C06AC3"/>
    <w:rsid w:val="00C12F83"/>
    <w:rsid w:val="00C1348B"/>
    <w:rsid w:val="00C13CDD"/>
    <w:rsid w:val="00C15ADC"/>
    <w:rsid w:val="00C17005"/>
    <w:rsid w:val="00C21BD8"/>
    <w:rsid w:val="00C2217E"/>
    <w:rsid w:val="00C240D9"/>
    <w:rsid w:val="00C26753"/>
    <w:rsid w:val="00C27378"/>
    <w:rsid w:val="00C3226F"/>
    <w:rsid w:val="00C331AA"/>
    <w:rsid w:val="00C34144"/>
    <w:rsid w:val="00C37363"/>
    <w:rsid w:val="00C4023D"/>
    <w:rsid w:val="00C43B4B"/>
    <w:rsid w:val="00C4546D"/>
    <w:rsid w:val="00C46136"/>
    <w:rsid w:val="00C46CC2"/>
    <w:rsid w:val="00C46ED7"/>
    <w:rsid w:val="00C47B11"/>
    <w:rsid w:val="00C50DC5"/>
    <w:rsid w:val="00C52708"/>
    <w:rsid w:val="00C55331"/>
    <w:rsid w:val="00C56051"/>
    <w:rsid w:val="00C57C30"/>
    <w:rsid w:val="00C60079"/>
    <w:rsid w:val="00C638D0"/>
    <w:rsid w:val="00C66E81"/>
    <w:rsid w:val="00C70905"/>
    <w:rsid w:val="00C71270"/>
    <w:rsid w:val="00C72A0F"/>
    <w:rsid w:val="00C75DF5"/>
    <w:rsid w:val="00C7785A"/>
    <w:rsid w:val="00C807F7"/>
    <w:rsid w:val="00C81A85"/>
    <w:rsid w:val="00C82A6C"/>
    <w:rsid w:val="00C83541"/>
    <w:rsid w:val="00C837A6"/>
    <w:rsid w:val="00C83D5D"/>
    <w:rsid w:val="00C91597"/>
    <w:rsid w:val="00C92FDB"/>
    <w:rsid w:val="00C930DA"/>
    <w:rsid w:val="00C94A97"/>
    <w:rsid w:val="00CA097D"/>
    <w:rsid w:val="00CA2381"/>
    <w:rsid w:val="00CB02C1"/>
    <w:rsid w:val="00CB16A9"/>
    <w:rsid w:val="00CB1948"/>
    <w:rsid w:val="00CB1AF6"/>
    <w:rsid w:val="00CB2063"/>
    <w:rsid w:val="00CB3405"/>
    <w:rsid w:val="00CB386A"/>
    <w:rsid w:val="00CB4A58"/>
    <w:rsid w:val="00CB54F4"/>
    <w:rsid w:val="00CB5A3D"/>
    <w:rsid w:val="00CB7014"/>
    <w:rsid w:val="00CC568E"/>
    <w:rsid w:val="00CC5A93"/>
    <w:rsid w:val="00CD473E"/>
    <w:rsid w:val="00CD541F"/>
    <w:rsid w:val="00CD547E"/>
    <w:rsid w:val="00CD6A86"/>
    <w:rsid w:val="00CE20B2"/>
    <w:rsid w:val="00CE5950"/>
    <w:rsid w:val="00CE74F6"/>
    <w:rsid w:val="00CF05EF"/>
    <w:rsid w:val="00CF39CA"/>
    <w:rsid w:val="00CF585F"/>
    <w:rsid w:val="00CF7906"/>
    <w:rsid w:val="00D00089"/>
    <w:rsid w:val="00D02890"/>
    <w:rsid w:val="00D053E8"/>
    <w:rsid w:val="00D070A6"/>
    <w:rsid w:val="00D10DBB"/>
    <w:rsid w:val="00D124AF"/>
    <w:rsid w:val="00D139E8"/>
    <w:rsid w:val="00D16678"/>
    <w:rsid w:val="00D17BFD"/>
    <w:rsid w:val="00D21EC2"/>
    <w:rsid w:val="00D26C18"/>
    <w:rsid w:val="00D30971"/>
    <w:rsid w:val="00D33725"/>
    <w:rsid w:val="00D33D41"/>
    <w:rsid w:val="00D34BC7"/>
    <w:rsid w:val="00D350A5"/>
    <w:rsid w:val="00D35BB1"/>
    <w:rsid w:val="00D40028"/>
    <w:rsid w:val="00D4074F"/>
    <w:rsid w:val="00D44457"/>
    <w:rsid w:val="00D45356"/>
    <w:rsid w:val="00D50830"/>
    <w:rsid w:val="00D510DE"/>
    <w:rsid w:val="00D51462"/>
    <w:rsid w:val="00D516EE"/>
    <w:rsid w:val="00D52FAF"/>
    <w:rsid w:val="00D53BBC"/>
    <w:rsid w:val="00D54533"/>
    <w:rsid w:val="00D56F5A"/>
    <w:rsid w:val="00D57DF5"/>
    <w:rsid w:val="00D57E1D"/>
    <w:rsid w:val="00D617A6"/>
    <w:rsid w:val="00D62685"/>
    <w:rsid w:val="00D641EB"/>
    <w:rsid w:val="00D6565C"/>
    <w:rsid w:val="00D66DB6"/>
    <w:rsid w:val="00D67DEB"/>
    <w:rsid w:val="00D728F5"/>
    <w:rsid w:val="00D742D7"/>
    <w:rsid w:val="00D7495C"/>
    <w:rsid w:val="00D750EA"/>
    <w:rsid w:val="00D75509"/>
    <w:rsid w:val="00D75975"/>
    <w:rsid w:val="00D7666E"/>
    <w:rsid w:val="00D7676B"/>
    <w:rsid w:val="00D77C32"/>
    <w:rsid w:val="00D813C9"/>
    <w:rsid w:val="00D81A5A"/>
    <w:rsid w:val="00D83810"/>
    <w:rsid w:val="00D84499"/>
    <w:rsid w:val="00D8458D"/>
    <w:rsid w:val="00D8778C"/>
    <w:rsid w:val="00D91C2C"/>
    <w:rsid w:val="00D94D75"/>
    <w:rsid w:val="00DA048F"/>
    <w:rsid w:val="00DA1157"/>
    <w:rsid w:val="00DA195B"/>
    <w:rsid w:val="00DA27A1"/>
    <w:rsid w:val="00DA503A"/>
    <w:rsid w:val="00DA6288"/>
    <w:rsid w:val="00DB3559"/>
    <w:rsid w:val="00DB4E7B"/>
    <w:rsid w:val="00DB55DE"/>
    <w:rsid w:val="00DC140F"/>
    <w:rsid w:val="00DC3BB8"/>
    <w:rsid w:val="00DC459B"/>
    <w:rsid w:val="00DC534F"/>
    <w:rsid w:val="00DD018F"/>
    <w:rsid w:val="00DD0E9D"/>
    <w:rsid w:val="00DD1317"/>
    <w:rsid w:val="00DD2E97"/>
    <w:rsid w:val="00DD3806"/>
    <w:rsid w:val="00DD38E4"/>
    <w:rsid w:val="00DD42E9"/>
    <w:rsid w:val="00DD4449"/>
    <w:rsid w:val="00DE2F1F"/>
    <w:rsid w:val="00DE3CE6"/>
    <w:rsid w:val="00DE43BF"/>
    <w:rsid w:val="00DE5CD7"/>
    <w:rsid w:val="00DE6DD2"/>
    <w:rsid w:val="00DE6F24"/>
    <w:rsid w:val="00DF0EE8"/>
    <w:rsid w:val="00DF1FB9"/>
    <w:rsid w:val="00DF4616"/>
    <w:rsid w:val="00DF4BD3"/>
    <w:rsid w:val="00DF69DE"/>
    <w:rsid w:val="00E001F3"/>
    <w:rsid w:val="00E0148D"/>
    <w:rsid w:val="00E01D60"/>
    <w:rsid w:val="00E0441B"/>
    <w:rsid w:val="00E069DB"/>
    <w:rsid w:val="00E145F9"/>
    <w:rsid w:val="00E1746E"/>
    <w:rsid w:val="00E20342"/>
    <w:rsid w:val="00E20A76"/>
    <w:rsid w:val="00E20BE2"/>
    <w:rsid w:val="00E20CE8"/>
    <w:rsid w:val="00E225B7"/>
    <w:rsid w:val="00E2322F"/>
    <w:rsid w:val="00E27F91"/>
    <w:rsid w:val="00E33757"/>
    <w:rsid w:val="00E355A4"/>
    <w:rsid w:val="00E35937"/>
    <w:rsid w:val="00E36A33"/>
    <w:rsid w:val="00E4029B"/>
    <w:rsid w:val="00E4250B"/>
    <w:rsid w:val="00E46FDA"/>
    <w:rsid w:val="00E47656"/>
    <w:rsid w:val="00E531DA"/>
    <w:rsid w:val="00E53638"/>
    <w:rsid w:val="00E5515E"/>
    <w:rsid w:val="00E56129"/>
    <w:rsid w:val="00E6369B"/>
    <w:rsid w:val="00E63C41"/>
    <w:rsid w:val="00E64439"/>
    <w:rsid w:val="00E67CA0"/>
    <w:rsid w:val="00E7097B"/>
    <w:rsid w:val="00E777E1"/>
    <w:rsid w:val="00E8172E"/>
    <w:rsid w:val="00E8324E"/>
    <w:rsid w:val="00E842C0"/>
    <w:rsid w:val="00E85E89"/>
    <w:rsid w:val="00E87316"/>
    <w:rsid w:val="00E87F48"/>
    <w:rsid w:val="00E909E9"/>
    <w:rsid w:val="00E91925"/>
    <w:rsid w:val="00E91D32"/>
    <w:rsid w:val="00E93AB3"/>
    <w:rsid w:val="00E95CE4"/>
    <w:rsid w:val="00E95E44"/>
    <w:rsid w:val="00E96FDD"/>
    <w:rsid w:val="00E97900"/>
    <w:rsid w:val="00EA1517"/>
    <w:rsid w:val="00EA1BB6"/>
    <w:rsid w:val="00EA309D"/>
    <w:rsid w:val="00EA3151"/>
    <w:rsid w:val="00EA59D7"/>
    <w:rsid w:val="00EB10FC"/>
    <w:rsid w:val="00EB1568"/>
    <w:rsid w:val="00EB4DF2"/>
    <w:rsid w:val="00EB55F0"/>
    <w:rsid w:val="00EB6E19"/>
    <w:rsid w:val="00EB75B0"/>
    <w:rsid w:val="00EB7963"/>
    <w:rsid w:val="00EC3884"/>
    <w:rsid w:val="00EC3965"/>
    <w:rsid w:val="00EC5AFC"/>
    <w:rsid w:val="00EC6523"/>
    <w:rsid w:val="00EC701B"/>
    <w:rsid w:val="00EC775A"/>
    <w:rsid w:val="00EC79A0"/>
    <w:rsid w:val="00ED4036"/>
    <w:rsid w:val="00ED5DAA"/>
    <w:rsid w:val="00ED644E"/>
    <w:rsid w:val="00ED65A0"/>
    <w:rsid w:val="00ED720D"/>
    <w:rsid w:val="00EE1661"/>
    <w:rsid w:val="00EE175A"/>
    <w:rsid w:val="00EE6E20"/>
    <w:rsid w:val="00EE7737"/>
    <w:rsid w:val="00EE7EE1"/>
    <w:rsid w:val="00EF324A"/>
    <w:rsid w:val="00EF46E4"/>
    <w:rsid w:val="00EF4EDD"/>
    <w:rsid w:val="00EF52A8"/>
    <w:rsid w:val="00F00E87"/>
    <w:rsid w:val="00F03992"/>
    <w:rsid w:val="00F04CEA"/>
    <w:rsid w:val="00F13C05"/>
    <w:rsid w:val="00F144A2"/>
    <w:rsid w:val="00F14984"/>
    <w:rsid w:val="00F164AE"/>
    <w:rsid w:val="00F17FEE"/>
    <w:rsid w:val="00F216AF"/>
    <w:rsid w:val="00F2466C"/>
    <w:rsid w:val="00F30520"/>
    <w:rsid w:val="00F334DA"/>
    <w:rsid w:val="00F36C05"/>
    <w:rsid w:val="00F37085"/>
    <w:rsid w:val="00F376A9"/>
    <w:rsid w:val="00F40BD3"/>
    <w:rsid w:val="00F40DA1"/>
    <w:rsid w:val="00F41948"/>
    <w:rsid w:val="00F4200B"/>
    <w:rsid w:val="00F4310A"/>
    <w:rsid w:val="00F43960"/>
    <w:rsid w:val="00F452CE"/>
    <w:rsid w:val="00F47B7D"/>
    <w:rsid w:val="00F51257"/>
    <w:rsid w:val="00F5556A"/>
    <w:rsid w:val="00F55C0C"/>
    <w:rsid w:val="00F61BFC"/>
    <w:rsid w:val="00F61CC4"/>
    <w:rsid w:val="00F61FE8"/>
    <w:rsid w:val="00F62229"/>
    <w:rsid w:val="00F67693"/>
    <w:rsid w:val="00F707C4"/>
    <w:rsid w:val="00F733A9"/>
    <w:rsid w:val="00F7609C"/>
    <w:rsid w:val="00F870AC"/>
    <w:rsid w:val="00F87C9C"/>
    <w:rsid w:val="00F90172"/>
    <w:rsid w:val="00F91AF4"/>
    <w:rsid w:val="00F9738B"/>
    <w:rsid w:val="00F977CD"/>
    <w:rsid w:val="00FA1A7F"/>
    <w:rsid w:val="00FA53A9"/>
    <w:rsid w:val="00FA5DD9"/>
    <w:rsid w:val="00FA7B89"/>
    <w:rsid w:val="00FB1B4C"/>
    <w:rsid w:val="00FB3D17"/>
    <w:rsid w:val="00FB3E99"/>
    <w:rsid w:val="00FB77B5"/>
    <w:rsid w:val="00FC19AC"/>
    <w:rsid w:val="00FC26A3"/>
    <w:rsid w:val="00FC2E47"/>
    <w:rsid w:val="00FC3F8A"/>
    <w:rsid w:val="00FC4B50"/>
    <w:rsid w:val="00FC5CB8"/>
    <w:rsid w:val="00FC75F1"/>
    <w:rsid w:val="00FD1AD9"/>
    <w:rsid w:val="00FD62DE"/>
    <w:rsid w:val="00FD6AA8"/>
    <w:rsid w:val="00FE11BC"/>
    <w:rsid w:val="00FE3A63"/>
    <w:rsid w:val="00FE58BA"/>
    <w:rsid w:val="00FE6041"/>
    <w:rsid w:val="00FE743E"/>
    <w:rsid w:val="00FE7699"/>
    <w:rsid w:val="00FF0AF2"/>
    <w:rsid w:val="00FF1B8A"/>
    <w:rsid w:val="00FF3FD0"/>
    <w:rsid w:val="00FF440B"/>
    <w:rsid w:val="00FF7237"/>
    <w:rsid w:val="00FF7D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418369"/>
  <w15:chartTrackingRefBased/>
  <w15:docId w15:val="{F07A4189-7F62-4EB0-A070-3C382D79E2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271E2C"/>
  </w:style>
  <w:style w:type="paragraph" w:styleId="10">
    <w:name w:val="heading 1"/>
    <w:basedOn w:val="a1"/>
    <w:next w:val="a1"/>
    <w:link w:val="11"/>
    <w:uiPriority w:val="9"/>
    <w:qFormat/>
    <w:rsid w:val="0088102A"/>
    <w:pPr>
      <w:keepNext/>
      <w:keepLines/>
      <w:spacing w:before="240" w:after="0" w:line="240" w:lineRule="auto"/>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1"/>
    <w:next w:val="a1"/>
    <w:link w:val="20"/>
    <w:uiPriority w:val="9"/>
    <w:qFormat/>
    <w:rsid w:val="0088102A"/>
    <w:pPr>
      <w:widowControl w:val="0"/>
      <w:autoSpaceDE w:val="0"/>
      <w:autoSpaceDN w:val="0"/>
      <w:adjustRightInd w:val="0"/>
      <w:spacing w:before="240" w:after="40" w:line="240" w:lineRule="auto"/>
      <w:jc w:val="both"/>
      <w:outlineLvl w:val="1"/>
    </w:pPr>
    <w:rPr>
      <w:rFonts w:ascii="Times New Roman" w:eastAsiaTheme="minorEastAsia" w:hAnsi="Times New Roman" w:cs="Times New Roman"/>
      <w:b/>
      <w:bCs/>
      <w:lang w:eastAsia="ru-RU"/>
    </w:rPr>
  </w:style>
  <w:style w:type="paragraph" w:styleId="3">
    <w:name w:val="heading 3"/>
    <w:basedOn w:val="a1"/>
    <w:next w:val="a1"/>
    <w:link w:val="30"/>
    <w:uiPriority w:val="9"/>
    <w:qFormat/>
    <w:rsid w:val="0088102A"/>
    <w:pPr>
      <w:keepNext/>
      <w:widowControl w:val="0"/>
      <w:suppressAutoHyphens/>
      <w:autoSpaceDE w:val="0"/>
      <w:spacing w:before="240" w:after="60" w:line="240" w:lineRule="auto"/>
      <w:outlineLvl w:val="2"/>
    </w:pPr>
    <w:rPr>
      <w:rFonts w:ascii="Cambria" w:eastAsiaTheme="minorEastAsia" w:hAnsi="Cambria" w:cs="Cambria"/>
      <w:b/>
      <w:bCs/>
      <w:color w:val="000000"/>
      <w:sz w:val="26"/>
      <w:szCs w:val="26"/>
      <w:lang w:eastAsia="ar-SA"/>
    </w:rPr>
  </w:style>
  <w:style w:type="paragraph" w:styleId="4">
    <w:name w:val="heading 4"/>
    <w:basedOn w:val="a1"/>
    <w:next w:val="a1"/>
    <w:link w:val="40"/>
    <w:uiPriority w:val="9"/>
    <w:qFormat/>
    <w:rsid w:val="0088102A"/>
    <w:pPr>
      <w:keepNext/>
      <w:widowControl w:val="0"/>
      <w:suppressAutoHyphens/>
      <w:autoSpaceDE w:val="0"/>
      <w:spacing w:before="240" w:after="60" w:line="240" w:lineRule="auto"/>
      <w:outlineLvl w:val="3"/>
    </w:pPr>
    <w:rPr>
      <w:rFonts w:ascii="Calibri" w:eastAsiaTheme="minorEastAsia" w:hAnsi="Calibri" w:cs="Calibri"/>
      <w:b/>
      <w:bCs/>
      <w:sz w:val="28"/>
      <w:szCs w:val="28"/>
      <w:lang w:eastAsia="ar-SA"/>
    </w:rPr>
  </w:style>
  <w:style w:type="paragraph" w:styleId="5">
    <w:name w:val="heading 5"/>
    <w:basedOn w:val="a1"/>
    <w:next w:val="a1"/>
    <w:link w:val="50"/>
    <w:uiPriority w:val="9"/>
    <w:qFormat/>
    <w:rsid w:val="0088102A"/>
    <w:pPr>
      <w:widowControl w:val="0"/>
      <w:suppressAutoHyphens/>
      <w:autoSpaceDE w:val="0"/>
      <w:spacing w:before="240" w:after="60" w:line="240" w:lineRule="auto"/>
      <w:outlineLvl w:val="4"/>
    </w:pPr>
    <w:rPr>
      <w:rFonts w:ascii="Calibri" w:eastAsiaTheme="minorEastAsia" w:hAnsi="Calibri" w:cs="Calibri"/>
      <w:b/>
      <w:bCs/>
      <w:i/>
      <w:iCs/>
      <w:sz w:val="26"/>
      <w:szCs w:val="26"/>
      <w:lang w:eastAsia="ar-SA"/>
    </w:rPr>
  </w:style>
  <w:style w:type="paragraph" w:styleId="6">
    <w:name w:val="heading 6"/>
    <w:basedOn w:val="a1"/>
    <w:next w:val="a1"/>
    <w:link w:val="60"/>
    <w:uiPriority w:val="9"/>
    <w:qFormat/>
    <w:rsid w:val="0088102A"/>
    <w:pPr>
      <w:widowControl w:val="0"/>
      <w:suppressAutoHyphens/>
      <w:autoSpaceDE w:val="0"/>
      <w:spacing w:before="240" w:after="60" w:line="240" w:lineRule="auto"/>
      <w:outlineLvl w:val="5"/>
    </w:pPr>
    <w:rPr>
      <w:rFonts w:ascii="Calibri" w:eastAsiaTheme="minorEastAsia" w:hAnsi="Calibri" w:cs="Calibri"/>
      <w:b/>
      <w:bCs/>
      <w:sz w:val="20"/>
      <w:szCs w:val="20"/>
      <w:lang w:eastAsia="ar-SA"/>
    </w:rPr>
  </w:style>
  <w:style w:type="paragraph" w:styleId="7">
    <w:name w:val="heading 7"/>
    <w:basedOn w:val="a1"/>
    <w:next w:val="a1"/>
    <w:link w:val="70"/>
    <w:uiPriority w:val="9"/>
    <w:qFormat/>
    <w:rsid w:val="0088102A"/>
    <w:pPr>
      <w:widowControl w:val="0"/>
      <w:suppressAutoHyphens/>
      <w:autoSpaceDE w:val="0"/>
      <w:spacing w:before="240" w:after="60" w:line="240" w:lineRule="auto"/>
      <w:outlineLvl w:val="6"/>
    </w:pPr>
    <w:rPr>
      <w:rFonts w:ascii="Calibri" w:eastAsiaTheme="minorEastAsia" w:hAnsi="Calibri" w:cs="Calibri"/>
      <w:sz w:val="24"/>
      <w:szCs w:val="24"/>
      <w:lang w:eastAsia="ar-SA"/>
    </w:rPr>
  </w:style>
  <w:style w:type="paragraph" w:styleId="8">
    <w:name w:val="heading 8"/>
    <w:basedOn w:val="a1"/>
    <w:next w:val="a1"/>
    <w:link w:val="80"/>
    <w:uiPriority w:val="9"/>
    <w:qFormat/>
    <w:rsid w:val="0088102A"/>
    <w:pPr>
      <w:widowControl w:val="0"/>
      <w:suppressAutoHyphens/>
      <w:autoSpaceDE w:val="0"/>
      <w:spacing w:before="240" w:after="60" w:line="240" w:lineRule="auto"/>
      <w:outlineLvl w:val="7"/>
    </w:pPr>
    <w:rPr>
      <w:rFonts w:ascii="Calibri" w:eastAsiaTheme="minorEastAsia" w:hAnsi="Calibri" w:cs="Calibri"/>
      <w:i/>
      <w:iCs/>
      <w:sz w:val="24"/>
      <w:szCs w:val="24"/>
      <w:lang w:eastAsia="ar-SA"/>
    </w:rPr>
  </w:style>
  <w:style w:type="paragraph" w:styleId="9">
    <w:name w:val="heading 9"/>
    <w:basedOn w:val="a1"/>
    <w:next w:val="a1"/>
    <w:link w:val="90"/>
    <w:uiPriority w:val="9"/>
    <w:qFormat/>
    <w:rsid w:val="0088102A"/>
    <w:pPr>
      <w:widowControl w:val="0"/>
      <w:suppressAutoHyphens/>
      <w:autoSpaceDE w:val="0"/>
      <w:spacing w:before="240" w:after="60" w:line="240" w:lineRule="auto"/>
      <w:outlineLvl w:val="8"/>
    </w:pPr>
    <w:rPr>
      <w:rFonts w:ascii="Cambria" w:eastAsiaTheme="minorEastAsia" w:hAnsi="Cambria" w:cs="Cambria"/>
      <w:sz w:val="20"/>
      <w:szCs w:val="20"/>
      <w:lang w:eastAsia="ar-SA"/>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1">
    <w:name w:val="Заголовок 1 Знак"/>
    <w:basedOn w:val="a2"/>
    <w:link w:val="10"/>
    <w:uiPriority w:val="9"/>
    <w:rsid w:val="0088102A"/>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2"/>
    <w:link w:val="2"/>
    <w:uiPriority w:val="9"/>
    <w:rsid w:val="0088102A"/>
    <w:rPr>
      <w:rFonts w:ascii="Times New Roman" w:eastAsiaTheme="minorEastAsia" w:hAnsi="Times New Roman" w:cs="Times New Roman"/>
      <w:b/>
      <w:bCs/>
      <w:lang w:eastAsia="ru-RU"/>
    </w:rPr>
  </w:style>
  <w:style w:type="character" w:customStyle="1" w:styleId="30">
    <w:name w:val="Заголовок 3 Знак"/>
    <w:basedOn w:val="a2"/>
    <w:link w:val="3"/>
    <w:uiPriority w:val="9"/>
    <w:rsid w:val="0088102A"/>
    <w:rPr>
      <w:rFonts w:ascii="Cambria" w:eastAsiaTheme="minorEastAsia" w:hAnsi="Cambria" w:cs="Cambria"/>
      <w:b/>
      <w:bCs/>
      <w:color w:val="000000"/>
      <w:sz w:val="26"/>
      <w:szCs w:val="26"/>
      <w:lang w:eastAsia="ar-SA"/>
    </w:rPr>
  </w:style>
  <w:style w:type="character" w:customStyle="1" w:styleId="40">
    <w:name w:val="Заголовок 4 Знак"/>
    <w:basedOn w:val="a2"/>
    <w:link w:val="4"/>
    <w:uiPriority w:val="9"/>
    <w:rsid w:val="0088102A"/>
    <w:rPr>
      <w:rFonts w:ascii="Calibri" w:eastAsiaTheme="minorEastAsia" w:hAnsi="Calibri" w:cs="Calibri"/>
      <w:b/>
      <w:bCs/>
      <w:sz w:val="28"/>
      <w:szCs w:val="28"/>
      <w:lang w:eastAsia="ar-SA"/>
    </w:rPr>
  </w:style>
  <w:style w:type="character" w:customStyle="1" w:styleId="50">
    <w:name w:val="Заголовок 5 Знак"/>
    <w:basedOn w:val="a2"/>
    <w:link w:val="5"/>
    <w:uiPriority w:val="9"/>
    <w:rsid w:val="0088102A"/>
    <w:rPr>
      <w:rFonts w:ascii="Calibri" w:eastAsiaTheme="minorEastAsia" w:hAnsi="Calibri" w:cs="Calibri"/>
      <w:b/>
      <w:bCs/>
      <w:i/>
      <w:iCs/>
      <w:sz w:val="26"/>
      <w:szCs w:val="26"/>
      <w:lang w:eastAsia="ar-SA"/>
    </w:rPr>
  </w:style>
  <w:style w:type="character" w:customStyle="1" w:styleId="60">
    <w:name w:val="Заголовок 6 Знак"/>
    <w:basedOn w:val="a2"/>
    <w:link w:val="6"/>
    <w:uiPriority w:val="9"/>
    <w:rsid w:val="0088102A"/>
    <w:rPr>
      <w:rFonts w:ascii="Calibri" w:eastAsiaTheme="minorEastAsia" w:hAnsi="Calibri" w:cs="Calibri"/>
      <w:b/>
      <w:bCs/>
      <w:sz w:val="20"/>
      <w:szCs w:val="20"/>
      <w:lang w:eastAsia="ar-SA"/>
    </w:rPr>
  </w:style>
  <w:style w:type="character" w:customStyle="1" w:styleId="70">
    <w:name w:val="Заголовок 7 Знак"/>
    <w:basedOn w:val="a2"/>
    <w:link w:val="7"/>
    <w:uiPriority w:val="9"/>
    <w:rsid w:val="0088102A"/>
    <w:rPr>
      <w:rFonts w:ascii="Calibri" w:eastAsiaTheme="minorEastAsia" w:hAnsi="Calibri" w:cs="Calibri"/>
      <w:sz w:val="24"/>
      <w:szCs w:val="24"/>
      <w:lang w:eastAsia="ar-SA"/>
    </w:rPr>
  </w:style>
  <w:style w:type="character" w:customStyle="1" w:styleId="80">
    <w:name w:val="Заголовок 8 Знак"/>
    <w:basedOn w:val="a2"/>
    <w:link w:val="8"/>
    <w:uiPriority w:val="9"/>
    <w:rsid w:val="0088102A"/>
    <w:rPr>
      <w:rFonts w:ascii="Calibri" w:eastAsiaTheme="minorEastAsia" w:hAnsi="Calibri" w:cs="Calibri"/>
      <w:i/>
      <w:iCs/>
      <w:sz w:val="24"/>
      <w:szCs w:val="24"/>
      <w:lang w:eastAsia="ar-SA"/>
    </w:rPr>
  </w:style>
  <w:style w:type="character" w:customStyle="1" w:styleId="90">
    <w:name w:val="Заголовок 9 Знак"/>
    <w:basedOn w:val="a2"/>
    <w:link w:val="9"/>
    <w:uiPriority w:val="9"/>
    <w:rsid w:val="0088102A"/>
    <w:rPr>
      <w:rFonts w:ascii="Cambria" w:eastAsiaTheme="minorEastAsia" w:hAnsi="Cambria" w:cs="Cambria"/>
      <w:sz w:val="20"/>
      <w:szCs w:val="20"/>
      <w:lang w:eastAsia="ar-SA"/>
    </w:rPr>
  </w:style>
  <w:style w:type="character" w:styleId="a5">
    <w:name w:val="Hyperlink"/>
    <w:uiPriority w:val="99"/>
    <w:rsid w:val="00DD1317"/>
    <w:rPr>
      <w:color w:val="0000FF"/>
      <w:u w:val="single"/>
    </w:rPr>
  </w:style>
  <w:style w:type="paragraph" w:customStyle="1" w:styleId="ConsPlusNormal">
    <w:name w:val="ConsPlusNormal"/>
    <w:rsid w:val="0088102A"/>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a6">
    <w:name w:val="footnote text"/>
    <w:aliases w:val="Table_Footnote_last,Текст сноски Знак Знак Знак,Текст сноски Знак Знак,Текст сноски Знак Знак Знак Знак,Текст сноски Знак Знак1,Текст сноски Знак2,Текст сноски Знак Знак1 Знак,Footnote Text Char3,Footnote Text Char Знак"/>
    <w:basedOn w:val="a1"/>
    <w:link w:val="a7"/>
    <w:unhideWhenUsed/>
    <w:qFormat/>
    <w:rsid w:val="0088102A"/>
    <w:pPr>
      <w:spacing w:after="0" w:line="240" w:lineRule="auto"/>
    </w:pPr>
    <w:rPr>
      <w:rFonts w:ascii="Arial" w:hAnsi="Arial"/>
      <w:sz w:val="20"/>
      <w:szCs w:val="20"/>
    </w:rPr>
  </w:style>
  <w:style w:type="character" w:customStyle="1" w:styleId="a7">
    <w:name w:val="Текст сноски Знак"/>
    <w:aliases w:val="Table_Footnote_last Знак,Текст сноски Знак Знак Знак Знак1,Текст сноски Знак Знак Знак1,Текст сноски Знак Знак Знак Знак Знак,Текст сноски Знак Знак1 Знак1,Текст сноски Знак2 Знак,Текст сноски Знак Знак1 Знак Знак"/>
    <w:basedOn w:val="a2"/>
    <w:link w:val="a6"/>
    <w:rsid w:val="0088102A"/>
    <w:rPr>
      <w:rFonts w:ascii="Arial" w:hAnsi="Arial"/>
      <w:sz w:val="20"/>
      <w:szCs w:val="20"/>
    </w:rPr>
  </w:style>
  <w:style w:type="character" w:styleId="a8">
    <w:name w:val="footnote reference"/>
    <w:aliases w:val="Знак сноски-FN,Ciae niinee-FN,Знак сноски 1,fr,Used by Word for Help footnote symbols,Ссылка на сноску 45,Footnote Reference Number,текст сноски,16 Point,Superscript 6 Point,Referencia nota al pie,Ciae niinee 1,Odwołanie przypisu,SUPERS"/>
    <w:basedOn w:val="a2"/>
    <w:unhideWhenUsed/>
    <w:qFormat/>
    <w:rsid w:val="0088102A"/>
    <w:rPr>
      <w:vertAlign w:val="superscript"/>
    </w:rPr>
  </w:style>
  <w:style w:type="paragraph" w:styleId="a9">
    <w:name w:val="List Paragraph"/>
    <w:aliases w:val="Нумерованый список,List Paragraph1,ПАРАГРАФ,Абзац списка2,AC List 01,Абзац списка1,Маркер,Нумерованный спиков,Ненумерованный список,Абзац маркированнный,head 5,Слабое выделение1,Буллет,Bullet_IRAO,Слабое выделение11,Булит первого уровня"/>
    <w:basedOn w:val="a1"/>
    <w:link w:val="aa"/>
    <w:uiPriority w:val="34"/>
    <w:qFormat/>
    <w:rsid w:val="0088102A"/>
    <w:pPr>
      <w:spacing w:after="0" w:line="240" w:lineRule="auto"/>
      <w:ind w:left="720"/>
      <w:contextualSpacing/>
    </w:pPr>
    <w:rPr>
      <w:rFonts w:ascii="Arial" w:hAnsi="Arial"/>
    </w:rPr>
  </w:style>
  <w:style w:type="character" w:customStyle="1" w:styleId="aa">
    <w:name w:val="Абзац списка Знак"/>
    <w:aliases w:val="Нумерованый список Знак,List Paragraph1 Знак,ПАРАГРАФ Знак,Абзац списка2 Знак,AC List 01 Знак,Абзац списка1 Знак,Маркер Знак,Нумерованный спиков Знак,Ненумерованный список Знак,Абзац маркированнный Знак,head 5 Знак,Буллет Знак"/>
    <w:basedOn w:val="a2"/>
    <w:link w:val="a9"/>
    <w:uiPriority w:val="34"/>
    <w:qFormat/>
    <w:rsid w:val="0088102A"/>
    <w:rPr>
      <w:rFonts w:ascii="Arial" w:hAnsi="Arial"/>
    </w:rPr>
  </w:style>
  <w:style w:type="table" w:customStyle="1" w:styleId="12">
    <w:name w:val="Сетка таблицы1"/>
    <w:basedOn w:val="a3"/>
    <w:next w:val="ab"/>
    <w:uiPriority w:val="59"/>
    <w:rsid w:val="0088102A"/>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b">
    <w:name w:val="Table Grid"/>
    <w:basedOn w:val="a3"/>
    <w:uiPriority w:val="59"/>
    <w:rsid w:val="008810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c">
    <w:name w:val="Текст концевой сноски Знак"/>
    <w:basedOn w:val="a2"/>
    <w:link w:val="ad"/>
    <w:uiPriority w:val="99"/>
    <w:semiHidden/>
    <w:rsid w:val="0088102A"/>
    <w:rPr>
      <w:rFonts w:ascii="Times New Roman" w:eastAsia="Times New Roman" w:hAnsi="Times New Roman" w:cs="Times New Roman"/>
      <w:sz w:val="20"/>
      <w:szCs w:val="20"/>
      <w:lang w:eastAsia="ru-RU"/>
    </w:rPr>
  </w:style>
  <w:style w:type="paragraph" w:styleId="ad">
    <w:name w:val="endnote text"/>
    <w:basedOn w:val="a1"/>
    <w:link w:val="ac"/>
    <w:uiPriority w:val="99"/>
    <w:semiHidden/>
    <w:rsid w:val="0088102A"/>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Default">
    <w:name w:val="Default"/>
    <w:rsid w:val="0088102A"/>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e">
    <w:name w:val="TOC Heading"/>
    <w:basedOn w:val="10"/>
    <w:next w:val="a1"/>
    <w:uiPriority w:val="39"/>
    <w:unhideWhenUsed/>
    <w:qFormat/>
    <w:rsid w:val="0088102A"/>
    <w:pPr>
      <w:spacing w:line="259" w:lineRule="auto"/>
      <w:outlineLvl w:val="9"/>
    </w:pPr>
    <w:rPr>
      <w:lang w:val="en-US"/>
    </w:rPr>
  </w:style>
  <w:style w:type="paragraph" w:styleId="31">
    <w:name w:val="toc 3"/>
    <w:basedOn w:val="a1"/>
    <w:next w:val="a1"/>
    <w:autoRedefine/>
    <w:uiPriority w:val="39"/>
    <w:unhideWhenUsed/>
    <w:rsid w:val="00DE6DD2"/>
    <w:pPr>
      <w:tabs>
        <w:tab w:val="right" w:leader="dot" w:pos="9344"/>
      </w:tabs>
      <w:spacing w:after="100" w:line="240" w:lineRule="auto"/>
      <w:ind w:left="440"/>
    </w:pPr>
    <w:rPr>
      <w:rFonts w:ascii="Arial" w:hAnsi="Arial"/>
    </w:rPr>
  </w:style>
  <w:style w:type="paragraph" w:styleId="21">
    <w:name w:val="toc 2"/>
    <w:basedOn w:val="a1"/>
    <w:next w:val="a1"/>
    <w:autoRedefine/>
    <w:uiPriority w:val="39"/>
    <w:unhideWhenUsed/>
    <w:rsid w:val="00DE6DD2"/>
    <w:pPr>
      <w:tabs>
        <w:tab w:val="right" w:leader="dot" w:pos="9344"/>
      </w:tabs>
      <w:spacing w:after="100"/>
      <w:ind w:left="220"/>
    </w:pPr>
    <w:rPr>
      <w:rFonts w:eastAsiaTheme="minorEastAsia" w:cs="Times New Roman"/>
      <w:lang w:val="en-US"/>
    </w:rPr>
  </w:style>
  <w:style w:type="paragraph" w:styleId="13">
    <w:name w:val="toc 1"/>
    <w:basedOn w:val="a1"/>
    <w:next w:val="a1"/>
    <w:autoRedefine/>
    <w:uiPriority w:val="39"/>
    <w:unhideWhenUsed/>
    <w:rsid w:val="0088102A"/>
    <w:pPr>
      <w:spacing w:after="100"/>
    </w:pPr>
    <w:rPr>
      <w:rFonts w:eastAsiaTheme="minorEastAsia" w:cs="Times New Roman"/>
      <w:lang w:val="en-US"/>
    </w:rPr>
  </w:style>
  <w:style w:type="paragraph" w:styleId="af">
    <w:name w:val="Balloon Text"/>
    <w:basedOn w:val="a1"/>
    <w:link w:val="af0"/>
    <w:uiPriority w:val="99"/>
    <w:unhideWhenUsed/>
    <w:rsid w:val="0088102A"/>
    <w:pPr>
      <w:spacing w:after="0" w:line="240" w:lineRule="auto"/>
    </w:pPr>
    <w:rPr>
      <w:rFonts w:ascii="Segoe UI" w:hAnsi="Segoe UI" w:cs="Segoe UI"/>
      <w:sz w:val="18"/>
      <w:szCs w:val="18"/>
    </w:rPr>
  </w:style>
  <w:style w:type="character" w:customStyle="1" w:styleId="af0">
    <w:name w:val="Текст выноски Знак"/>
    <w:basedOn w:val="a2"/>
    <w:link w:val="af"/>
    <w:uiPriority w:val="99"/>
    <w:rsid w:val="0088102A"/>
    <w:rPr>
      <w:rFonts w:ascii="Segoe UI" w:hAnsi="Segoe UI" w:cs="Segoe UI"/>
      <w:sz w:val="18"/>
      <w:szCs w:val="18"/>
    </w:rPr>
  </w:style>
  <w:style w:type="paragraph" w:styleId="af1">
    <w:name w:val="header"/>
    <w:basedOn w:val="a1"/>
    <w:link w:val="af2"/>
    <w:rsid w:val="0088102A"/>
    <w:pPr>
      <w:tabs>
        <w:tab w:val="center" w:pos="4153"/>
        <w:tab w:val="right" w:pos="8306"/>
      </w:tabs>
      <w:autoSpaceDE w:val="0"/>
      <w:autoSpaceDN w:val="0"/>
      <w:spacing w:after="0" w:line="240" w:lineRule="auto"/>
    </w:pPr>
    <w:rPr>
      <w:rFonts w:ascii="Times New Roman" w:eastAsia="Times New Roman" w:hAnsi="Times New Roman" w:cs="Times New Roman"/>
      <w:sz w:val="20"/>
      <w:szCs w:val="20"/>
      <w:lang w:eastAsia="ru-RU"/>
    </w:rPr>
  </w:style>
  <w:style w:type="character" w:customStyle="1" w:styleId="af2">
    <w:name w:val="Верхний колонтитул Знак"/>
    <w:basedOn w:val="a2"/>
    <w:link w:val="af1"/>
    <w:rsid w:val="0088102A"/>
    <w:rPr>
      <w:rFonts w:ascii="Times New Roman" w:eastAsia="Times New Roman" w:hAnsi="Times New Roman" w:cs="Times New Roman"/>
      <w:sz w:val="20"/>
      <w:szCs w:val="20"/>
      <w:lang w:eastAsia="ru-RU"/>
    </w:rPr>
  </w:style>
  <w:style w:type="character" w:styleId="af3">
    <w:name w:val="annotation reference"/>
    <w:basedOn w:val="a2"/>
    <w:uiPriority w:val="99"/>
    <w:unhideWhenUsed/>
    <w:rsid w:val="0088102A"/>
    <w:rPr>
      <w:sz w:val="16"/>
      <w:szCs w:val="16"/>
    </w:rPr>
  </w:style>
  <w:style w:type="paragraph" w:styleId="af4">
    <w:name w:val="annotation text"/>
    <w:basedOn w:val="a1"/>
    <w:link w:val="af5"/>
    <w:uiPriority w:val="99"/>
    <w:unhideWhenUsed/>
    <w:rsid w:val="0088102A"/>
    <w:pPr>
      <w:spacing w:after="0" w:line="240" w:lineRule="auto"/>
    </w:pPr>
    <w:rPr>
      <w:rFonts w:ascii="Arial" w:hAnsi="Arial"/>
      <w:sz w:val="20"/>
      <w:szCs w:val="20"/>
    </w:rPr>
  </w:style>
  <w:style w:type="character" w:customStyle="1" w:styleId="af5">
    <w:name w:val="Текст примечания Знак"/>
    <w:basedOn w:val="a2"/>
    <w:link w:val="af4"/>
    <w:uiPriority w:val="99"/>
    <w:rsid w:val="0088102A"/>
    <w:rPr>
      <w:rFonts w:ascii="Arial" w:hAnsi="Arial"/>
      <w:sz w:val="20"/>
      <w:szCs w:val="20"/>
    </w:rPr>
  </w:style>
  <w:style w:type="paragraph" w:styleId="af6">
    <w:name w:val="No Spacing"/>
    <w:uiPriority w:val="1"/>
    <w:qFormat/>
    <w:rsid w:val="0088102A"/>
    <w:pPr>
      <w:spacing w:after="0" w:line="240" w:lineRule="auto"/>
    </w:pPr>
    <w:rPr>
      <w:rFonts w:ascii="Arial" w:hAnsi="Arial"/>
    </w:rPr>
  </w:style>
  <w:style w:type="paragraph" w:styleId="22">
    <w:name w:val="Body Text 2"/>
    <w:basedOn w:val="af7"/>
    <w:link w:val="23"/>
    <w:rsid w:val="0088102A"/>
    <w:pPr>
      <w:spacing w:after="0"/>
      <w:ind w:left="476"/>
    </w:pPr>
    <w:rPr>
      <w:rFonts w:asciiTheme="minorHAnsi" w:eastAsia="Arial Unicode MS" w:hAnsiTheme="minorHAnsi" w:cs="Times New Roman"/>
      <w:lang w:eastAsia="ru-RU"/>
    </w:rPr>
  </w:style>
  <w:style w:type="paragraph" w:styleId="af7">
    <w:name w:val="Body Text"/>
    <w:basedOn w:val="a1"/>
    <w:link w:val="af8"/>
    <w:uiPriority w:val="99"/>
    <w:unhideWhenUsed/>
    <w:rsid w:val="0088102A"/>
    <w:pPr>
      <w:spacing w:after="120" w:line="240" w:lineRule="auto"/>
    </w:pPr>
    <w:rPr>
      <w:rFonts w:ascii="Arial" w:hAnsi="Arial"/>
    </w:rPr>
  </w:style>
  <w:style w:type="character" w:customStyle="1" w:styleId="af8">
    <w:name w:val="Основной текст Знак"/>
    <w:basedOn w:val="a2"/>
    <w:link w:val="af7"/>
    <w:uiPriority w:val="99"/>
    <w:rsid w:val="0088102A"/>
    <w:rPr>
      <w:rFonts w:ascii="Arial" w:hAnsi="Arial"/>
    </w:rPr>
  </w:style>
  <w:style w:type="character" w:customStyle="1" w:styleId="23">
    <w:name w:val="Основной текст 2 Знак"/>
    <w:basedOn w:val="a2"/>
    <w:link w:val="22"/>
    <w:rsid w:val="0088102A"/>
    <w:rPr>
      <w:rFonts w:eastAsia="Arial Unicode MS" w:cs="Times New Roman"/>
      <w:lang w:eastAsia="ru-RU"/>
    </w:rPr>
  </w:style>
  <w:style w:type="character" w:customStyle="1" w:styleId="14">
    <w:name w:val="Неразрешенное упоминание1"/>
    <w:basedOn w:val="a2"/>
    <w:uiPriority w:val="99"/>
    <w:semiHidden/>
    <w:unhideWhenUsed/>
    <w:rsid w:val="0088102A"/>
    <w:rPr>
      <w:color w:val="605E5C"/>
      <w:shd w:val="clear" w:color="auto" w:fill="E1DFDD"/>
    </w:rPr>
  </w:style>
  <w:style w:type="paragraph" w:styleId="af9">
    <w:name w:val="annotation subject"/>
    <w:basedOn w:val="af4"/>
    <w:next w:val="af4"/>
    <w:link w:val="afa"/>
    <w:uiPriority w:val="99"/>
    <w:unhideWhenUsed/>
    <w:rsid w:val="0088102A"/>
    <w:rPr>
      <w:b/>
      <w:bCs/>
    </w:rPr>
  </w:style>
  <w:style w:type="character" w:customStyle="1" w:styleId="afa">
    <w:name w:val="Тема примечания Знак"/>
    <w:basedOn w:val="af5"/>
    <w:link w:val="af9"/>
    <w:uiPriority w:val="99"/>
    <w:rsid w:val="0088102A"/>
    <w:rPr>
      <w:rFonts w:ascii="Arial" w:hAnsi="Arial"/>
      <w:b/>
      <w:bCs/>
      <w:sz w:val="20"/>
      <w:szCs w:val="20"/>
    </w:rPr>
  </w:style>
  <w:style w:type="paragraph" w:styleId="afb">
    <w:name w:val="footer"/>
    <w:basedOn w:val="a1"/>
    <w:link w:val="afc"/>
    <w:uiPriority w:val="99"/>
    <w:unhideWhenUsed/>
    <w:rsid w:val="0088102A"/>
    <w:pPr>
      <w:tabs>
        <w:tab w:val="center" w:pos="4677"/>
        <w:tab w:val="right" w:pos="9355"/>
      </w:tabs>
      <w:spacing w:after="0" w:line="240" w:lineRule="auto"/>
    </w:pPr>
    <w:rPr>
      <w:rFonts w:ascii="Arial" w:hAnsi="Arial"/>
    </w:rPr>
  </w:style>
  <w:style w:type="character" w:customStyle="1" w:styleId="afc">
    <w:name w:val="Нижний колонтитул Знак"/>
    <w:basedOn w:val="a2"/>
    <w:link w:val="afb"/>
    <w:uiPriority w:val="99"/>
    <w:rsid w:val="0088102A"/>
    <w:rPr>
      <w:rFonts w:ascii="Arial" w:hAnsi="Arial"/>
    </w:rPr>
  </w:style>
  <w:style w:type="paragraph" w:styleId="afd">
    <w:name w:val="Normal (Web)"/>
    <w:basedOn w:val="a1"/>
    <w:uiPriority w:val="99"/>
    <w:unhideWhenUsed/>
    <w:rsid w:val="0088102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ubst">
    <w:name w:val="Subst"/>
    <w:uiPriority w:val="99"/>
    <w:rsid w:val="0088102A"/>
    <w:rPr>
      <w:b/>
      <w:i/>
    </w:rPr>
  </w:style>
  <w:style w:type="paragraph" w:customStyle="1" w:styleId="SubHeading">
    <w:name w:val="Sub Heading"/>
    <w:uiPriority w:val="99"/>
    <w:rsid w:val="0088102A"/>
    <w:pPr>
      <w:widowControl w:val="0"/>
      <w:autoSpaceDE w:val="0"/>
      <w:autoSpaceDN w:val="0"/>
      <w:adjustRightInd w:val="0"/>
      <w:spacing w:before="240" w:after="40" w:line="240" w:lineRule="auto"/>
    </w:pPr>
    <w:rPr>
      <w:rFonts w:ascii="Times New Roman" w:eastAsiaTheme="minorEastAsia" w:hAnsi="Times New Roman" w:cs="Times New Roman"/>
      <w:sz w:val="20"/>
      <w:szCs w:val="20"/>
      <w:lang w:eastAsia="ru-RU"/>
    </w:rPr>
  </w:style>
  <w:style w:type="paragraph" w:styleId="afe">
    <w:name w:val="Title"/>
    <w:basedOn w:val="a1"/>
    <w:next w:val="a1"/>
    <w:link w:val="aff"/>
    <w:uiPriority w:val="10"/>
    <w:qFormat/>
    <w:rsid w:val="0088102A"/>
    <w:pPr>
      <w:widowControl w:val="0"/>
      <w:autoSpaceDE w:val="0"/>
      <w:autoSpaceDN w:val="0"/>
      <w:adjustRightInd w:val="0"/>
      <w:spacing w:after="240" w:line="240" w:lineRule="auto"/>
      <w:jc w:val="center"/>
    </w:pPr>
    <w:rPr>
      <w:rFonts w:ascii="Times New Roman" w:eastAsiaTheme="minorEastAsia" w:hAnsi="Times New Roman" w:cs="Times New Roman"/>
      <w:b/>
      <w:bCs/>
      <w:sz w:val="32"/>
      <w:szCs w:val="32"/>
      <w:lang w:eastAsia="ru-RU"/>
    </w:rPr>
  </w:style>
  <w:style w:type="character" w:customStyle="1" w:styleId="aff">
    <w:name w:val="Заголовок Знак"/>
    <w:basedOn w:val="a2"/>
    <w:link w:val="afe"/>
    <w:uiPriority w:val="10"/>
    <w:rsid w:val="0088102A"/>
    <w:rPr>
      <w:rFonts w:ascii="Times New Roman" w:eastAsiaTheme="minorEastAsia" w:hAnsi="Times New Roman" w:cs="Times New Roman"/>
      <w:b/>
      <w:bCs/>
      <w:sz w:val="32"/>
      <w:szCs w:val="32"/>
      <w:lang w:eastAsia="ru-RU"/>
    </w:rPr>
  </w:style>
  <w:style w:type="paragraph" w:customStyle="1" w:styleId="SubTitle">
    <w:name w:val="Sub Title"/>
    <w:uiPriority w:val="99"/>
    <w:rsid w:val="0088102A"/>
    <w:pPr>
      <w:widowControl w:val="0"/>
      <w:autoSpaceDE w:val="0"/>
      <w:autoSpaceDN w:val="0"/>
      <w:adjustRightInd w:val="0"/>
      <w:spacing w:after="240" w:line="240" w:lineRule="auto"/>
      <w:jc w:val="center"/>
    </w:pPr>
    <w:rPr>
      <w:rFonts w:ascii="Times New Roman" w:eastAsiaTheme="minorEastAsia" w:hAnsi="Times New Roman" w:cs="Times New Roman"/>
      <w:b/>
      <w:bCs/>
      <w:sz w:val="24"/>
      <w:szCs w:val="24"/>
      <w:lang w:eastAsia="ru-RU"/>
    </w:rPr>
  </w:style>
  <w:style w:type="paragraph" w:customStyle="1" w:styleId="SubHeading1">
    <w:name w:val="Sub Heading1"/>
    <w:uiPriority w:val="99"/>
    <w:rsid w:val="0088102A"/>
    <w:pPr>
      <w:widowControl w:val="0"/>
      <w:autoSpaceDE w:val="0"/>
      <w:autoSpaceDN w:val="0"/>
      <w:adjustRightInd w:val="0"/>
      <w:spacing w:before="80" w:after="20" w:line="240" w:lineRule="auto"/>
    </w:pPr>
    <w:rPr>
      <w:rFonts w:ascii="Times New Roman" w:eastAsiaTheme="minorEastAsia" w:hAnsi="Times New Roman" w:cs="Times New Roman"/>
      <w:sz w:val="20"/>
      <w:szCs w:val="20"/>
      <w:lang w:eastAsia="ru-RU"/>
    </w:rPr>
  </w:style>
  <w:style w:type="paragraph" w:customStyle="1" w:styleId="Headingbalance">
    <w:name w:val="Heading_balance"/>
    <w:uiPriority w:val="99"/>
    <w:rsid w:val="0088102A"/>
    <w:pPr>
      <w:widowControl w:val="0"/>
      <w:autoSpaceDE w:val="0"/>
      <w:autoSpaceDN w:val="0"/>
      <w:adjustRightInd w:val="0"/>
      <w:spacing w:before="120" w:after="0" w:line="240" w:lineRule="auto"/>
      <w:jc w:val="center"/>
    </w:pPr>
    <w:rPr>
      <w:rFonts w:ascii="Times New Roman" w:eastAsiaTheme="minorEastAsia" w:hAnsi="Times New Roman" w:cs="Times New Roman"/>
      <w:b/>
      <w:bCs/>
      <w:sz w:val="20"/>
      <w:szCs w:val="20"/>
      <w:lang w:eastAsia="ru-RU"/>
    </w:rPr>
  </w:style>
  <w:style w:type="paragraph" w:customStyle="1" w:styleId="SpacedNormal">
    <w:name w:val="Spaced Normal"/>
    <w:uiPriority w:val="99"/>
    <w:rsid w:val="0088102A"/>
    <w:pPr>
      <w:widowControl w:val="0"/>
      <w:autoSpaceDE w:val="0"/>
      <w:autoSpaceDN w:val="0"/>
      <w:adjustRightInd w:val="0"/>
      <w:spacing w:before="120" w:after="40" w:line="240" w:lineRule="auto"/>
    </w:pPr>
    <w:rPr>
      <w:rFonts w:ascii="Times New Roman" w:eastAsiaTheme="minorEastAsia" w:hAnsi="Times New Roman" w:cs="Times New Roman"/>
      <w:sz w:val="20"/>
      <w:szCs w:val="20"/>
      <w:lang w:eastAsia="ru-RU"/>
    </w:rPr>
  </w:style>
  <w:style w:type="paragraph" w:customStyle="1" w:styleId="ThinDelim">
    <w:name w:val="Thin Delim"/>
    <w:uiPriority w:val="99"/>
    <w:rsid w:val="0088102A"/>
    <w:pPr>
      <w:widowControl w:val="0"/>
      <w:autoSpaceDE w:val="0"/>
      <w:autoSpaceDN w:val="0"/>
      <w:adjustRightInd w:val="0"/>
      <w:spacing w:after="0" w:line="240" w:lineRule="auto"/>
    </w:pPr>
    <w:rPr>
      <w:rFonts w:ascii="Times New Roman" w:eastAsiaTheme="minorEastAsia" w:hAnsi="Times New Roman" w:cs="Times New Roman"/>
      <w:sz w:val="16"/>
      <w:szCs w:val="16"/>
      <w:lang w:eastAsia="ru-RU"/>
    </w:rPr>
  </w:style>
  <w:style w:type="character" w:customStyle="1" w:styleId="WW8Num1z0">
    <w:name w:val="WW8Num1z0"/>
    <w:rsid w:val="0088102A"/>
    <w:rPr>
      <w:rFonts w:ascii="StarSymbol" w:eastAsia="StarSymbol" w:hAnsi="StarSymbol"/>
    </w:rPr>
  </w:style>
  <w:style w:type="character" w:customStyle="1" w:styleId="WW8Num2z0">
    <w:name w:val="WW8Num2z0"/>
    <w:rsid w:val="0088102A"/>
    <w:rPr>
      <w:rFonts w:ascii="StarSymbol" w:eastAsia="StarSymbol" w:hAnsi="StarSymbol"/>
    </w:rPr>
  </w:style>
  <w:style w:type="character" w:customStyle="1" w:styleId="WW8Num3z0">
    <w:name w:val="WW8Num3z0"/>
    <w:rsid w:val="0088102A"/>
    <w:rPr>
      <w:sz w:val="24"/>
    </w:rPr>
  </w:style>
  <w:style w:type="character" w:customStyle="1" w:styleId="WW8Num5z0">
    <w:name w:val="WW8Num5z0"/>
    <w:rsid w:val="0088102A"/>
  </w:style>
  <w:style w:type="character" w:customStyle="1" w:styleId="WW8Num6z0">
    <w:name w:val="WW8Num6z0"/>
    <w:rsid w:val="0088102A"/>
    <w:rPr>
      <w:rFonts w:ascii="Times New Roman" w:hAnsi="Times New Roman"/>
      <w:color w:val="auto"/>
      <w:sz w:val="20"/>
    </w:rPr>
  </w:style>
  <w:style w:type="character" w:customStyle="1" w:styleId="WW8Num7z0">
    <w:name w:val="WW8Num7z0"/>
    <w:rsid w:val="0088102A"/>
    <w:rPr>
      <w:rFonts w:ascii="Times New Roman" w:hAnsi="Times New Roman"/>
      <w:b/>
      <w:color w:val="000000"/>
      <w:spacing w:val="0"/>
      <w:w w:val="100"/>
      <w:position w:val="0"/>
      <w:sz w:val="20"/>
      <w:u w:val="none"/>
      <w:vertAlign w:val="baseline"/>
      <w:lang w:val="ru-RU" w:eastAsia="ru-RU"/>
    </w:rPr>
  </w:style>
  <w:style w:type="character" w:customStyle="1" w:styleId="WW8Num8z0">
    <w:name w:val="WW8Num8z0"/>
    <w:rsid w:val="0088102A"/>
    <w:rPr>
      <w:sz w:val="22"/>
    </w:rPr>
  </w:style>
  <w:style w:type="character" w:customStyle="1" w:styleId="WW8Num10z0">
    <w:name w:val="WW8Num10z0"/>
    <w:rsid w:val="0088102A"/>
    <w:rPr>
      <w:rFonts w:ascii="Symbol" w:hAnsi="Symbol"/>
    </w:rPr>
  </w:style>
  <w:style w:type="character" w:customStyle="1" w:styleId="WW8Num10z1">
    <w:name w:val="WW8Num10z1"/>
    <w:rsid w:val="0088102A"/>
    <w:rPr>
      <w:rFonts w:ascii="Courier New" w:hAnsi="Courier New"/>
    </w:rPr>
  </w:style>
  <w:style w:type="character" w:customStyle="1" w:styleId="WW8Num10z2">
    <w:name w:val="WW8Num10z2"/>
    <w:rsid w:val="0088102A"/>
    <w:rPr>
      <w:rFonts w:ascii="Wingdings" w:hAnsi="Wingdings"/>
    </w:rPr>
  </w:style>
  <w:style w:type="character" w:customStyle="1" w:styleId="WW8Num11z0">
    <w:name w:val="WW8Num11z0"/>
    <w:rsid w:val="0088102A"/>
    <w:rPr>
      <w:rFonts w:ascii="Symbol" w:hAnsi="Symbol"/>
    </w:rPr>
  </w:style>
  <w:style w:type="character" w:customStyle="1" w:styleId="WW8Num11z1">
    <w:name w:val="WW8Num11z1"/>
    <w:rsid w:val="0088102A"/>
    <w:rPr>
      <w:rFonts w:ascii="Courier New" w:hAnsi="Courier New"/>
    </w:rPr>
  </w:style>
  <w:style w:type="character" w:customStyle="1" w:styleId="WW8Num11z2">
    <w:name w:val="WW8Num11z2"/>
    <w:rsid w:val="0088102A"/>
    <w:rPr>
      <w:rFonts w:ascii="Wingdings" w:hAnsi="Wingdings"/>
    </w:rPr>
  </w:style>
  <w:style w:type="character" w:customStyle="1" w:styleId="WW8Num13z0">
    <w:name w:val="WW8Num13z0"/>
    <w:rsid w:val="0088102A"/>
  </w:style>
  <w:style w:type="character" w:customStyle="1" w:styleId="WW8Num14z0">
    <w:name w:val="WW8Num14z0"/>
    <w:rsid w:val="0088102A"/>
  </w:style>
  <w:style w:type="character" w:customStyle="1" w:styleId="WW8Num16z0">
    <w:name w:val="WW8Num16z0"/>
    <w:rsid w:val="0088102A"/>
  </w:style>
  <w:style w:type="character" w:customStyle="1" w:styleId="WW8Num20z0">
    <w:name w:val="WW8Num20z0"/>
    <w:rsid w:val="0088102A"/>
    <w:rPr>
      <w:rFonts w:ascii="‚l‚r –?’©" w:hAnsi="‚l‚r –?’©"/>
      <w:color w:val="auto"/>
      <w:position w:val="0"/>
      <w:sz w:val="24"/>
      <w:u w:val="none"/>
      <w:vertAlign w:val="baseline"/>
    </w:rPr>
  </w:style>
  <w:style w:type="character" w:customStyle="1" w:styleId="WW8Num20z1">
    <w:name w:val="WW8Num20z1"/>
    <w:rsid w:val="0088102A"/>
    <w:rPr>
      <w:rFonts w:ascii="Times New Roman" w:hAnsi="Times New Roman"/>
      <w:b/>
      <w:color w:val="000000"/>
      <w:position w:val="0"/>
      <w:sz w:val="28"/>
      <w:vertAlign w:val="baseline"/>
    </w:rPr>
  </w:style>
  <w:style w:type="character" w:customStyle="1" w:styleId="WW8Num20z2">
    <w:name w:val="WW8Num20z2"/>
    <w:rsid w:val="0088102A"/>
    <w:rPr>
      <w:rFonts w:ascii="Times New Roman" w:hAnsi="Times New Roman"/>
      <w:color w:val="000000"/>
      <w:position w:val="0"/>
      <w:sz w:val="28"/>
      <w:u w:val="none"/>
      <w:vertAlign w:val="baseline"/>
    </w:rPr>
  </w:style>
  <w:style w:type="character" w:customStyle="1" w:styleId="WW8Num20z3">
    <w:name w:val="WW8Num20z3"/>
    <w:rsid w:val="0088102A"/>
    <w:rPr>
      <w:rFonts w:ascii="Times New Roman" w:hAnsi="Times New Roman"/>
      <w:color w:val="000000"/>
      <w:position w:val="0"/>
      <w:sz w:val="28"/>
      <w:vertAlign w:val="baseline"/>
    </w:rPr>
  </w:style>
  <w:style w:type="character" w:customStyle="1" w:styleId="WW8Num20z4">
    <w:name w:val="WW8Num20z4"/>
    <w:rsid w:val="0088102A"/>
    <w:rPr>
      <w:rFonts w:ascii="‚l‚r –?’©" w:hAnsi="‚l‚r –?’©"/>
      <w:color w:val="000000"/>
      <w:position w:val="0"/>
      <w:sz w:val="24"/>
      <w:vertAlign w:val="baseline"/>
    </w:rPr>
  </w:style>
  <w:style w:type="character" w:customStyle="1" w:styleId="WW8Num20z5">
    <w:name w:val="WW8Num20z5"/>
    <w:rsid w:val="0088102A"/>
    <w:rPr>
      <w:sz w:val="22"/>
    </w:rPr>
  </w:style>
  <w:style w:type="character" w:customStyle="1" w:styleId="WW8Num20z6">
    <w:name w:val="WW8Num20z6"/>
    <w:rsid w:val="0088102A"/>
  </w:style>
  <w:style w:type="character" w:customStyle="1" w:styleId="WW8Num22z0">
    <w:name w:val="WW8Num22z0"/>
    <w:rsid w:val="0088102A"/>
  </w:style>
  <w:style w:type="character" w:customStyle="1" w:styleId="WW8Num23z0">
    <w:name w:val="WW8Num23z0"/>
    <w:rsid w:val="0088102A"/>
  </w:style>
  <w:style w:type="character" w:customStyle="1" w:styleId="WW8Num25z0">
    <w:name w:val="WW8Num25z0"/>
    <w:rsid w:val="0088102A"/>
    <w:rPr>
      <w:rFonts w:ascii="Symbol" w:hAnsi="Symbol"/>
    </w:rPr>
  </w:style>
  <w:style w:type="character" w:customStyle="1" w:styleId="WW8Num25z1">
    <w:name w:val="WW8Num25z1"/>
    <w:rsid w:val="0088102A"/>
    <w:rPr>
      <w:rFonts w:ascii="Courier New" w:hAnsi="Courier New"/>
    </w:rPr>
  </w:style>
  <w:style w:type="character" w:customStyle="1" w:styleId="WW8Num25z2">
    <w:name w:val="WW8Num25z2"/>
    <w:rsid w:val="0088102A"/>
    <w:rPr>
      <w:rFonts w:ascii="Wingdings" w:hAnsi="Wingdings"/>
    </w:rPr>
  </w:style>
  <w:style w:type="character" w:customStyle="1" w:styleId="WW8Num26z0">
    <w:name w:val="WW8Num26z0"/>
    <w:rsid w:val="0088102A"/>
  </w:style>
  <w:style w:type="character" w:customStyle="1" w:styleId="WW8Num27z0">
    <w:name w:val="WW8Num27z0"/>
    <w:rsid w:val="0088102A"/>
  </w:style>
  <w:style w:type="character" w:customStyle="1" w:styleId="WW8Num27z1">
    <w:name w:val="WW8Num27z1"/>
    <w:rsid w:val="0088102A"/>
    <w:rPr>
      <w:sz w:val="22"/>
    </w:rPr>
  </w:style>
  <w:style w:type="character" w:customStyle="1" w:styleId="WW8Num28z0">
    <w:name w:val="WW8Num28z0"/>
    <w:rsid w:val="0088102A"/>
  </w:style>
  <w:style w:type="character" w:customStyle="1" w:styleId="WW8Num29z0">
    <w:name w:val="WW8Num29z0"/>
    <w:rsid w:val="0088102A"/>
  </w:style>
  <w:style w:type="character" w:customStyle="1" w:styleId="WW8Num33z0">
    <w:name w:val="WW8Num33z0"/>
    <w:rsid w:val="0088102A"/>
    <w:rPr>
      <w:rFonts w:ascii="Symbol" w:hAnsi="Symbol"/>
    </w:rPr>
  </w:style>
  <w:style w:type="character" w:customStyle="1" w:styleId="WW8Num33z1">
    <w:name w:val="WW8Num33z1"/>
    <w:rsid w:val="0088102A"/>
    <w:rPr>
      <w:rFonts w:ascii="Courier New" w:hAnsi="Courier New"/>
    </w:rPr>
  </w:style>
  <w:style w:type="character" w:customStyle="1" w:styleId="WW8Num33z2">
    <w:name w:val="WW8Num33z2"/>
    <w:rsid w:val="0088102A"/>
    <w:rPr>
      <w:rFonts w:ascii="Wingdings" w:hAnsi="Wingdings"/>
    </w:rPr>
  </w:style>
  <w:style w:type="character" w:customStyle="1" w:styleId="15">
    <w:name w:val="Основной шрифт абзаца1"/>
    <w:rsid w:val="0088102A"/>
  </w:style>
  <w:style w:type="character" w:customStyle="1" w:styleId="210">
    <w:name w:val="Заголовок 2 Знак1"/>
    <w:rsid w:val="0088102A"/>
    <w:rPr>
      <w:rFonts w:eastAsia="Times New Roman"/>
      <w:b/>
      <w:color w:val="880000"/>
      <w:sz w:val="21"/>
    </w:rPr>
  </w:style>
  <w:style w:type="character" w:customStyle="1" w:styleId="aff0">
    <w:name w:val="Название Знак"/>
    <w:rsid w:val="0088102A"/>
    <w:rPr>
      <w:rFonts w:ascii="Cambria" w:hAnsi="Cambria"/>
      <w:b/>
      <w:kern w:val="1"/>
      <w:sz w:val="32"/>
    </w:rPr>
  </w:style>
  <w:style w:type="character" w:styleId="aff1">
    <w:name w:val="Strong"/>
    <w:basedOn w:val="a2"/>
    <w:uiPriority w:val="22"/>
    <w:qFormat/>
    <w:rsid w:val="0088102A"/>
    <w:rPr>
      <w:rFonts w:cs="Times New Roman"/>
      <w:b/>
    </w:rPr>
  </w:style>
  <w:style w:type="character" w:customStyle="1" w:styleId="aff2">
    <w:name w:val="Подзаголовок Знак"/>
    <w:rsid w:val="0088102A"/>
    <w:rPr>
      <w:rFonts w:ascii="Cambria" w:hAnsi="Cambria"/>
      <w:sz w:val="24"/>
    </w:rPr>
  </w:style>
  <w:style w:type="character" w:styleId="aff3">
    <w:name w:val="Emphasis"/>
    <w:basedOn w:val="a2"/>
    <w:uiPriority w:val="20"/>
    <w:qFormat/>
    <w:rsid w:val="0088102A"/>
    <w:rPr>
      <w:rFonts w:cs="Times New Roman"/>
      <w:i/>
    </w:rPr>
  </w:style>
  <w:style w:type="character" w:customStyle="1" w:styleId="16">
    <w:name w:val="Сильное выделение1"/>
    <w:rsid w:val="0088102A"/>
    <w:rPr>
      <w:b/>
      <w:i/>
      <w:color w:val="4F81BD"/>
    </w:rPr>
  </w:style>
  <w:style w:type="character" w:customStyle="1" w:styleId="ListParagraphChar">
    <w:name w:val="List Paragraph Char"/>
    <w:rsid w:val="0088102A"/>
    <w:rPr>
      <w:rFonts w:eastAsia="Times New Roman"/>
      <w:sz w:val="24"/>
    </w:rPr>
  </w:style>
  <w:style w:type="character" w:customStyle="1" w:styleId="17">
    <w:name w:val="Цветной список — акцент 1 Знак"/>
    <w:rsid w:val="0088102A"/>
    <w:rPr>
      <w:rFonts w:eastAsia="Times New Roman"/>
      <w:sz w:val="22"/>
      <w:lang w:val="x-none" w:eastAsia="x-none"/>
    </w:rPr>
  </w:style>
  <w:style w:type="character" w:customStyle="1" w:styleId="FontStyle29">
    <w:name w:val="Font Style29"/>
    <w:rsid w:val="0088102A"/>
    <w:rPr>
      <w:rFonts w:ascii="Times New Roman" w:hAnsi="Times New Roman"/>
      <w:b/>
      <w:sz w:val="22"/>
    </w:rPr>
  </w:style>
  <w:style w:type="character" w:customStyle="1" w:styleId="18">
    <w:name w:val="Знак примечания1"/>
    <w:rsid w:val="0088102A"/>
    <w:rPr>
      <w:sz w:val="16"/>
    </w:rPr>
  </w:style>
  <w:style w:type="character" w:customStyle="1" w:styleId="aff4">
    <w:name w:val="Основной текст с отступом Знак"/>
    <w:rsid w:val="0088102A"/>
    <w:rPr>
      <w:rFonts w:eastAsia="Times New Roman"/>
      <w:sz w:val="24"/>
    </w:rPr>
  </w:style>
  <w:style w:type="character" w:customStyle="1" w:styleId="aff5">
    <w:name w:val="Символ сноски"/>
    <w:rsid w:val="0088102A"/>
    <w:rPr>
      <w:vertAlign w:val="superscript"/>
    </w:rPr>
  </w:style>
  <w:style w:type="character" w:customStyle="1" w:styleId="32">
    <w:name w:val="Основной текст с отступом 3 Знак"/>
    <w:rsid w:val="0088102A"/>
    <w:rPr>
      <w:rFonts w:eastAsia="Times New Roman"/>
      <w:sz w:val="16"/>
    </w:rPr>
  </w:style>
  <w:style w:type="character" w:customStyle="1" w:styleId="24">
    <w:name w:val="Основной текст с отступом 2 Знак"/>
    <w:rsid w:val="0088102A"/>
    <w:rPr>
      <w:rFonts w:eastAsia="Times New Roman"/>
    </w:rPr>
  </w:style>
  <w:style w:type="character" w:styleId="aff6">
    <w:name w:val="page number"/>
    <w:basedOn w:val="a2"/>
    <w:uiPriority w:val="99"/>
    <w:rsid w:val="0088102A"/>
    <w:rPr>
      <w:rFonts w:cs="Times New Roman"/>
    </w:rPr>
  </w:style>
  <w:style w:type="character" w:customStyle="1" w:styleId="25">
    <w:name w:val="Знак Знак2"/>
    <w:rsid w:val="0088102A"/>
    <w:rPr>
      <w:rFonts w:ascii="Tahoma" w:hAnsi="Tahoma"/>
      <w:spacing w:val="-2"/>
      <w:sz w:val="24"/>
    </w:rPr>
  </w:style>
  <w:style w:type="character" w:customStyle="1" w:styleId="FontStyle14">
    <w:name w:val="Font Style14"/>
    <w:rsid w:val="0088102A"/>
    <w:rPr>
      <w:rFonts w:ascii="Tahoma" w:hAnsi="Tahoma"/>
      <w:sz w:val="20"/>
    </w:rPr>
  </w:style>
  <w:style w:type="character" w:customStyle="1" w:styleId="FontStyle13">
    <w:name w:val="Font Style13"/>
    <w:rsid w:val="0088102A"/>
    <w:rPr>
      <w:rFonts w:ascii="Tahoma" w:hAnsi="Tahoma"/>
      <w:b/>
      <w:sz w:val="20"/>
    </w:rPr>
  </w:style>
  <w:style w:type="character" w:customStyle="1" w:styleId="33">
    <w:name w:val="Знак Знак3"/>
    <w:rsid w:val="0088102A"/>
    <w:rPr>
      <w:sz w:val="24"/>
      <w:lang w:val="ru-RU" w:eastAsia="x-none"/>
    </w:rPr>
  </w:style>
  <w:style w:type="character" w:customStyle="1" w:styleId="34">
    <w:name w:val="Основной текст 3 Знак"/>
    <w:rsid w:val="0088102A"/>
    <w:rPr>
      <w:rFonts w:eastAsia="Times New Roman"/>
      <w:sz w:val="16"/>
    </w:rPr>
  </w:style>
  <w:style w:type="character" w:customStyle="1" w:styleId="71">
    <w:name w:val="Знак Знак7"/>
    <w:rsid w:val="0088102A"/>
    <w:rPr>
      <w:rFonts w:ascii="Times New Roman" w:hAnsi="Times New Roman"/>
      <w:sz w:val="24"/>
      <w:lang w:val="x-none" w:eastAsia="x-none"/>
    </w:rPr>
  </w:style>
  <w:style w:type="character" w:customStyle="1" w:styleId="61">
    <w:name w:val="Знак Знак6"/>
    <w:rsid w:val="0088102A"/>
    <w:rPr>
      <w:rFonts w:ascii="Times New Roman" w:hAnsi="Times New Roman"/>
      <w:sz w:val="24"/>
      <w:lang w:val="x-none" w:eastAsia="x-none"/>
    </w:rPr>
  </w:style>
  <w:style w:type="character" w:customStyle="1" w:styleId="aff7">
    <w:name w:val="Текст Знак"/>
    <w:rsid w:val="0088102A"/>
    <w:rPr>
      <w:rFonts w:ascii="Courier New" w:hAnsi="Courier New"/>
    </w:rPr>
  </w:style>
  <w:style w:type="character" w:customStyle="1" w:styleId="aff8">
    <w:name w:val="ЗАГОЛОВОК ДЛЯ РАЗДЕЛА Знак"/>
    <w:rsid w:val="0088102A"/>
    <w:rPr>
      <w:rFonts w:ascii="Tahoma" w:hAnsi="Tahoma"/>
      <w:lang w:val="ru-RU" w:eastAsia="ar-SA" w:bidi="ar-SA"/>
    </w:rPr>
  </w:style>
  <w:style w:type="character" w:customStyle="1" w:styleId="aff9">
    <w:name w:val="Основной текст_"/>
    <w:rsid w:val="0088102A"/>
    <w:rPr>
      <w:sz w:val="23"/>
      <w:shd w:val="clear" w:color="auto" w:fill="FFFFFF"/>
    </w:rPr>
  </w:style>
  <w:style w:type="character" w:customStyle="1" w:styleId="230">
    <w:name w:val="Знак Знак23"/>
    <w:rsid w:val="0088102A"/>
    <w:rPr>
      <w:rFonts w:ascii="Tahoma" w:hAnsi="Tahoma"/>
      <w:spacing w:val="-2"/>
      <w:sz w:val="24"/>
    </w:rPr>
  </w:style>
  <w:style w:type="character" w:customStyle="1" w:styleId="73">
    <w:name w:val="Знак Знак73"/>
    <w:rsid w:val="0088102A"/>
    <w:rPr>
      <w:rFonts w:ascii="Times New Roman" w:hAnsi="Times New Roman"/>
      <w:sz w:val="24"/>
      <w:lang w:val="x-none" w:eastAsia="x-none"/>
    </w:rPr>
  </w:style>
  <w:style w:type="character" w:customStyle="1" w:styleId="63">
    <w:name w:val="Знак Знак63"/>
    <w:rsid w:val="0088102A"/>
    <w:rPr>
      <w:rFonts w:ascii="Times New Roman" w:hAnsi="Times New Roman"/>
      <w:sz w:val="24"/>
      <w:lang w:val="x-none" w:eastAsia="x-none"/>
    </w:rPr>
  </w:style>
  <w:style w:type="character" w:customStyle="1" w:styleId="apple-style-span">
    <w:name w:val="apple-style-span"/>
    <w:rsid w:val="0088102A"/>
  </w:style>
  <w:style w:type="character" w:customStyle="1" w:styleId="apple-converted-space">
    <w:name w:val="apple-converted-space"/>
    <w:rsid w:val="0088102A"/>
  </w:style>
  <w:style w:type="character" w:customStyle="1" w:styleId="220">
    <w:name w:val="Знак Знак22"/>
    <w:rsid w:val="0088102A"/>
    <w:rPr>
      <w:rFonts w:ascii="Tahoma" w:hAnsi="Tahoma"/>
      <w:spacing w:val="-2"/>
      <w:sz w:val="24"/>
    </w:rPr>
  </w:style>
  <w:style w:type="character" w:customStyle="1" w:styleId="72">
    <w:name w:val="Знак Знак72"/>
    <w:rsid w:val="0088102A"/>
    <w:rPr>
      <w:rFonts w:ascii="Times New Roman" w:hAnsi="Times New Roman"/>
      <w:sz w:val="24"/>
      <w:lang w:val="x-none" w:eastAsia="x-none"/>
    </w:rPr>
  </w:style>
  <w:style w:type="character" w:customStyle="1" w:styleId="62">
    <w:name w:val="Знак Знак62"/>
    <w:rsid w:val="0088102A"/>
    <w:rPr>
      <w:rFonts w:ascii="Times New Roman" w:hAnsi="Times New Roman"/>
      <w:sz w:val="24"/>
      <w:lang w:val="x-none" w:eastAsia="x-none"/>
    </w:rPr>
  </w:style>
  <w:style w:type="character" w:customStyle="1" w:styleId="211">
    <w:name w:val="Знак Знак21"/>
    <w:rsid w:val="0088102A"/>
    <w:rPr>
      <w:rFonts w:ascii="Tahoma" w:hAnsi="Tahoma"/>
      <w:spacing w:val="-2"/>
      <w:sz w:val="24"/>
    </w:rPr>
  </w:style>
  <w:style w:type="character" w:customStyle="1" w:styleId="710">
    <w:name w:val="Знак Знак71"/>
    <w:rsid w:val="0088102A"/>
    <w:rPr>
      <w:rFonts w:ascii="Times New Roman" w:hAnsi="Times New Roman"/>
      <w:sz w:val="24"/>
      <w:lang w:val="x-none" w:eastAsia="x-none"/>
    </w:rPr>
  </w:style>
  <w:style w:type="character" w:customStyle="1" w:styleId="610">
    <w:name w:val="Знак Знак61"/>
    <w:rsid w:val="0088102A"/>
    <w:rPr>
      <w:rFonts w:ascii="Times New Roman" w:hAnsi="Times New Roman"/>
      <w:sz w:val="24"/>
      <w:lang w:val="x-none" w:eastAsia="x-none"/>
    </w:rPr>
  </w:style>
  <w:style w:type="character" w:customStyle="1" w:styleId="2Exact">
    <w:name w:val="Заголовок №2 Exact"/>
    <w:rsid w:val="0088102A"/>
    <w:rPr>
      <w:rFonts w:ascii="Times New Roman" w:hAnsi="Times New Roman"/>
      <w:b/>
      <w:sz w:val="20"/>
      <w:u w:val="none"/>
    </w:rPr>
  </w:style>
  <w:style w:type="character" w:customStyle="1" w:styleId="26">
    <w:name w:val="Заголовок №2_"/>
    <w:rsid w:val="0088102A"/>
    <w:rPr>
      <w:rFonts w:eastAsia="Times New Roman"/>
      <w:b/>
      <w:shd w:val="clear" w:color="auto" w:fill="FFFFFF"/>
    </w:rPr>
  </w:style>
  <w:style w:type="character" w:customStyle="1" w:styleId="4Exact">
    <w:name w:val="Основной текст (4) Exact"/>
    <w:rsid w:val="0088102A"/>
    <w:rPr>
      <w:rFonts w:eastAsia="Times New Roman"/>
      <w:i/>
      <w:shd w:val="clear" w:color="auto" w:fill="FFFFFF"/>
    </w:rPr>
  </w:style>
  <w:style w:type="character" w:customStyle="1" w:styleId="27">
    <w:name w:val="Основной текст (2)_"/>
    <w:rsid w:val="0088102A"/>
    <w:rPr>
      <w:rFonts w:ascii="Times New Roman" w:hAnsi="Times New Roman"/>
      <w:sz w:val="20"/>
      <w:u w:val="none"/>
    </w:rPr>
  </w:style>
  <w:style w:type="character" w:customStyle="1" w:styleId="28">
    <w:name w:val="Основной текст (2) + Полужирный"/>
    <w:rsid w:val="0088102A"/>
    <w:rPr>
      <w:rFonts w:ascii="Times New Roman" w:hAnsi="Times New Roman"/>
      <w:b/>
      <w:color w:val="000000"/>
      <w:spacing w:val="0"/>
      <w:w w:val="100"/>
      <w:position w:val="0"/>
      <w:sz w:val="20"/>
      <w:u w:val="none"/>
      <w:vertAlign w:val="baseline"/>
      <w:lang w:val="ru-RU" w:eastAsia="ru-RU"/>
    </w:rPr>
  </w:style>
  <w:style w:type="character" w:customStyle="1" w:styleId="29">
    <w:name w:val="Основной текст (2)"/>
    <w:rsid w:val="0088102A"/>
    <w:rPr>
      <w:rFonts w:ascii="Times New Roman" w:hAnsi="Times New Roman"/>
      <w:color w:val="000000"/>
      <w:spacing w:val="0"/>
      <w:w w:val="100"/>
      <w:position w:val="0"/>
      <w:sz w:val="20"/>
      <w:u w:val="none"/>
      <w:vertAlign w:val="baseline"/>
      <w:lang w:val="ru-RU" w:eastAsia="ru-RU"/>
    </w:rPr>
  </w:style>
  <w:style w:type="character" w:customStyle="1" w:styleId="35">
    <w:name w:val="Основной текст (3)_"/>
    <w:rsid w:val="0088102A"/>
    <w:rPr>
      <w:rFonts w:eastAsia="Times New Roman"/>
      <w:b/>
      <w:shd w:val="clear" w:color="auto" w:fill="FFFFFF"/>
    </w:rPr>
  </w:style>
  <w:style w:type="character" w:customStyle="1" w:styleId="2Exact0">
    <w:name w:val="Основной текст (2) Exact"/>
    <w:rsid w:val="0088102A"/>
    <w:rPr>
      <w:rFonts w:ascii="Times New Roman" w:hAnsi="Times New Roman"/>
      <w:sz w:val="20"/>
      <w:u w:val="none"/>
    </w:rPr>
  </w:style>
  <w:style w:type="character" w:customStyle="1" w:styleId="affa">
    <w:name w:val="Маркеры списка"/>
    <w:rsid w:val="0088102A"/>
    <w:rPr>
      <w:rFonts w:ascii="OpenSymbol" w:hAnsi="OpenSymbol"/>
    </w:rPr>
  </w:style>
  <w:style w:type="paragraph" w:customStyle="1" w:styleId="19">
    <w:name w:val="Заголовок1"/>
    <w:basedOn w:val="a1"/>
    <w:next w:val="af7"/>
    <w:rsid w:val="0088102A"/>
    <w:pPr>
      <w:keepNext/>
      <w:widowControl w:val="0"/>
      <w:suppressAutoHyphens/>
      <w:autoSpaceDE w:val="0"/>
      <w:spacing w:before="240" w:after="120" w:line="240" w:lineRule="auto"/>
    </w:pPr>
    <w:rPr>
      <w:rFonts w:ascii="Arial" w:eastAsia="Microsoft YaHei" w:hAnsi="Arial" w:cs="Mangal"/>
      <w:sz w:val="28"/>
      <w:szCs w:val="28"/>
      <w:lang w:eastAsia="ar-SA"/>
    </w:rPr>
  </w:style>
  <w:style w:type="character" w:customStyle="1" w:styleId="1a">
    <w:name w:val="Основной текст Знак1"/>
    <w:basedOn w:val="a2"/>
    <w:uiPriority w:val="99"/>
    <w:locked/>
    <w:rsid w:val="0088102A"/>
    <w:rPr>
      <w:rFonts w:ascii="Times New Roman" w:hAnsi="Times New Roman" w:cs="Times New Roman"/>
      <w:sz w:val="20"/>
      <w:szCs w:val="20"/>
      <w:lang w:val="x-none" w:eastAsia="ar-SA" w:bidi="ar-SA"/>
    </w:rPr>
  </w:style>
  <w:style w:type="paragraph" w:styleId="affb">
    <w:name w:val="List"/>
    <w:basedOn w:val="a1"/>
    <w:uiPriority w:val="99"/>
    <w:rsid w:val="0088102A"/>
    <w:pPr>
      <w:suppressAutoHyphens/>
      <w:spacing w:after="0" w:line="240" w:lineRule="auto"/>
      <w:ind w:left="283" w:hanging="283"/>
    </w:pPr>
    <w:rPr>
      <w:rFonts w:ascii="Times New Roman" w:eastAsiaTheme="minorEastAsia" w:hAnsi="Times New Roman" w:cs="Times New Roman"/>
      <w:sz w:val="20"/>
      <w:szCs w:val="20"/>
      <w:lang w:eastAsia="ar-SA"/>
    </w:rPr>
  </w:style>
  <w:style w:type="paragraph" w:customStyle="1" w:styleId="1b">
    <w:name w:val="Название1"/>
    <w:basedOn w:val="a1"/>
    <w:rsid w:val="0088102A"/>
    <w:pPr>
      <w:widowControl w:val="0"/>
      <w:suppressLineNumbers/>
      <w:suppressAutoHyphens/>
      <w:autoSpaceDE w:val="0"/>
      <w:spacing w:before="120" w:after="120" w:line="240" w:lineRule="auto"/>
    </w:pPr>
    <w:rPr>
      <w:rFonts w:ascii="Times New Roman" w:eastAsiaTheme="minorEastAsia" w:hAnsi="Times New Roman" w:cs="Mangal"/>
      <w:i/>
      <w:iCs/>
      <w:sz w:val="24"/>
      <w:szCs w:val="24"/>
      <w:lang w:eastAsia="ar-SA"/>
    </w:rPr>
  </w:style>
  <w:style w:type="paragraph" w:customStyle="1" w:styleId="1c">
    <w:name w:val="Указатель1"/>
    <w:basedOn w:val="a1"/>
    <w:rsid w:val="0088102A"/>
    <w:pPr>
      <w:widowControl w:val="0"/>
      <w:suppressLineNumbers/>
      <w:suppressAutoHyphens/>
      <w:autoSpaceDE w:val="0"/>
      <w:spacing w:after="0" w:line="240" w:lineRule="auto"/>
    </w:pPr>
    <w:rPr>
      <w:rFonts w:ascii="Times New Roman" w:eastAsiaTheme="minorEastAsia" w:hAnsi="Times New Roman" w:cs="Mangal"/>
      <w:sz w:val="20"/>
      <w:szCs w:val="20"/>
      <w:lang w:eastAsia="ar-SA"/>
    </w:rPr>
  </w:style>
  <w:style w:type="paragraph" w:styleId="affc">
    <w:name w:val="Subtitle"/>
    <w:basedOn w:val="a1"/>
    <w:next w:val="af7"/>
    <w:link w:val="1d"/>
    <w:uiPriority w:val="11"/>
    <w:qFormat/>
    <w:rsid w:val="0088102A"/>
    <w:pPr>
      <w:widowControl w:val="0"/>
      <w:suppressAutoHyphens/>
      <w:autoSpaceDE w:val="0"/>
      <w:spacing w:after="60" w:line="240" w:lineRule="auto"/>
      <w:jc w:val="center"/>
    </w:pPr>
    <w:rPr>
      <w:rFonts w:ascii="Cambria" w:eastAsiaTheme="minorEastAsia" w:hAnsi="Cambria" w:cs="Cambria"/>
      <w:sz w:val="24"/>
      <w:szCs w:val="24"/>
      <w:lang w:eastAsia="ar-SA"/>
    </w:rPr>
  </w:style>
  <w:style w:type="character" w:customStyle="1" w:styleId="1d">
    <w:name w:val="Подзаголовок Знак1"/>
    <w:basedOn w:val="a2"/>
    <w:link w:val="affc"/>
    <w:uiPriority w:val="11"/>
    <w:rsid w:val="0088102A"/>
    <w:rPr>
      <w:rFonts w:ascii="Cambria" w:eastAsiaTheme="minorEastAsia" w:hAnsi="Cambria" w:cs="Cambria"/>
      <w:sz w:val="24"/>
      <w:szCs w:val="24"/>
      <w:lang w:eastAsia="ar-SA"/>
    </w:rPr>
  </w:style>
  <w:style w:type="paragraph" w:customStyle="1" w:styleId="1e">
    <w:name w:val="Название объекта1"/>
    <w:basedOn w:val="a1"/>
    <w:next w:val="a1"/>
    <w:rsid w:val="0088102A"/>
    <w:pPr>
      <w:widowControl w:val="0"/>
      <w:suppressAutoHyphens/>
      <w:autoSpaceDE w:val="0"/>
      <w:spacing w:after="0" w:line="240" w:lineRule="auto"/>
    </w:pPr>
    <w:rPr>
      <w:rFonts w:ascii="Times New Roman" w:eastAsiaTheme="minorEastAsia" w:hAnsi="Times New Roman" w:cs="Times New Roman"/>
      <w:b/>
      <w:bCs/>
      <w:sz w:val="20"/>
      <w:szCs w:val="20"/>
      <w:lang w:eastAsia="ar-SA"/>
    </w:rPr>
  </w:style>
  <w:style w:type="paragraph" w:customStyle="1" w:styleId="1">
    <w:name w:val="Стиль1"/>
    <w:basedOn w:val="7"/>
    <w:rsid w:val="0088102A"/>
    <w:pPr>
      <w:numPr>
        <w:ilvl w:val="6"/>
        <w:numId w:val="7"/>
      </w:numPr>
      <w:spacing w:after="240"/>
      <w:jc w:val="both"/>
    </w:pPr>
    <w:rPr>
      <w:rFonts w:ascii="Times New Roman" w:hAnsi="Times New Roman" w:cs="Courier New"/>
      <w:b/>
      <w:i/>
      <w:iCs/>
      <w:sz w:val="22"/>
      <w:szCs w:val="22"/>
    </w:rPr>
  </w:style>
  <w:style w:type="paragraph" w:customStyle="1" w:styleId="1f">
    <w:name w:val="Заголовок оглавления1"/>
    <w:basedOn w:val="10"/>
    <w:next w:val="a1"/>
    <w:rsid w:val="0088102A"/>
    <w:pPr>
      <w:widowControl w:val="0"/>
      <w:suppressAutoHyphens/>
      <w:autoSpaceDE w:val="0"/>
      <w:spacing w:before="480" w:line="276" w:lineRule="auto"/>
    </w:pPr>
    <w:rPr>
      <w:rFonts w:ascii="Cambria" w:eastAsiaTheme="minorEastAsia" w:hAnsi="Cambria" w:cs="Cambria"/>
      <w:b/>
      <w:bCs/>
      <w:color w:val="365F91"/>
      <w:kern w:val="1"/>
      <w:sz w:val="28"/>
      <w:szCs w:val="28"/>
      <w:lang w:eastAsia="ar-SA"/>
    </w:rPr>
  </w:style>
  <w:style w:type="paragraph" w:customStyle="1" w:styleId="110">
    <w:name w:val="Цветной список — акцент 11"/>
    <w:basedOn w:val="a1"/>
    <w:rsid w:val="0088102A"/>
    <w:pPr>
      <w:widowControl w:val="0"/>
      <w:suppressAutoHyphens/>
      <w:autoSpaceDE w:val="0"/>
      <w:spacing w:after="120" w:line="240" w:lineRule="auto"/>
      <w:ind w:left="567"/>
      <w:jc w:val="both"/>
    </w:pPr>
    <w:rPr>
      <w:rFonts w:ascii="Times New Roman" w:eastAsiaTheme="minorEastAsia" w:hAnsi="Times New Roman" w:cs="Times New Roman"/>
      <w:szCs w:val="20"/>
      <w:lang w:eastAsia="ar-SA"/>
    </w:rPr>
  </w:style>
  <w:style w:type="paragraph" w:customStyle="1" w:styleId="Style16">
    <w:name w:val="Style16"/>
    <w:basedOn w:val="a1"/>
    <w:rsid w:val="0088102A"/>
    <w:pPr>
      <w:widowControl w:val="0"/>
      <w:suppressAutoHyphens/>
      <w:autoSpaceDE w:val="0"/>
      <w:spacing w:after="0" w:line="240" w:lineRule="auto"/>
    </w:pPr>
    <w:rPr>
      <w:rFonts w:ascii="Microsoft Sans Serif" w:eastAsiaTheme="minorEastAsia" w:hAnsi="Microsoft Sans Serif" w:cs="Microsoft Sans Serif"/>
      <w:sz w:val="24"/>
      <w:szCs w:val="24"/>
      <w:lang w:eastAsia="ar-SA"/>
    </w:rPr>
  </w:style>
  <w:style w:type="paragraph" w:customStyle="1" w:styleId="1f0">
    <w:name w:val="Текст примечания1"/>
    <w:basedOn w:val="a1"/>
    <w:rsid w:val="0088102A"/>
    <w:pPr>
      <w:suppressAutoHyphens/>
      <w:spacing w:after="0" w:line="240" w:lineRule="auto"/>
    </w:pPr>
    <w:rPr>
      <w:rFonts w:ascii="Times New Roman" w:eastAsiaTheme="minorEastAsia" w:hAnsi="Times New Roman" w:cs="Times New Roman"/>
      <w:sz w:val="20"/>
      <w:szCs w:val="20"/>
      <w:lang w:eastAsia="ar-SA"/>
    </w:rPr>
  </w:style>
  <w:style w:type="character" w:customStyle="1" w:styleId="1f1">
    <w:name w:val="Текст выноски Знак1"/>
    <w:basedOn w:val="a2"/>
    <w:uiPriority w:val="99"/>
    <w:locked/>
    <w:rsid w:val="0088102A"/>
    <w:rPr>
      <w:rFonts w:ascii="Tahoma" w:hAnsi="Tahoma" w:cs="Tahoma"/>
      <w:sz w:val="16"/>
      <w:szCs w:val="16"/>
      <w:lang w:val="x-none" w:eastAsia="ar-SA" w:bidi="ar-SA"/>
    </w:rPr>
  </w:style>
  <w:style w:type="paragraph" w:customStyle="1" w:styleId="1f2">
    <w:name w:val="Рецензия1"/>
    <w:rsid w:val="0088102A"/>
    <w:pPr>
      <w:suppressAutoHyphens/>
      <w:spacing w:after="0" w:line="240" w:lineRule="auto"/>
    </w:pPr>
    <w:rPr>
      <w:rFonts w:ascii="Times New Roman" w:eastAsiaTheme="minorEastAsia" w:hAnsi="Times New Roman" w:cs="Times New Roman"/>
      <w:sz w:val="20"/>
      <w:szCs w:val="20"/>
      <w:lang w:eastAsia="ar-SA"/>
    </w:rPr>
  </w:style>
  <w:style w:type="character" w:customStyle="1" w:styleId="1f3">
    <w:name w:val="Верхний колонтитул Знак1"/>
    <w:basedOn w:val="a2"/>
    <w:uiPriority w:val="99"/>
    <w:locked/>
    <w:rsid w:val="0088102A"/>
    <w:rPr>
      <w:rFonts w:ascii="Times New Roman" w:hAnsi="Times New Roman" w:cs="Times New Roman"/>
      <w:sz w:val="20"/>
      <w:szCs w:val="20"/>
      <w:lang w:val="x-none" w:eastAsia="ar-SA" w:bidi="ar-SA"/>
    </w:rPr>
  </w:style>
  <w:style w:type="character" w:customStyle="1" w:styleId="1f4">
    <w:name w:val="Нижний колонтитул Знак1"/>
    <w:basedOn w:val="a2"/>
    <w:uiPriority w:val="99"/>
    <w:locked/>
    <w:rsid w:val="0088102A"/>
    <w:rPr>
      <w:rFonts w:ascii="Times New Roman" w:hAnsi="Times New Roman" w:cs="Times New Roman"/>
      <w:sz w:val="20"/>
      <w:szCs w:val="20"/>
      <w:lang w:val="x-none" w:eastAsia="ar-SA" w:bidi="ar-SA"/>
    </w:rPr>
  </w:style>
  <w:style w:type="character" w:customStyle="1" w:styleId="1f5">
    <w:name w:val="Текст примечания Знак1"/>
    <w:basedOn w:val="a2"/>
    <w:uiPriority w:val="99"/>
    <w:locked/>
    <w:rsid w:val="0088102A"/>
    <w:rPr>
      <w:rFonts w:ascii="Times New Roman" w:hAnsi="Times New Roman" w:cs="Times New Roman"/>
      <w:sz w:val="20"/>
      <w:szCs w:val="20"/>
      <w:lang w:val="x-none" w:eastAsia="ar-SA" w:bidi="ar-SA"/>
    </w:rPr>
  </w:style>
  <w:style w:type="character" w:customStyle="1" w:styleId="1f6">
    <w:name w:val="Тема примечания Знак1"/>
    <w:basedOn w:val="1f5"/>
    <w:uiPriority w:val="99"/>
    <w:locked/>
    <w:rsid w:val="0088102A"/>
    <w:rPr>
      <w:rFonts w:ascii="Times New Roman" w:hAnsi="Times New Roman" w:cs="Times New Roman"/>
      <w:b/>
      <w:bCs/>
      <w:sz w:val="20"/>
      <w:szCs w:val="20"/>
      <w:lang w:val="x-none" w:eastAsia="ar-SA" w:bidi="ar-SA"/>
    </w:rPr>
  </w:style>
  <w:style w:type="paragraph" w:styleId="affd">
    <w:name w:val="Body Text Indent"/>
    <w:basedOn w:val="a1"/>
    <w:link w:val="1f7"/>
    <w:uiPriority w:val="99"/>
    <w:rsid w:val="0088102A"/>
    <w:pPr>
      <w:suppressAutoHyphens/>
      <w:spacing w:after="0" w:line="240" w:lineRule="auto"/>
      <w:ind w:left="4820"/>
    </w:pPr>
    <w:rPr>
      <w:rFonts w:ascii="Times New Roman" w:eastAsiaTheme="minorEastAsia" w:hAnsi="Times New Roman" w:cs="Times New Roman"/>
      <w:sz w:val="24"/>
      <w:szCs w:val="20"/>
      <w:lang w:eastAsia="ar-SA"/>
    </w:rPr>
  </w:style>
  <w:style w:type="character" w:customStyle="1" w:styleId="1f7">
    <w:name w:val="Основной текст с отступом Знак1"/>
    <w:basedOn w:val="a2"/>
    <w:link w:val="affd"/>
    <w:uiPriority w:val="99"/>
    <w:rsid w:val="0088102A"/>
    <w:rPr>
      <w:rFonts w:ascii="Times New Roman" w:eastAsiaTheme="minorEastAsia" w:hAnsi="Times New Roman" w:cs="Times New Roman"/>
      <w:sz w:val="24"/>
      <w:szCs w:val="20"/>
      <w:lang w:eastAsia="ar-SA"/>
    </w:rPr>
  </w:style>
  <w:style w:type="character" w:customStyle="1" w:styleId="1f8">
    <w:name w:val="Текст сноски Знак1"/>
    <w:basedOn w:val="a2"/>
    <w:uiPriority w:val="99"/>
    <w:locked/>
    <w:rsid w:val="0088102A"/>
    <w:rPr>
      <w:rFonts w:ascii="Times New Roman" w:hAnsi="Times New Roman" w:cs="Times New Roman"/>
      <w:sz w:val="20"/>
      <w:szCs w:val="20"/>
      <w:lang w:val="x-none" w:eastAsia="ar-SA" w:bidi="ar-SA"/>
    </w:rPr>
  </w:style>
  <w:style w:type="paragraph" w:customStyle="1" w:styleId="310">
    <w:name w:val="Основной текст с отступом 31"/>
    <w:basedOn w:val="a1"/>
    <w:rsid w:val="0088102A"/>
    <w:pPr>
      <w:widowControl w:val="0"/>
      <w:suppressAutoHyphens/>
      <w:autoSpaceDE w:val="0"/>
      <w:spacing w:after="120" w:line="240" w:lineRule="auto"/>
      <w:ind w:left="283"/>
    </w:pPr>
    <w:rPr>
      <w:rFonts w:ascii="Times New Roman" w:eastAsiaTheme="minorEastAsia" w:hAnsi="Times New Roman" w:cs="Times New Roman"/>
      <w:sz w:val="16"/>
      <w:szCs w:val="16"/>
      <w:lang w:eastAsia="ar-SA"/>
    </w:rPr>
  </w:style>
  <w:style w:type="paragraph" w:customStyle="1" w:styleId="212">
    <w:name w:val="Основной текст с отступом 21"/>
    <w:basedOn w:val="a1"/>
    <w:rsid w:val="0088102A"/>
    <w:pPr>
      <w:widowControl w:val="0"/>
      <w:suppressAutoHyphens/>
      <w:autoSpaceDE w:val="0"/>
      <w:spacing w:after="120" w:line="480" w:lineRule="auto"/>
      <w:ind w:left="283"/>
    </w:pPr>
    <w:rPr>
      <w:rFonts w:ascii="Times New Roman" w:eastAsiaTheme="minorEastAsia" w:hAnsi="Times New Roman" w:cs="Times New Roman"/>
      <w:sz w:val="20"/>
      <w:szCs w:val="20"/>
      <w:lang w:eastAsia="ar-SA"/>
    </w:rPr>
  </w:style>
  <w:style w:type="paragraph" w:customStyle="1" w:styleId="a0">
    <w:name w:val="Нумерованный )"/>
    <w:basedOn w:val="a1"/>
    <w:rsid w:val="0088102A"/>
    <w:pPr>
      <w:numPr>
        <w:numId w:val="9"/>
      </w:numPr>
      <w:suppressAutoHyphens/>
      <w:spacing w:after="0" w:line="240" w:lineRule="auto"/>
      <w:jc w:val="both"/>
    </w:pPr>
    <w:rPr>
      <w:rFonts w:ascii="Arial" w:eastAsiaTheme="minorEastAsia" w:hAnsi="Arial" w:cs="Arial"/>
      <w:sz w:val="24"/>
      <w:szCs w:val="28"/>
      <w:lang w:eastAsia="ar-SA"/>
    </w:rPr>
  </w:style>
  <w:style w:type="paragraph" w:customStyle="1" w:styleId="ConsTitle">
    <w:name w:val="ConsTitle"/>
    <w:rsid w:val="0088102A"/>
    <w:pPr>
      <w:suppressAutoHyphens/>
      <w:autoSpaceDE w:val="0"/>
      <w:spacing w:after="0" w:line="240" w:lineRule="auto"/>
      <w:ind w:right="19772"/>
    </w:pPr>
    <w:rPr>
      <w:rFonts w:ascii="Arial" w:eastAsiaTheme="minorEastAsia" w:hAnsi="Arial" w:cs="Arial"/>
      <w:b/>
      <w:bCs/>
      <w:sz w:val="20"/>
      <w:szCs w:val="20"/>
      <w:lang w:eastAsia="ar-SA"/>
    </w:rPr>
  </w:style>
  <w:style w:type="paragraph" w:customStyle="1" w:styleId="affe">
    <w:name w:val="Знак Знак"/>
    <w:basedOn w:val="a1"/>
    <w:rsid w:val="0088102A"/>
    <w:pPr>
      <w:tabs>
        <w:tab w:val="left" w:pos="1069"/>
      </w:tabs>
      <w:suppressAutoHyphens/>
      <w:spacing w:line="240" w:lineRule="exact"/>
      <w:ind w:left="1069" w:hanging="360"/>
      <w:jc w:val="both"/>
    </w:pPr>
    <w:rPr>
      <w:rFonts w:ascii="Verdana" w:eastAsiaTheme="minorEastAsia" w:hAnsi="Verdana" w:cs="Verdana"/>
      <w:sz w:val="20"/>
      <w:szCs w:val="20"/>
      <w:lang w:val="en-US" w:eastAsia="ar-SA"/>
    </w:rPr>
  </w:style>
  <w:style w:type="paragraph" w:customStyle="1" w:styleId="afff">
    <w:name w:val="Знак Знак Знак Знак"/>
    <w:basedOn w:val="a1"/>
    <w:rsid w:val="0088102A"/>
    <w:pPr>
      <w:suppressAutoHyphens/>
      <w:spacing w:line="240" w:lineRule="exact"/>
    </w:pPr>
    <w:rPr>
      <w:rFonts w:ascii="Verdana" w:eastAsiaTheme="minorEastAsia" w:hAnsi="Verdana" w:cs="Verdana"/>
      <w:sz w:val="20"/>
      <w:szCs w:val="20"/>
      <w:lang w:val="en-US" w:eastAsia="ar-SA"/>
    </w:rPr>
  </w:style>
  <w:style w:type="paragraph" w:customStyle="1" w:styleId="213">
    <w:name w:val="Основной текст 21"/>
    <w:basedOn w:val="a1"/>
    <w:rsid w:val="0088102A"/>
    <w:pPr>
      <w:suppressAutoHyphens/>
      <w:spacing w:after="120" w:line="480" w:lineRule="auto"/>
    </w:pPr>
    <w:rPr>
      <w:rFonts w:ascii="Times New Roman" w:eastAsiaTheme="minorEastAsia" w:hAnsi="Times New Roman" w:cs="Times New Roman"/>
      <w:sz w:val="24"/>
      <w:szCs w:val="24"/>
      <w:lang w:eastAsia="ar-SA"/>
    </w:rPr>
  </w:style>
  <w:style w:type="paragraph" w:customStyle="1" w:styleId="ConsNormal">
    <w:name w:val="ConsNormal"/>
    <w:rsid w:val="0088102A"/>
    <w:pPr>
      <w:suppressAutoHyphens/>
      <w:autoSpaceDE w:val="0"/>
      <w:spacing w:after="0" w:line="240" w:lineRule="auto"/>
      <w:ind w:right="19772" w:firstLine="720"/>
    </w:pPr>
    <w:rPr>
      <w:rFonts w:ascii="Arial" w:eastAsiaTheme="minorEastAsia" w:hAnsi="Arial" w:cs="Arial"/>
      <w:sz w:val="20"/>
      <w:szCs w:val="20"/>
      <w:lang w:eastAsia="ar-SA"/>
    </w:rPr>
  </w:style>
  <w:style w:type="paragraph" w:customStyle="1" w:styleId="afff0">
    <w:name w:val="Знак"/>
    <w:basedOn w:val="a1"/>
    <w:rsid w:val="0088102A"/>
    <w:pPr>
      <w:suppressAutoHyphens/>
      <w:spacing w:line="240" w:lineRule="exact"/>
    </w:pPr>
    <w:rPr>
      <w:rFonts w:ascii="Verdana" w:eastAsiaTheme="minorEastAsia" w:hAnsi="Verdana" w:cs="Verdana"/>
      <w:sz w:val="20"/>
      <w:szCs w:val="20"/>
      <w:lang w:val="en-US" w:eastAsia="ar-SA"/>
    </w:rPr>
  </w:style>
  <w:style w:type="paragraph" w:customStyle="1" w:styleId="BodyText22">
    <w:name w:val="Body Text 22"/>
    <w:basedOn w:val="a1"/>
    <w:rsid w:val="0088102A"/>
    <w:pPr>
      <w:suppressAutoHyphens/>
      <w:autoSpaceDE w:val="0"/>
      <w:spacing w:after="0" w:line="240" w:lineRule="auto"/>
      <w:ind w:firstLine="708"/>
      <w:jc w:val="both"/>
    </w:pPr>
    <w:rPr>
      <w:rFonts w:ascii="Times New Roman" w:eastAsiaTheme="minorEastAsia" w:hAnsi="Times New Roman" w:cs="Times New Roman"/>
      <w:sz w:val="28"/>
      <w:szCs w:val="28"/>
      <w:lang w:eastAsia="ar-SA"/>
    </w:rPr>
  </w:style>
  <w:style w:type="paragraph" w:customStyle="1" w:styleId="Style6">
    <w:name w:val="Style6"/>
    <w:basedOn w:val="a1"/>
    <w:rsid w:val="0088102A"/>
    <w:pPr>
      <w:widowControl w:val="0"/>
      <w:suppressAutoHyphens/>
      <w:autoSpaceDE w:val="0"/>
      <w:spacing w:after="0" w:line="258" w:lineRule="exact"/>
      <w:ind w:firstLine="566"/>
      <w:jc w:val="both"/>
    </w:pPr>
    <w:rPr>
      <w:rFonts w:ascii="Tahoma" w:eastAsiaTheme="minorEastAsia" w:hAnsi="Tahoma" w:cs="Tahoma"/>
      <w:sz w:val="24"/>
      <w:szCs w:val="24"/>
      <w:lang w:eastAsia="ar-SA"/>
    </w:rPr>
  </w:style>
  <w:style w:type="paragraph" w:customStyle="1" w:styleId="Style9">
    <w:name w:val="Style9"/>
    <w:basedOn w:val="a1"/>
    <w:rsid w:val="0088102A"/>
    <w:pPr>
      <w:widowControl w:val="0"/>
      <w:suppressAutoHyphens/>
      <w:autoSpaceDE w:val="0"/>
      <w:spacing w:after="0" w:line="274" w:lineRule="exact"/>
      <w:jc w:val="both"/>
    </w:pPr>
    <w:rPr>
      <w:rFonts w:ascii="Arial" w:eastAsiaTheme="minorEastAsia" w:hAnsi="Arial" w:cs="Arial"/>
      <w:sz w:val="24"/>
      <w:szCs w:val="24"/>
      <w:lang w:eastAsia="ar-SA"/>
    </w:rPr>
  </w:style>
  <w:style w:type="paragraph" w:customStyle="1" w:styleId="311">
    <w:name w:val="Основной текст 31"/>
    <w:basedOn w:val="a1"/>
    <w:rsid w:val="0088102A"/>
    <w:pPr>
      <w:widowControl w:val="0"/>
      <w:suppressAutoHyphens/>
      <w:autoSpaceDE w:val="0"/>
      <w:spacing w:after="120" w:line="240" w:lineRule="auto"/>
    </w:pPr>
    <w:rPr>
      <w:rFonts w:ascii="Times New Roman" w:eastAsiaTheme="minorEastAsia" w:hAnsi="Times New Roman" w:cs="Times New Roman"/>
      <w:sz w:val="16"/>
      <w:szCs w:val="16"/>
      <w:lang w:eastAsia="ar-SA"/>
    </w:rPr>
  </w:style>
  <w:style w:type="paragraph" w:customStyle="1" w:styleId="ConsNonformat">
    <w:name w:val="ConsNonformat"/>
    <w:rsid w:val="0088102A"/>
    <w:pPr>
      <w:widowControl w:val="0"/>
      <w:suppressAutoHyphens/>
      <w:spacing w:after="0" w:line="240" w:lineRule="auto"/>
    </w:pPr>
    <w:rPr>
      <w:rFonts w:ascii="Courier New" w:eastAsiaTheme="minorEastAsia" w:hAnsi="Courier New" w:cs="Courier New"/>
      <w:sz w:val="20"/>
      <w:szCs w:val="20"/>
      <w:lang w:eastAsia="ar-SA"/>
    </w:rPr>
  </w:style>
  <w:style w:type="paragraph" w:customStyle="1" w:styleId="2a">
    <w:name w:val="Знак2"/>
    <w:basedOn w:val="a1"/>
    <w:rsid w:val="0088102A"/>
    <w:pPr>
      <w:tabs>
        <w:tab w:val="left" w:pos="720"/>
      </w:tabs>
      <w:suppressAutoHyphens/>
      <w:spacing w:line="240" w:lineRule="exact"/>
      <w:ind w:left="720" w:hanging="360"/>
      <w:jc w:val="both"/>
    </w:pPr>
    <w:rPr>
      <w:rFonts w:ascii="Verdana" w:eastAsiaTheme="minorEastAsia" w:hAnsi="Verdana" w:cs="Arial"/>
      <w:sz w:val="20"/>
      <w:szCs w:val="20"/>
      <w:lang w:val="en-US" w:eastAsia="ar-SA"/>
    </w:rPr>
  </w:style>
  <w:style w:type="paragraph" w:customStyle="1" w:styleId="1f9">
    <w:name w:val="Текст1"/>
    <w:basedOn w:val="a1"/>
    <w:rsid w:val="0088102A"/>
    <w:pPr>
      <w:suppressAutoHyphens/>
      <w:autoSpaceDE w:val="0"/>
      <w:spacing w:after="0" w:line="240" w:lineRule="auto"/>
    </w:pPr>
    <w:rPr>
      <w:rFonts w:ascii="Courier New" w:eastAsiaTheme="minorEastAsia" w:hAnsi="Courier New" w:cs="Courier New"/>
      <w:sz w:val="20"/>
      <w:szCs w:val="20"/>
      <w:lang w:eastAsia="ar-SA"/>
    </w:rPr>
  </w:style>
  <w:style w:type="paragraph" w:customStyle="1" w:styleId="a">
    <w:name w:val="ЗАГОЛОВОК ДЛЯ РАЗДЕЛА"/>
    <w:basedOn w:val="a1"/>
    <w:rsid w:val="0088102A"/>
    <w:pPr>
      <w:numPr>
        <w:numId w:val="8"/>
      </w:numPr>
      <w:suppressAutoHyphens/>
      <w:spacing w:after="0" w:line="276" w:lineRule="auto"/>
      <w:jc w:val="center"/>
    </w:pPr>
    <w:rPr>
      <w:rFonts w:ascii="Tahoma" w:eastAsiaTheme="minorEastAsia" w:hAnsi="Tahoma" w:cs="Tahoma"/>
      <w:sz w:val="20"/>
      <w:szCs w:val="20"/>
      <w:lang w:eastAsia="ar-SA"/>
    </w:rPr>
  </w:style>
  <w:style w:type="paragraph" w:customStyle="1" w:styleId="1fa">
    <w:name w:val="Уровень 1. Общий текст"/>
    <w:basedOn w:val="a1"/>
    <w:rsid w:val="0088102A"/>
    <w:pPr>
      <w:tabs>
        <w:tab w:val="num" w:pos="0"/>
      </w:tabs>
      <w:suppressAutoHyphens/>
      <w:spacing w:after="0" w:line="240" w:lineRule="auto"/>
      <w:ind w:left="720"/>
      <w:jc w:val="both"/>
    </w:pPr>
    <w:rPr>
      <w:rFonts w:ascii="Tahoma" w:eastAsiaTheme="minorEastAsia" w:hAnsi="Tahoma" w:cs="Tahoma"/>
      <w:lang w:eastAsia="ar-SA"/>
    </w:rPr>
  </w:style>
  <w:style w:type="paragraph" w:customStyle="1" w:styleId="1Char">
    <w:name w:val="Знак Знак Знак1 Знак Char Знак Знак Знак Знак Знак Знак Знак"/>
    <w:basedOn w:val="a1"/>
    <w:rsid w:val="0088102A"/>
    <w:pPr>
      <w:suppressAutoHyphens/>
      <w:spacing w:line="240" w:lineRule="exact"/>
    </w:pPr>
    <w:rPr>
      <w:rFonts w:ascii="Times New Roman" w:eastAsia="SimSun" w:hAnsi="Times New Roman" w:cs="Times New Roman"/>
      <w:b/>
      <w:sz w:val="28"/>
      <w:szCs w:val="24"/>
      <w:lang w:eastAsia="ar-SA"/>
    </w:rPr>
  </w:style>
  <w:style w:type="paragraph" w:customStyle="1" w:styleId="1fb">
    <w:name w:val="Основной текст1"/>
    <w:basedOn w:val="a1"/>
    <w:rsid w:val="0088102A"/>
    <w:pPr>
      <w:widowControl w:val="0"/>
      <w:shd w:val="clear" w:color="auto" w:fill="FFFFFF"/>
      <w:suppressAutoHyphens/>
      <w:spacing w:before="300" w:after="0" w:line="272" w:lineRule="exact"/>
      <w:ind w:firstLine="560"/>
      <w:jc w:val="both"/>
    </w:pPr>
    <w:rPr>
      <w:rFonts w:ascii="Times New Roman" w:eastAsiaTheme="minorEastAsia" w:hAnsi="Times New Roman" w:cs="Times New Roman"/>
      <w:sz w:val="23"/>
      <w:szCs w:val="20"/>
      <w:lang w:eastAsia="ar-SA"/>
    </w:rPr>
  </w:style>
  <w:style w:type="paragraph" w:customStyle="1" w:styleId="41">
    <w:name w:val="Знак4"/>
    <w:basedOn w:val="a1"/>
    <w:rsid w:val="0088102A"/>
    <w:pPr>
      <w:suppressAutoHyphens/>
      <w:spacing w:line="240" w:lineRule="exact"/>
    </w:pPr>
    <w:rPr>
      <w:rFonts w:ascii="Verdana" w:eastAsiaTheme="minorEastAsia" w:hAnsi="Verdana" w:cs="Verdana"/>
      <w:sz w:val="20"/>
      <w:szCs w:val="20"/>
      <w:lang w:val="en-US" w:eastAsia="ar-SA"/>
    </w:rPr>
  </w:style>
  <w:style w:type="paragraph" w:customStyle="1" w:styleId="231">
    <w:name w:val="Знак23"/>
    <w:basedOn w:val="a1"/>
    <w:rsid w:val="0088102A"/>
    <w:pPr>
      <w:tabs>
        <w:tab w:val="left" w:pos="720"/>
      </w:tabs>
      <w:suppressAutoHyphens/>
      <w:spacing w:line="240" w:lineRule="exact"/>
      <w:ind w:left="720" w:hanging="360"/>
      <w:jc w:val="both"/>
    </w:pPr>
    <w:rPr>
      <w:rFonts w:ascii="Verdana" w:eastAsiaTheme="minorEastAsia" w:hAnsi="Verdana" w:cs="Arial"/>
      <w:sz w:val="20"/>
      <w:szCs w:val="20"/>
      <w:lang w:val="en-US" w:eastAsia="ar-SA"/>
    </w:rPr>
  </w:style>
  <w:style w:type="paragraph" w:customStyle="1" w:styleId="1fc">
    <w:name w:val="Без интервала1"/>
    <w:rsid w:val="0088102A"/>
    <w:pPr>
      <w:suppressAutoHyphens/>
      <w:spacing w:after="0" w:line="240" w:lineRule="auto"/>
      <w:ind w:firstLine="709"/>
      <w:jc w:val="both"/>
    </w:pPr>
    <w:rPr>
      <w:rFonts w:ascii="Calibri" w:eastAsiaTheme="minorEastAsia" w:hAnsi="Calibri" w:cs="Calibri"/>
      <w:lang w:eastAsia="ar-SA"/>
    </w:rPr>
  </w:style>
  <w:style w:type="paragraph" w:customStyle="1" w:styleId="Style14">
    <w:name w:val="Style14"/>
    <w:basedOn w:val="a1"/>
    <w:rsid w:val="0088102A"/>
    <w:pPr>
      <w:widowControl w:val="0"/>
      <w:suppressAutoHyphens/>
      <w:autoSpaceDE w:val="0"/>
      <w:spacing w:after="0" w:line="240" w:lineRule="auto"/>
    </w:pPr>
    <w:rPr>
      <w:rFonts w:ascii="Times New Roman" w:eastAsiaTheme="minorEastAsia" w:hAnsi="Times New Roman" w:cs="Times New Roman"/>
      <w:sz w:val="24"/>
      <w:szCs w:val="24"/>
      <w:lang w:eastAsia="ar-SA"/>
    </w:rPr>
  </w:style>
  <w:style w:type="paragraph" w:customStyle="1" w:styleId="ConsPlusTitle">
    <w:name w:val="ConsPlusTitle"/>
    <w:rsid w:val="0088102A"/>
    <w:pPr>
      <w:widowControl w:val="0"/>
      <w:suppressAutoHyphens/>
      <w:autoSpaceDE w:val="0"/>
      <w:spacing w:after="0" w:line="240" w:lineRule="auto"/>
    </w:pPr>
    <w:rPr>
      <w:rFonts w:ascii="Calibri" w:eastAsiaTheme="minorEastAsia" w:hAnsi="Calibri" w:cs="Calibri"/>
      <w:b/>
      <w:bCs/>
      <w:lang w:eastAsia="ar-SA"/>
    </w:rPr>
  </w:style>
  <w:style w:type="paragraph" w:customStyle="1" w:styleId="TableContents">
    <w:name w:val="Table Contents"/>
    <w:basedOn w:val="a1"/>
    <w:rsid w:val="0088102A"/>
    <w:pPr>
      <w:widowControl w:val="0"/>
      <w:suppressLineNumbers/>
      <w:suppressAutoHyphens/>
      <w:spacing w:after="0" w:line="240" w:lineRule="auto"/>
      <w:textAlignment w:val="baseline"/>
    </w:pPr>
    <w:rPr>
      <w:rFonts w:ascii="Times New Roman" w:eastAsia="SimSun" w:hAnsi="Times New Roman" w:cs="Mangal"/>
      <w:kern w:val="1"/>
      <w:sz w:val="24"/>
      <w:szCs w:val="24"/>
      <w:lang w:eastAsia="hi-IN" w:bidi="hi-IN"/>
    </w:rPr>
  </w:style>
  <w:style w:type="paragraph" w:customStyle="1" w:styleId="Standard">
    <w:name w:val="Standard"/>
    <w:rsid w:val="0088102A"/>
    <w:pPr>
      <w:widowControl w:val="0"/>
      <w:suppressAutoHyphens/>
      <w:spacing w:after="0" w:line="240" w:lineRule="auto"/>
      <w:textAlignment w:val="baseline"/>
    </w:pPr>
    <w:rPr>
      <w:rFonts w:ascii="Times New Roman" w:eastAsia="SimSun" w:hAnsi="Times New Roman" w:cs="Mangal"/>
      <w:kern w:val="1"/>
      <w:sz w:val="24"/>
      <w:szCs w:val="24"/>
      <w:lang w:eastAsia="hi-IN" w:bidi="hi-IN"/>
    </w:rPr>
  </w:style>
  <w:style w:type="paragraph" w:customStyle="1" w:styleId="36">
    <w:name w:val="Знак3"/>
    <w:basedOn w:val="a1"/>
    <w:rsid w:val="0088102A"/>
    <w:pPr>
      <w:suppressAutoHyphens/>
      <w:spacing w:line="240" w:lineRule="exact"/>
    </w:pPr>
    <w:rPr>
      <w:rFonts w:ascii="Verdana" w:eastAsiaTheme="minorEastAsia" w:hAnsi="Verdana" w:cs="Verdana"/>
      <w:sz w:val="20"/>
      <w:szCs w:val="20"/>
      <w:lang w:val="en-US" w:eastAsia="ar-SA"/>
    </w:rPr>
  </w:style>
  <w:style w:type="paragraph" w:customStyle="1" w:styleId="37">
    <w:name w:val="Абзац списка3"/>
    <w:basedOn w:val="a1"/>
    <w:rsid w:val="0088102A"/>
    <w:pPr>
      <w:suppressAutoHyphens/>
      <w:spacing w:after="0" w:line="240" w:lineRule="auto"/>
      <w:ind w:left="720"/>
    </w:pPr>
    <w:rPr>
      <w:rFonts w:ascii="Times New Roman" w:eastAsiaTheme="minorEastAsia" w:hAnsi="Times New Roman" w:cs="Times New Roman"/>
      <w:sz w:val="24"/>
      <w:szCs w:val="24"/>
      <w:lang w:eastAsia="ar-SA"/>
    </w:rPr>
  </w:style>
  <w:style w:type="paragraph" w:customStyle="1" w:styleId="221">
    <w:name w:val="Знак22"/>
    <w:basedOn w:val="a1"/>
    <w:rsid w:val="0088102A"/>
    <w:pPr>
      <w:tabs>
        <w:tab w:val="left" w:pos="720"/>
      </w:tabs>
      <w:suppressAutoHyphens/>
      <w:spacing w:line="240" w:lineRule="exact"/>
      <w:ind w:left="720" w:hanging="360"/>
      <w:jc w:val="both"/>
    </w:pPr>
    <w:rPr>
      <w:rFonts w:ascii="Verdana" w:eastAsiaTheme="minorEastAsia" w:hAnsi="Verdana" w:cs="Arial"/>
      <w:sz w:val="20"/>
      <w:szCs w:val="20"/>
      <w:lang w:val="en-US" w:eastAsia="ar-SA"/>
    </w:rPr>
  </w:style>
  <w:style w:type="paragraph" w:customStyle="1" w:styleId="1fd">
    <w:name w:val="Знак1"/>
    <w:basedOn w:val="a1"/>
    <w:rsid w:val="0088102A"/>
    <w:pPr>
      <w:suppressAutoHyphens/>
      <w:spacing w:line="240" w:lineRule="exact"/>
    </w:pPr>
    <w:rPr>
      <w:rFonts w:ascii="Verdana" w:eastAsiaTheme="minorEastAsia" w:hAnsi="Verdana" w:cs="Verdana"/>
      <w:sz w:val="20"/>
      <w:szCs w:val="20"/>
      <w:lang w:val="en-US" w:eastAsia="ar-SA"/>
    </w:rPr>
  </w:style>
  <w:style w:type="paragraph" w:customStyle="1" w:styleId="42">
    <w:name w:val="Абзац списка4"/>
    <w:basedOn w:val="a1"/>
    <w:rsid w:val="0088102A"/>
    <w:pPr>
      <w:suppressAutoHyphens/>
      <w:spacing w:after="0" w:line="240" w:lineRule="auto"/>
      <w:ind w:left="720"/>
    </w:pPr>
    <w:rPr>
      <w:rFonts w:ascii="Times New Roman" w:eastAsiaTheme="minorEastAsia" w:hAnsi="Times New Roman" w:cs="Times New Roman"/>
      <w:sz w:val="24"/>
      <w:szCs w:val="24"/>
      <w:lang w:eastAsia="ar-SA"/>
    </w:rPr>
  </w:style>
  <w:style w:type="paragraph" w:customStyle="1" w:styleId="214">
    <w:name w:val="Знак21"/>
    <w:basedOn w:val="a1"/>
    <w:rsid w:val="0088102A"/>
    <w:pPr>
      <w:tabs>
        <w:tab w:val="left" w:pos="720"/>
      </w:tabs>
      <w:suppressAutoHyphens/>
      <w:spacing w:line="240" w:lineRule="exact"/>
      <w:ind w:left="720" w:hanging="360"/>
      <w:jc w:val="both"/>
    </w:pPr>
    <w:rPr>
      <w:rFonts w:ascii="Verdana" w:eastAsiaTheme="minorEastAsia" w:hAnsi="Verdana" w:cs="Arial"/>
      <w:sz w:val="20"/>
      <w:szCs w:val="20"/>
      <w:lang w:val="en-US" w:eastAsia="ar-SA"/>
    </w:rPr>
  </w:style>
  <w:style w:type="paragraph" w:customStyle="1" w:styleId="afff1">
    <w:name w:val="Прижатый влево"/>
    <w:basedOn w:val="a1"/>
    <w:next w:val="a1"/>
    <w:rsid w:val="0088102A"/>
    <w:pPr>
      <w:suppressAutoHyphens/>
      <w:autoSpaceDE w:val="0"/>
      <w:spacing w:after="0" w:line="240" w:lineRule="auto"/>
    </w:pPr>
    <w:rPr>
      <w:rFonts w:ascii="Arial" w:eastAsiaTheme="minorEastAsia" w:hAnsi="Arial" w:cs="Arial"/>
      <w:sz w:val="24"/>
      <w:szCs w:val="24"/>
      <w:lang w:eastAsia="ar-SA"/>
    </w:rPr>
  </w:style>
  <w:style w:type="paragraph" w:customStyle="1" w:styleId="2b">
    <w:name w:val="Заголовок №2"/>
    <w:basedOn w:val="a1"/>
    <w:rsid w:val="0088102A"/>
    <w:pPr>
      <w:widowControl w:val="0"/>
      <w:shd w:val="clear" w:color="auto" w:fill="FFFFFF"/>
      <w:suppressAutoHyphens/>
      <w:spacing w:after="240" w:line="240" w:lineRule="atLeast"/>
      <w:jc w:val="both"/>
    </w:pPr>
    <w:rPr>
      <w:rFonts w:ascii="Times New Roman" w:eastAsiaTheme="minorEastAsia" w:hAnsi="Times New Roman" w:cs="Times New Roman"/>
      <w:b/>
      <w:bCs/>
      <w:sz w:val="20"/>
      <w:szCs w:val="20"/>
      <w:lang w:eastAsia="ar-SA"/>
    </w:rPr>
  </w:style>
  <w:style w:type="paragraph" w:customStyle="1" w:styleId="43">
    <w:name w:val="Основной текст (4)"/>
    <w:basedOn w:val="a1"/>
    <w:rsid w:val="0088102A"/>
    <w:pPr>
      <w:widowControl w:val="0"/>
      <w:shd w:val="clear" w:color="auto" w:fill="FFFFFF"/>
      <w:suppressAutoHyphens/>
      <w:spacing w:after="0" w:line="226" w:lineRule="exact"/>
      <w:jc w:val="both"/>
    </w:pPr>
    <w:rPr>
      <w:rFonts w:ascii="Times New Roman" w:eastAsiaTheme="minorEastAsia" w:hAnsi="Times New Roman" w:cs="Times New Roman"/>
      <w:i/>
      <w:iCs/>
      <w:sz w:val="20"/>
      <w:szCs w:val="20"/>
      <w:lang w:eastAsia="ar-SA"/>
    </w:rPr>
  </w:style>
  <w:style w:type="paragraph" w:customStyle="1" w:styleId="38">
    <w:name w:val="Основной текст (3)"/>
    <w:basedOn w:val="a1"/>
    <w:rsid w:val="0088102A"/>
    <w:pPr>
      <w:widowControl w:val="0"/>
      <w:shd w:val="clear" w:color="auto" w:fill="FFFFFF"/>
      <w:suppressAutoHyphens/>
      <w:spacing w:after="0" w:line="240" w:lineRule="atLeast"/>
    </w:pPr>
    <w:rPr>
      <w:rFonts w:ascii="Times New Roman" w:eastAsiaTheme="minorEastAsia" w:hAnsi="Times New Roman" w:cs="Times New Roman"/>
      <w:b/>
      <w:bCs/>
      <w:sz w:val="20"/>
      <w:szCs w:val="20"/>
      <w:lang w:eastAsia="ar-SA"/>
    </w:rPr>
  </w:style>
  <w:style w:type="paragraph" w:customStyle="1" w:styleId="215">
    <w:name w:val="Основной текст (2)1"/>
    <w:basedOn w:val="a1"/>
    <w:rsid w:val="0088102A"/>
    <w:pPr>
      <w:widowControl w:val="0"/>
      <w:shd w:val="clear" w:color="auto" w:fill="FFFFFF"/>
      <w:suppressAutoHyphens/>
      <w:spacing w:before="240" w:after="0" w:line="230" w:lineRule="exact"/>
      <w:jc w:val="both"/>
    </w:pPr>
    <w:rPr>
      <w:rFonts w:ascii="Times New Roman" w:eastAsiaTheme="minorEastAsia" w:hAnsi="Times New Roman" w:cs="Times New Roman"/>
      <w:sz w:val="20"/>
      <w:szCs w:val="20"/>
      <w:lang w:eastAsia="ar-SA"/>
    </w:rPr>
  </w:style>
  <w:style w:type="paragraph" w:customStyle="1" w:styleId="afff2">
    <w:name w:val="Содержимое таблицы"/>
    <w:basedOn w:val="a1"/>
    <w:rsid w:val="0088102A"/>
    <w:pPr>
      <w:widowControl w:val="0"/>
      <w:suppressLineNumbers/>
      <w:suppressAutoHyphens/>
      <w:autoSpaceDE w:val="0"/>
      <w:spacing w:after="0" w:line="240" w:lineRule="auto"/>
    </w:pPr>
    <w:rPr>
      <w:rFonts w:ascii="Times New Roman" w:eastAsiaTheme="minorEastAsia" w:hAnsi="Times New Roman" w:cs="Times New Roman"/>
      <w:sz w:val="20"/>
      <w:szCs w:val="20"/>
      <w:lang w:eastAsia="ar-SA"/>
    </w:rPr>
  </w:style>
  <w:style w:type="paragraph" w:customStyle="1" w:styleId="afff3">
    <w:name w:val="Заголовок таблицы"/>
    <w:basedOn w:val="afff2"/>
    <w:rsid w:val="0088102A"/>
    <w:pPr>
      <w:jc w:val="center"/>
    </w:pPr>
    <w:rPr>
      <w:b/>
      <w:bCs/>
    </w:rPr>
  </w:style>
  <w:style w:type="character" w:customStyle="1" w:styleId="SUBST0">
    <w:name w:val="__SUBST"/>
    <w:uiPriority w:val="99"/>
    <w:rsid w:val="0088102A"/>
    <w:rPr>
      <w:b/>
      <w:i/>
      <w:sz w:val="22"/>
    </w:rPr>
  </w:style>
  <w:style w:type="paragraph" w:styleId="39">
    <w:name w:val="Body Text 3"/>
    <w:basedOn w:val="a1"/>
    <w:link w:val="312"/>
    <w:rsid w:val="0088102A"/>
    <w:pPr>
      <w:spacing w:after="120" w:line="240" w:lineRule="auto"/>
    </w:pPr>
    <w:rPr>
      <w:rFonts w:ascii="Times New Roman" w:eastAsia="Times New Roman" w:hAnsi="Times New Roman" w:cs="Times New Roman"/>
      <w:sz w:val="16"/>
      <w:szCs w:val="16"/>
      <w:lang w:eastAsia="ru-RU"/>
    </w:rPr>
  </w:style>
  <w:style w:type="character" w:customStyle="1" w:styleId="312">
    <w:name w:val="Основной текст 3 Знак1"/>
    <w:basedOn w:val="a2"/>
    <w:link w:val="39"/>
    <w:rsid w:val="0088102A"/>
    <w:rPr>
      <w:rFonts w:ascii="Times New Roman" w:eastAsia="Times New Roman" w:hAnsi="Times New Roman" w:cs="Times New Roman"/>
      <w:sz w:val="16"/>
      <w:szCs w:val="16"/>
      <w:lang w:eastAsia="ru-RU"/>
    </w:rPr>
  </w:style>
  <w:style w:type="character" w:customStyle="1" w:styleId="nobr">
    <w:name w:val="nobr"/>
    <w:basedOn w:val="a2"/>
    <w:rsid w:val="0088102A"/>
  </w:style>
  <w:style w:type="character" w:customStyle="1" w:styleId="f">
    <w:name w:val="f"/>
    <w:basedOn w:val="a2"/>
    <w:rsid w:val="0088102A"/>
  </w:style>
  <w:style w:type="paragraph" w:styleId="44">
    <w:name w:val="toc 4"/>
    <w:basedOn w:val="a1"/>
    <w:next w:val="a1"/>
    <w:autoRedefine/>
    <w:uiPriority w:val="39"/>
    <w:unhideWhenUsed/>
    <w:rsid w:val="0088102A"/>
    <w:pPr>
      <w:spacing w:after="100"/>
      <w:ind w:left="660"/>
    </w:pPr>
    <w:rPr>
      <w:rFonts w:eastAsiaTheme="minorEastAsia"/>
      <w:lang w:eastAsia="ru-RU"/>
    </w:rPr>
  </w:style>
  <w:style w:type="paragraph" w:styleId="51">
    <w:name w:val="toc 5"/>
    <w:basedOn w:val="a1"/>
    <w:next w:val="a1"/>
    <w:autoRedefine/>
    <w:uiPriority w:val="39"/>
    <w:unhideWhenUsed/>
    <w:rsid w:val="0088102A"/>
    <w:pPr>
      <w:spacing w:after="100"/>
      <w:ind w:left="880"/>
    </w:pPr>
    <w:rPr>
      <w:rFonts w:eastAsiaTheme="minorEastAsia"/>
      <w:lang w:eastAsia="ru-RU"/>
    </w:rPr>
  </w:style>
  <w:style w:type="paragraph" w:styleId="64">
    <w:name w:val="toc 6"/>
    <w:basedOn w:val="a1"/>
    <w:next w:val="a1"/>
    <w:autoRedefine/>
    <w:uiPriority w:val="39"/>
    <w:unhideWhenUsed/>
    <w:rsid w:val="0088102A"/>
    <w:pPr>
      <w:spacing w:after="100"/>
      <w:ind w:left="1100"/>
    </w:pPr>
    <w:rPr>
      <w:rFonts w:eastAsiaTheme="minorEastAsia"/>
      <w:lang w:eastAsia="ru-RU"/>
    </w:rPr>
  </w:style>
  <w:style w:type="paragraph" w:styleId="74">
    <w:name w:val="toc 7"/>
    <w:basedOn w:val="a1"/>
    <w:next w:val="a1"/>
    <w:autoRedefine/>
    <w:uiPriority w:val="39"/>
    <w:unhideWhenUsed/>
    <w:rsid w:val="0088102A"/>
    <w:pPr>
      <w:spacing w:after="100"/>
      <w:ind w:left="1320"/>
    </w:pPr>
    <w:rPr>
      <w:rFonts w:eastAsiaTheme="minorEastAsia"/>
      <w:lang w:eastAsia="ru-RU"/>
    </w:rPr>
  </w:style>
  <w:style w:type="paragraph" w:styleId="81">
    <w:name w:val="toc 8"/>
    <w:basedOn w:val="a1"/>
    <w:next w:val="a1"/>
    <w:autoRedefine/>
    <w:uiPriority w:val="39"/>
    <w:unhideWhenUsed/>
    <w:rsid w:val="0088102A"/>
    <w:pPr>
      <w:spacing w:after="100"/>
      <w:ind w:left="1540"/>
    </w:pPr>
    <w:rPr>
      <w:rFonts w:eastAsiaTheme="minorEastAsia"/>
      <w:lang w:eastAsia="ru-RU"/>
    </w:rPr>
  </w:style>
  <w:style w:type="paragraph" w:styleId="91">
    <w:name w:val="toc 9"/>
    <w:basedOn w:val="a1"/>
    <w:next w:val="a1"/>
    <w:autoRedefine/>
    <w:uiPriority w:val="39"/>
    <w:unhideWhenUsed/>
    <w:rsid w:val="0088102A"/>
    <w:pPr>
      <w:spacing w:after="100"/>
      <w:ind w:left="1760"/>
    </w:pPr>
    <w:rPr>
      <w:rFonts w:eastAsiaTheme="minorEastAsia"/>
      <w:lang w:eastAsia="ru-RU"/>
    </w:rPr>
  </w:style>
  <w:style w:type="character" w:styleId="afff4">
    <w:name w:val="FollowedHyperlink"/>
    <w:basedOn w:val="a2"/>
    <w:uiPriority w:val="99"/>
    <w:semiHidden/>
    <w:unhideWhenUsed/>
    <w:rsid w:val="008C52B2"/>
    <w:rPr>
      <w:color w:val="954F72" w:themeColor="followedHyperlink"/>
      <w:u w:val="single"/>
    </w:rPr>
  </w:style>
  <w:style w:type="paragraph" w:styleId="afff5">
    <w:name w:val="Revision"/>
    <w:hidden/>
    <w:uiPriority w:val="99"/>
    <w:semiHidden/>
    <w:rsid w:val="002428D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5910904">
      <w:bodyDiv w:val="1"/>
      <w:marLeft w:val="0"/>
      <w:marRight w:val="0"/>
      <w:marTop w:val="0"/>
      <w:marBottom w:val="0"/>
      <w:divBdr>
        <w:top w:val="none" w:sz="0" w:space="0" w:color="auto"/>
        <w:left w:val="none" w:sz="0" w:space="0" w:color="auto"/>
        <w:bottom w:val="none" w:sz="0" w:space="0" w:color="auto"/>
        <w:right w:val="none" w:sz="0" w:space="0" w:color="auto"/>
      </w:divBdr>
    </w:div>
    <w:div w:id="974530988">
      <w:bodyDiv w:val="1"/>
      <w:marLeft w:val="0"/>
      <w:marRight w:val="0"/>
      <w:marTop w:val="0"/>
      <w:marBottom w:val="0"/>
      <w:divBdr>
        <w:top w:val="none" w:sz="0" w:space="0" w:color="auto"/>
        <w:left w:val="none" w:sz="0" w:space="0" w:color="auto"/>
        <w:bottom w:val="none" w:sz="0" w:space="0" w:color="auto"/>
        <w:right w:val="none" w:sz="0" w:space="0" w:color="auto"/>
      </w:divBdr>
    </w:div>
    <w:div w:id="1652563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r@rossetisk.ru" TargetMode="External"/><Relationship Id="rId13" Type="http://schemas.openxmlformats.org/officeDocument/2006/relationships/hyperlink" Target="consultantplus://offline/ref=71B276407D9DFAA99347C8A114EFA69A6E9EBEE7D03E195AAE2858C6F34EF67EF49CCFFB1E34ADC0156978A73CDEA48D3472B09D1D5CCACDVAd4K" TargetMode="External"/><Relationship Id="rId18" Type="http://schemas.openxmlformats.org/officeDocument/2006/relationships/hyperlink" Target="consultantplus://offline/ref=71B276407D9DFAA99347C8A114EFA69A6E9EBEE7D03E195AAE2858C6F34EF67EF49CCFFB1E34ADC0156978A73CDEA48D3472B09D1D5CCACDVAd4K"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consultantplus://offline/ref=71B276407D9DFAA99347C8A114EFA69A6E9EBEE7D03E195AAE2858C6F34EF67EF49CCFFB1E34ADC0156978A73CDEA48D3472B09D1D5CCACDVAd4K" TargetMode="External"/><Relationship Id="rId7" Type="http://schemas.openxmlformats.org/officeDocument/2006/relationships/endnotes" Target="endnotes.xml"/><Relationship Id="rId12" Type="http://schemas.openxmlformats.org/officeDocument/2006/relationships/hyperlink" Target="consultantplus://offline/ref=71B276407D9DFAA99347C8A114EFA69A6E9EBEE7D03E195AAE2858C6F34EF67EF49CCFFB1E34ADC0156978A73CDEA48D3472B09D1D5CCACDVAd4K" TargetMode="External"/><Relationship Id="rId17" Type="http://schemas.openxmlformats.org/officeDocument/2006/relationships/hyperlink" Target="consultantplus://offline/ref=71B276407D9DFAA99347C8A114EFA69A6E9EBEE7D03E195AAE2858C6F34EF67EF49CCFFB1E34ADC0156978A73CDEA48D3472B09D1D5CCACDVAd4K" TargetMode="External"/><Relationship Id="rId25" Type="http://schemas.openxmlformats.org/officeDocument/2006/relationships/hyperlink" Target="https://www.rossetisk.ru/shareholders_and_investors/raskrytie_informatsii/bukhgalterskaya_otchetnost/" TargetMode="External"/><Relationship Id="rId2" Type="http://schemas.openxmlformats.org/officeDocument/2006/relationships/numbering" Target="numbering.xml"/><Relationship Id="rId16" Type="http://schemas.openxmlformats.org/officeDocument/2006/relationships/hyperlink" Target="consultantplus://offline/ref=71B276407D9DFAA99347C8A114EFA69A6E9EBEE7D03E195AAE2858C6F34EF67EF49CCFFB1E34ADC0156978A73CDEA48D3472B09D1D5CCACDVAd4K" TargetMode="External"/><Relationship Id="rId20" Type="http://schemas.openxmlformats.org/officeDocument/2006/relationships/hyperlink" Target="consultantplus://offline/ref=71B276407D9DFAA99347C8A114EFA69A6E9EBEE7D03E195AAE2858C6F34EF67EF49CCFFB1E34ADC0156978A73CDEA48D3472B09D1D5CCACDVAd4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71B276407D9DFAA99347C8A114EFA69A6E9EBEE7D03E195AAE2858C6F34EF67EF49CCFFB1E34ADC0156978A73CDEA48D3472B09D1D5CCACDVAd4K" TargetMode="External"/><Relationship Id="rId24" Type="http://schemas.openxmlformats.org/officeDocument/2006/relationships/hyperlink" Target="https://disclosure.skrin.ru/disclosure/2632082033/?DTI=8" TargetMode="External"/><Relationship Id="rId5" Type="http://schemas.openxmlformats.org/officeDocument/2006/relationships/webSettings" Target="webSettings.xml"/><Relationship Id="rId15" Type="http://schemas.openxmlformats.org/officeDocument/2006/relationships/hyperlink" Target="consultantplus://offline/ref=71B276407D9DFAA99347C8A114EFA69A6E9EBEE7D03E195AAE2858C6F34EF67EF49CCFFB1E34ADC0156978A73CDEA48D3472B09D1D5CCACDVAd4K" TargetMode="External"/><Relationship Id="rId23" Type="http://schemas.openxmlformats.org/officeDocument/2006/relationships/hyperlink" Target="https://www.rossetisk.ru/shareholders_and_investors/raskrytie_informatsii/mezhdunarodnaya_otchetnost/" TargetMode="External"/><Relationship Id="rId28" Type="http://schemas.openxmlformats.org/officeDocument/2006/relationships/theme" Target="theme/theme1.xml"/><Relationship Id="rId10" Type="http://schemas.openxmlformats.org/officeDocument/2006/relationships/hyperlink" Target="http://disclosure.skrin.ru/disclosure/2632082033" TargetMode="External"/><Relationship Id="rId19" Type="http://schemas.openxmlformats.org/officeDocument/2006/relationships/hyperlink" Target="consultantplus://offline/ref=71B276407D9DFAA99347C8A114EFA69A6E9EBEE7D03E195AAE2858C6F34EF67EF49CCFFB1E34ADC0156978A73CDEA48D3472B09D1D5CCACDVAd4K" TargetMode="External"/><Relationship Id="rId4" Type="http://schemas.openxmlformats.org/officeDocument/2006/relationships/settings" Target="settings.xml"/><Relationship Id="rId9" Type="http://schemas.openxmlformats.org/officeDocument/2006/relationships/hyperlink" Target="https://www.rossetisk.ru/shareholders_and_investors/raskrytie_informatsii/ezhekvartalnye_otchety_i_informatsionnye_byulleteni/" TargetMode="External"/><Relationship Id="rId14" Type="http://schemas.openxmlformats.org/officeDocument/2006/relationships/hyperlink" Target="consultantplus://offline/ref=71B276407D9DFAA99347C8A114EFA69A6E9EBEE7D03E195AAE2858C6F34EF67EF49CCFFB1E34ADC0156978A73CDEA48D3472B09D1D5CCACDVAd4K" TargetMode="External"/><Relationship Id="rId22" Type="http://schemas.openxmlformats.org/officeDocument/2006/relationships/hyperlink" Target="https://disclosure.skrin.ru/disclosure/2632082033/?DTI=8"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4099BB-D5D7-4465-8F34-7F15F9B3D3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1513</TotalTime>
  <Pages>78</Pages>
  <Words>31932</Words>
  <Characters>182018</Characters>
  <Application>Microsoft Office Word</Application>
  <DocSecurity>0</DocSecurity>
  <Lines>1516</Lines>
  <Paragraphs>427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213523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Куцевич Анна Федоровна</dc:creator>
  <cp:keywords/>
  <dc:description/>
  <cp:lastModifiedBy>Ежек Антон Юрьевич</cp:lastModifiedBy>
  <cp:revision>121</cp:revision>
  <cp:lastPrinted>2022-04-13T09:32:00Z</cp:lastPrinted>
  <dcterms:created xsi:type="dcterms:W3CDTF">2025-05-06T14:54:00Z</dcterms:created>
  <dcterms:modified xsi:type="dcterms:W3CDTF">2025-09-26T09:47:00Z</dcterms:modified>
</cp:coreProperties>
</file>