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302" w:type="dxa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1842"/>
        <w:gridCol w:w="4253"/>
        <w:gridCol w:w="4536"/>
        <w:gridCol w:w="1701"/>
        <w:gridCol w:w="1559"/>
      </w:tblGrid>
      <w:tr w:rsidR="0075552A" w:rsidTr="0026160A">
        <w:trPr>
          <w:trHeight w:val="2107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№ способа проезда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Адрес места отправления (название аэропорта, ж/д вокзала)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Адрес места прибытия</w:t>
            </w:r>
          </w:p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(включая наименование организации)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Вид транспорта, номер маршрута, время в пути, название отправной и конечной остановок, (список видов транспорта, номеров маршрутов, время в пути, названия отправной и конечной остановок)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Фото отправной и конечной остановок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Дополнительная информация  о способе проезда (при наличии)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Фамилия, Имя, Отчество, должность, телефон контактного лица, обладающего информацией об указанном способе проезда</w:t>
            </w:r>
          </w:p>
        </w:tc>
      </w:tr>
      <w:tr w:rsidR="0075552A" w:rsidTr="0026160A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D28" w:rsidRPr="0026160A" w:rsidRDefault="00515D28" w:rsidP="00B34E5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Международный аэропорт «Минеральные Воды»</w:t>
            </w:r>
            <w:r w:rsidR="0026160A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26160A" w:rsidP="0026160A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ПАО «Россети Северный Кавказ» г</w:t>
            </w:r>
            <w:r w:rsidR="00515D28"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  <w:r w:rsidR="00515D28"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Пятигорск, ул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. </w:t>
            </w:r>
            <w:r w:rsidR="00515D28"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Подстанционная, 13А.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06428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Единственный вид транспорта - такси. Автовокзал отсутствует. Время в пути от 40 минут до 1 часа.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Отправная точка - </w:t>
            </w:r>
            <w:r w:rsidR="0026160A" w:rsidRPr="0026160A">
              <w:rPr>
                <w:rFonts w:ascii="Times New Roman" w:hAnsi="Times New Roman"/>
                <w:sz w:val="18"/>
                <w:szCs w:val="18"/>
                <w:lang w:eastAsia="ru-RU"/>
              </w:rPr>
              <w:t>Международный аэропорт «Минеральные Воды»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6186328" wp14:editId="30A0CEFF">
                  <wp:extent cx="2714625" cy="152697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дание Аэропорта Минеральные воды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242" cy="1536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Точка прибытия – </w:t>
            </w:r>
            <w:r w:rsidR="0026160A">
              <w:rPr>
                <w:rFonts w:ascii="Times New Roman" w:hAnsi="Times New Roman"/>
                <w:sz w:val="18"/>
                <w:szCs w:val="18"/>
                <w:lang w:eastAsia="ru-RU"/>
              </w:rPr>
              <w:t>з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дание </w:t>
            </w:r>
            <w:r w:rsidR="0026160A" w:rsidRPr="0026160A">
              <w:rPr>
                <w:rFonts w:ascii="Times New Roman" w:hAnsi="Times New Roman"/>
                <w:sz w:val="18"/>
                <w:szCs w:val="18"/>
                <w:lang w:eastAsia="ru-RU"/>
              </w:rPr>
              <w:t>ПАО «Россети Северный Кавказ»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431E1D5" wp14:editId="28B17003">
                  <wp:extent cx="2714625" cy="152697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дание МРСК СК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249" cy="1536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Default="00515D2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26160A" w:rsidP="00A94BF7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Текеева Эльмира Чахабановна</w:t>
            </w:r>
            <w:r w:rsidR="00515D28"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, начальник отд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ела  корпоративного управления</w:t>
            </w:r>
            <w:r w:rsidR="00515D28"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="00A94BF7">
              <w:rPr>
                <w:rFonts w:ascii="Times New Roman" w:hAnsi="Times New Roman"/>
                <w:sz w:val="18"/>
                <w:szCs w:val="18"/>
                <w:lang w:eastAsia="ru-RU"/>
              </w:rPr>
              <w:t>8(928)220-74-87</w:t>
            </w:r>
          </w:p>
        </w:tc>
      </w:tr>
      <w:tr w:rsidR="0075552A" w:rsidTr="0026160A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D28" w:rsidRPr="00B34E55" w:rsidRDefault="00515D28" w:rsidP="00B34E5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26160A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Железнодорожный вокзал г. Пятигорска, ул</w:t>
            </w:r>
            <w:r w:rsidR="0026160A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Кирова, 1А.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26160A" w:rsidP="00025CA7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ПАО «Россети Северный Кавказ» г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Пятигорск, ул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. 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Подстанционная, 13А.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Маршрут подразумевает одну пересадку.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Посадка: Маршрутное такси № 24. Автобусная остановка «Ж/Д вокзал» – пункт назначения – автобусная остановка  «Верхний рынок».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Время в пути – 15-20 минут.</w:t>
            </w:r>
          </w:p>
          <w:p w:rsidR="00515D28" w:rsidRPr="0075552A" w:rsidRDefault="00515D28" w:rsidP="0026160A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Пересадка на «Верхнем рынке» на маршрутное такси либо автобус № 16.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 xml:space="preserve">Пункт назначения – </w:t>
            </w:r>
            <w:r w:rsidR="0026160A">
              <w:rPr>
                <w:rFonts w:ascii="Times New Roman" w:hAnsi="Times New Roman"/>
                <w:sz w:val="18"/>
                <w:szCs w:val="18"/>
                <w:lang w:eastAsia="ru-RU"/>
              </w:rPr>
              <w:t>район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26160A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Энергетик</w:t>
            </w:r>
            <w:r w:rsidR="0026160A"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, остановка «Центр».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Отправная точка – Железнодорожный вокзал г. Пятигорска</w:t>
            </w:r>
          </w:p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14EEE8D2" wp14:editId="2C668167">
                  <wp:extent cx="2692401" cy="15144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Д вокзал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159" cy="1518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Пересадка – «Верхний рынок»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37F2056" wp14:editId="6F086DDD">
                  <wp:extent cx="2695575" cy="1516261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ерхний рынок Автобусная остановка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147" cy="152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Прибытие – </w:t>
            </w:r>
            <w:r w:rsidR="0026160A" w:rsidRPr="0026160A">
              <w:rPr>
                <w:rFonts w:ascii="Times New Roman" w:hAnsi="Times New Roman"/>
                <w:sz w:val="18"/>
                <w:szCs w:val="18"/>
                <w:lang w:eastAsia="ru-RU"/>
              </w:rPr>
              <w:t>район «Энергетик», остановка «Центр».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16BA368" wp14:editId="0968AAD2">
                  <wp:extent cx="2675463" cy="1504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нергетик. Конечная остановка у здания МРСК СК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949" cy="152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160A" w:rsidRPr="0075552A" w:rsidRDefault="0026160A" w:rsidP="0026160A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Точка прибытия –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дание </w:t>
            </w:r>
            <w:r w:rsidRPr="0026160A">
              <w:rPr>
                <w:rFonts w:ascii="Times New Roman" w:hAnsi="Times New Roman"/>
                <w:sz w:val="18"/>
                <w:szCs w:val="18"/>
                <w:lang w:eastAsia="ru-RU"/>
              </w:rPr>
              <w:t>ПАО «Россети Северный Кавказ»</w:t>
            </w:r>
          </w:p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0F6DEC32" wp14:editId="070AEC98">
                  <wp:extent cx="2647950" cy="148947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дание МРСК СК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904" cy="1496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Default="00515D2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Default="00515D28" w:rsidP="00515D2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856A4" w:rsidRDefault="00A107B3"/>
    <w:sectPr w:rsidR="00B856A4" w:rsidSect="0075552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1256"/>
    <w:multiLevelType w:val="hybridMultilevel"/>
    <w:tmpl w:val="28DA8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83"/>
    <w:rsid w:val="00025CA7"/>
    <w:rsid w:val="00064288"/>
    <w:rsid w:val="00111DCD"/>
    <w:rsid w:val="00257F7C"/>
    <w:rsid w:val="0026160A"/>
    <w:rsid w:val="00281343"/>
    <w:rsid w:val="00515D28"/>
    <w:rsid w:val="0075552A"/>
    <w:rsid w:val="00887034"/>
    <w:rsid w:val="00A107B3"/>
    <w:rsid w:val="00A94BF7"/>
    <w:rsid w:val="00AF6C14"/>
    <w:rsid w:val="00B32A15"/>
    <w:rsid w:val="00B34E55"/>
    <w:rsid w:val="00C01D83"/>
    <w:rsid w:val="00C45B84"/>
    <w:rsid w:val="00C97D9C"/>
    <w:rsid w:val="00D908B2"/>
    <w:rsid w:val="00DD4377"/>
    <w:rsid w:val="00F7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0AFD95-2202-4542-9EBF-95BF124B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2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4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Губченко Олег Владимирович</dc:creator>
  <cp:lastModifiedBy>Сухачева Людмила Константиновна</cp:lastModifiedBy>
  <cp:revision>2</cp:revision>
  <dcterms:created xsi:type="dcterms:W3CDTF">2025-05-07T11:12:00Z</dcterms:created>
  <dcterms:modified xsi:type="dcterms:W3CDTF">2025-05-07T11:12:00Z</dcterms:modified>
</cp:coreProperties>
</file>