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r>
        <w:rPr>
          <w:noProof/>
          <w:sz w:val="22"/>
          <w:szCs w:val="28"/>
        </w:rPr>
        <w:drawing>
          <wp:anchor distT="0" distB="0" distL="114300" distR="114300" simplePos="0" relativeHeight="251658240" behindDoc="1" locked="0" layoutInCell="1" allowOverlap="1" wp14:anchorId="61183E87" wp14:editId="7A23B627">
            <wp:simplePos x="0" y="0"/>
            <wp:positionH relativeFrom="column">
              <wp:posOffset>4038</wp:posOffset>
            </wp:positionH>
            <wp:positionV relativeFrom="page">
              <wp:posOffset>724205</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396C48" w:rsidRDefault="00396C48" w:rsidP="00396C48">
      <w:pPr>
        <w:jc w:val="both"/>
        <w:rPr>
          <w:sz w:val="28"/>
          <w:szCs w:val="28"/>
        </w:rPr>
      </w:pPr>
    </w:p>
    <w:p w:rsidR="00C926A5" w:rsidRDefault="00C926A5" w:rsidP="00396C48">
      <w:pPr>
        <w:jc w:val="both"/>
        <w:rPr>
          <w:sz w:val="28"/>
          <w:szCs w:val="28"/>
        </w:rPr>
      </w:pPr>
    </w:p>
    <w:p w:rsidR="00E26819" w:rsidRPr="0005267A" w:rsidRDefault="00E26819" w:rsidP="00E26819">
      <w:pPr>
        <w:ind w:firstLine="851"/>
        <w:jc w:val="center"/>
        <w:rPr>
          <w:b/>
          <w:snapToGrid w:val="0"/>
          <w:sz w:val="22"/>
          <w:szCs w:val="22"/>
        </w:rPr>
      </w:pPr>
      <w:r w:rsidRPr="0005267A">
        <w:rPr>
          <w:b/>
          <w:snapToGrid w:val="0"/>
          <w:sz w:val="22"/>
          <w:szCs w:val="22"/>
        </w:rPr>
        <w:t xml:space="preserve">Сообщение о проведении годового </w:t>
      </w:r>
      <w:r w:rsidR="0048622A" w:rsidRPr="0005267A">
        <w:rPr>
          <w:b/>
          <w:snapToGrid w:val="0"/>
          <w:sz w:val="22"/>
          <w:szCs w:val="22"/>
        </w:rPr>
        <w:t xml:space="preserve">заседания </w:t>
      </w:r>
      <w:r w:rsidRPr="0005267A">
        <w:rPr>
          <w:b/>
          <w:snapToGrid w:val="0"/>
          <w:sz w:val="22"/>
          <w:szCs w:val="22"/>
        </w:rPr>
        <w:t>Общего собрания акционеров</w:t>
      </w:r>
    </w:p>
    <w:p w:rsidR="00E26819" w:rsidRPr="0005267A" w:rsidRDefault="00E26819" w:rsidP="00E26819">
      <w:pPr>
        <w:ind w:firstLine="851"/>
        <w:jc w:val="center"/>
        <w:rPr>
          <w:b/>
          <w:snapToGrid w:val="0"/>
          <w:sz w:val="22"/>
          <w:szCs w:val="22"/>
        </w:rPr>
      </w:pPr>
      <w:r w:rsidRPr="0005267A">
        <w:rPr>
          <w:b/>
          <w:snapToGrid w:val="0"/>
          <w:sz w:val="22"/>
          <w:szCs w:val="22"/>
        </w:rPr>
        <w:t>ПАО «</w:t>
      </w:r>
      <w:r w:rsidRPr="0005267A">
        <w:rPr>
          <w:b/>
          <w:iCs/>
          <w:snapToGrid w:val="0"/>
          <w:sz w:val="22"/>
          <w:szCs w:val="22"/>
        </w:rPr>
        <w:t>Россети Северный Кавказ</w:t>
      </w:r>
      <w:r w:rsidRPr="0005267A">
        <w:rPr>
          <w:b/>
          <w:snapToGrid w:val="0"/>
          <w:sz w:val="22"/>
          <w:szCs w:val="22"/>
        </w:rPr>
        <w:t>»</w:t>
      </w:r>
    </w:p>
    <w:p w:rsidR="00E26819" w:rsidRPr="0005267A" w:rsidRDefault="00E26819" w:rsidP="00E26819">
      <w:pPr>
        <w:tabs>
          <w:tab w:val="left" w:pos="0"/>
          <w:tab w:val="left" w:pos="1134"/>
        </w:tabs>
        <w:ind w:firstLine="851"/>
        <w:jc w:val="both"/>
        <w:rPr>
          <w:b/>
          <w:sz w:val="22"/>
          <w:szCs w:val="22"/>
        </w:rPr>
      </w:pPr>
    </w:p>
    <w:p w:rsidR="00E26819" w:rsidRPr="0005267A" w:rsidRDefault="00E26819" w:rsidP="007A7CA0">
      <w:pPr>
        <w:tabs>
          <w:tab w:val="left" w:pos="0"/>
          <w:tab w:val="left" w:pos="993"/>
        </w:tabs>
        <w:ind w:firstLine="709"/>
        <w:jc w:val="both"/>
        <w:rPr>
          <w:sz w:val="22"/>
          <w:szCs w:val="22"/>
        </w:rPr>
      </w:pPr>
      <w:r w:rsidRPr="0005267A">
        <w:rPr>
          <w:sz w:val="22"/>
          <w:szCs w:val="22"/>
        </w:rPr>
        <w:t>Публичное акционерное общество «Россети Северный Кавказ»</w:t>
      </w:r>
      <w:r w:rsidR="003B3748">
        <w:rPr>
          <w:sz w:val="22"/>
          <w:szCs w:val="22"/>
        </w:rPr>
        <w:t xml:space="preserve"> (далее – Общество)</w:t>
      </w:r>
      <w:r w:rsidRPr="0005267A">
        <w:rPr>
          <w:sz w:val="22"/>
          <w:szCs w:val="22"/>
        </w:rPr>
        <w:t xml:space="preserve"> сообщает о проведении годового </w:t>
      </w:r>
      <w:r w:rsidR="007A7CA0" w:rsidRPr="0005267A">
        <w:rPr>
          <w:sz w:val="22"/>
          <w:szCs w:val="22"/>
        </w:rPr>
        <w:t xml:space="preserve">заседания </w:t>
      </w:r>
      <w:r w:rsidRPr="0005267A">
        <w:rPr>
          <w:sz w:val="22"/>
          <w:szCs w:val="22"/>
        </w:rPr>
        <w:t>Общего собрания акционеров</w:t>
      </w:r>
      <w:r w:rsidR="00631EA0">
        <w:rPr>
          <w:sz w:val="22"/>
          <w:szCs w:val="22"/>
        </w:rPr>
        <w:t xml:space="preserve"> Общества, голосование на котором совмещается с заочным голосованием (далее – годовое заседание Общего собрания акционеров Общества)</w:t>
      </w:r>
      <w:r w:rsidR="002440DC">
        <w:rPr>
          <w:sz w:val="22"/>
          <w:szCs w:val="22"/>
        </w:rPr>
        <w:t>,</w:t>
      </w:r>
      <w:r w:rsidRPr="0005267A">
        <w:rPr>
          <w:sz w:val="22"/>
          <w:szCs w:val="22"/>
        </w:rPr>
        <w:t xml:space="preserve"> со следующей повесткой дня:</w:t>
      </w:r>
    </w:p>
    <w:p w:rsidR="003A3DE4" w:rsidRDefault="007A7CA0" w:rsidP="00607926">
      <w:pPr>
        <w:numPr>
          <w:ilvl w:val="0"/>
          <w:numId w:val="5"/>
        </w:numPr>
        <w:tabs>
          <w:tab w:val="left" w:pos="0"/>
          <w:tab w:val="left" w:pos="993"/>
        </w:tabs>
        <w:ind w:left="0" w:firstLine="709"/>
        <w:jc w:val="both"/>
        <w:rPr>
          <w:bCs/>
          <w:sz w:val="22"/>
          <w:szCs w:val="22"/>
        </w:rPr>
      </w:pPr>
      <w:r w:rsidRPr="0005267A">
        <w:rPr>
          <w:bCs/>
          <w:sz w:val="22"/>
          <w:szCs w:val="22"/>
        </w:rPr>
        <w:t>Об утверждении годового отчета Общества за 2024 год</w:t>
      </w:r>
      <w:r w:rsidR="00607926">
        <w:rPr>
          <w:bCs/>
          <w:sz w:val="22"/>
          <w:szCs w:val="22"/>
        </w:rPr>
        <w:t>.</w:t>
      </w:r>
    </w:p>
    <w:p w:rsidR="007A7CA0" w:rsidRPr="003A3DE4" w:rsidRDefault="003A3DE4" w:rsidP="0098394C">
      <w:pPr>
        <w:numPr>
          <w:ilvl w:val="0"/>
          <w:numId w:val="5"/>
        </w:numPr>
        <w:tabs>
          <w:tab w:val="left" w:pos="0"/>
          <w:tab w:val="left" w:pos="993"/>
        </w:tabs>
        <w:ind w:left="0" w:firstLine="709"/>
        <w:jc w:val="both"/>
        <w:rPr>
          <w:bCs/>
          <w:sz w:val="22"/>
          <w:szCs w:val="22"/>
        </w:rPr>
      </w:pPr>
      <w:r w:rsidRPr="003A3DE4">
        <w:rPr>
          <w:bCs/>
          <w:sz w:val="22"/>
          <w:szCs w:val="22"/>
        </w:rPr>
        <w:t xml:space="preserve">Об утверждении </w:t>
      </w:r>
      <w:r>
        <w:rPr>
          <w:bCs/>
          <w:sz w:val="22"/>
          <w:szCs w:val="22"/>
        </w:rPr>
        <w:t>г</w:t>
      </w:r>
      <w:r w:rsidR="007A7CA0" w:rsidRPr="003A3DE4">
        <w:rPr>
          <w:bCs/>
          <w:sz w:val="22"/>
          <w:szCs w:val="22"/>
        </w:rPr>
        <w:t>одовой бухгалтерской (финансовой) отчетности Общества за 2024 год.</w:t>
      </w:r>
    </w:p>
    <w:p w:rsidR="007A7CA0" w:rsidRPr="0005267A" w:rsidRDefault="007A7CA0" w:rsidP="00AC43E0">
      <w:pPr>
        <w:numPr>
          <w:ilvl w:val="0"/>
          <w:numId w:val="5"/>
        </w:numPr>
        <w:tabs>
          <w:tab w:val="left" w:pos="0"/>
          <w:tab w:val="left" w:pos="993"/>
        </w:tabs>
        <w:ind w:left="0" w:firstLine="709"/>
        <w:jc w:val="both"/>
        <w:rPr>
          <w:bCs/>
          <w:sz w:val="22"/>
          <w:szCs w:val="22"/>
        </w:rPr>
      </w:pPr>
      <w:r w:rsidRPr="0005267A">
        <w:rPr>
          <w:bCs/>
          <w:sz w:val="22"/>
          <w:szCs w:val="22"/>
        </w:rPr>
        <w:t xml:space="preserve">О распределении прибыли </w:t>
      </w:r>
      <w:r w:rsidR="00631EA0">
        <w:rPr>
          <w:bCs/>
          <w:sz w:val="22"/>
          <w:szCs w:val="22"/>
        </w:rPr>
        <w:t>(в том числе выплате (объявлении) дивидендов) и убытков Общества</w:t>
      </w:r>
      <w:r w:rsidRPr="0005267A">
        <w:rPr>
          <w:bCs/>
          <w:sz w:val="22"/>
          <w:szCs w:val="22"/>
        </w:rPr>
        <w:t xml:space="preserve"> по результатам 2024 года.</w:t>
      </w:r>
    </w:p>
    <w:p w:rsidR="007A7CA0" w:rsidRPr="0005267A" w:rsidRDefault="007A7CA0" w:rsidP="0098394C">
      <w:pPr>
        <w:numPr>
          <w:ilvl w:val="0"/>
          <w:numId w:val="5"/>
        </w:numPr>
        <w:tabs>
          <w:tab w:val="left" w:pos="0"/>
          <w:tab w:val="left" w:pos="993"/>
        </w:tabs>
        <w:ind w:left="0" w:firstLine="709"/>
        <w:jc w:val="both"/>
        <w:rPr>
          <w:bCs/>
          <w:sz w:val="22"/>
          <w:szCs w:val="22"/>
        </w:rPr>
      </w:pPr>
      <w:r w:rsidRPr="0005267A">
        <w:rPr>
          <w:bCs/>
          <w:sz w:val="22"/>
          <w:szCs w:val="22"/>
        </w:rPr>
        <w:t>Об избрании членов Совета директоров Общества.</w:t>
      </w:r>
    </w:p>
    <w:p w:rsidR="007A7CA0" w:rsidRPr="0005267A" w:rsidRDefault="007A7CA0" w:rsidP="0098394C">
      <w:pPr>
        <w:numPr>
          <w:ilvl w:val="0"/>
          <w:numId w:val="5"/>
        </w:numPr>
        <w:tabs>
          <w:tab w:val="left" w:pos="0"/>
          <w:tab w:val="left" w:pos="993"/>
        </w:tabs>
        <w:ind w:left="0" w:firstLine="709"/>
        <w:jc w:val="both"/>
        <w:rPr>
          <w:bCs/>
          <w:sz w:val="22"/>
          <w:szCs w:val="22"/>
        </w:rPr>
      </w:pPr>
      <w:r w:rsidRPr="0005267A">
        <w:rPr>
          <w:bCs/>
          <w:sz w:val="22"/>
          <w:szCs w:val="22"/>
        </w:rPr>
        <w:t>Об избрании членов Ревизионной комиссии Общества.</w:t>
      </w:r>
    </w:p>
    <w:p w:rsidR="007A7CA0" w:rsidRPr="0005267A" w:rsidRDefault="007A7CA0" w:rsidP="0098394C">
      <w:pPr>
        <w:numPr>
          <w:ilvl w:val="0"/>
          <w:numId w:val="5"/>
        </w:numPr>
        <w:tabs>
          <w:tab w:val="left" w:pos="0"/>
          <w:tab w:val="left" w:pos="993"/>
        </w:tabs>
        <w:ind w:left="0" w:firstLine="709"/>
        <w:jc w:val="both"/>
        <w:rPr>
          <w:bCs/>
          <w:sz w:val="22"/>
          <w:szCs w:val="22"/>
        </w:rPr>
      </w:pPr>
      <w:r w:rsidRPr="0005267A">
        <w:rPr>
          <w:bCs/>
          <w:sz w:val="22"/>
          <w:szCs w:val="22"/>
        </w:rPr>
        <w:t>О назначении аудиторской организации Общества.</w:t>
      </w:r>
    </w:p>
    <w:p w:rsidR="00607926" w:rsidRPr="00607926" w:rsidRDefault="00607926" w:rsidP="0098394C">
      <w:pPr>
        <w:tabs>
          <w:tab w:val="left" w:pos="0"/>
          <w:tab w:val="left" w:pos="993"/>
        </w:tabs>
        <w:ind w:firstLine="709"/>
        <w:jc w:val="both"/>
        <w:rPr>
          <w:bCs/>
          <w:sz w:val="22"/>
          <w:szCs w:val="22"/>
        </w:rPr>
      </w:pPr>
      <w:r w:rsidRPr="00607926">
        <w:rPr>
          <w:bCs/>
          <w:sz w:val="22"/>
          <w:szCs w:val="22"/>
        </w:rPr>
        <w:t>7.</w:t>
      </w:r>
      <w:r w:rsidRPr="00607926">
        <w:rPr>
          <w:bCs/>
          <w:sz w:val="22"/>
          <w:szCs w:val="22"/>
        </w:rPr>
        <w:tab/>
        <w:t>Об утверждении Устава ПАО «Россети Северный Кавказ» в новой редакции.</w:t>
      </w:r>
    </w:p>
    <w:p w:rsidR="00607926" w:rsidRPr="00607926" w:rsidRDefault="00607926" w:rsidP="0098394C">
      <w:pPr>
        <w:tabs>
          <w:tab w:val="left" w:pos="0"/>
          <w:tab w:val="left" w:pos="993"/>
        </w:tabs>
        <w:ind w:firstLine="709"/>
        <w:jc w:val="both"/>
        <w:rPr>
          <w:bCs/>
          <w:sz w:val="22"/>
          <w:szCs w:val="22"/>
        </w:rPr>
      </w:pPr>
      <w:r w:rsidRPr="00607926">
        <w:rPr>
          <w:bCs/>
          <w:sz w:val="22"/>
          <w:szCs w:val="22"/>
        </w:rPr>
        <w:t>8.</w:t>
      </w:r>
      <w:r w:rsidRPr="00607926">
        <w:rPr>
          <w:bCs/>
          <w:sz w:val="22"/>
          <w:szCs w:val="22"/>
        </w:rPr>
        <w:tab/>
        <w:t>Об утверждении Положения об Общем собрании акционеров ПАО «Россети Северный Кавказ» в новой редакции.</w:t>
      </w:r>
    </w:p>
    <w:p w:rsidR="00607926" w:rsidRPr="00607926" w:rsidRDefault="00607926" w:rsidP="0098394C">
      <w:pPr>
        <w:tabs>
          <w:tab w:val="left" w:pos="0"/>
          <w:tab w:val="left" w:pos="993"/>
        </w:tabs>
        <w:ind w:firstLine="709"/>
        <w:jc w:val="both"/>
        <w:rPr>
          <w:bCs/>
          <w:sz w:val="22"/>
          <w:szCs w:val="22"/>
        </w:rPr>
      </w:pPr>
      <w:r w:rsidRPr="00607926">
        <w:rPr>
          <w:bCs/>
          <w:sz w:val="22"/>
          <w:szCs w:val="22"/>
        </w:rPr>
        <w:t>9.</w:t>
      </w:r>
      <w:r w:rsidRPr="00607926">
        <w:rPr>
          <w:bCs/>
          <w:sz w:val="22"/>
          <w:szCs w:val="22"/>
        </w:rPr>
        <w:tab/>
        <w:t>Об утверждении Положения о Совете директоров ПАО «Россети Северный Кавказ» в новой редакции.</w:t>
      </w:r>
    </w:p>
    <w:p w:rsidR="00607926" w:rsidRPr="00607926" w:rsidRDefault="00607926" w:rsidP="0098394C">
      <w:pPr>
        <w:tabs>
          <w:tab w:val="left" w:pos="0"/>
          <w:tab w:val="left" w:pos="993"/>
        </w:tabs>
        <w:ind w:firstLine="709"/>
        <w:jc w:val="both"/>
        <w:rPr>
          <w:bCs/>
          <w:sz w:val="22"/>
          <w:szCs w:val="22"/>
        </w:rPr>
      </w:pPr>
      <w:r w:rsidRPr="00607926">
        <w:rPr>
          <w:bCs/>
          <w:sz w:val="22"/>
          <w:szCs w:val="22"/>
        </w:rPr>
        <w:t>10.</w:t>
      </w:r>
      <w:r w:rsidRPr="00607926">
        <w:rPr>
          <w:bCs/>
          <w:sz w:val="22"/>
          <w:szCs w:val="22"/>
        </w:rPr>
        <w:tab/>
        <w:t>Об утверждении Положения о Правлении ПАО «Россети Северный Кавказ» в новой редакции.</w:t>
      </w:r>
    </w:p>
    <w:p w:rsidR="00607926" w:rsidRPr="00607926" w:rsidRDefault="00607926" w:rsidP="0098394C">
      <w:pPr>
        <w:tabs>
          <w:tab w:val="left" w:pos="0"/>
          <w:tab w:val="left" w:pos="993"/>
        </w:tabs>
        <w:ind w:firstLine="709"/>
        <w:jc w:val="both"/>
        <w:rPr>
          <w:bCs/>
          <w:sz w:val="22"/>
          <w:szCs w:val="22"/>
        </w:rPr>
      </w:pPr>
      <w:r w:rsidRPr="00607926">
        <w:rPr>
          <w:bCs/>
          <w:sz w:val="22"/>
          <w:szCs w:val="22"/>
        </w:rPr>
        <w:t>11.</w:t>
      </w:r>
      <w:r w:rsidRPr="00607926">
        <w:rPr>
          <w:bCs/>
          <w:sz w:val="22"/>
          <w:szCs w:val="22"/>
        </w:rPr>
        <w:tab/>
        <w:t>Об утверждении Положения о Ревизионной комиссии ПАО «Россети Северный Кавказ» в новой редакции.</w:t>
      </w:r>
    </w:p>
    <w:p w:rsidR="00607926" w:rsidRPr="00607926" w:rsidRDefault="00607926" w:rsidP="0098394C">
      <w:pPr>
        <w:tabs>
          <w:tab w:val="left" w:pos="0"/>
          <w:tab w:val="left" w:pos="993"/>
        </w:tabs>
        <w:ind w:firstLine="709"/>
        <w:jc w:val="both"/>
        <w:rPr>
          <w:bCs/>
          <w:sz w:val="22"/>
          <w:szCs w:val="22"/>
        </w:rPr>
      </w:pPr>
      <w:r w:rsidRPr="00607926">
        <w:rPr>
          <w:bCs/>
          <w:sz w:val="22"/>
          <w:szCs w:val="22"/>
        </w:rPr>
        <w:t>12.</w:t>
      </w:r>
      <w:r w:rsidRPr="00607926">
        <w:rPr>
          <w:bCs/>
          <w:sz w:val="22"/>
          <w:szCs w:val="22"/>
        </w:rPr>
        <w:tab/>
        <w:t>Об утверждении Положения о выплате членам Совета директоров ПАО «Россети Северный Кавказ» вознаграждений и компенсаций в новой редакции.</w:t>
      </w:r>
    </w:p>
    <w:p w:rsidR="007A7CA0" w:rsidRDefault="00607926" w:rsidP="0098394C">
      <w:pPr>
        <w:tabs>
          <w:tab w:val="left" w:pos="0"/>
          <w:tab w:val="left" w:pos="993"/>
        </w:tabs>
        <w:ind w:firstLine="709"/>
        <w:jc w:val="both"/>
        <w:rPr>
          <w:bCs/>
          <w:sz w:val="22"/>
          <w:szCs w:val="22"/>
        </w:rPr>
      </w:pPr>
      <w:r w:rsidRPr="00607926">
        <w:rPr>
          <w:bCs/>
          <w:sz w:val="22"/>
          <w:szCs w:val="22"/>
        </w:rPr>
        <w:t>13.</w:t>
      </w:r>
      <w:r w:rsidRPr="00607926">
        <w:rPr>
          <w:bCs/>
          <w:sz w:val="22"/>
          <w:szCs w:val="22"/>
        </w:rPr>
        <w:tab/>
        <w:t xml:space="preserve">Об утверждении Положения о выплате членам </w:t>
      </w:r>
      <w:r w:rsidR="00F7054F">
        <w:rPr>
          <w:bCs/>
          <w:sz w:val="22"/>
          <w:szCs w:val="22"/>
        </w:rPr>
        <w:t>Р</w:t>
      </w:r>
      <w:r w:rsidRPr="00607926">
        <w:rPr>
          <w:bCs/>
          <w:sz w:val="22"/>
          <w:szCs w:val="22"/>
        </w:rPr>
        <w:t>евизионной комиссии ПАО «Россети Северный Кавказ» вознаграждений и компенсаций в новой редакции.</w:t>
      </w:r>
    </w:p>
    <w:p w:rsidR="00607926" w:rsidRPr="0005267A" w:rsidRDefault="00607926" w:rsidP="00607926">
      <w:pPr>
        <w:tabs>
          <w:tab w:val="left" w:pos="0"/>
          <w:tab w:val="left" w:pos="993"/>
        </w:tabs>
        <w:ind w:left="709"/>
        <w:jc w:val="both"/>
        <w:rPr>
          <w:bCs/>
          <w:sz w:val="22"/>
          <w:szCs w:val="22"/>
        </w:rPr>
      </w:pPr>
    </w:p>
    <w:p w:rsidR="007A7CA0" w:rsidRPr="0005267A" w:rsidRDefault="007A7CA0" w:rsidP="007A7CA0">
      <w:pPr>
        <w:tabs>
          <w:tab w:val="left" w:pos="0"/>
          <w:tab w:val="left" w:pos="993"/>
        </w:tabs>
        <w:ind w:firstLine="709"/>
        <w:jc w:val="both"/>
        <w:rPr>
          <w:bCs/>
          <w:sz w:val="22"/>
          <w:szCs w:val="22"/>
        </w:rPr>
      </w:pPr>
      <w:r w:rsidRPr="0005267A">
        <w:rPr>
          <w:bCs/>
          <w:sz w:val="22"/>
          <w:szCs w:val="22"/>
        </w:rPr>
        <w:t>Способ принятия решений Общим собранием акционеров</w:t>
      </w:r>
      <w:r w:rsidR="00631EA0">
        <w:rPr>
          <w:bCs/>
          <w:sz w:val="22"/>
          <w:szCs w:val="22"/>
        </w:rPr>
        <w:t xml:space="preserve"> Общества</w:t>
      </w:r>
      <w:r w:rsidRPr="0005267A">
        <w:rPr>
          <w:bCs/>
          <w:sz w:val="22"/>
          <w:szCs w:val="22"/>
        </w:rPr>
        <w:t xml:space="preserve"> – </w:t>
      </w:r>
      <w:r w:rsidR="00631EA0">
        <w:rPr>
          <w:bCs/>
          <w:sz w:val="22"/>
          <w:szCs w:val="22"/>
        </w:rPr>
        <w:t>заседание, голосование на котором совмещается с заочным голосованием.</w:t>
      </w:r>
    </w:p>
    <w:p w:rsidR="00E26819" w:rsidRDefault="00E26819" w:rsidP="007A7CA0">
      <w:pPr>
        <w:tabs>
          <w:tab w:val="left" w:pos="0"/>
          <w:tab w:val="left" w:pos="708"/>
          <w:tab w:val="center" w:pos="4153"/>
          <w:tab w:val="right" w:pos="8306"/>
        </w:tabs>
        <w:ind w:firstLine="709"/>
        <w:jc w:val="both"/>
        <w:rPr>
          <w:b/>
          <w:bCs/>
          <w:sz w:val="22"/>
          <w:szCs w:val="22"/>
        </w:rPr>
      </w:pPr>
      <w:r w:rsidRPr="0005267A">
        <w:rPr>
          <w:sz w:val="22"/>
          <w:szCs w:val="22"/>
        </w:rPr>
        <w:t>Дата</w:t>
      </w:r>
      <w:r w:rsidR="00631EA0">
        <w:rPr>
          <w:sz w:val="22"/>
          <w:szCs w:val="22"/>
        </w:rPr>
        <w:t xml:space="preserve"> и время</w:t>
      </w:r>
      <w:r w:rsidRPr="0005267A">
        <w:rPr>
          <w:sz w:val="22"/>
          <w:szCs w:val="22"/>
        </w:rPr>
        <w:t xml:space="preserve"> проведения </w:t>
      </w:r>
      <w:r w:rsidR="007A7CA0" w:rsidRPr="0005267A">
        <w:rPr>
          <w:sz w:val="22"/>
          <w:szCs w:val="22"/>
        </w:rPr>
        <w:t xml:space="preserve">годового заседания </w:t>
      </w:r>
      <w:r w:rsidRPr="0005267A">
        <w:rPr>
          <w:sz w:val="22"/>
          <w:szCs w:val="22"/>
        </w:rPr>
        <w:t xml:space="preserve">Общего собрания акционеров </w:t>
      </w:r>
      <w:r w:rsidR="003B3748">
        <w:rPr>
          <w:sz w:val="22"/>
          <w:szCs w:val="22"/>
        </w:rPr>
        <w:t>Общества</w:t>
      </w:r>
      <w:r w:rsidRPr="0005267A">
        <w:rPr>
          <w:sz w:val="22"/>
          <w:szCs w:val="22"/>
        </w:rPr>
        <w:t xml:space="preserve">: </w:t>
      </w:r>
      <w:r w:rsidR="00601CD3">
        <w:rPr>
          <w:b/>
          <w:bCs/>
          <w:sz w:val="22"/>
          <w:szCs w:val="22"/>
        </w:rPr>
        <w:t>28</w:t>
      </w:r>
      <w:r w:rsidR="00601CD3" w:rsidRPr="0005267A">
        <w:rPr>
          <w:b/>
          <w:bCs/>
          <w:sz w:val="22"/>
          <w:szCs w:val="22"/>
        </w:rPr>
        <w:t xml:space="preserve"> </w:t>
      </w:r>
      <w:r w:rsidR="00601CD3">
        <w:rPr>
          <w:b/>
          <w:bCs/>
          <w:sz w:val="22"/>
          <w:szCs w:val="22"/>
        </w:rPr>
        <w:t>мая</w:t>
      </w:r>
      <w:r w:rsidR="00601CD3" w:rsidRPr="0005267A">
        <w:rPr>
          <w:b/>
          <w:bCs/>
          <w:sz w:val="22"/>
          <w:szCs w:val="22"/>
        </w:rPr>
        <w:t xml:space="preserve"> </w:t>
      </w:r>
      <w:r w:rsidRPr="0005267A">
        <w:rPr>
          <w:b/>
          <w:bCs/>
          <w:sz w:val="22"/>
          <w:szCs w:val="22"/>
        </w:rPr>
        <w:t>202</w:t>
      </w:r>
      <w:r w:rsidR="00A3242F" w:rsidRPr="0005267A">
        <w:rPr>
          <w:b/>
          <w:bCs/>
          <w:sz w:val="22"/>
          <w:szCs w:val="22"/>
        </w:rPr>
        <w:t>5</w:t>
      </w:r>
      <w:r w:rsidRPr="0005267A">
        <w:rPr>
          <w:b/>
          <w:bCs/>
          <w:sz w:val="22"/>
          <w:szCs w:val="22"/>
        </w:rPr>
        <w:t xml:space="preserve"> года</w:t>
      </w:r>
      <w:r w:rsidR="00256892">
        <w:rPr>
          <w:b/>
          <w:bCs/>
          <w:sz w:val="22"/>
          <w:szCs w:val="22"/>
        </w:rPr>
        <w:t>, 11 часов 00 минут по местному времени</w:t>
      </w:r>
      <w:r w:rsidRPr="0005267A">
        <w:rPr>
          <w:b/>
          <w:bCs/>
          <w:sz w:val="22"/>
          <w:szCs w:val="22"/>
        </w:rPr>
        <w:t>.</w:t>
      </w:r>
    </w:p>
    <w:p w:rsidR="00256892" w:rsidRPr="0005267A" w:rsidRDefault="00256892" w:rsidP="00256892">
      <w:pPr>
        <w:tabs>
          <w:tab w:val="left" w:pos="0"/>
          <w:tab w:val="left" w:pos="708"/>
          <w:tab w:val="center" w:pos="4153"/>
          <w:tab w:val="right" w:pos="8306"/>
        </w:tabs>
        <w:ind w:firstLine="709"/>
        <w:jc w:val="both"/>
        <w:rPr>
          <w:bCs/>
          <w:sz w:val="22"/>
          <w:szCs w:val="22"/>
        </w:rPr>
      </w:pPr>
      <w:r w:rsidRPr="0005267A">
        <w:rPr>
          <w:sz w:val="22"/>
          <w:szCs w:val="22"/>
        </w:rPr>
        <w:t>Время начала регистрации</w:t>
      </w:r>
      <w:r>
        <w:rPr>
          <w:sz w:val="22"/>
          <w:szCs w:val="22"/>
        </w:rPr>
        <w:t xml:space="preserve"> лиц, участвующих в годовом заседании Общего собрания акционеров Общества</w:t>
      </w:r>
      <w:r w:rsidRPr="0005267A">
        <w:rPr>
          <w:sz w:val="22"/>
          <w:szCs w:val="22"/>
        </w:rPr>
        <w:t xml:space="preserve">: </w:t>
      </w:r>
      <w:r w:rsidRPr="00001F32">
        <w:rPr>
          <w:b/>
          <w:bCs/>
          <w:sz w:val="22"/>
          <w:szCs w:val="22"/>
        </w:rPr>
        <w:t>10 часов 00 минут по местному времени.</w:t>
      </w:r>
    </w:p>
    <w:p w:rsidR="00F7054F" w:rsidRPr="0005267A" w:rsidRDefault="00F7054F" w:rsidP="007A7CA0">
      <w:pPr>
        <w:tabs>
          <w:tab w:val="left" w:pos="0"/>
          <w:tab w:val="left" w:pos="708"/>
          <w:tab w:val="center" w:pos="4153"/>
          <w:tab w:val="right" w:pos="8306"/>
        </w:tabs>
        <w:ind w:firstLine="709"/>
        <w:jc w:val="both"/>
        <w:rPr>
          <w:b/>
          <w:bCs/>
          <w:sz w:val="22"/>
          <w:szCs w:val="22"/>
        </w:rPr>
      </w:pPr>
      <w:r w:rsidRPr="00F7054F">
        <w:rPr>
          <w:bCs/>
          <w:sz w:val="22"/>
          <w:szCs w:val="22"/>
        </w:rPr>
        <w:t>Дата окончания приема бюллетеней для голосования</w:t>
      </w:r>
      <w:r w:rsidR="00256892">
        <w:rPr>
          <w:bCs/>
          <w:sz w:val="22"/>
          <w:szCs w:val="22"/>
        </w:rPr>
        <w:t xml:space="preserve"> при заочном голосовании</w:t>
      </w:r>
      <w:r w:rsidRPr="00F7054F">
        <w:rPr>
          <w:bCs/>
          <w:sz w:val="22"/>
          <w:szCs w:val="22"/>
        </w:rPr>
        <w:t>:</w:t>
      </w:r>
      <w:r w:rsidRPr="00F7054F">
        <w:rPr>
          <w:b/>
          <w:bCs/>
          <w:sz w:val="22"/>
          <w:szCs w:val="22"/>
        </w:rPr>
        <w:t xml:space="preserve"> </w:t>
      </w:r>
      <w:r w:rsidR="00256892">
        <w:rPr>
          <w:b/>
          <w:bCs/>
          <w:sz w:val="22"/>
          <w:szCs w:val="22"/>
        </w:rPr>
        <w:t>25 мая 2025 года.</w:t>
      </w:r>
    </w:p>
    <w:p w:rsidR="00A3242F" w:rsidRPr="0005267A" w:rsidRDefault="00A3242F" w:rsidP="0048622A">
      <w:pPr>
        <w:tabs>
          <w:tab w:val="left" w:pos="0"/>
          <w:tab w:val="left" w:pos="708"/>
          <w:tab w:val="center" w:pos="4153"/>
          <w:tab w:val="right" w:pos="8306"/>
        </w:tabs>
        <w:ind w:firstLine="709"/>
        <w:jc w:val="both"/>
        <w:rPr>
          <w:b/>
          <w:sz w:val="22"/>
          <w:szCs w:val="22"/>
        </w:rPr>
      </w:pPr>
      <w:r w:rsidRPr="0005267A">
        <w:rPr>
          <w:sz w:val="22"/>
          <w:szCs w:val="22"/>
        </w:rPr>
        <w:t>Место проведения</w:t>
      </w:r>
      <w:r w:rsidR="0048622A" w:rsidRPr="0005267A">
        <w:rPr>
          <w:sz w:val="22"/>
          <w:szCs w:val="22"/>
        </w:rPr>
        <w:t xml:space="preserve"> </w:t>
      </w:r>
      <w:r w:rsidR="00256892">
        <w:rPr>
          <w:sz w:val="22"/>
          <w:szCs w:val="22"/>
        </w:rPr>
        <w:t xml:space="preserve">годового </w:t>
      </w:r>
      <w:r w:rsidR="0048622A" w:rsidRPr="0005267A">
        <w:rPr>
          <w:sz w:val="22"/>
          <w:szCs w:val="22"/>
        </w:rPr>
        <w:t>заседания</w:t>
      </w:r>
      <w:r w:rsidR="00256892">
        <w:rPr>
          <w:sz w:val="22"/>
          <w:szCs w:val="22"/>
        </w:rPr>
        <w:t xml:space="preserve"> Общего собрания акционеров Общества</w:t>
      </w:r>
      <w:r w:rsidRPr="0005267A">
        <w:rPr>
          <w:sz w:val="22"/>
          <w:szCs w:val="22"/>
        </w:rPr>
        <w:t xml:space="preserve">: </w:t>
      </w:r>
      <w:r w:rsidRPr="00001F32">
        <w:rPr>
          <w:b/>
          <w:sz w:val="22"/>
          <w:szCs w:val="22"/>
        </w:rPr>
        <w:t>Ст</w:t>
      </w:r>
      <w:r w:rsidR="0048622A" w:rsidRPr="00001F32">
        <w:rPr>
          <w:b/>
          <w:sz w:val="22"/>
          <w:szCs w:val="22"/>
        </w:rPr>
        <w:t xml:space="preserve">авропольский край, г. Пятигорск, ул. </w:t>
      </w:r>
      <w:r w:rsidRPr="00001F32">
        <w:rPr>
          <w:b/>
          <w:sz w:val="22"/>
          <w:szCs w:val="22"/>
        </w:rPr>
        <w:t xml:space="preserve">Подстанционная, дом 13а, </w:t>
      </w:r>
      <w:r w:rsidR="0048622A" w:rsidRPr="00001F32">
        <w:rPr>
          <w:b/>
          <w:sz w:val="22"/>
          <w:szCs w:val="22"/>
        </w:rPr>
        <w:t>ПАО «</w:t>
      </w:r>
      <w:r w:rsidR="0048622A" w:rsidRPr="00001F32">
        <w:rPr>
          <w:b/>
          <w:iCs/>
          <w:sz w:val="22"/>
          <w:szCs w:val="22"/>
        </w:rPr>
        <w:t>Россети Северный Кавказ</w:t>
      </w:r>
      <w:r w:rsidR="0048622A" w:rsidRPr="00001F32">
        <w:rPr>
          <w:b/>
          <w:sz w:val="22"/>
          <w:szCs w:val="22"/>
        </w:rPr>
        <w:t>».</w:t>
      </w:r>
    </w:p>
    <w:p w:rsidR="00A3242F" w:rsidRPr="003B130F" w:rsidRDefault="00A3242F" w:rsidP="0048622A">
      <w:pPr>
        <w:tabs>
          <w:tab w:val="left" w:pos="0"/>
          <w:tab w:val="left" w:pos="708"/>
          <w:tab w:val="center" w:pos="4153"/>
          <w:tab w:val="right" w:pos="8306"/>
        </w:tabs>
        <w:ind w:firstLine="709"/>
        <w:jc w:val="both"/>
        <w:rPr>
          <w:bCs/>
          <w:sz w:val="22"/>
          <w:szCs w:val="22"/>
        </w:rPr>
      </w:pPr>
      <w:r w:rsidRPr="003B130F">
        <w:rPr>
          <w:bCs/>
          <w:sz w:val="22"/>
          <w:szCs w:val="22"/>
        </w:rPr>
        <w:t xml:space="preserve">Для допуска в здание </w:t>
      </w:r>
      <w:r w:rsidR="003B3748">
        <w:rPr>
          <w:bCs/>
          <w:sz w:val="22"/>
          <w:szCs w:val="22"/>
        </w:rPr>
        <w:t>Общества</w:t>
      </w:r>
      <w:r w:rsidR="0048622A" w:rsidRPr="003B130F">
        <w:rPr>
          <w:bCs/>
          <w:sz w:val="22"/>
          <w:szCs w:val="22"/>
        </w:rPr>
        <w:t xml:space="preserve"> </w:t>
      </w:r>
      <w:r w:rsidRPr="003B130F">
        <w:rPr>
          <w:bCs/>
          <w:sz w:val="22"/>
          <w:szCs w:val="22"/>
        </w:rPr>
        <w:t>необходимо предъявить документ, удостоверяющий личность.</w:t>
      </w:r>
    </w:p>
    <w:p w:rsidR="00FC2B32" w:rsidRPr="003B130F" w:rsidRDefault="00FC2B32" w:rsidP="0048622A">
      <w:pPr>
        <w:tabs>
          <w:tab w:val="left" w:pos="0"/>
          <w:tab w:val="left" w:pos="708"/>
          <w:tab w:val="center" w:pos="4153"/>
          <w:tab w:val="right" w:pos="8306"/>
        </w:tabs>
        <w:ind w:firstLine="709"/>
        <w:jc w:val="both"/>
        <w:rPr>
          <w:bCs/>
          <w:sz w:val="22"/>
          <w:szCs w:val="22"/>
        </w:rPr>
      </w:pPr>
      <w:r w:rsidRPr="003B130F">
        <w:rPr>
          <w:bCs/>
          <w:sz w:val="22"/>
          <w:szCs w:val="22"/>
        </w:rPr>
        <w:t>Правом голоса</w:t>
      </w:r>
      <w:r w:rsidR="00256892">
        <w:rPr>
          <w:bCs/>
          <w:sz w:val="22"/>
          <w:szCs w:val="22"/>
        </w:rPr>
        <w:t xml:space="preserve"> при принятии решений Общим собранием акционеров Общества</w:t>
      </w:r>
      <w:r w:rsidRPr="003B130F">
        <w:rPr>
          <w:bCs/>
          <w:sz w:val="22"/>
          <w:szCs w:val="22"/>
        </w:rPr>
        <w:t xml:space="preserve"> по всем вопросам повестки дня заседания годового Общего собрания акционеров Общества обладают владельцы обыкновенных акций Общества.</w:t>
      </w:r>
    </w:p>
    <w:p w:rsidR="00E26819" w:rsidRPr="003B130F" w:rsidRDefault="00E26819" w:rsidP="00E26819">
      <w:pPr>
        <w:tabs>
          <w:tab w:val="left" w:pos="0"/>
          <w:tab w:val="left" w:pos="708"/>
          <w:tab w:val="center" w:pos="4153"/>
          <w:tab w:val="right" w:pos="8306"/>
        </w:tabs>
        <w:ind w:right="-180" w:firstLine="709"/>
        <w:jc w:val="both"/>
        <w:rPr>
          <w:sz w:val="22"/>
          <w:szCs w:val="22"/>
        </w:rPr>
      </w:pPr>
      <w:r w:rsidRPr="003B130F">
        <w:rPr>
          <w:sz w:val="22"/>
          <w:szCs w:val="22"/>
        </w:rPr>
        <w:t xml:space="preserve">Почтовый адрес, по которому может быть направлен заполненный бюллетень для голосования: </w:t>
      </w:r>
    </w:p>
    <w:p w:rsidR="00E26819" w:rsidRPr="00001F32" w:rsidRDefault="00E26819" w:rsidP="00E26819">
      <w:pPr>
        <w:tabs>
          <w:tab w:val="left" w:pos="709"/>
          <w:tab w:val="left" w:pos="851"/>
        </w:tabs>
        <w:ind w:firstLine="709"/>
        <w:jc w:val="both"/>
        <w:rPr>
          <w:b/>
          <w:sz w:val="22"/>
          <w:szCs w:val="22"/>
        </w:rPr>
      </w:pPr>
      <w:r w:rsidRPr="00001F32">
        <w:rPr>
          <w:b/>
          <w:sz w:val="22"/>
          <w:szCs w:val="22"/>
        </w:rPr>
        <w:t>- 109052, Россия, г. Москва, ул. Новохохловская, д</w:t>
      </w:r>
      <w:r w:rsidR="003E3E7A" w:rsidRPr="00001F32">
        <w:rPr>
          <w:b/>
          <w:sz w:val="22"/>
          <w:szCs w:val="22"/>
        </w:rPr>
        <w:t>ом</w:t>
      </w:r>
      <w:r w:rsidRPr="00001F32">
        <w:rPr>
          <w:b/>
          <w:sz w:val="22"/>
          <w:szCs w:val="22"/>
        </w:rPr>
        <w:t xml:space="preserve"> 23, строение 1, </w:t>
      </w:r>
      <w:r w:rsidRPr="00001F32">
        <w:rPr>
          <w:b/>
          <w:bCs/>
          <w:iCs/>
          <w:sz w:val="22"/>
          <w:szCs w:val="22"/>
        </w:rPr>
        <w:t>помещение 1,</w:t>
      </w:r>
      <w:r w:rsidRPr="00256892">
        <w:rPr>
          <w:b/>
          <w:bCs/>
          <w:iCs/>
          <w:sz w:val="22"/>
          <w:szCs w:val="22"/>
        </w:rPr>
        <w:t xml:space="preserve"> </w:t>
      </w:r>
      <w:r w:rsidRPr="00001F32">
        <w:rPr>
          <w:b/>
          <w:sz w:val="22"/>
          <w:szCs w:val="22"/>
        </w:rPr>
        <w:t>АО «СТАТУС».</w:t>
      </w:r>
    </w:p>
    <w:p w:rsidR="00256892" w:rsidRDefault="00256892" w:rsidP="00E26819">
      <w:pPr>
        <w:tabs>
          <w:tab w:val="left" w:pos="709"/>
          <w:tab w:val="left" w:pos="851"/>
        </w:tabs>
        <w:ind w:firstLine="709"/>
        <w:jc w:val="both"/>
        <w:rPr>
          <w:sz w:val="22"/>
          <w:szCs w:val="22"/>
        </w:rPr>
      </w:pPr>
      <w:r>
        <w:rPr>
          <w:spacing w:val="1"/>
          <w:sz w:val="22"/>
          <w:szCs w:val="22"/>
          <w:lang w:bidi="ru-RU"/>
        </w:rPr>
        <w:lastRenderedPageBreak/>
        <w:t>Способы подписания бюллетеней для голосования: бюллетень для голосования (в бумажной форме) подписывается лицом, имеющим право голоса при принятии решений Общим собранием акционеров Общества, или его представителем собственноручной подписью.</w:t>
      </w:r>
    </w:p>
    <w:p w:rsidR="00E26819" w:rsidRDefault="00E26819" w:rsidP="00E26819">
      <w:pPr>
        <w:tabs>
          <w:tab w:val="left" w:pos="709"/>
          <w:tab w:val="left" w:pos="851"/>
        </w:tabs>
        <w:ind w:firstLine="709"/>
        <w:jc w:val="both"/>
        <w:rPr>
          <w:sz w:val="22"/>
          <w:szCs w:val="22"/>
        </w:rPr>
      </w:pPr>
      <w:r w:rsidRPr="003B130F">
        <w:rPr>
          <w:sz w:val="22"/>
          <w:szCs w:val="22"/>
        </w:rPr>
        <w:t>Адрес сайта в информационно-телекоммуникационной сети «Интернет»</w:t>
      </w:r>
      <w:r w:rsidR="00256892">
        <w:rPr>
          <w:sz w:val="22"/>
          <w:szCs w:val="22"/>
        </w:rPr>
        <w:t xml:space="preserve"> (далее – сеть «Интернет»)</w:t>
      </w:r>
      <w:r w:rsidRPr="003B130F">
        <w:rPr>
          <w:sz w:val="22"/>
          <w:szCs w:val="22"/>
        </w:rPr>
        <w:t xml:space="preserve"> для заполнения</w:t>
      </w:r>
      <w:r w:rsidR="00256892">
        <w:rPr>
          <w:sz w:val="22"/>
          <w:szCs w:val="22"/>
        </w:rPr>
        <w:t xml:space="preserve"> и направления</w:t>
      </w:r>
      <w:r w:rsidRPr="003B130F">
        <w:rPr>
          <w:sz w:val="22"/>
          <w:szCs w:val="22"/>
        </w:rPr>
        <w:t xml:space="preserve"> электронной формы бюллетеней</w:t>
      </w:r>
      <w:r w:rsidR="00256892">
        <w:rPr>
          <w:sz w:val="22"/>
          <w:szCs w:val="22"/>
        </w:rPr>
        <w:t xml:space="preserve"> для голосования</w:t>
      </w:r>
      <w:r w:rsidRPr="003B130F">
        <w:rPr>
          <w:sz w:val="22"/>
          <w:szCs w:val="22"/>
        </w:rPr>
        <w:t xml:space="preserve">: </w:t>
      </w:r>
      <w:hyperlink r:id="rId9" w:history="1">
        <w:r w:rsidR="0048622A" w:rsidRPr="003B130F">
          <w:rPr>
            <w:rStyle w:val="a6"/>
            <w:sz w:val="22"/>
            <w:szCs w:val="22"/>
          </w:rPr>
          <w:t>https://online.rostatus.ru/</w:t>
        </w:r>
      </w:hyperlink>
      <w:r w:rsidRPr="003B130F">
        <w:rPr>
          <w:sz w:val="22"/>
          <w:szCs w:val="22"/>
        </w:rPr>
        <w:t>.</w:t>
      </w:r>
    </w:p>
    <w:p w:rsidR="00256892" w:rsidRPr="002C29DD" w:rsidRDefault="002C29DD" w:rsidP="002C29DD">
      <w:pPr>
        <w:tabs>
          <w:tab w:val="left" w:pos="851"/>
        </w:tabs>
        <w:ind w:firstLine="709"/>
        <w:jc w:val="both"/>
        <w:rPr>
          <w:b/>
          <w:sz w:val="22"/>
          <w:szCs w:val="22"/>
        </w:rPr>
      </w:pPr>
      <w:r>
        <w:rPr>
          <w:sz w:val="22"/>
          <w:szCs w:val="22"/>
        </w:rPr>
        <w:t>При определении кворума и подведении итогов голосования учитываются голоса лиц, проголосовавших бюллетенями для голосования, путем заочного голосования, и лиц, проголосовавших на годовом заседании Общего собрания акционеров Общества.</w:t>
      </w:r>
      <w:r>
        <w:rPr>
          <w:b/>
          <w:sz w:val="22"/>
          <w:szCs w:val="22"/>
        </w:rPr>
        <w:t xml:space="preserve"> </w:t>
      </w:r>
      <w:r>
        <w:rPr>
          <w:sz w:val="22"/>
          <w:szCs w:val="22"/>
        </w:rPr>
        <w:t>Лица, проголосовавшие заочно, вправе участвовать в годовом заседании Общего собрания акционеров Общества без возможности голосования на нем.</w:t>
      </w:r>
    </w:p>
    <w:p w:rsidR="00E26819" w:rsidRPr="0005267A" w:rsidRDefault="00E26819" w:rsidP="00E26819">
      <w:pPr>
        <w:tabs>
          <w:tab w:val="left" w:pos="0"/>
        </w:tabs>
        <w:ind w:firstLine="709"/>
        <w:jc w:val="both"/>
        <w:rPr>
          <w:sz w:val="22"/>
          <w:szCs w:val="22"/>
        </w:rPr>
      </w:pPr>
      <w:r w:rsidRPr="003B130F">
        <w:rPr>
          <w:bCs/>
          <w:iCs/>
          <w:sz w:val="22"/>
          <w:szCs w:val="22"/>
        </w:rPr>
        <w:t xml:space="preserve">С информацией (материалами), предоставляемой при подготовке к проведению годового </w:t>
      </w:r>
      <w:r w:rsidR="0048622A" w:rsidRPr="003B130F">
        <w:rPr>
          <w:bCs/>
          <w:iCs/>
          <w:sz w:val="22"/>
          <w:szCs w:val="22"/>
        </w:rPr>
        <w:t xml:space="preserve">заседания </w:t>
      </w:r>
      <w:r w:rsidRPr="003B130F">
        <w:rPr>
          <w:bCs/>
          <w:iCs/>
          <w:sz w:val="22"/>
          <w:szCs w:val="22"/>
        </w:rPr>
        <w:t xml:space="preserve">Общего собрания акционеров </w:t>
      </w:r>
      <w:r w:rsidR="002C29DD">
        <w:rPr>
          <w:bCs/>
          <w:iCs/>
          <w:sz w:val="22"/>
          <w:szCs w:val="22"/>
        </w:rPr>
        <w:t>Общества</w:t>
      </w:r>
      <w:r w:rsidRPr="003B130F">
        <w:rPr>
          <w:bCs/>
          <w:iCs/>
          <w:color w:val="000000"/>
          <w:sz w:val="22"/>
          <w:szCs w:val="22"/>
        </w:rPr>
        <w:t xml:space="preserve">, лица, </w:t>
      </w:r>
      <w:r w:rsidR="0048622A" w:rsidRPr="003B130F">
        <w:rPr>
          <w:bCs/>
          <w:iCs/>
          <w:color w:val="000000"/>
          <w:sz w:val="22"/>
          <w:szCs w:val="22"/>
        </w:rPr>
        <w:t xml:space="preserve">имеющие право голоса при принятии решений </w:t>
      </w:r>
      <w:r w:rsidR="00FC2B32" w:rsidRPr="003B130F">
        <w:rPr>
          <w:bCs/>
          <w:iCs/>
          <w:color w:val="000000"/>
          <w:sz w:val="22"/>
          <w:szCs w:val="22"/>
        </w:rPr>
        <w:t>Общ</w:t>
      </w:r>
      <w:r w:rsidR="002C29DD">
        <w:rPr>
          <w:bCs/>
          <w:iCs/>
          <w:color w:val="000000"/>
          <w:sz w:val="22"/>
          <w:szCs w:val="22"/>
        </w:rPr>
        <w:t>им</w:t>
      </w:r>
      <w:r w:rsidRPr="003B130F">
        <w:rPr>
          <w:bCs/>
          <w:iCs/>
          <w:color w:val="000000"/>
          <w:sz w:val="22"/>
          <w:szCs w:val="22"/>
        </w:rPr>
        <w:t xml:space="preserve"> собрани</w:t>
      </w:r>
      <w:r w:rsidR="002C29DD">
        <w:rPr>
          <w:bCs/>
          <w:iCs/>
          <w:color w:val="000000"/>
          <w:sz w:val="22"/>
          <w:szCs w:val="22"/>
        </w:rPr>
        <w:t>ем</w:t>
      </w:r>
      <w:r w:rsidRPr="0005267A">
        <w:rPr>
          <w:bCs/>
          <w:iCs/>
          <w:color w:val="000000"/>
          <w:sz w:val="22"/>
          <w:szCs w:val="22"/>
        </w:rPr>
        <w:t xml:space="preserve"> акционеров</w:t>
      </w:r>
      <w:r w:rsidR="002C29DD">
        <w:rPr>
          <w:bCs/>
          <w:iCs/>
          <w:color w:val="000000"/>
          <w:sz w:val="22"/>
          <w:szCs w:val="22"/>
        </w:rPr>
        <w:t xml:space="preserve"> Общества</w:t>
      </w:r>
      <w:r w:rsidRPr="0005267A">
        <w:rPr>
          <w:bCs/>
          <w:iCs/>
          <w:color w:val="000000"/>
          <w:sz w:val="22"/>
          <w:szCs w:val="22"/>
        </w:rPr>
        <w:t>, могут</w:t>
      </w:r>
      <w:r w:rsidRPr="0005267A">
        <w:rPr>
          <w:bCs/>
          <w:iCs/>
          <w:sz w:val="22"/>
          <w:szCs w:val="22"/>
        </w:rPr>
        <w:t xml:space="preserve"> ознакомиться </w:t>
      </w:r>
      <w:r w:rsidRPr="0005267A">
        <w:rPr>
          <w:i/>
          <w:sz w:val="22"/>
          <w:szCs w:val="22"/>
          <w:lang w:bidi="ru-RU"/>
        </w:rPr>
        <w:t xml:space="preserve">в течение 20 (двадцати) дней до даты проведения </w:t>
      </w:r>
      <w:r w:rsidR="0048622A" w:rsidRPr="0005267A">
        <w:rPr>
          <w:i/>
          <w:sz w:val="22"/>
          <w:szCs w:val="22"/>
          <w:lang w:bidi="ru-RU"/>
        </w:rPr>
        <w:t>заседания</w:t>
      </w:r>
      <w:r w:rsidRPr="0005267A">
        <w:rPr>
          <w:i/>
          <w:sz w:val="22"/>
          <w:szCs w:val="22"/>
          <w:lang w:bidi="ru-RU"/>
        </w:rPr>
        <w:t xml:space="preserve"> </w:t>
      </w:r>
      <w:r w:rsidRPr="0005267A">
        <w:rPr>
          <w:i/>
          <w:sz w:val="22"/>
          <w:szCs w:val="22"/>
        </w:rPr>
        <w:t>с 09 часов 00 минут до 16 часов 00 минут</w:t>
      </w:r>
      <w:r w:rsidRPr="0005267A">
        <w:rPr>
          <w:i/>
          <w:sz w:val="22"/>
          <w:szCs w:val="22"/>
          <w:lang w:bidi="ru-RU"/>
        </w:rPr>
        <w:t xml:space="preserve"> по местному времени, за исключением выходных и праздничных дней</w:t>
      </w:r>
      <w:r w:rsidRPr="0005267A">
        <w:rPr>
          <w:sz w:val="22"/>
          <w:szCs w:val="22"/>
          <w:lang w:bidi="ru-RU"/>
        </w:rPr>
        <w:t>,</w:t>
      </w:r>
      <w:r w:rsidRPr="0005267A">
        <w:rPr>
          <w:i/>
          <w:sz w:val="22"/>
          <w:szCs w:val="22"/>
          <w:lang w:bidi="ru-RU"/>
        </w:rPr>
        <w:t xml:space="preserve"> </w:t>
      </w:r>
      <w:r w:rsidRPr="0005267A">
        <w:rPr>
          <w:sz w:val="22"/>
          <w:szCs w:val="22"/>
          <w:lang w:bidi="ru-RU"/>
        </w:rPr>
        <w:t>по следующим адресам</w:t>
      </w:r>
      <w:r w:rsidRPr="0005267A">
        <w:rPr>
          <w:sz w:val="22"/>
          <w:szCs w:val="22"/>
        </w:rPr>
        <w:t>:</w:t>
      </w:r>
    </w:p>
    <w:p w:rsidR="00E26819" w:rsidRPr="0005267A" w:rsidRDefault="00E26819" w:rsidP="00E26819">
      <w:pPr>
        <w:tabs>
          <w:tab w:val="left" w:pos="0"/>
        </w:tabs>
        <w:ind w:firstLine="709"/>
        <w:jc w:val="both"/>
        <w:rPr>
          <w:sz w:val="22"/>
          <w:szCs w:val="22"/>
        </w:rPr>
      </w:pPr>
      <w:r w:rsidRPr="0005267A">
        <w:rPr>
          <w:sz w:val="22"/>
          <w:szCs w:val="22"/>
        </w:rPr>
        <w:t>- Ставропольский край, г. П</w:t>
      </w:r>
      <w:r w:rsidR="002E4979">
        <w:rPr>
          <w:sz w:val="22"/>
          <w:szCs w:val="22"/>
        </w:rPr>
        <w:t>ятигорск, ул. Подстанционная, дом</w:t>
      </w:r>
      <w:r w:rsidRPr="0005267A">
        <w:rPr>
          <w:sz w:val="22"/>
          <w:szCs w:val="22"/>
        </w:rPr>
        <w:t xml:space="preserve"> 13а, ПАО «Россети Северный Кавказ», тел. (8793) 40-17-78;</w:t>
      </w:r>
    </w:p>
    <w:p w:rsidR="00607926" w:rsidRDefault="00E26819" w:rsidP="00E26819">
      <w:pPr>
        <w:tabs>
          <w:tab w:val="left" w:pos="0"/>
        </w:tabs>
        <w:ind w:firstLine="709"/>
        <w:jc w:val="both"/>
        <w:rPr>
          <w:sz w:val="22"/>
          <w:szCs w:val="22"/>
        </w:rPr>
      </w:pPr>
      <w:r w:rsidRPr="0005267A">
        <w:rPr>
          <w:sz w:val="22"/>
          <w:szCs w:val="22"/>
        </w:rPr>
        <w:t>- 109052, Росси</w:t>
      </w:r>
      <w:r w:rsidR="00801E8E">
        <w:rPr>
          <w:sz w:val="22"/>
          <w:szCs w:val="22"/>
        </w:rPr>
        <w:t>йская Федерация</w:t>
      </w:r>
      <w:bookmarkStart w:id="0" w:name="_GoBack"/>
      <w:bookmarkEnd w:id="0"/>
      <w:r w:rsidRPr="0005267A">
        <w:rPr>
          <w:sz w:val="22"/>
          <w:szCs w:val="22"/>
        </w:rPr>
        <w:t>, г. Москва, ул. Новохохловская, д</w:t>
      </w:r>
      <w:r w:rsidR="0006074D">
        <w:rPr>
          <w:sz w:val="22"/>
          <w:szCs w:val="22"/>
        </w:rPr>
        <w:t>ом</w:t>
      </w:r>
      <w:r w:rsidRPr="0005267A">
        <w:rPr>
          <w:sz w:val="22"/>
          <w:szCs w:val="22"/>
        </w:rPr>
        <w:t xml:space="preserve"> 23, строение 1, </w:t>
      </w:r>
      <w:r w:rsidRPr="0005267A">
        <w:rPr>
          <w:bCs/>
          <w:iCs/>
          <w:sz w:val="22"/>
          <w:szCs w:val="22"/>
        </w:rPr>
        <w:t>помещение 1,</w:t>
      </w:r>
      <w:r w:rsidRPr="0005267A">
        <w:rPr>
          <w:b/>
          <w:bCs/>
          <w:iCs/>
          <w:sz w:val="22"/>
          <w:szCs w:val="22"/>
        </w:rPr>
        <w:t xml:space="preserve"> </w:t>
      </w:r>
      <w:r w:rsidRPr="0005267A">
        <w:rPr>
          <w:sz w:val="22"/>
          <w:szCs w:val="22"/>
        </w:rPr>
        <w:t xml:space="preserve">АО «СТАТУС», тел. </w:t>
      </w:r>
      <w:r w:rsidR="0005267A">
        <w:rPr>
          <w:sz w:val="22"/>
          <w:szCs w:val="22"/>
        </w:rPr>
        <w:t xml:space="preserve">+7 </w:t>
      </w:r>
      <w:r w:rsidRPr="0005267A">
        <w:rPr>
          <w:sz w:val="22"/>
          <w:szCs w:val="22"/>
        </w:rPr>
        <w:t>(495) 280-04-87</w:t>
      </w:r>
      <w:r w:rsidR="00607926">
        <w:rPr>
          <w:sz w:val="22"/>
          <w:szCs w:val="22"/>
        </w:rPr>
        <w:t>;</w:t>
      </w:r>
    </w:p>
    <w:p w:rsidR="00E26819" w:rsidRPr="0005267A" w:rsidRDefault="003B3748" w:rsidP="00E26819">
      <w:pPr>
        <w:tabs>
          <w:tab w:val="left" w:pos="0"/>
        </w:tabs>
        <w:ind w:firstLine="709"/>
        <w:jc w:val="both"/>
        <w:rPr>
          <w:sz w:val="22"/>
          <w:szCs w:val="22"/>
        </w:rPr>
      </w:pPr>
      <w:r>
        <w:rPr>
          <w:sz w:val="22"/>
          <w:szCs w:val="22"/>
        </w:rPr>
        <w:t>Указанная информация также размещается</w:t>
      </w:r>
      <w:r w:rsidR="00607926" w:rsidRPr="00607926">
        <w:rPr>
          <w:sz w:val="22"/>
          <w:szCs w:val="22"/>
        </w:rPr>
        <w:t xml:space="preserve"> на сайте Общества в сети «Интернет»</w:t>
      </w:r>
      <w:r>
        <w:rPr>
          <w:sz w:val="22"/>
          <w:szCs w:val="22"/>
        </w:rPr>
        <w:t xml:space="preserve"> по адресу:</w:t>
      </w:r>
      <w:r w:rsidR="00607926" w:rsidRPr="00607926">
        <w:rPr>
          <w:sz w:val="22"/>
          <w:szCs w:val="22"/>
        </w:rPr>
        <w:t xml:space="preserve"> www.rossetisk.ru.</w:t>
      </w:r>
    </w:p>
    <w:p w:rsidR="003B3748" w:rsidRDefault="003B3748" w:rsidP="00E26819">
      <w:pPr>
        <w:widowControl w:val="0"/>
        <w:tabs>
          <w:tab w:val="left" w:pos="0"/>
        </w:tabs>
        <w:ind w:firstLine="709"/>
        <w:jc w:val="both"/>
        <w:rPr>
          <w:sz w:val="22"/>
          <w:szCs w:val="22"/>
          <w:lang w:bidi="ru-RU"/>
        </w:rPr>
      </w:pPr>
      <w:r w:rsidRPr="003B3748">
        <w:rPr>
          <w:sz w:val="22"/>
          <w:szCs w:val="22"/>
          <w:lang w:bidi="ru-RU"/>
        </w:rPr>
        <w:t>Информация (материалы), предоставляемая при подготовке к проведению годового заседания Общего собрания акционеров Общества, также будет доступна лицам, участвующим в годовом заседании Общего собрания акционеров Общества, во время его проведения.</w:t>
      </w:r>
    </w:p>
    <w:p w:rsidR="00607926" w:rsidRDefault="00607926" w:rsidP="00E26819">
      <w:pPr>
        <w:widowControl w:val="0"/>
        <w:tabs>
          <w:tab w:val="left" w:pos="0"/>
        </w:tabs>
        <w:ind w:firstLine="709"/>
        <w:jc w:val="both"/>
        <w:rPr>
          <w:sz w:val="22"/>
          <w:szCs w:val="22"/>
          <w:lang w:bidi="ru-RU"/>
        </w:rPr>
      </w:pPr>
      <w:r w:rsidRPr="00607926">
        <w:rPr>
          <w:sz w:val="22"/>
          <w:szCs w:val="22"/>
          <w:lang w:bidi="ru-RU"/>
        </w:rPr>
        <w:t>В случае если зарегистрированным в реестре акционеров Общества лицом является номинальный держатель акций, указанная информация (материалы) предоставляется в соответствии с правилами законодательства Российской Федерации о ценных бумагах для предоставления информации (материалов) лицам, осуществляющим права по ценным бумагам.</w:t>
      </w:r>
    </w:p>
    <w:p w:rsidR="00E26819" w:rsidRPr="0005267A" w:rsidRDefault="0048072F" w:rsidP="00E26819">
      <w:pPr>
        <w:widowControl w:val="0"/>
        <w:tabs>
          <w:tab w:val="left" w:pos="0"/>
        </w:tabs>
        <w:ind w:firstLine="709"/>
        <w:jc w:val="both"/>
        <w:rPr>
          <w:b/>
          <w:bCs/>
          <w:snapToGrid w:val="0"/>
          <w:sz w:val="22"/>
          <w:szCs w:val="22"/>
        </w:rPr>
      </w:pPr>
      <w:r>
        <w:rPr>
          <w:snapToGrid w:val="0"/>
          <w:sz w:val="22"/>
          <w:szCs w:val="22"/>
        </w:rPr>
        <w:t>Дата определения (фиксации)</w:t>
      </w:r>
      <w:r w:rsidRPr="0005267A">
        <w:rPr>
          <w:snapToGrid w:val="0"/>
          <w:sz w:val="22"/>
          <w:szCs w:val="22"/>
        </w:rPr>
        <w:t xml:space="preserve"> </w:t>
      </w:r>
      <w:r w:rsidR="00E26819" w:rsidRPr="0005267A">
        <w:rPr>
          <w:snapToGrid w:val="0"/>
          <w:sz w:val="22"/>
          <w:szCs w:val="22"/>
        </w:rPr>
        <w:t xml:space="preserve">лиц, имеющих право </w:t>
      </w:r>
      <w:r w:rsidR="00FC2B32" w:rsidRPr="0005267A">
        <w:rPr>
          <w:snapToGrid w:val="0"/>
          <w:sz w:val="22"/>
          <w:szCs w:val="22"/>
        </w:rPr>
        <w:t xml:space="preserve">голоса при принятии решений </w:t>
      </w:r>
      <w:r>
        <w:rPr>
          <w:snapToGrid w:val="0"/>
          <w:sz w:val="22"/>
          <w:szCs w:val="22"/>
        </w:rPr>
        <w:t>Общим собранием акционеров Общества на годовом заседании Общего собрания акционеров Общества:</w:t>
      </w:r>
      <w:r w:rsidR="00E26819" w:rsidRPr="0005267A">
        <w:rPr>
          <w:snapToGrid w:val="0"/>
          <w:sz w:val="22"/>
          <w:szCs w:val="22"/>
        </w:rPr>
        <w:t xml:space="preserve"> </w:t>
      </w:r>
      <w:r>
        <w:rPr>
          <w:snapToGrid w:val="0"/>
          <w:sz w:val="22"/>
          <w:szCs w:val="22"/>
        </w:rPr>
        <w:br/>
      </w:r>
      <w:r w:rsidR="00601CD3">
        <w:rPr>
          <w:b/>
          <w:snapToGrid w:val="0"/>
          <w:sz w:val="22"/>
          <w:szCs w:val="22"/>
        </w:rPr>
        <w:t>3</w:t>
      </w:r>
      <w:r w:rsidR="00601CD3" w:rsidRPr="0005267A">
        <w:rPr>
          <w:b/>
          <w:snapToGrid w:val="0"/>
          <w:sz w:val="22"/>
          <w:szCs w:val="22"/>
        </w:rPr>
        <w:t xml:space="preserve"> </w:t>
      </w:r>
      <w:r w:rsidR="00E26819" w:rsidRPr="0005267A">
        <w:rPr>
          <w:b/>
          <w:snapToGrid w:val="0"/>
          <w:sz w:val="22"/>
          <w:szCs w:val="22"/>
        </w:rPr>
        <w:t xml:space="preserve">мая </w:t>
      </w:r>
      <w:r w:rsidR="00E26819" w:rsidRPr="0005267A">
        <w:rPr>
          <w:b/>
          <w:bCs/>
          <w:snapToGrid w:val="0"/>
          <w:sz w:val="22"/>
          <w:szCs w:val="22"/>
        </w:rPr>
        <w:t>202</w:t>
      </w:r>
      <w:r w:rsidR="00FC2B32" w:rsidRPr="0005267A">
        <w:rPr>
          <w:b/>
          <w:bCs/>
          <w:snapToGrid w:val="0"/>
          <w:sz w:val="22"/>
          <w:szCs w:val="22"/>
        </w:rPr>
        <w:t>5</w:t>
      </w:r>
      <w:r w:rsidR="00E26819" w:rsidRPr="0005267A">
        <w:rPr>
          <w:b/>
          <w:bCs/>
          <w:snapToGrid w:val="0"/>
          <w:sz w:val="22"/>
          <w:szCs w:val="22"/>
        </w:rPr>
        <w:t xml:space="preserve"> года.</w:t>
      </w:r>
    </w:p>
    <w:p w:rsidR="00E26819" w:rsidRPr="0005267A" w:rsidRDefault="00E26819" w:rsidP="00E26819">
      <w:pPr>
        <w:rPr>
          <w:b/>
          <w:sz w:val="22"/>
          <w:szCs w:val="22"/>
        </w:rPr>
      </w:pPr>
    </w:p>
    <w:p w:rsidR="00937C18" w:rsidRPr="0005267A" w:rsidRDefault="00937C18" w:rsidP="00937C18">
      <w:pPr>
        <w:ind w:firstLine="709"/>
        <w:jc w:val="both"/>
        <w:rPr>
          <w:b/>
          <w:sz w:val="22"/>
          <w:szCs w:val="22"/>
        </w:rPr>
      </w:pPr>
      <w:r w:rsidRPr="0005267A">
        <w:rPr>
          <w:b/>
          <w:sz w:val="22"/>
          <w:szCs w:val="22"/>
        </w:rPr>
        <w:t>Уважаемые акционеры,</w:t>
      </w:r>
      <w:r w:rsidR="003B3748">
        <w:rPr>
          <w:b/>
          <w:sz w:val="22"/>
          <w:szCs w:val="22"/>
        </w:rPr>
        <w:t xml:space="preserve"> зарегистрированные в реестре акционеров Общества,</w:t>
      </w:r>
      <w:r w:rsidRPr="0005267A">
        <w:rPr>
          <w:b/>
          <w:sz w:val="22"/>
          <w:szCs w:val="22"/>
        </w:rPr>
        <w:t xml:space="preserve"> в случае изменении данных (в том числе адресных, о банковских реквизитах и иных) вам необходимо сообщить об этом регистратору </w:t>
      </w:r>
      <w:r w:rsidR="0048072F">
        <w:rPr>
          <w:b/>
          <w:sz w:val="22"/>
          <w:szCs w:val="22"/>
        </w:rPr>
        <w:t>Общества</w:t>
      </w:r>
      <w:r w:rsidRPr="0005267A">
        <w:rPr>
          <w:b/>
          <w:sz w:val="22"/>
          <w:szCs w:val="22"/>
        </w:rPr>
        <w:t xml:space="preserve"> -</w:t>
      </w:r>
      <w:r w:rsidRPr="0005267A">
        <w:rPr>
          <w:sz w:val="22"/>
          <w:szCs w:val="22"/>
        </w:rPr>
        <w:t xml:space="preserve"> </w:t>
      </w:r>
      <w:r w:rsidRPr="0005267A">
        <w:rPr>
          <w:b/>
          <w:sz w:val="22"/>
          <w:szCs w:val="22"/>
        </w:rPr>
        <w:t xml:space="preserve">АО «СТАТУС». </w:t>
      </w:r>
    </w:p>
    <w:p w:rsidR="00937C18" w:rsidRPr="0005267A" w:rsidRDefault="00937C18" w:rsidP="00937C18">
      <w:pPr>
        <w:ind w:firstLine="709"/>
        <w:jc w:val="both"/>
        <w:rPr>
          <w:b/>
          <w:sz w:val="22"/>
          <w:szCs w:val="22"/>
        </w:rPr>
      </w:pPr>
      <w:r w:rsidRPr="0005267A">
        <w:rPr>
          <w:b/>
          <w:sz w:val="22"/>
          <w:szCs w:val="22"/>
        </w:rPr>
        <w:t xml:space="preserve">АО «СТАТУС» находится по адресу: Россия, 109052, г. Москва, ул. Новохохловская, </w:t>
      </w:r>
      <w:r w:rsidR="0048072F">
        <w:rPr>
          <w:b/>
          <w:sz w:val="22"/>
          <w:szCs w:val="22"/>
        </w:rPr>
        <w:br/>
      </w:r>
      <w:r w:rsidRPr="0005267A">
        <w:rPr>
          <w:b/>
          <w:sz w:val="22"/>
          <w:szCs w:val="22"/>
        </w:rPr>
        <w:t>д</w:t>
      </w:r>
      <w:r w:rsidR="0006074D">
        <w:rPr>
          <w:b/>
          <w:sz w:val="22"/>
          <w:szCs w:val="22"/>
        </w:rPr>
        <w:t>ом</w:t>
      </w:r>
      <w:r w:rsidRPr="0005267A">
        <w:rPr>
          <w:b/>
          <w:sz w:val="22"/>
          <w:szCs w:val="22"/>
        </w:rPr>
        <w:t xml:space="preserve"> 23, стр</w:t>
      </w:r>
      <w:r w:rsidR="0006074D">
        <w:rPr>
          <w:b/>
          <w:sz w:val="22"/>
          <w:szCs w:val="22"/>
        </w:rPr>
        <w:t>оение</w:t>
      </w:r>
      <w:r w:rsidRPr="0005267A">
        <w:rPr>
          <w:b/>
          <w:sz w:val="22"/>
          <w:szCs w:val="22"/>
        </w:rPr>
        <w:t xml:space="preserve"> 1, </w:t>
      </w:r>
      <w:r w:rsidR="0006074D" w:rsidRPr="0006074D">
        <w:rPr>
          <w:b/>
          <w:sz w:val="22"/>
          <w:szCs w:val="22"/>
        </w:rPr>
        <w:t>помещение 1</w:t>
      </w:r>
      <w:r w:rsidR="0006074D">
        <w:rPr>
          <w:b/>
          <w:sz w:val="22"/>
          <w:szCs w:val="22"/>
        </w:rPr>
        <w:t xml:space="preserve">, </w:t>
      </w:r>
      <w:r w:rsidRPr="0005267A">
        <w:rPr>
          <w:b/>
          <w:sz w:val="22"/>
          <w:szCs w:val="22"/>
        </w:rPr>
        <w:t xml:space="preserve">телефон: +7 (495) 280-04-87, электронная почта: </w:t>
      </w:r>
      <w:hyperlink r:id="rId10" w:history="1">
        <w:r w:rsidRPr="0005267A">
          <w:rPr>
            <w:rStyle w:val="a6"/>
            <w:b/>
            <w:sz w:val="22"/>
            <w:szCs w:val="22"/>
          </w:rPr>
          <w:t>office@rostatus.ru</w:t>
        </w:r>
      </w:hyperlink>
      <w:r w:rsidRPr="0005267A">
        <w:rPr>
          <w:b/>
          <w:sz w:val="22"/>
          <w:szCs w:val="22"/>
        </w:rPr>
        <w:t xml:space="preserve">, адрес в сети Интернет: </w:t>
      </w:r>
      <w:hyperlink r:id="rId11" w:history="1">
        <w:r w:rsidRPr="0005267A">
          <w:rPr>
            <w:rStyle w:val="a6"/>
            <w:b/>
            <w:sz w:val="22"/>
            <w:szCs w:val="22"/>
          </w:rPr>
          <w:t>https://rostatus.ru/</w:t>
        </w:r>
      </w:hyperlink>
      <w:r w:rsidRPr="0005267A">
        <w:rPr>
          <w:b/>
          <w:sz w:val="22"/>
          <w:szCs w:val="22"/>
        </w:rPr>
        <w:t>.</w:t>
      </w:r>
    </w:p>
    <w:p w:rsidR="00937C18" w:rsidRPr="0005267A" w:rsidRDefault="00937C18" w:rsidP="00E26819">
      <w:pPr>
        <w:rPr>
          <w:b/>
          <w:sz w:val="22"/>
          <w:szCs w:val="22"/>
        </w:rPr>
      </w:pPr>
    </w:p>
    <w:p w:rsidR="00937C18" w:rsidRPr="0005267A" w:rsidRDefault="00937C18" w:rsidP="00E26819">
      <w:pPr>
        <w:rPr>
          <w:b/>
          <w:sz w:val="22"/>
          <w:szCs w:val="22"/>
        </w:rPr>
      </w:pPr>
    </w:p>
    <w:p w:rsidR="00E26819" w:rsidRPr="0005267A" w:rsidRDefault="00E26819" w:rsidP="00E26819">
      <w:pPr>
        <w:rPr>
          <w:b/>
          <w:sz w:val="22"/>
          <w:szCs w:val="22"/>
        </w:rPr>
      </w:pPr>
      <w:r w:rsidRPr="0005267A">
        <w:rPr>
          <w:b/>
          <w:sz w:val="22"/>
          <w:szCs w:val="22"/>
        </w:rPr>
        <w:t>Совет директоров ПАО «</w:t>
      </w:r>
      <w:r w:rsidRPr="0005267A">
        <w:rPr>
          <w:b/>
          <w:iCs/>
          <w:sz w:val="22"/>
          <w:szCs w:val="22"/>
        </w:rPr>
        <w:t>Россети Северный Кавказ</w:t>
      </w:r>
      <w:r w:rsidRPr="0005267A">
        <w:rPr>
          <w:b/>
          <w:sz w:val="22"/>
          <w:szCs w:val="22"/>
        </w:rPr>
        <w:t>»</w:t>
      </w:r>
    </w:p>
    <w:p w:rsidR="00E26819" w:rsidRPr="0005267A" w:rsidRDefault="00E26819" w:rsidP="00E26819">
      <w:pPr>
        <w:jc w:val="center"/>
        <w:rPr>
          <w:b/>
          <w:sz w:val="22"/>
          <w:szCs w:val="22"/>
          <w:lang w:val="en-US"/>
        </w:rPr>
      </w:pPr>
      <w:r w:rsidRPr="00801E8E">
        <w:rPr>
          <w:b/>
          <w:lang w:val="en-US"/>
        </w:rPr>
        <w:br w:type="page"/>
      </w:r>
      <w:r w:rsidRPr="0005267A">
        <w:rPr>
          <w:b/>
          <w:sz w:val="22"/>
          <w:szCs w:val="22"/>
          <w:lang w:val="en-US"/>
        </w:rPr>
        <w:lastRenderedPageBreak/>
        <w:t>Notice of the Annual General Meeting of Shareholders</w:t>
      </w:r>
    </w:p>
    <w:p w:rsidR="00E26819" w:rsidRPr="0005267A" w:rsidRDefault="00E26819" w:rsidP="00E26819">
      <w:pPr>
        <w:jc w:val="center"/>
        <w:rPr>
          <w:b/>
          <w:sz w:val="22"/>
          <w:szCs w:val="22"/>
          <w:lang w:val="en-US"/>
        </w:rPr>
      </w:pPr>
      <w:r w:rsidRPr="0005267A">
        <w:rPr>
          <w:b/>
          <w:caps/>
          <w:sz w:val="22"/>
          <w:szCs w:val="22"/>
          <w:lang w:val="en-US"/>
        </w:rPr>
        <w:t>Rosseti</w:t>
      </w:r>
      <w:r w:rsidRPr="0005267A">
        <w:rPr>
          <w:b/>
          <w:sz w:val="22"/>
          <w:szCs w:val="22"/>
          <w:lang w:val="en-US"/>
        </w:rPr>
        <w:t xml:space="preserve"> North</w:t>
      </w:r>
      <w:r w:rsidR="00EF0B72" w:rsidRPr="0005267A">
        <w:rPr>
          <w:b/>
          <w:sz w:val="22"/>
          <w:szCs w:val="22"/>
          <w:lang w:val="en-US"/>
        </w:rPr>
        <w:t>ern</w:t>
      </w:r>
      <w:r w:rsidRPr="0005267A">
        <w:rPr>
          <w:b/>
          <w:sz w:val="22"/>
          <w:szCs w:val="22"/>
          <w:lang w:val="en-US"/>
        </w:rPr>
        <w:t xml:space="preserve"> Caucasus</w:t>
      </w:r>
      <w:r w:rsidR="00C72A4F" w:rsidRPr="0005267A">
        <w:rPr>
          <w:b/>
          <w:sz w:val="22"/>
          <w:szCs w:val="22"/>
          <w:lang w:val="en-US"/>
        </w:rPr>
        <w:t>, PJSC</w:t>
      </w:r>
    </w:p>
    <w:p w:rsidR="00E26819" w:rsidRPr="0005267A" w:rsidRDefault="00E26819" w:rsidP="00E26819">
      <w:pPr>
        <w:rPr>
          <w:b/>
          <w:sz w:val="22"/>
          <w:szCs w:val="22"/>
          <w:lang w:val="en-US"/>
        </w:rPr>
      </w:pPr>
    </w:p>
    <w:p w:rsidR="006A45D0" w:rsidRDefault="00FB693E" w:rsidP="00001F32">
      <w:pPr>
        <w:pStyle w:val="af1"/>
        <w:tabs>
          <w:tab w:val="left" w:pos="993"/>
        </w:tabs>
        <w:ind w:left="0" w:firstLine="709"/>
        <w:jc w:val="both"/>
        <w:rPr>
          <w:sz w:val="22"/>
          <w:szCs w:val="22"/>
          <w:lang w:val="en-US"/>
        </w:rPr>
      </w:pPr>
      <w:r w:rsidRPr="00FB693E">
        <w:rPr>
          <w:sz w:val="22"/>
          <w:szCs w:val="22"/>
          <w:lang w:val="en-US"/>
        </w:rPr>
        <w:t>Public Joint Stock Company Rosseti North Caucasus (hereinafter referred to as the Company) announces the annual meeting of the General Meeting of Shareholders of the Company, voting at which takes place by absentee voting (hereinafter referred to as the Annual Meeting of the General Meeting of Shareholders of the Company), and the following agenda:</w:t>
      </w:r>
    </w:p>
    <w:p w:rsidR="00607926" w:rsidRPr="0098394C" w:rsidRDefault="00E26819" w:rsidP="00001F32">
      <w:pPr>
        <w:pStyle w:val="af1"/>
        <w:numPr>
          <w:ilvl w:val="0"/>
          <w:numId w:val="6"/>
        </w:numPr>
        <w:tabs>
          <w:tab w:val="left" w:pos="993"/>
        </w:tabs>
        <w:ind w:left="0" w:firstLine="709"/>
        <w:jc w:val="both"/>
        <w:rPr>
          <w:sz w:val="22"/>
          <w:szCs w:val="22"/>
          <w:lang w:val="en-US"/>
        </w:rPr>
      </w:pPr>
      <w:r w:rsidRPr="0098394C">
        <w:rPr>
          <w:sz w:val="22"/>
          <w:szCs w:val="22"/>
          <w:lang w:val="en"/>
        </w:rPr>
        <w:t>On approval of the annual report</w:t>
      </w:r>
      <w:r w:rsidRPr="0098394C">
        <w:rPr>
          <w:sz w:val="22"/>
          <w:szCs w:val="22"/>
          <w:lang w:val="en-US"/>
        </w:rPr>
        <w:t xml:space="preserve"> </w:t>
      </w:r>
      <w:r w:rsidRPr="0098394C">
        <w:rPr>
          <w:sz w:val="22"/>
          <w:szCs w:val="22"/>
          <w:lang w:val="en"/>
        </w:rPr>
        <w:t>of the Company for 202</w:t>
      </w:r>
      <w:r w:rsidR="0070578C" w:rsidRPr="0098394C">
        <w:rPr>
          <w:sz w:val="22"/>
          <w:szCs w:val="22"/>
          <w:lang w:val="en-US"/>
        </w:rPr>
        <w:t>4</w:t>
      </w:r>
      <w:r w:rsidR="00607926" w:rsidRPr="0098394C">
        <w:rPr>
          <w:sz w:val="22"/>
          <w:szCs w:val="22"/>
          <w:lang w:val="en-US"/>
        </w:rPr>
        <w:t>.</w:t>
      </w:r>
    </w:p>
    <w:p w:rsidR="00E26819" w:rsidRPr="0098394C" w:rsidRDefault="00E26819" w:rsidP="00001F32">
      <w:pPr>
        <w:pStyle w:val="af1"/>
        <w:numPr>
          <w:ilvl w:val="0"/>
          <w:numId w:val="6"/>
        </w:numPr>
        <w:tabs>
          <w:tab w:val="left" w:pos="993"/>
        </w:tabs>
        <w:ind w:left="0" w:firstLine="709"/>
        <w:jc w:val="both"/>
        <w:rPr>
          <w:sz w:val="22"/>
          <w:szCs w:val="22"/>
          <w:lang w:val="en"/>
        </w:rPr>
      </w:pPr>
      <w:r w:rsidRPr="0098394C">
        <w:rPr>
          <w:sz w:val="22"/>
          <w:szCs w:val="22"/>
          <w:lang w:val="en"/>
        </w:rPr>
        <w:t xml:space="preserve"> </w:t>
      </w:r>
      <w:r w:rsidR="003A3DE4" w:rsidRPr="003A3DE4">
        <w:rPr>
          <w:sz w:val="22"/>
          <w:szCs w:val="22"/>
          <w:lang w:val="en"/>
        </w:rPr>
        <w:t>On approval of the annual accounting (financial) statements of the Company for 2024</w:t>
      </w:r>
      <w:r w:rsidRPr="0098394C">
        <w:rPr>
          <w:sz w:val="22"/>
          <w:szCs w:val="22"/>
          <w:lang w:val="en"/>
        </w:rPr>
        <w:t>.</w:t>
      </w:r>
    </w:p>
    <w:p w:rsidR="00E26819" w:rsidRPr="0005267A" w:rsidRDefault="00FB693E" w:rsidP="00001F32">
      <w:pPr>
        <w:tabs>
          <w:tab w:val="left" w:pos="993"/>
        </w:tabs>
        <w:ind w:firstLine="709"/>
        <w:jc w:val="both"/>
        <w:rPr>
          <w:sz w:val="22"/>
          <w:szCs w:val="22"/>
          <w:lang w:val="en"/>
        </w:rPr>
      </w:pPr>
      <w:r w:rsidRPr="00FB693E">
        <w:rPr>
          <w:sz w:val="22"/>
          <w:szCs w:val="22"/>
          <w:lang w:val="en-US"/>
        </w:rPr>
        <w:t>3. On the distribution of profits (including the payment (declaration) of dividends) and losses of the Company based on the results of 2024</w:t>
      </w:r>
      <w:r w:rsidR="00E26819" w:rsidRPr="0005267A">
        <w:rPr>
          <w:sz w:val="22"/>
          <w:szCs w:val="22"/>
          <w:lang w:val="en"/>
        </w:rPr>
        <w:t>.</w:t>
      </w:r>
    </w:p>
    <w:p w:rsidR="00E26819" w:rsidRPr="0005267A" w:rsidRDefault="00FB693E" w:rsidP="00001F32">
      <w:pPr>
        <w:tabs>
          <w:tab w:val="left" w:pos="993"/>
        </w:tabs>
        <w:ind w:firstLine="709"/>
        <w:jc w:val="both"/>
        <w:rPr>
          <w:sz w:val="22"/>
          <w:szCs w:val="22"/>
          <w:lang w:val="en"/>
        </w:rPr>
      </w:pPr>
      <w:r w:rsidRPr="00001F32">
        <w:rPr>
          <w:sz w:val="22"/>
          <w:szCs w:val="22"/>
          <w:lang w:val="en-US"/>
        </w:rPr>
        <w:t>4</w:t>
      </w:r>
      <w:r w:rsidR="00E26819" w:rsidRPr="0005267A">
        <w:rPr>
          <w:sz w:val="22"/>
          <w:szCs w:val="22"/>
          <w:lang w:val="en"/>
        </w:rPr>
        <w:t xml:space="preserve">. </w:t>
      </w:r>
      <w:r w:rsidR="00FF044D" w:rsidRPr="0005267A">
        <w:rPr>
          <w:sz w:val="22"/>
          <w:szCs w:val="22"/>
          <w:lang w:val="en-US"/>
        </w:rPr>
        <w:t xml:space="preserve">On </w:t>
      </w:r>
      <w:r w:rsidR="00FF044D" w:rsidRPr="0005267A">
        <w:rPr>
          <w:sz w:val="22"/>
          <w:szCs w:val="22"/>
          <w:lang w:val="en"/>
        </w:rPr>
        <w:t xml:space="preserve">election </w:t>
      </w:r>
      <w:r w:rsidR="00E26819" w:rsidRPr="0005267A">
        <w:rPr>
          <w:sz w:val="22"/>
          <w:szCs w:val="22"/>
          <w:lang w:val="en"/>
        </w:rPr>
        <w:t>of members of the Board of Directors of the Company.</w:t>
      </w:r>
    </w:p>
    <w:p w:rsidR="00E26819" w:rsidRPr="0005267A" w:rsidRDefault="00FB693E" w:rsidP="00001F32">
      <w:pPr>
        <w:tabs>
          <w:tab w:val="left" w:pos="993"/>
        </w:tabs>
        <w:ind w:firstLine="709"/>
        <w:jc w:val="both"/>
        <w:rPr>
          <w:sz w:val="22"/>
          <w:szCs w:val="22"/>
          <w:lang w:val="en"/>
        </w:rPr>
      </w:pPr>
      <w:r w:rsidRPr="00001F32">
        <w:rPr>
          <w:sz w:val="22"/>
          <w:szCs w:val="22"/>
          <w:lang w:val="en-US"/>
        </w:rPr>
        <w:t>5</w:t>
      </w:r>
      <w:r w:rsidR="00E26819" w:rsidRPr="0005267A">
        <w:rPr>
          <w:sz w:val="22"/>
          <w:szCs w:val="22"/>
          <w:lang w:val="en"/>
        </w:rPr>
        <w:t>. On election of members of the Audit Commission of the Company.</w:t>
      </w:r>
    </w:p>
    <w:p w:rsidR="00E26819" w:rsidRPr="0005267A" w:rsidRDefault="00FB693E" w:rsidP="00001F32">
      <w:pPr>
        <w:tabs>
          <w:tab w:val="left" w:pos="993"/>
        </w:tabs>
        <w:ind w:firstLine="709"/>
        <w:jc w:val="both"/>
        <w:rPr>
          <w:sz w:val="22"/>
          <w:szCs w:val="22"/>
          <w:lang w:val="en"/>
        </w:rPr>
      </w:pPr>
      <w:r w:rsidRPr="00001F32">
        <w:rPr>
          <w:sz w:val="22"/>
          <w:szCs w:val="22"/>
          <w:lang w:val="en-US"/>
        </w:rPr>
        <w:t>6</w:t>
      </w:r>
      <w:r w:rsidR="00E26819" w:rsidRPr="0005267A">
        <w:rPr>
          <w:sz w:val="22"/>
          <w:szCs w:val="22"/>
          <w:lang w:val="en"/>
        </w:rPr>
        <w:t xml:space="preserve">. </w:t>
      </w:r>
      <w:r w:rsidR="00FF044D" w:rsidRPr="0005267A">
        <w:rPr>
          <w:sz w:val="22"/>
          <w:szCs w:val="22"/>
          <w:lang w:val="en"/>
        </w:rPr>
        <w:t xml:space="preserve">On appointment </w:t>
      </w:r>
      <w:r w:rsidR="00E26819" w:rsidRPr="0005267A">
        <w:rPr>
          <w:sz w:val="22"/>
          <w:szCs w:val="22"/>
          <w:lang w:val="en"/>
        </w:rPr>
        <w:t>of the audit organization of the Company.</w:t>
      </w:r>
    </w:p>
    <w:p w:rsidR="00607926" w:rsidRPr="00607926" w:rsidRDefault="00607926" w:rsidP="00001F32">
      <w:pPr>
        <w:tabs>
          <w:tab w:val="left" w:pos="993"/>
        </w:tabs>
        <w:ind w:firstLine="709"/>
        <w:jc w:val="both"/>
        <w:rPr>
          <w:sz w:val="22"/>
          <w:szCs w:val="22"/>
          <w:lang w:val="en-US"/>
        </w:rPr>
      </w:pPr>
      <w:r w:rsidRPr="00607926">
        <w:rPr>
          <w:sz w:val="22"/>
          <w:szCs w:val="22"/>
          <w:lang w:val="en-US"/>
        </w:rPr>
        <w:t>7. On approval of the Charter ROSSETI Northern Caucasus, PJSC</w:t>
      </w:r>
      <w:r w:rsidRPr="0098394C">
        <w:rPr>
          <w:sz w:val="22"/>
          <w:szCs w:val="22"/>
          <w:lang w:val="en-US"/>
        </w:rPr>
        <w:t xml:space="preserve"> </w:t>
      </w:r>
      <w:r w:rsidRPr="00607926">
        <w:rPr>
          <w:sz w:val="22"/>
          <w:szCs w:val="22"/>
          <w:lang w:val="en-US"/>
        </w:rPr>
        <w:t>in a new edition.</w:t>
      </w:r>
    </w:p>
    <w:p w:rsidR="00607926" w:rsidRPr="00607926" w:rsidRDefault="00607926" w:rsidP="00001F32">
      <w:pPr>
        <w:tabs>
          <w:tab w:val="left" w:pos="993"/>
        </w:tabs>
        <w:ind w:firstLine="709"/>
        <w:jc w:val="both"/>
        <w:rPr>
          <w:sz w:val="22"/>
          <w:szCs w:val="22"/>
          <w:lang w:val="en-US"/>
        </w:rPr>
      </w:pPr>
      <w:r w:rsidRPr="00607926">
        <w:rPr>
          <w:sz w:val="22"/>
          <w:szCs w:val="22"/>
          <w:lang w:val="en-US"/>
        </w:rPr>
        <w:t>8. On approval of the Regulation on the General Meeting of Shareholders ROSSETI Northern Caucasus, PJSC in a new edition.</w:t>
      </w:r>
    </w:p>
    <w:p w:rsidR="00096D19" w:rsidRDefault="00607926" w:rsidP="00001F32">
      <w:pPr>
        <w:tabs>
          <w:tab w:val="left" w:pos="993"/>
        </w:tabs>
        <w:ind w:firstLine="709"/>
        <w:jc w:val="both"/>
        <w:rPr>
          <w:sz w:val="22"/>
          <w:szCs w:val="22"/>
          <w:lang w:val="en-US"/>
        </w:rPr>
      </w:pPr>
      <w:r w:rsidRPr="00607926">
        <w:rPr>
          <w:sz w:val="22"/>
          <w:szCs w:val="22"/>
          <w:lang w:val="en-US"/>
        </w:rPr>
        <w:t>9. On approval of the Regulation on the Board of Directors ROSSETI Northern Caucasus, PJSC</w:t>
      </w:r>
      <w:r w:rsidRPr="0098394C">
        <w:rPr>
          <w:sz w:val="22"/>
          <w:szCs w:val="22"/>
          <w:lang w:val="en-US"/>
        </w:rPr>
        <w:t xml:space="preserve"> </w:t>
      </w:r>
      <w:r w:rsidRPr="00607926">
        <w:rPr>
          <w:sz w:val="22"/>
          <w:szCs w:val="22"/>
          <w:lang w:val="en-US"/>
        </w:rPr>
        <w:t>in a new edition.</w:t>
      </w:r>
    </w:p>
    <w:p w:rsidR="00607926" w:rsidRPr="00607926" w:rsidRDefault="00607926" w:rsidP="00001F32">
      <w:pPr>
        <w:tabs>
          <w:tab w:val="left" w:pos="993"/>
        </w:tabs>
        <w:ind w:firstLine="709"/>
        <w:jc w:val="both"/>
        <w:rPr>
          <w:sz w:val="22"/>
          <w:szCs w:val="22"/>
          <w:lang w:val="en-US"/>
        </w:rPr>
      </w:pPr>
      <w:r w:rsidRPr="00607926">
        <w:rPr>
          <w:sz w:val="22"/>
          <w:szCs w:val="22"/>
          <w:lang w:val="en-US"/>
        </w:rPr>
        <w:t>10. On approval of the Regulation on the Management Board ROSSETI Northern Caucasus, PJSC</w:t>
      </w:r>
      <w:r w:rsidRPr="0034014E">
        <w:rPr>
          <w:sz w:val="22"/>
          <w:szCs w:val="22"/>
          <w:lang w:val="en-US"/>
        </w:rPr>
        <w:t xml:space="preserve"> </w:t>
      </w:r>
      <w:r w:rsidRPr="00607926">
        <w:rPr>
          <w:sz w:val="22"/>
          <w:szCs w:val="22"/>
          <w:lang w:val="en-US"/>
        </w:rPr>
        <w:t>in a new version.</w:t>
      </w:r>
    </w:p>
    <w:p w:rsidR="00607926" w:rsidRPr="00607926" w:rsidRDefault="00607926" w:rsidP="00001F32">
      <w:pPr>
        <w:tabs>
          <w:tab w:val="left" w:pos="993"/>
        </w:tabs>
        <w:ind w:firstLine="709"/>
        <w:jc w:val="both"/>
        <w:rPr>
          <w:sz w:val="22"/>
          <w:szCs w:val="22"/>
          <w:lang w:val="en-US"/>
        </w:rPr>
      </w:pPr>
      <w:r w:rsidRPr="00607926">
        <w:rPr>
          <w:sz w:val="22"/>
          <w:szCs w:val="22"/>
          <w:lang w:val="en-US"/>
        </w:rPr>
        <w:t>11. On approval of the Regulation on the Audit Commission ROSSETI Northern Caucasus, PJSC</w:t>
      </w:r>
      <w:r w:rsidRPr="0034014E">
        <w:rPr>
          <w:sz w:val="22"/>
          <w:szCs w:val="22"/>
          <w:lang w:val="en-US"/>
        </w:rPr>
        <w:t xml:space="preserve"> </w:t>
      </w:r>
      <w:r w:rsidRPr="00607926">
        <w:rPr>
          <w:sz w:val="22"/>
          <w:szCs w:val="22"/>
          <w:lang w:val="en-US"/>
        </w:rPr>
        <w:t>in a new version.</w:t>
      </w:r>
    </w:p>
    <w:p w:rsidR="00607926" w:rsidRDefault="00607926" w:rsidP="00001F32">
      <w:pPr>
        <w:tabs>
          <w:tab w:val="left" w:pos="993"/>
        </w:tabs>
        <w:ind w:firstLine="709"/>
        <w:jc w:val="both"/>
        <w:rPr>
          <w:sz w:val="22"/>
          <w:szCs w:val="22"/>
          <w:lang w:val="en-US"/>
        </w:rPr>
      </w:pPr>
      <w:r w:rsidRPr="00607926">
        <w:rPr>
          <w:sz w:val="22"/>
          <w:szCs w:val="22"/>
          <w:lang w:val="en-US"/>
        </w:rPr>
        <w:t>12. On approval of the Regulation on the payment of remuneration and compensation to members of the Board of Directors ROSSETI Northern Caucasus, PJSC</w:t>
      </w:r>
      <w:r w:rsidRPr="0034014E">
        <w:rPr>
          <w:sz w:val="22"/>
          <w:szCs w:val="22"/>
          <w:lang w:val="en-US"/>
        </w:rPr>
        <w:t xml:space="preserve"> </w:t>
      </w:r>
      <w:r w:rsidRPr="00607926">
        <w:rPr>
          <w:sz w:val="22"/>
          <w:szCs w:val="22"/>
          <w:lang w:val="en-US"/>
        </w:rPr>
        <w:t>in a new version.</w:t>
      </w:r>
    </w:p>
    <w:p w:rsidR="00607926" w:rsidRDefault="00607926" w:rsidP="00001F32">
      <w:pPr>
        <w:tabs>
          <w:tab w:val="left" w:pos="993"/>
        </w:tabs>
        <w:ind w:firstLine="709"/>
        <w:jc w:val="both"/>
        <w:rPr>
          <w:sz w:val="22"/>
          <w:szCs w:val="22"/>
          <w:lang w:val="en-US"/>
        </w:rPr>
      </w:pPr>
      <w:r w:rsidRPr="00607926">
        <w:rPr>
          <w:sz w:val="22"/>
          <w:szCs w:val="22"/>
          <w:lang w:val="en-US"/>
        </w:rPr>
        <w:t>13. On approval of the Regulation on the payment of remuneration and compensation to members of the audit commission ROSSETI Northern Caucasus, PJSC</w:t>
      </w:r>
      <w:r w:rsidRPr="0034014E">
        <w:rPr>
          <w:sz w:val="22"/>
          <w:szCs w:val="22"/>
          <w:lang w:val="en-US"/>
        </w:rPr>
        <w:t xml:space="preserve"> </w:t>
      </w:r>
      <w:r w:rsidRPr="00607926">
        <w:rPr>
          <w:sz w:val="22"/>
          <w:szCs w:val="22"/>
          <w:lang w:val="en-US"/>
        </w:rPr>
        <w:t>in a new edition.</w:t>
      </w:r>
    </w:p>
    <w:p w:rsidR="00607926" w:rsidRPr="0005267A" w:rsidRDefault="00607926" w:rsidP="00001F32">
      <w:pPr>
        <w:tabs>
          <w:tab w:val="left" w:pos="993"/>
        </w:tabs>
        <w:ind w:firstLine="709"/>
        <w:jc w:val="both"/>
        <w:rPr>
          <w:sz w:val="22"/>
          <w:szCs w:val="22"/>
          <w:lang w:val="en-US"/>
        </w:rPr>
      </w:pPr>
    </w:p>
    <w:p w:rsidR="00FB693E" w:rsidRPr="00FB693E" w:rsidRDefault="00FB693E" w:rsidP="00001F32">
      <w:pPr>
        <w:tabs>
          <w:tab w:val="left" w:pos="993"/>
        </w:tabs>
        <w:ind w:firstLine="709"/>
        <w:jc w:val="both"/>
        <w:rPr>
          <w:sz w:val="22"/>
          <w:szCs w:val="22"/>
          <w:lang w:val="en-US"/>
        </w:rPr>
      </w:pPr>
      <w:r w:rsidRPr="00FB693E">
        <w:rPr>
          <w:sz w:val="22"/>
          <w:szCs w:val="22"/>
          <w:lang w:val="en-US"/>
        </w:rPr>
        <w:t>The method of making decisions by the General Meeting of Shareholders of the Company is a meeting, the voting at which is combined with absentee voting.</w:t>
      </w:r>
    </w:p>
    <w:p w:rsidR="00FB693E" w:rsidRPr="00001F32" w:rsidRDefault="00FB693E" w:rsidP="00001F32">
      <w:pPr>
        <w:tabs>
          <w:tab w:val="left" w:pos="993"/>
        </w:tabs>
        <w:ind w:firstLine="709"/>
        <w:jc w:val="both"/>
        <w:rPr>
          <w:b/>
          <w:sz w:val="22"/>
          <w:szCs w:val="22"/>
          <w:lang w:val="en-US"/>
        </w:rPr>
      </w:pPr>
      <w:r w:rsidRPr="00FB693E">
        <w:rPr>
          <w:sz w:val="22"/>
          <w:szCs w:val="22"/>
          <w:lang w:val="en-US"/>
        </w:rPr>
        <w:t xml:space="preserve">Date and time of the annual meeting of the General Meeting of Shareholders of the Company: </w:t>
      </w:r>
      <w:r w:rsidRPr="00001F32">
        <w:rPr>
          <w:b/>
          <w:sz w:val="22"/>
          <w:szCs w:val="22"/>
          <w:lang w:val="en-US"/>
        </w:rPr>
        <w:t>May 28, 2025, 11:00 a.m. local time.</w:t>
      </w:r>
    </w:p>
    <w:p w:rsidR="00FB693E" w:rsidRPr="00FB693E" w:rsidRDefault="00FB693E" w:rsidP="00FB693E">
      <w:pPr>
        <w:ind w:firstLine="709"/>
        <w:jc w:val="both"/>
        <w:rPr>
          <w:sz w:val="22"/>
          <w:szCs w:val="22"/>
          <w:lang w:val="en-US"/>
        </w:rPr>
      </w:pPr>
      <w:r w:rsidRPr="00FB693E">
        <w:rPr>
          <w:sz w:val="22"/>
          <w:szCs w:val="22"/>
          <w:lang w:val="en-US"/>
        </w:rPr>
        <w:t xml:space="preserve">Start time for registration of persons participating in the annual meeting of the General Meeting of Shareholders of the Company: </w:t>
      </w:r>
      <w:r w:rsidRPr="00001F32">
        <w:rPr>
          <w:b/>
          <w:sz w:val="22"/>
          <w:szCs w:val="22"/>
          <w:lang w:val="en-US"/>
        </w:rPr>
        <w:t>10:00 a.m. local time.</w:t>
      </w:r>
    </w:p>
    <w:p w:rsidR="00FB693E" w:rsidRDefault="00FB693E" w:rsidP="00096D19">
      <w:pPr>
        <w:ind w:firstLine="709"/>
        <w:jc w:val="both"/>
        <w:rPr>
          <w:sz w:val="22"/>
          <w:szCs w:val="22"/>
          <w:lang w:val="en-US"/>
        </w:rPr>
      </w:pPr>
      <w:r w:rsidRPr="00FB693E">
        <w:rPr>
          <w:sz w:val="22"/>
          <w:szCs w:val="22"/>
          <w:lang w:val="en-US"/>
        </w:rPr>
        <w:t xml:space="preserve">End date for accepting ballots for absentee voting: </w:t>
      </w:r>
      <w:r w:rsidRPr="00001F32">
        <w:rPr>
          <w:b/>
          <w:sz w:val="22"/>
          <w:szCs w:val="22"/>
          <w:lang w:val="en-US"/>
        </w:rPr>
        <w:t>May 25, 2025.</w:t>
      </w:r>
    </w:p>
    <w:p w:rsidR="00096D19" w:rsidRPr="00001F32" w:rsidRDefault="00FB693E" w:rsidP="00096D19">
      <w:pPr>
        <w:ind w:firstLine="709"/>
        <w:jc w:val="both"/>
        <w:rPr>
          <w:b/>
          <w:sz w:val="22"/>
          <w:szCs w:val="22"/>
          <w:lang w:val="en-US"/>
        </w:rPr>
      </w:pPr>
      <w:r w:rsidRPr="00FB693E">
        <w:rPr>
          <w:sz w:val="22"/>
          <w:szCs w:val="22"/>
          <w:lang w:val="en-US"/>
        </w:rPr>
        <w:t>Venue of the annual meeting of the General Meeting of Shareholders of the Company:</w:t>
      </w:r>
      <w:r w:rsidR="00096D19" w:rsidRPr="0005267A">
        <w:rPr>
          <w:sz w:val="22"/>
          <w:szCs w:val="22"/>
          <w:lang w:val="en-US"/>
        </w:rPr>
        <w:t xml:space="preserve"> </w:t>
      </w:r>
      <w:r w:rsidR="00693EA0" w:rsidRPr="00001F32">
        <w:rPr>
          <w:b/>
          <w:sz w:val="22"/>
          <w:szCs w:val="22"/>
          <w:lang w:val="en-US"/>
        </w:rPr>
        <w:t xml:space="preserve">Stavropol Territory, Pyatigorsk, st. Podstantsionnaya, building. 13a, </w:t>
      </w:r>
      <w:r w:rsidR="00693EA0" w:rsidRPr="00001F32">
        <w:rPr>
          <w:b/>
          <w:caps/>
          <w:sz w:val="22"/>
          <w:szCs w:val="22"/>
          <w:lang w:val="en-US"/>
        </w:rPr>
        <w:t>Rosseti</w:t>
      </w:r>
      <w:r w:rsidR="00693EA0" w:rsidRPr="00001F32">
        <w:rPr>
          <w:b/>
          <w:sz w:val="22"/>
          <w:szCs w:val="22"/>
          <w:lang w:val="en-US"/>
        </w:rPr>
        <w:t xml:space="preserve"> Northern Caucasus, PJSC</w:t>
      </w:r>
      <w:r w:rsidR="00096D19" w:rsidRPr="00001F32">
        <w:rPr>
          <w:b/>
          <w:sz w:val="22"/>
          <w:szCs w:val="22"/>
          <w:lang w:val="en-US"/>
        </w:rPr>
        <w:t>.</w:t>
      </w:r>
    </w:p>
    <w:p w:rsidR="00FB693E" w:rsidRDefault="00FB693E" w:rsidP="00693EA0">
      <w:pPr>
        <w:ind w:firstLine="709"/>
        <w:jc w:val="both"/>
        <w:rPr>
          <w:sz w:val="22"/>
          <w:szCs w:val="22"/>
          <w:lang w:val="en-US"/>
        </w:rPr>
      </w:pPr>
      <w:r w:rsidRPr="00FB693E">
        <w:rPr>
          <w:sz w:val="22"/>
          <w:szCs w:val="22"/>
          <w:lang w:val="en-US"/>
        </w:rPr>
        <w:t>To be admitted to the building of the Company, it is necessary to present an identity document.</w:t>
      </w:r>
    </w:p>
    <w:p w:rsidR="00E26819" w:rsidRPr="0005267A" w:rsidRDefault="00FB693E" w:rsidP="00E26819">
      <w:pPr>
        <w:ind w:firstLine="709"/>
        <w:jc w:val="both"/>
        <w:rPr>
          <w:sz w:val="22"/>
          <w:szCs w:val="22"/>
          <w:lang w:val="en-US"/>
        </w:rPr>
      </w:pPr>
      <w:r w:rsidRPr="00FB693E">
        <w:rPr>
          <w:sz w:val="22"/>
          <w:szCs w:val="22"/>
          <w:lang w:val="en-US"/>
        </w:rPr>
        <w:t>The right to vote in the adoption of decisions by the General Meeting of Shareholders of the Company on all issues on the agenda of the annual General Meeting of Shareholders of the Company shall be vested in the holders of ordinary shares of the Company.</w:t>
      </w:r>
      <w:r w:rsidR="00E26819" w:rsidRPr="0005267A">
        <w:rPr>
          <w:sz w:val="22"/>
          <w:szCs w:val="22"/>
          <w:lang w:val="en-US"/>
        </w:rPr>
        <w:t>Postal address to which the completed ballot can be sent:</w:t>
      </w:r>
    </w:p>
    <w:p w:rsidR="00E26819" w:rsidRPr="00001F32" w:rsidRDefault="00E26819" w:rsidP="00E26819">
      <w:pPr>
        <w:ind w:firstLine="709"/>
        <w:jc w:val="both"/>
        <w:rPr>
          <w:b/>
          <w:sz w:val="22"/>
          <w:szCs w:val="22"/>
          <w:lang w:val="en-US"/>
        </w:rPr>
      </w:pPr>
      <w:r w:rsidRPr="00001F32">
        <w:rPr>
          <w:b/>
          <w:sz w:val="22"/>
          <w:szCs w:val="22"/>
          <w:lang w:val="en"/>
        </w:rPr>
        <w:t>- 109052, Russia, Moscow, st. Novokhokhlovskaya, 23, building 1, room 1, STATUS JSC</w:t>
      </w:r>
      <w:r w:rsidRPr="00001F32">
        <w:rPr>
          <w:b/>
          <w:sz w:val="22"/>
          <w:szCs w:val="22"/>
          <w:lang w:val="en-US"/>
        </w:rPr>
        <w:t>.</w:t>
      </w:r>
    </w:p>
    <w:p w:rsidR="00FB693E" w:rsidRPr="0005267A" w:rsidRDefault="00FB693E" w:rsidP="00E26819">
      <w:pPr>
        <w:ind w:firstLine="709"/>
        <w:jc w:val="both"/>
        <w:rPr>
          <w:sz w:val="22"/>
          <w:szCs w:val="22"/>
          <w:lang w:val="en-US"/>
        </w:rPr>
      </w:pPr>
      <w:r w:rsidRPr="00FB693E">
        <w:rPr>
          <w:sz w:val="22"/>
          <w:szCs w:val="22"/>
          <w:lang w:val="en-US"/>
        </w:rPr>
        <w:t>Methods of signing voting ballots: the voting ballot (in paper form) is signed by the person entitled to vote when decisions are made by the General Meeting of Shareholders of the Company, or by his representative with his own handwritten signature.</w:t>
      </w:r>
    </w:p>
    <w:p w:rsidR="00FB693E" w:rsidRDefault="00FB693E" w:rsidP="00E2681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202124"/>
          <w:sz w:val="22"/>
          <w:szCs w:val="22"/>
          <w:lang w:val="en"/>
        </w:rPr>
      </w:pPr>
      <w:r w:rsidRPr="00FB693E">
        <w:rPr>
          <w:sz w:val="22"/>
          <w:szCs w:val="22"/>
          <w:lang w:val="en-US"/>
        </w:rPr>
        <w:t>The website address on the information and telecommunications network “Internet” (hereinafter referred to as the “Internet”) for filling out and sending the electronic form of voting ballots: https://online.rostatus.ru/.</w:t>
      </w:r>
      <w:r w:rsidRPr="00FB693E">
        <w:rPr>
          <w:color w:val="202124"/>
          <w:sz w:val="22"/>
          <w:szCs w:val="22"/>
          <w:lang w:val="en"/>
        </w:rPr>
        <w:t>When determining the quorum and summing up the voting results, the votes of persons who voted by ballot papers, by absentee voting, and persons who voted at the annual meeting of the General Meeting of Shareholders of the Company are taken into account. Persons who voted in absentia have the right to participate in the annual meeting of the General Meeting of Shareholders of the Company without the opportunity to vote thereon.</w:t>
      </w:r>
    </w:p>
    <w:p w:rsidR="006A45D0" w:rsidRDefault="006A45D0" w:rsidP="00E26819">
      <w:pPr>
        <w:ind w:firstLine="709"/>
        <w:jc w:val="both"/>
        <w:rPr>
          <w:color w:val="202124"/>
          <w:sz w:val="22"/>
          <w:szCs w:val="22"/>
          <w:lang w:val="en"/>
        </w:rPr>
      </w:pPr>
      <w:r w:rsidRPr="006A45D0">
        <w:rPr>
          <w:color w:val="202124"/>
          <w:sz w:val="22"/>
          <w:szCs w:val="22"/>
          <w:lang w:val="en"/>
        </w:rPr>
        <w:t xml:space="preserve">Persons entitled to vote in the adoption of decisions by the General Meeting of Shareholders of the Company may familiarize themselves with the information (materials) provided in preparation for the annual meeting of the General Meeting of Shareholders of the Company </w:t>
      </w:r>
      <w:r w:rsidRPr="00001F32">
        <w:rPr>
          <w:i/>
          <w:color w:val="202124"/>
          <w:sz w:val="22"/>
          <w:szCs w:val="22"/>
          <w:lang w:val="en"/>
        </w:rPr>
        <w:t>within 20 (twenty) days prior to the date of the meeting from 09:00 to 16:00 local time, excluding weekends and holidays</w:t>
      </w:r>
      <w:r w:rsidRPr="006A45D0">
        <w:rPr>
          <w:color w:val="202124"/>
          <w:sz w:val="22"/>
          <w:szCs w:val="22"/>
          <w:lang w:val="en"/>
        </w:rPr>
        <w:t>, at the following addresses:</w:t>
      </w:r>
    </w:p>
    <w:p w:rsidR="00E26819" w:rsidRPr="0005267A" w:rsidRDefault="00E26819" w:rsidP="00E26819">
      <w:pPr>
        <w:ind w:firstLine="709"/>
        <w:jc w:val="both"/>
        <w:rPr>
          <w:sz w:val="22"/>
          <w:szCs w:val="22"/>
          <w:lang w:val="en-US"/>
        </w:rPr>
      </w:pPr>
      <w:r w:rsidRPr="0005267A">
        <w:rPr>
          <w:sz w:val="22"/>
          <w:szCs w:val="22"/>
          <w:lang w:val="en-US"/>
        </w:rPr>
        <w:lastRenderedPageBreak/>
        <w:t>- Stavropol Territory, Pyatigorsk, st. Podsta</w:t>
      </w:r>
      <w:r w:rsidR="00C72A4F" w:rsidRPr="0005267A">
        <w:rPr>
          <w:sz w:val="22"/>
          <w:szCs w:val="22"/>
          <w:lang w:val="en-US"/>
        </w:rPr>
        <w:t>n</w:t>
      </w:r>
      <w:r w:rsidRPr="0005267A">
        <w:rPr>
          <w:sz w:val="22"/>
          <w:szCs w:val="22"/>
          <w:lang w:val="en-US"/>
        </w:rPr>
        <w:t>t</w:t>
      </w:r>
      <w:r w:rsidR="00C72A4F" w:rsidRPr="0005267A">
        <w:rPr>
          <w:sz w:val="22"/>
          <w:szCs w:val="22"/>
          <w:lang w:val="en-US"/>
        </w:rPr>
        <w:t>s</w:t>
      </w:r>
      <w:r w:rsidRPr="0005267A">
        <w:rPr>
          <w:sz w:val="22"/>
          <w:szCs w:val="22"/>
          <w:lang w:val="en-US"/>
        </w:rPr>
        <w:t xml:space="preserve">ionnaya, </w:t>
      </w:r>
      <w:r w:rsidR="00FF044D" w:rsidRPr="0005267A">
        <w:rPr>
          <w:sz w:val="22"/>
          <w:szCs w:val="22"/>
          <w:lang w:val="en-US"/>
        </w:rPr>
        <w:t>building</w:t>
      </w:r>
      <w:r w:rsidRPr="0005267A">
        <w:rPr>
          <w:sz w:val="22"/>
          <w:szCs w:val="22"/>
          <w:lang w:val="en-US"/>
        </w:rPr>
        <w:t xml:space="preserve">. 13a, </w:t>
      </w:r>
      <w:r w:rsidRPr="0005267A">
        <w:rPr>
          <w:caps/>
          <w:sz w:val="22"/>
          <w:szCs w:val="22"/>
          <w:lang w:val="en-US"/>
        </w:rPr>
        <w:t>Rosseti</w:t>
      </w:r>
      <w:r w:rsidRPr="0005267A">
        <w:rPr>
          <w:sz w:val="22"/>
          <w:szCs w:val="22"/>
          <w:lang w:val="en-US"/>
        </w:rPr>
        <w:t xml:space="preserve"> North</w:t>
      </w:r>
      <w:r w:rsidR="00EF0B72" w:rsidRPr="0005267A">
        <w:rPr>
          <w:sz w:val="22"/>
          <w:szCs w:val="22"/>
          <w:lang w:val="en-US"/>
        </w:rPr>
        <w:t>ern</w:t>
      </w:r>
      <w:r w:rsidRPr="0005267A">
        <w:rPr>
          <w:sz w:val="22"/>
          <w:szCs w:val="22"/>
          <w:lang w:val="en-US"/>
        </w:rPr>
        <w:t xml:space="preserve"> Caucasus</w:t>
      </w:r>
      <w:r w:rsidR="00C72A4F" w:rsidRPr="0005267A">
        <w:rPr>
          <w:sz w:val="22"/>
          <w:szCs w:val="22"/>
          <w:lang w:val="en-US"/>
        </w:rPr>
        <w:t>, PJSC</w:t>
      </w:r>
      <w:r w:rsidRPr="0005267A">
        <w:rPr>
          <w:sz w:val="22"/>
          <w:szCs w:val="22"/>
          <w:lang w:val="en-US"/>
        </w:rPr>
        <w:t>, tel. (8793) 40-17-78;</w:t>
      </w:r>
    </w:p>
    <w:p w:rsidR="00E26819" w:rsidRPr="0005267A" w:rsidRDefault="00E26819" w:rsidP="00E26819">
      <w:pPr>
        <w:ind w:firstLine="709"/>
        <w:jc w:val="both"/>
        <w:rPr>
          <w:sz w:val="22"/>
          <w:szCs w:val="22"/>
          <w:lang w:val="en-US"/>
        </w:rPr>
      </w:pPr>
      <w:r w:rsidRPr="0005267A">
        <w:rPr>
          <w:sz w:val="22"/>
          <w:szCs w:val="22"/>
          <w:lang w:val="en"/>
        </w:rPr>
        <w:t>- 109052, Russia, Moscow, st. Novokhokhlovskaya, 23, building 1, room 1, STATUS JSC</w:t>
      </w:r>
      <w:r w:rsidRPr="0005267A">
        <w:rPr>
          <w:sz w:val="22"/>
          <w:szCs w:val="22"/>
          <w:lang w:val="en-US"/>
        </w:rPr>
        <w:t xml:space="preserve">, tel. </w:t>
      </w:r>
      <w:r w:rsidR="0005267A" w:rsidRPr="002F53FE">
        <w:rPr>
          <w:sz w:val="22"/>
          <w:szCs w:val="22"/>
          <w:lang w:val="en-US"/>
        </w:rPr>
        <w:t>+7 </w:t>
      </w:r>
      <w:r w:rsidRPr="0005267A">
        <w:rPr>
          <w:sz w:val="22"/>
          <w:szCs w:val="22"/>
          <w:lang w:val="en-US"/>
        </w:rPr>
        <w:t>(495) 280-04-87</w:t>
      </w:r>
      <w:r w:rsidR="006A45D0" w:rsidRPr="00001F32">
        <w:rPr>
          <w:sz w:val="22"/>
          <w:szCs w:val="22"/>
          <w:lang w:val="en-US"/>
        </w:rPr>
        <w:t>.</w:t>
      </w:r>
    </w:p>
    <w:p w:rsidR="006A45D0" w:rsidRPr="006A45D0" w:rsidRDefault="006A45D0" w:rsidP="006A45D0">
      <w:pPr>
        <w:ind w:firstLine="709"/>
        <w:jc w:val="both"/>
        <w:rPr>
          <w:sz w:val="22"/>
          <w:szCs w:val="22"/>
          <w:lang w:val="en"/>
        </w:rPr>
      </w:pPr>
      <w:r w:rsidRPr="006A45D0">
        <w:rPr>
          <w:sz w:val="22"/>
          <w:szCs w:val="22"/>
          <w:lang w:val="en"/>
        </w:rPr>
        <w:t>The specified information is also posted on the Company's website on the Internet at: www.rossetisk.ru.</w:t>
      </w:r>
    </w:p>
    <w:p w:rsidR="006A45D0" w:rsidRDefault="006A45D0" w:rsidP="00E26819">
      <w:pPr>
        <w:ind w:firstLine="709"/>
        <w:jc w:val="both"/>
        <w:rPr>
          <w:sz w:val="22"/>
          <w:szCs w:val="22"/>
          <w:lang w:val="en"/>
        </w:rPr>
      </w:pPr>
      <w:r w:rsidRPr="006A45D0">
        <w:rPr>
          <w:sz w:val="22"/>
          <w:szCs w:val="22"/>
          <w:lang w:val="en"/>
        </w:rPr>
        <w:t>The information (materials) provided in preparation for the annual meeting of the General Meeting of Shareholders of the Company will also be available to persons participating in the annual meeting of the General Meeting of Shareholders of the Company during its holding.</w:t>
      </w:r>
    </w:p>
    <w:p w:rsidR="00AC43E0" w:rsidRDefault="00AC43E0" w:rsidP="00E26819">
      <w:pPr>
        <w:ind w:firstLine="709"/>
        <w:jc w:val="both"/>
        <w:rPr>
          <w:sz w:val="22"/>
          <w:szCs w:val="22"/>
          <w:lang w:val="en"/>
        </w:rPr>
      </w:pPr>
      <w:r w:rsidRPr="00AC43E0">
        <w:rPr>
          <w:sz w:val="22"/>
          <w:szCs w:val="22"/>
          <w:lang w:val="en"/>
        </w:rPr>
        <w:t>If the person registered in the register of shareholders of the Company is a nominal holder of shares, the specified information (materials) shall be provided in accordance with the rules of the legislation of the Russian Federation on securities for the provision of information (materials) to persons exercising rights under securities.</w:t>
      </w:r>
    </w:p>
    <w:p w:rsidR="00E26819" w:rsidRPr="0005267A" w:rsidRDefault="006A45D0" w:rsidP="00001F32">
      <w:pPr>
        <w:ind w:firstLine="709"/>
        <w:jc w:val="both"/>
        <w:rPr>
          <w:b/>
          <w:sz w:val="22"/>
          <w:szCs w:val="22"/>
          <w:highlight w:val="yellow"/>
          <w:lang w:val="en-US"/>
        </w:rPr>
      </w:pPr>
      <w:r w:rsidRPr="006A45D0">
        <w:rPr>
          <w:sz w:val="22"/>
          <w:szCs w:val="22"/>
          <w:lang w:val="en-US"/>
        </w:rPr>
        <w:t>Date of determination (recording) of persons entitled to vote when making decisions by the General Meeting of Shareholders of the Company at the annual meeting of the General Meeting of Shareholders of the Company:</w:t>
      </w:r>
      <w:r w:rsidRPr="00001F32">
        <w:rPr>
          <w:sz w:val="22"/>
          <w:szCs w:val="22"/>
          <w:lang w:val="en-US"/>
        </w:rPr>
        <w:t xml:space="preserve"> </w:t>
      </w:r>
      <w:r w:rsidRPr="00001F32">
        <w:rPr>
          <w:b/>
          <w:sz w:val="22"/>
          <w:szCs w:val="22"/>
          <w:lang w:val="en-US"/>
        </w:rPr>
        <w:t>May 3, 2025.</w:t>
      </w:r>
    </w:p>
    <w:p w:rsidR="006A45D0" w:rsidRDefault="006A45D0" w:rsidP="00E26819">
      <w:pPr>
        <w:rPr>
          <w:b/>
          <w:sz w:val="22"/>
          <w:szCs w:val="22"/>
          <w:lang w:val="en-US"/>
        </w:rPr>
      </w:pPr>
    </w:p>
    <w:p w:rsidR="0005267A" w:rsidRPr="0005267A" w:rsidRDefault="006A45D0" w:rsidP="00001F32">
      <w:pPr>
        <w:ind w:firstLine="709"/>
        <w:jc w:val="both"/>
        <w:rPr>
          <w:b/>
          <w:sz w:val="22"/>
          <w:szCs w:val="22"/>
          <w:lang w:val="en-US"/>
        </w:rPr>
      </w:pPr>
      <w:r w:rsidRPr="006A45D0">
        <w:rPr>
          <w:b/>
          <w:sz w:val="22"/>
          <w:szCs w:val="22"/>
          <w:lang w:val="en-US"/>
        </w:rPr>
        <w:t>Dear shareholders registered in the register of shareholders of the Company, in case of changes in data (including address, bank details and others), you must inform the registrar of the Company - JSC "STATUS" about this.</w:t>
      </w:r>
    </w:p>
    <w:p w:rsidR="006A45D0" w:rsidRDefault="006A45D0" w:rsidP="00001F32">
      <w:pPr>
        <w:ind w:firstLine="709"/>
        <w:jc w:val="both"/>
        <w:rPr>
          <w:b/>
          <w:sz w:val="22"/>
          <w:szCs w:val="22"/>
          <w:lang w:val="en"/>
        </w:rPr>
      </w:pPr>
    </w:p>
    <w:p w:rsidR="0005267A" w:rsidRPr="0005267A" w:rsidRDefault="0005267A" w:rsidP="00001F32">
      <w:pPr>
        <w:ind w:firstLine="709"/>
        <w:jc w:val="both"/>
        <w:rPr>
          <w:b/>
          <w:sz w:val="22"/>
          <w:szCs w:val="22"/>
          <w:lang w:val="en-US"/>
        </w:rPr>
      </w:pPr>
      <w:r w:rsidRPr="0005267A">
        <w:rPr>
          <w:b/>
          <w:sz w:val="22"/>
          <w:szCs w:val="22"/>
          <w:lang w:val="en"/>
        </w:rPr>
        <w:t>STATUS JSC</w:t>
      </w:r>
      <w:r w:rsidRPr="0005267A">
        <w:rPr>
          <w:b/>
          <w:sz w:val="22"/>
          <w:szCs w:val="22"/>
          <w:lang w:val="en-US"/>
        </w:rPr>
        <w:t xml:space="preserve"> is located at the following address: </w:t>
      </w:r>
      <w:r w:rsidRPr="0005267A">
        <w:rPr>
          <w:b/>
          <w:sz w:val="22"/>
          <w:szCs w:val="22"/>
          <w:lang w:val="en"/>
        </w:rPr>
        <w:t>109052, Russia, Moscow, st. Novokhokhlovskaya, 23, building 1, room 1</w:t>
      </w:r>
      <w:r w:rsidRPr="0005267A">
        <w:rPr>
          <w:b/>
          <w:sz w:val="22"/>
          <w:szCs w:val="22"/>
          <w:lang w:val="en-US"/>
        </w:rPr>
        <w:t xml:space="preserve">, tel.: +7 (495) 280-04-87, e-mail: </w:t>
      </w:r>
      <w:hyperlink r:id="rId12" w:history="1">
        <w:r w:rsidRPr="0005267A">
          <w:rPr>
            <w:rStyle w:val="a6"/>
            <w:b/>
            <w:sz w:val="22"/>
            <w:szCs w:val="22"/>
            <w:lang w:val="en-US"/>
          </w:rPr>
          <w:t>office@rostatus.ru</w:t>
        </w:r>
      </w:hyperlink>
      <w:r w:rsidRPr="0005267A">
        <w:rPr>
          <w:b/>
          <w:sz w:val="22"/>
          <w:szCs w:val="22"/>
          <w:lang w:val="en-US"/>
        </w:rPr>
        <w:t xml:space="preserve">, Internet address: </w:t>
      </w:r>
      <w:hyperlink r:id="rId13" w:history="1">
        <w:r w:rsidRPr="0005267A">
          <w:rPr>
            <w:rStyle w:val="a6"/>
            <w:b/>
            <w:sz w:val="22"/>
            <w:szCs w:val="22"/>
            <w:lang w:val="en-US"/>
          </w:rPr>
          <w:t>https://rostatus.ru/</w:t>
        </w:r>
      </w:hyperlink>
      <w:r w:rsidRPr="0005267A">
        <w:rPr>
          <w:b/>
          <w:sz w:val="22"/>
          <w:szCs w:val="22"/>
          <w:lang w:val="en-US"/>
        </w:rPr>
        <w:t>.</w:t>
      </w:r>
    </w:p>
    <w:p w:rsidR="0005267A" w:rsidRPr="0005267A" w:rsidRDefault="0005267A" w:rsidP="00E26819">
      <w:pPr>
        <w:rPr>
          <w:b/>
          <w:sz w:val="22"/>
          <w:szCs w:val="22"/>
          <w:lang w:val="en-US"/>
        </w:rPr>
      </w:pPr>
    </w:p>
    <w:p w:rsidR="0005267A" w:rsidRPr="0005267A" w:rsidRDefault="0005267A" w:rsidP="00E26819">
      <w:pPr>
        <w:rPr>
          <w:b/>
          <w:sz w:val="22"/>
          <w:szCs w:val="22"/>
          <w:lang w:val="en-US"/>
        </w:rPr>
      </w:pPr>
    </w:p>
    <w:p w:rsidR="00E26819" w:rsidRPr="0005267A" w:rsidRDefault="00E26819" w:rsidP="00E26819">
      <w:pPr>
        <w:rPr>
          <w:b/>
          <w:sz w:val="22"/>
          <w:szCs w:val="22"/>
          <w:lang w:val="en-US"/>
        </w:rPr>
      </w:pPr>
      <w:r w:rsidRPr="0005267A">
        <w:rPr>
          <w:b/>
          <w:sz w:val="22"/>
          <w:szCs w:val="22"/>
          <w:lang w:val="en-US"/>
        </w:rPr>
        <w:t xml:space="preserve">Board of Directors of </w:t>
      </w:r>
      <w:r w:rsidRPr="0005267A">
        <w:rPr>
          <w:b/>
          <w:caps/>
          <w:sz w:val="22"/>
          <w:szCs w:val="22"/>
          <w:lang w:val="en-US"/>
        </w:rPr>
        <w:t>Rosseti</w:t>
      </w:r>
      <w:r w:rsidRPr="0005267A">
        <w:rPr>
          <w:b/>
          <w:sz w:val="22"/>
          <w:szCs w:val="22"/>
          <w:lang w:val="en-US"/>
        </w:rPr>
        <w:t xml:space="preserve"> North</w:t>
      </w:r>
      <w:r w:rsidR="00E96DF0" w:rsidRPr="0005267A">
        <w:rPr>
          <w:b/>
          <w:sz w:val="22"/>
          <w:szCs w:val="22"/>
          <w:lang w:val="en-US"/>
        </w:rPr>
        <w:t>ern</w:t>
      </w:r>
      <w:r w:rsidRPr="0005267A">
        <w:rPr>
          <w:b/>
          <w:sz w:val="22"/>
          <w:szCs w:val="22"/>
          <w:lang w:val="en-US"/>
        </w:rPr>
        <w:t xml:space="preserve"> Caucasus</w:t>
      </w:r>
      <w:r w:rsidR="00C72A4F" w:rsidRPr="0005267A">
        <w:rPr>
          <w:b/>
          <w:sz w:val="22"/>
          <w:szCs w:val="22"/>
          <w:lang w:val="en-US"/>
        </w:rPr>
        <w:t>, PJSC</w:t>
      </w:r>
    </w:p>
    <w:p w:rsidR="00C926A5" w:rsidRPr="0005267A" w:rsidRDefault="00C926A5" w:rsidP="00396C48">
      <w:pPr>
        <w:jc w:val="both"/>
        <w:rPr>
          <w:sz w:val="22"/>
          <w:szCs w:val="22"/>
          <w:lang w:val="en-US"/>
        </w:rPr>
      </w:pPr>
    </w:p>
    <w:sectPr w:rsidR="00C926A5" w:rsidRPr="0005267A" w:rsidSect="007F63C9">
      <w:pgSz w:w="11906" w:h="16838"/>
      <w:pgMar w:top="1134" w:right="709"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15B" w:rsidRDefault="0040615B" w:rsidP="00595CEE">
      <w:r>
        <w:separator/>
      </w:r>
    </w:p>
  </w:endnote>
  <w:endnote w:type="continuationSeparator" w:id="0">
    <w:p w:rsidR="0040615B" w:rsidRDefault="0040615B"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 MS Sans Serif"/>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15B" w:rsidRDefault="0040615B" w:rsidP="00595CEE">
      <w:r>
        <w:separator/>
      </w:r>
    </w:p>
  </w:footnote>
  <w:footnote w:type="continuationSeparator" w:id="0">
    <w:p w:rsidR="0040615B" w:rsidRDefault="0040615B" w:rsidP="00595C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7A6A6C"/>
    <w:multiLevelType w:val="hybridMultilevel"/>
    <w:tmpl w:val="DD3867E8"/>
    <w:lvl w:ilvl="0" w:tplc="AB56923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15:restartNumberingAfterBreak="0">
    <w:nsid w:val="4E957816"/>
    <w:multiLevelType w:val="hybridMultilevel"/>
    <w:tmpl w:val="D088A982"/>
    <w:lvl w:ilvl="0" w:tplc="0419000F">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52570E1B"/>
    <w:multiLevelType w:val="hybridMultilevel"/>
    <w:tmpl w:val="A3D82F72"/>
    <w:lvl w:ilvl="0" w:tplc="8C26254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E3F3F39"/>
    <w:multiLevelType w:val="hybridMultilevel"/>
    <w:tmpl w:val="FA9CCCD4"/>
    <w:lvl w:ilvl="0" w:tplc="A3DA49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70497C2A"/>
    <w:multiLevelType w:val="hybridMultilevel"/>
    <w:tmpl w:val="03901590"/>
    <w:lvl w:ilvl="0" w:tplc="C14634E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7A097C1D"/>
    <w:multiLevelType w:val="hybridMultilevel"/>
    <w:tmpl w:val="7AA45778"/>
    <w:lvl w:ilvl="0" w:tplc="0419000F">
      <w:start w:val="1"/>
      <w:numFmt w:val="decimal"/>
      <w:lvlText w:val="%1."/>
      <w:lvlJc w:val="left"/>
      <w:pPr>
        <w:ind w:left="760" w:hanging="360"/>
      </w:p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num w:numId="1">
    <w:abstractNumId w:val="2"/>
  </w:num>
  <w:num w:numId="2">
    <w:abstractNumId w:val="4"/>
  </w:num>
  <w:num w:numId="3">
    <w:abstractNumId w:val="1"/>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1F32"/>
    <w:rsid w:val="00026551"/>
    <w:rsid w:val="00032F1D"/>
    <w:rsid w:val="0003779A"/>
    <w:rsid w:val="00040B8C"/>
    <w:rsid w:val="0004399F"/>
    <w:rsid w:val="00044F81"/>
    <w:rsid w:val="0005267A"/>
    <w:rsid w:val="0006074D"/>
    <w:rsid w:val="00072D6F"/>
    <w:rsid w:val="00073760"/>
    <w:rsid w:val="0008278A"/>
    <w:rsid w:val="00082F1C"/>
    <w:rsid w:val="00084198"/>
    <w:rsid w:val="00093C70"/>
    <w:rsid w:val="00096D19"/>
    <w:rsid w:val="000C617F"/>
    <w:rsid w:val="000D12FA"/>
    <w:rsid w:val="000D2E94"/>
    <w:rsid w:val="000D4561"/>
    <w:rsid w:val="000E53B4"/>
    <w:rsid w:val="000F64FE"/>
    <w:rsid w:val="001164AF"/>
    <w:rsid w:val="00135ACA"/>
    <w:rsid w:val="00166A99"/>
    <w:rsid w:val="00167CF8"/>
    <w:rsid w:val="00175586"/>
    <w:rsid w:val="00182CAE"/>
    <w:rsid w:val="001A7B55"/>
    <w:rsid w:val="001B2FDB"/>
    <w:rsid w:val="001B314F"/>
    <w:rsid w:val="001D567A"/>
    <w:rsid w:val="001E7C05"/>
    <w:rsid w:val="0020307B"/>
    <w:rsid w:val="00207309"/>
    <w:rsid w:val="00207AF7"/>
    <w:rsid w:val="002151A4"/>
    <w:rsid w:val="0022334D"/>
    <w:rsid w:val="002261D5"/>
    <w:rsid w:val="002366C2"/>
    <w:rsid w:val="002413E4"/>
    <w:rsid w:val="002429B8"/>
    <w:rsid w:val="002440DC"/>
    <w:rsid w:val="00250077"/>
    <w:rsid w:val="00256892"/>
    <w:rsid w:val="00257B96"/>
    <w:rsid w:val="0026040E"/>
    <w:rsid w:val="0026464A"/>
    <w:rsid w:val="00271430"/>
    <w:rsid w:val="002755C0"/>
    <w:rsid w:val="002763CC"/>
    <w:rsid w:val="002872C8"/>
    <w:rsid w:val="00297C94"/>
    <w:rsid w:val="002A57C3"/>
    <w:rsid w:val="002B7648"/>
    <w:rsid w:val="002C29DD"/>
    <w:rsid w:val="002D0DE5"/>
    <w:rsid w:val="002D5069"/>
    <w:rsid w:val="002E161A"/>
    <w:rsid w:val="002E4979"/>
    <w:rsid w:val="002E75DB"/>
    <w:rsid w:val="002F53FE"/>
    <w:rsid w:val="002F5B30"/>
    <w:rsid w:val="003103C6"/>
    <w:rsid w:val="00313E3F"/>
    <w:rsid w:val="00317027"/>
    <w:rsid w:val="00330E7B"/>
    <w:rsid w:val="00331FEE"/>
    <w:rsid w:val="00332182"/>
    <w:rsid w:val="00340874"/>
    <w:rsid w:val="00363B07"/>
    <w:rsid w:val="00365213"/>
    <w:rsid w:val="00374F42"/>
    <w:rsid w:val="0039406B"/>
    <w:rsid w:val="00395947"/>
    <w:rsid w:val="00396C48"/>
    <w:rsid w:val="003A3DE4"/>
    <w:rsid w:val="003B130F"/>
    <w:rsid w:val="003B3748"/>
    <w:rsid w:val="003C06EA"/>
    <w:rsid w:val="003C2EA0"/>
    <w:rsid w:val="003C3DFF"/>
    <w:rsid w:val="003E2235"/>
    <w:rsid w:val="003E2894"/>
    <w:rsid w:val="003E3E7A"/>
    <w:rsid w:val="00403085"/>
    <w:rsid w:val="0040615B"/>
    <w:rsid w:val="00416592"/>
    <w:rsid w:val="0044387D"/>
    <w:rsid w:val="004439C6"/>
    <w:rsid w:val="00445364"/>
    <w:rsid w:val="0045150B"/>
    <w:rsid w:val="0045182A"/>
    <w:rsid w:val="0047477D"/>
    <w:rsid w:val="0048072F"/>
    <w:rsid w:val="00482F68"/>
    <w:rsid w:val="0048622A"/>
    <w:rsid w:val="00487947"/>
    <w:rsid w:val="004A2151"/>
    <w:rsid w:val="004A2496"/>
    <w:rsid w:val="004A65FA"/>
    <w:rsid w:val="004B0B69"/>
    <w:rsid w:val="004B3E00"/>
    <w:rsid w:val="004B493D"/>
    <w:rsid w:val="004C4F36"/>
    <w:rsid w:val="004E3B73"/>
    <w:rsid w:val="004E660A"/>
    <w:rsid w:val="004E704F"/>
    <w:rsid w:val="004E7F8A"/>
    <w:rsid w:val="00506F72"/>
    <w:rsid w:val="0052220C"/>
    <w:rsid w:val="00540F6F"/>
    <w:rsid w:val="00543A94"/>
    <w:rsid w:val="00573691"/>
    <w:rsid w:val="00573807"/>
    <w:rsid w:val="00575D53"/>
    <w:rsid w:val="00587EC6"/>
    <w:rsid w:val="00587F2C"/>
    <w:rsid w:val="00595CEE"/>
    <w:rsid w:val="005C13C5"/>
    <w:rsid w:val="005D07BD"/>
    <w:rsid w:val="00600133"/>
    <w:rsid w:val="00601CD3"/>
    <w:rsid w:val="00602F16"/>
    <w:rsid w:val="00606DFC"/>
    <w:rsid w:val="0060788C"/>
    <w:rsid w:val="00607926"/>
    <w:rsid w:val="006132FC"/>
    <w:rsid w:val="00631EA0"/>
    <w:rsid w:val="006401A1"/>
    <w:rsid w:val="00642CA0"/>
    <w:rsid w:val="00651830"/>
    <w:rsid w:val="00656FF2"/>
    <w:rsid w:val="00657BD8"/>
    <w:rsid w:val="00664FA5"/>
    <w:rsid w:val="006758A9"/>
    <w:rsid w:val="00684082"/>
    <w:rsid w:val="006909E1"/>
    <w:rsid w:val="00693C0A"/>
    <w:rsid w:val="00693EA0"/>
    <w:rsid w:val="006A45D0"/>
    <w:rsid w:val="006C1230"/>
    <w:rsid w:val="006C5ED0"/>
    <w:rsid w:val="006C6543"/>
    <w:rsid w:val="006D0A6E"/>
    <w:rsid w:val="00704D29"/>
    <w:rsid w:val="0070578C"/>
    <w:rsid w:val="00713EDA"/>
    <w:rsid w:val="007145DC"/>
    <w:rsid w:val="00717A26"/>
    <w:rsid w:val="0072296A"/>
    <w:rsid w:val="007242CB"/>
    <w:rsid w:val="00726D15"/>
    <w:rsid w:val="00733126"/>
    <w:rsid w:val="00741A0D"/>
    <w:rsid w:val="007420FE"/>
    <w:rsid w:val="00756AE0"/>
    <w:rsid w:val="00757870"/>
    <w:rsid w:val="00792318"/>
    <w:rsid w:val="007938FF"/>
    <w:rsid w:val="007A418A"/>
    <w:rsid w:val="007A445E"/>
    <w:rsid w:val="007A46A4"/>
    <w:rsid w:val="007A7CA0"/>
    <w:rsid w:val="007B1926"/>
    <w:rsid w:val="007B36E8"/>
    <w:rsid w:val="007B6AE1"/>
    <w:rsid w:val="007C523E"/>
    <w:rsid w:val="007C66FB"/>
    <w:rsid w:val="007D4DDD"/>
    <w:rsid w:val="007E254A"/>
    <w:rsid w:val="007E59FB"/>
    <w:rsid w:val="007F63C9"/>
    <w:rsid w:val="007F7D58"/>
    <w:rsid w:val="00800951"/>
    <w:rsid w:val="00801E8E"/>
    <w:rsid w:val="008073A1"/>
    <w:rsid w:val="00811F79"/>
    <w:rsid w:val="00817600"/>
    <w:rsid w:val="0082371A"/>
    <w:rsid w:val="00827CD1"/>
    <w:rsid w:val="00834A60"/>
    <w:rsid w:val="0083507F"/>
    <w:rsid w:val="00837022"/>
    <w:rsid w:val="00847DAC"/>
    <w:rsid w:val="008517FA"/>
    <w:rsid w:val="00861C14"/>
    <w:rsid w:val="008632C7"/>
    <w:rsid w:val="00863FFA"/>
    <w:rsid w:val="00864902"/>
    <w:rsid w:val="00875206"/>
    <w:rsid w:val="00875A46"/>
    <w:rsid w:val="0088252C"/>
    <w:rsid w:val="0088517F"/>
    <w:rsid w:val="008B797C"/>
    <w:rsid w:val="008E5BBA"/>
    <w:rsid w:val="008E703D"/>
    <w:rsid w:val="008E78A9"/>
    <w:rsid w:val="008F352A"/>
    <w:rsid w:val="008F65D2"/>
    <w:rsid w:val="008F7F83"/>
    <w:rsid w:val="00901C2A"/>
    <w:rsid w:val="00922C25"/>
    <w:rsid w:val="0092623B"/>
    <w:rsid w:val="00937C18"/>
    <w:rsid w:val="00940342"/>
    <w:rsid w:val="00941187"/>
    <w:rsid w:val="00941D81"/>
    <w:rsid w:val="009510BB"/>
    <w:rsid w:val="009512D7"/>
    <w:rsid w:val="00954860"/>
    <w:rsid w:val="00966BB7"/>
    <w:rsid w:val="0098394C"/>
    <w:rsid w:val="00986F45"/>
    <w:rsid w:val="009A1394"/>
    <w:rsid w:val="009B0F9C"/>
    <w:rsid w:val="009C53A2"/>
    <w:rsid w:val="009C723B"/>
    <w:rsid w:val="009E0C1C"/>
    <w:rsid w:val="009E3891"/>
    <w:rsid w:val="009E434E"/>
    <w:rsid w:val="009F045B"/>
    <w:rsid w:val="009F2206"/>
    <w:rsid w:val="00A02C5D"/>
    <w:rsid w:val="00A12BD5"/>
    <w:rsid w:val="00A3242F"/>
    <w:rsid w:val="00A3703B"/>
    <w:rsid w:val="00A37164"/>
    <w:rsid w:val="00A37FFC"/>
    <w:rsid w:val="00A41D60"/>
    <w:rsid w:val="00A43179"/>
    <w:rsid w:val="00A44A7D"/>
    <w:rsid w:val="00A60EC0"/>
    <w:rsid w:val="00A70BFE"/>
    <w:rsid w:val="00A846C8"/>
    <w:rsid w:val="00A9323D"/>
    <w:rsid w:val="00A948E5"/>
    <w:rsid w:val="00A96DDD"/>
    <w:rsid w:val="00A973FD"/>
    <w:rsid w:val="00AA16B1"/>
    <w:rsid w:val="00AB27BA"/>
    <w:rsid w:val="00AB7D56"/>
    <w:rsid w:val="00AC15E6"/>
    <w:rsid w:val="00AC43E0"/>
    <w:rsid w:val="00AE39EB"/>
    <w:rsid w:val="00AF61FE"/>
    <w:rsid w:val="00B05244"/>
    <w:rsid w:val="00B15740"/>
    <w:rsid w:val="00B3258B"/>
    <w:rsid w:val="00B42581"/>
    <w:rsid w:val="00B42BAD"/>
    <w:rsid w:val="00B45743"/>
    <w:rsid w:val="00B53889"/>
    <w:rsid w:val="00B61DA6"/>
    <w:rsid w:val="00B71BA9"/>
    <w:rsid w:val="00B775F0"/>
    <w:rsid w:val="00B810DB"/>
    <w:rsid w:val="00B84035"/>
    <w:rsid w:val="00B93CA1"/>
    <w:rsid w:val="00B94F4D"/>
    <w:rsid w:val="00BB501C"/>
    <w:rsid w:val="00BD1C5C"/>
    <w:rsid w:val="00BE0ED4"/>
    <w:rsid w:val="00C0466E"/>
    <w:rsid w:val="00C054DC"/>
    <w:rsid w:val="00C06A99"/>
    <w:rsid w:val="00C1044D"/>
    <w:rsid w:val="00C11154"/>
    <w:rsid w:val="00C25A06"/>
    <w:rsid w:val="00C34034"/>
    <w:rsid w:val="00C40991"/>
    <w:rsid w:val="00C4596E"/>
    <w:rsid w:val="00C72A4F"/>
    <w:rsid w:val="00C74766"/>
    <w:rsid w:val="00C83214"/>
    <w:rsid w:val="00C926A5"/>
    <w:rsid w:val="00C95630"/>
    <w:rsid w:val="00CD0E19"/>
    <w:rsid w:val="00CE1008"/>
    <w:rsid w:val="00CE4518"/>
    <w:rsid w:val="00CF340C"/>
    <w:rsid w:val="00CF727C"/>
    <w:rsid w:val="00D1510A"/>
    <w:rsid w:val="00D26F81"/>
    <w:rsid w:val="00D40879"/>
    <w:rsid w:val="00D46844"/>
    <w:rsid w:val="00D61251"/>
    <w:rsid w:val="00D7613F"/>
    <w:rsid w:val="00D859F4"/>
    <w:rsid w:val="00D90B02"/>
    <w:rsid w:val="00D94BCA"/>
    <w:rsid w:val="00DA311D"/>
    <w:rsid w:val="00DB51A7"/>
    <w:rsid w:val="00DC7C3F"/>
    <w:rsid w:val="00DD5CA1"/>
    <w:rsid w:val="00DE1B71"/>
    <w:rsid w:val="00DE7101"/>
    <w:rsid w:val="00DE75A3"/>
    <w:rsid w:val="00DF2151"/>
    <w:rsid w:val="00DF68D0"/>
    <w:rsid w:val="00E00D92"/>
    <w:rsid w:val="00E12528"/>
    <w:rsid w:val="00E26819"/>
    <w:rsid w:val="00E421E6"/>
    <w:rsid w:val="00E448D7"/>
    <w:rsid w:val="00E513F1"/>
    <w:rsid w:val="00E6036B"/>
    <w:rsid w:val="00E6328A"/>
    <w:rsid w:val="00E67E93"/>
    <w:rsid w:val="00E67EDB"/>
    <w:rsid w:val="00E70205"/>
    <w:rsid w:val="00E80858"/>
    <w:rsid w:val="00E845DA"/>
    <w:rsid w:val="00E87737"/>
    <w:rsid w:val="00E94CA8"/>
    <w:rsid w:val="00E95C06"/>
    <w:rsid w:val="00E96DF0"/>
    <w:rsid w:val="00EA0E0F"/>
    <w:rsid w:val="00EA2FB2"/>
    <w:rsid w:val="00EA55BE"/>
    <w:rsid w:val="00EB2991"/>
    <w:rsid w:val="00EC45DF"/>
    <w:rsid w:val="00ED6F0A"/>
    <w:rsid w:val="00EF0B72"/>
    <w:rsid w:val="00EF6691"/>
    <w:rsid w:val="00F1515A"/>
    <w:rsid w:val="00F17865"/>
    <w:rsid w:val="00F21F40"/>
    <w:rsid w:val="00F21FD9"/>
    <w:rsid w:val="00F35CC5"/>
    <w:rsid w:val="00F407ED"/>
    <w:rsid w:val="00F40D7B"/>
    <w:rsid w:val="00F51408"/>
    <w:rsid w:val="00F547B4"/>
    <w:rsid w:val="00F7054F"/>
    <w:rsid w:val="00F715DE"/>
    <w:rsid w:val="00F7640F"/>
    <w:rsid w:val="00F81DA2"/>
    <w:rsid w:val="00F8519F"/>
    <w:rsid w:val="00F94359"/>
    <w:rsid w:val="00F94397"/>
    <w:rsid w:val="00F94D49"/>
    <w:rsid w:val="00FA0C5F"/>
    <w:rsid w:val="00FB60CE"/>
    <w:rsid w:val="00FB693E"/>
    <w:rsid w:val="00FC2B32"/>
    <w:rsid w:val="00FC667C"/>
    <w:rsid w:val="00FD2A5E"/>
    <w:rsid w:val="00FD31D8"/>
    <w:rsid w:val="00FD44B5"/>
    <w:rsid w:val="00FF044D"/>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2BAA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A973FD"/>
    <w:rPr>
      <w:color w:val="0000FF"/>
      <w:u w:val="single"/>
    </w:rPr>
  </w:style>
  <w:style w:type="paragraph" w:styleId="a7">
    <w:name w:val="header"/>
    <w:basedOn w:val="a"/>
    <w:link w:val="a8"/>
    <w:unhideWhenUsed/>
    <w:rsid w:val="00595CEE"/>
    <w:pPr>
      <w:tabs>
        <w:tab w:val="center" w:pos="4677"/>
        <w:tab w:val="right" w:pos="9355"/>
      </w:tabs>
    </w:pPr>
  </w:style>
  <w:style w:type="character" w:customStyle="1" w:styleId="a8">
    <w:name w:val="Верхний колонтитул Знак"/>
    <w:link w:val="a7"/>
    <w:rsid w:val="00595CEE"/>
    <w:rPr>
      <w:sz w:val="24"/>
      <w:szCs w:val="24"/>
    </w:rPr>
  </w:style>
  <w:style w:type="paragraph" w:styleId="a9">
    <w:name w:val="footer"/>
    <w:basedOn w:val="a"/>
    <w:link w:val="aa"/>
    <w:unhideWhenUsed/>
    <w:rsid w:val="00595CEE"/>
    <w:pPr>
      <w:tabs>
        <w:tab w:val="center" w:pos="4677"/>
        <w:tab w:val="right" w:pos="9355"/>
      </w:tabs>
    </w:pPr>
  </w:style>
  <w:style w:type="character" w:customStyle="1" w:styleId="aa">
    <w:name w:val="Нижний колонтитул Знак"/>
    <w:link w:val="a9"/>
    <w:rsid w:val="00595CEE"/>
    <w:rPr>
      <w:sz w:val="24"/>
      <w:szCs w:val="24"/>
    </w:rPr>
  </w:style>
  <w:style w:type="character" w:styleId="ab">
    <w:name w:val="annotation reference"/>
    <w:basedOn w:val="a0"/>
    <w:semiHidden/>
    <w:unhideWhenUsed/>
    <w:rsid w:val="00C72A4F"/>
    <w:rPr>
      <w:sz w:val="16"/>
      <w:szCs w:val="16"/>
    </w:rPr>
  </w:style>
  <w:style w:type="paragraph" w:styleId="ac">
    <w:name w:val="annotation text"/>
    <w:basedOn w:val="a"/>
    <w:link w:val="ad"/>
    <w:semiHidden/>
    <w:unhideWhenUsed/>
    <w:rsid w:val="00C72A4F"/>
    <w:rPr>
      <w:sz w:val="20"/>
      <w:szCs w:val="20"/>
    </w:rPr>
  </w:style>
  <w:style w:type="character" w:customStyle="1" w:styleId="ad">
    <w:name w:val="Текст примечания Знак"/>
    <w:basedOn w:val="a0"/>
    <w:link w:val="ac"/>
    <w:semiHidden/>
    <w:rsid w:val="00C72A4F"/>
  </w:style>
  <w:style w:type="paragraph" w:styleId="ae">
    <w:name w:val="annotation subject"/>
    <w:basedOn w:val="ac"/>
    <w:next w:val="ac"/>
    <w:link w:val="af"/>
    <w:semiHidden/>
    <w:unhideWhenUsed/>
    <w:rsid w:val="00C72A4F"/>
    <w:rPr>
      <w:b/>
      <w:bCs/>
    </w:rPr>
  </w:style>
  <w:style w:type="character" w:customStyle="1" w:styleId="af">
    <w:name w:val="Тема примечания Знак"/>
    <w:basedOn w:val="ad"/>
    <w:link w:val="ae"/>
    <w:semiHidden/>
    <w:rsid w:val="00C72A4F"/>
    <w:rPr>
      <w:b/>
      <w:bCs/>
    </w:rPr>
  </w:style>
  <w:style w:type="paragraph" w:styleId="af0">
    <w:name w:val="Normal (Web)"/>
    <w:basedOn w:val="a"/>
    <w:semiHidden/>
    <w:unhideWhenUsed/>
    <w:rsid w:val="00937C18"/>
  </w:style>
  <w:style w:type="paragraph" w:styleId="af1">
    <w:name w:val="List Paragraph"/>
    <w:basedOn w:val="a"/>
    <w:uiPriority w:val="34"/>
    <w:qFormat/>
    <w:rsid w:val="006079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39727">
      <w:bodyDiv w:val="1"/>
      <w:marLeft w:val="0"/>
      <w:marRight w:val="0"/>
      <w:marTop w:val="0"/>
      <w:marBottom w:val="0"/>
      <w:divBdr>
        <w:top w:val="none" w:sz="0" w:space="0" w:color="auto"/>
        <w:left w:val="none" w:sz="0" w:space="0" w:color="auto"/>
        <w:bottom w:val="none" w:sz="0" w:space="0" w:color="auto"/>
        <w:right w:val="none" w:sz="0" w:space="0" w:color="auto"/>
      </w:divBdr>
    </w:div>
    <w:div w:id="1771847919">
      <w:bodyDiv w:val="1"/>
      <w:marLeft w:val="0"/>
      <w:marRight w:val="0"/>
      <w:marTop w:val="0"/>
      <w:marBottom w:val="0"/>
      <w:divBdr>
        <w:top w:val="none" w:sz="0" w:space="0" w:color="auto"/>
        <w:left w:val="none" w:sz="0" w:space="0" w:color="auto"/>
        <w:bottom w:val="none" w:sz="0" w:space="0" w:color="auto"/>
        <w:right w:val="none" w:sz="0" w:space="0" w:color="auto"/>
      </w:divBdr>
    </w:div>
    <w:div w:id="1936285228">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ostatus.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rostatus.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ostatus.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ffice@rostatus.ru" TargetMode="External"/><Relationship Id="rId4" Type="http://schemas.openxmlformats.org/officeDocument/2006/relationships/settings" Target="settings.xml"/><Relationship Id="rId9" Type="http://schemas.openxmlformats.org/officeDocument/2006/relationships/hyperlink" Target="https://online.rostatus.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61D1A-B255-4EAB-B7E4-6F4D64E2A0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1747</Words>
  <Characters>9958</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2025-04-18T11:05:00Z</dcterms:created>
  <dcterms:modified xsi:type="dcterms:W3CDTF">2025-04-19T14:33:00Z</dcterms:modified>
</cp:coreProperties>
</file>