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BF1E4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F1E4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F1E4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BF1E4E" w:rsidRPr="004E30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9397A" w:rsidRPr="004E309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20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83224C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9397A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E309C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19397A" w:rsidRDefault="0019397A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A2334E" w:rsidRPr="0019397A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9397A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7A">
        <w:rPr>
          <w:rFonts w:ascii="Times New Roman" w:hAnsi="Times New Roman"/>
          <w:sz w:val="28"/>
          <w:szCs w:val="28"/>
        </w:rPr>
        <w:t>Сасин</w:t>
      </w:r>
      <w:proofErr w:type="spellEnd"/>
      <w:r w:rsidRPr="0019397A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Default="00BF1E4E" w:rsidP="00BF1E4E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об исполнении Бизнес-плана Общества </w:t>
      </w:r>
      <w:r w:rsidR="00A22F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за 1 полугодие 2022 года.</w:t>
      </w:r>
    </w:p>
    <w:p w:rsidR="00BF1E4E" w:rsidRDefault="00BF1E4E" w:rsidP="00BF1E4E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выполнения инвестиционной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полугодие 2022 года.</w:t>
      </w:r>
    </w:p>
    <w:p w:rsidR="00BF1E4E" w:rsidRDefault="00BF1E4E" w:rsidP="00BF1E4E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изменений в Регламент переустройства объектов ПАО «</w:t>
      </w:r>
      <w:proofErr w:type="spellStart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осуществляемого по инициативе третьих лиц.</w:t>
      </w:r>
    </w:p>
    <w:p w:rsidR="00BF1E4E" w:rsidRPr="00BF1E4E" w:rsidRDefault="00BF1E4E" w:rsidP="00BF1E4E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2021 год.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099" w:rsidRPr="00BF1E4E" w:rsidRDefault="00466EE3" w:rsidP="00BF1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E4E" w:rsidRPr="00BF1E4E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исполнении Бизнес-плана Общества за 1 полугодие 2022 года.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F1E4E" w:rsidRPr="00BF1E4E" w:rsidRDefault="00BF1E4E" w:rsidP="00BF1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Принять к сведению отчет об исполнении Бизнес-плана ПАО «</w:t>
      </w:r>
      <w:proofErr w:type="spellStart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полугодие 2022 года согласно приложению № 1 к настоящему решению Совета директоров Общества.</w:t>
      </w:r>
    </w:p>
    <w:p w:rsidR="00433099" w:rsidRDefault="00BF1E4E" w:rsidP="00BF1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F1E4E">
        <w:rPr>
          <w:rFonts w:ascii="Times New Roman" w:eastAsia="Times New Roman" w:hAnsi="Times New Roman"/>
          <w:sz w:val="28"/>
          <w:szCs w:val="28"/>
          <w:lang w:eastAsia="ru-RU"/>
        </w:rPr>
        <w:t>2. Отметить отклонения основных параметров Бизнес-плана по итогам                    1 полугодия 2022 года в соответствии с приложением № 2 к настоящему решению Совета директоров Общества.</w:t>
      </w:r>
    </w:p>
    <w:p w:rsidR="00755F67" w:rsidRPr="00050B56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</w:t>
      </w:r>
      <w:r w:rsidR="00F028CC"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B56" w:rsidRPr="00050B56">
        <w:rPr>
          <w:rFonts w:ascii="Times New Roman" w:eastAsia="Times New Roman" w:hAnsi="Times New Roman"/>
          <w:sz w:val="28"/>
          <w:szCs w:val="28"/>
          <w:lang w:eastAsia="ru-RU"/>
        </w:rPr>
        <w:t>Полино</w:t>
      </w:r>
      <w:r w:rsidR="00050B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50B56"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E4E" w:rsidRPr="00A22F6D" w:rsidRDefault="00BE587A" w:rsidP="00BF1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1E4E" w:rsidRPr="00BF1E4E">
        <w:t xml:space="preserve"> </w:t>
      </w:r>
      <w:r w:rsidR="00BF1E4E" w:rsidRPr="00A22F6D">
        <w:rPr>
          <w:rFonts w:ascii="Times New Roman" w:eastAsia="Times New Roman" w:hAnsi="Times New Roman"/>
          <w:sz w:val="28"/>
          <w:szCs w:val="28"/>
          <w:lang w:eastAsia="ru-RU"/>
        </w:rPr>
        <w:t>Об итогах выполнения инвестиционной программы ПАО «</w:t>
      </w:r>
      <w:proofErr w:type="spellStart"/>
      <w:r w:rsidR="00BF1E4E" w:rsidRPr="00A22F6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BF1E4E" w:rsidRPr="00A22F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полугодие 2022 года.</w:t>
      </w:r>
    </w:p>
    <w:p w:rsidR="00BF1E4E" w:rsidRPr="006E446A" w:rsidRDefault="001F3175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sz w:val="26"/>
          <w:szCs w:val="26"/>
        </w:rPr>
        <w:t xml:space="preserve"> </w:t>
      </w:r>
      <w:r w:rsidR="00BF1E4E"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F1E4E" w:rsidRPr="00023340" w:rsidRDefault="00BF1E4E" w:rsidP="00BF1E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единоличного исполнительного органа Общества об итогах выполнения инвестиционной программы Общества </w:t>
      </w:r>
      <w:r w:rsidR="006E44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E4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полугодие 2022 года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340">
        <w:rPr>
          <w:rFonts w:ascii="Times New Roman" w:eastAsia="Times New Roman" w:hAnsi="Times New Roman"/>
          <w:sz w:val="28"/>
          <w:szCs w:val="28"/>
          <w:lang w:eastAsia="ru-RU"/>
        </w:rPr>
        <w:t>3 к настоящему решению Совета директоров Общества.</w:t>
      </w:r>
    </w:p>
    <w:p w:rsidR="00BF1E4E" w:rsidRPr="00023340" w:rsidRDefault="00BF1E4E" w:rsidP="00BF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Единоличному исполнительному органу Общества обеспечить исполнение параметров утвержденной инвестиционной программы Общества </w:t>
      </w:r>
      <w:r w:rsidR="006E4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году.</w:t>
      </w:r>
    </w:p>
    <w:p w:rsidR="004E309C" w:rsidRPr="00050B56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 Е.В.,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175" w:rsidRPr="001F3175" w:rsidRDefault="00BE587A" w:rsidP="001F3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3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E4E" w:rsidRPr="00BF1E4E">
        <w:rPr>
          <w:rFonts w:ascii="Times New Roman" w:hAnsi="Times New Roman"/>
          <w:sz w:val="28"/>
          <w:szCs w:val="28"/>
          <w:lang w:eastAsia="ru-RU"/>
        </w:rPr>
        <w:t>Об утверждении изменений в Регламент переустройства объектов ПАО «</w:t>
      </w:r>
      <w:proofErr w:type="spellStart"/>
      <w:r w:rsidR="00BF1E4E" w:rsidRPr="00BF1E4E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BF1E4E" w:rsidRPr="00BF1E4E">
        <w:rPr>
          <w:rFonts w:ascii="Times New Roman" w:hAnsi="Times New Roman"/>
          <w:sz w:val="28"/>
          <w:szCs w:val="28"/>
          <w:lang w:eastAsia="ru-RU"/>
        </w:rPr>
        <w:t xml:space="preserve"> Северный Кавказ», осуществляемого по инициативе третьих лиц.</w:t>
      </w:r>
    </w:p>
    <w:p w:rsidR="00BE587A" w:rsidRPr="006E446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F1E4E" w:rsidRPr="00023340" w:rsidRDefault="00BF1E4E" w:rsidP="00BF1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изменения в Регламент переустройства объектов </w:t>
      </w:r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ПАО «</w:t>
      </w:r>
      <w:proofErr w:type="spellStart"/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02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Северный Кавказ», осуществляемого по инициативе третьих лиц, утвержденный решением Совета директоров Общества от 08.08.2022 (протокол № 508), в соответствии с приложением № 4 к настоящему решению Совета директоров Общества.</w:t>
      </w:r>
    </w:p>
    <w:p w:rsidR="004E309C" w:rsidRPr="00050B56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 Е.В.,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F1E4E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E4E" w:rsidRDefault="00BF1E4E" w:rsidP="00BF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</w:t>
      </w:r>
      <w:r w:rsidRPr="006E44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44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6CCC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2021 год</w:t>
      </w:r>
      <w:r w:rsidRPr="00C30F24">
        <w:rPr>
          <w:rFonts w:ascii="Times New Roman" w:hAnsi="Times New Roman"/>
          <w:sz w:val="28"/>
          <w:szCs w:val="28"/>
        </w:rPr>
        <w:t>.</w:t>
      </w:r>
    </w:p>
    <w:p w:rsidR="003F3396" w:rsidRPr="00C30F24" w:rsidRDefault="003F3396" w:rsidP="00BF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E4E" w:rsidRPr="006E446A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F1E4E" w:rsidRPr="00C30F24" w:rsidRDefault="00BF1E4E" w:rsidP="00BF1E4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highlight w:val="lightGray"/>
          <w:lang w:eastAsia="ja-JP"/>
        </w:rPr>
      </w:pPr>
      <w:r w:rsidRPr="00F06CCC">
        <w:rPr>
          <w:rFonts w:ascii="Times New Roman" w:hAnsi="Times New Roman"/>
          <w:bCs/>
          <w:sz w:val="28"/>
          <w:szCs w:val="28"/>
        </w:rPr>
        <w:t xml:space="preserve"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за 2021 год» в соответствии с приложением </w:t>
      </w:r>
      <w:r>
        <w:rPr>
          <w:rFonts w:ascii="Times New Roman" w:hAnsi="Times New Roman"/>
          <w:bCs/>
          <w:sz w:val="28"/>
          <w:szCs w:val="28"/>
        </w:rPr>
        <w:t xml:space="preserve">№ 5 </w:t>
      </w:r>
      <w:r w:rsidRPr="00F06CCC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4E309C" w:rsidRPr="00050B56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 Е.В.,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E309C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A22F6D">
        <w:tc>
          <w:tcPr>
            <w:tcW w:w="1808" w:type="dxa"/>
          </w:tcPr>
          <w:p w:rsidR="00FB2E62" w:rsidRPr="0018038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18038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180384" w:rsidRDefault="00A22F6D" w:rsidP="00DC7E7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22F6D">
              <w:rPr>
                <w:sz w:val="28"/>
                <w:szCs w:val="28"/>
                <w:lang w:eastAsia="ru-RU"/>
              </w:rPr>
              <w:t>тчет об исполнении Бизнес-плана ПАО «</w:t>
            </w:r>
            <w:proofErr w:type="spellStart"/>
            <w:r w:rsidRPr="00A22F6D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A22F6D">
              <w:rPr>
                <w:sz w:val="28"/>
                <w:szCs w:val="28"/>
                <w:lang w:eastAsia="ru-RU"/>
              </w:rPr>
              <w:t xml:space="preserve"> Северный Кавказ» за 1 полугодие 2022 года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A22B5" w:rsidRPr="00F16004" w:rsidTr="00A22F6D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180384" w:rsidRDefault="00A22F6D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22F6D">
              <w:rPr>
                <w:bCs/>
                <w:sz w:val="28"/>
                <w:szCs w:val="28"/>
              </w:rPr>
              <w:t>тклонения основных параметров Бизнес-плана по итогам                    1 полугодия 2022 года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1A22B5" w:rsidRPr="006B6F81" w:rsidTr="00A22F6D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180384" w:rsidRDefault="00A22F6D" w:rsidP="00A22F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23340">
              <w:rPr>
                <w:sz w:val="28"/>
                <w:szCs w:val="28"/>
                <w:lang w:eastAsia="ru-RU"/>
              </w:rPr>
              <w:t>тчет единоличного исполнительного органа Общества об итогах выполнения инвестиционной программы Общества за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23340">
              <w:rPr>
                <w:sz w:val="28"/>
                <w:szCs w:val="28"/>
                <w:lang w:eastAsia="ru-RU"/>
              </w:rPr>
              <w:t>1 полугодие 2022 года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A22F6D" w:rsidRPr="006B6F81" w:rsidTr="00A22F6D">
        <w:tc>
          <w:tcPr>
            <w:tcW w:w="1808" w:type="dxa"/>
          </w:tcPr>
          <w:p w:rsidR="00A22F6D" w:rsidRPr="00180384" w:rsidRDefault="00A22F6D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22F6D" w:rsidRPr="00180384" w:rsidRDefault="00A22F6D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A22F6D" w:rsidRDefault="00A22F6D" w:rsidP="00A22F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23340">
              <w:rPr>
                <w:color w:val="000000"/>
                <w:sz w:val="28"/>
                <w:szCs w:val="28"/>
                <w:lang w:eastAsia="ru-RU"/>
              </w:rPr>
              <w:t xml:space="preserve">зменения в Регламент переустройства объектов </w:t>
            </w:r>
            <w:r w:rsidRPr="00023340">
              <w:rPr>
                <w:color w:val="000000"/>
                <w:sz w:val="28"/>
                <w:szCs w:val="28"/>
                <w:lang w:eastAsia="ru-RU"/>
              </w:rPr>
              <w:br/>
              <w:t>ПАО «</w:t>
            </w:r>
            <w:proofErr w:type="spellStart"/>
            <w:r w:rsidRPr="00023340">
              <w:rPr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023340">
              <w:rPr>
                <w:color w:val="000000"/>
                <w:sz w:val="28"/>
                <w:szCs w:val="28"/>
                <w:lang w:eastAsia="ru-RU"/>
              </w:rPr>
              <w:t xml:space="preserve"> Северный Кавказ», осуществляемого по инициативе третьих лиц, утвержденный решением Совета директоров Общества от 08.08.2022 (протокол № 508)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22F6D" w:rsidRPr="006B6F81" w:rsidTr="00A22F6D">
        <w:tc>
          <w:tcPr>
            <w:tcW w:w="1808" w:type="dxa"/>
          </w:tcPr>
          <w:p w:rsidR="00A22F6D" w:rsidRPr="00180384" w:rsidRDefault="00A22F6D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22F6D" w:rsidRDefault="00A22F6D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A22F6D" w:rsidRDefault="00A22F6D" w:rsidP="00A22F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6CCC">
              <w:rPr>
                <w:bCs/>
                <w:sz w:val="28"/>
                <w:szCs w:val="28"/>
              </w:rPr>
              <w:t>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за 2021 год»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84" w:rsidRPr="00F16004" w:rsidRDefault="00180384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55F67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0" w:rsidRDefault="00AB54B0">
      <w:pPr>
        <w:spacing w:after="0" w:line="240" w:lineRule="auto"/>
      </w:pPr>
      <w:r>
        <w:separator/>
      </w:r>
    </w:p>
  </w:endnote>
  <w:endnote w:type="continuationSeparator" w:id="0">
    <w:p w:rsidR="00AB54B0" w:rsidRDefault="00A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0" w:rsidRDefault="00AB54B0">
      <w:pPr>
        <w:spacing w:after="0" w:line="240" w:lineRule="auto"/>
      </w:pPr>
      <w:r>
        <w:separator/>
      </w:r>
    </w:p>
  </w:footnote>
  <w:footnote w:type="continuationSeparator" w:id="0">
    <w:p w:rsidR="00AB54B0" w:rsidRDefault="00A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396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2E12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B54B0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0200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435-A9D2-4124-B3D9-C9AE825B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2022-12-14T13:34:00Z</cp:lastPrinted>
  <dcterms:created xsi:type="dcterms:W3CDTF">2022-12-14T13:35:00Z</dcterms:created>
  <dcterms:modified xsi:type="dcterms:W3CDTF">2022-12-14T13:35:00Z</dcterms:modified>
</cp:coreProperties>
</file>