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D0D592" w14:textId="77777777" w:rsidR="00135ACA" w:rsidRDefault="008632C7" w:rsidP="00595CEE">
      <w:pPr>
        <w:rPr>
          <w:sz w:val="28"/>
          <w:szCs w:val="28"/>
        </w:rPr>
      </w:pPr>
      <w:r>
        <w:rPr>
          <w:noProof/>
          <w:sz w:val="28"/>
          <w:szCs w:val="28"/>
        </w:rPr>
        <w:drawing>
          <wp:anchor distT="0" distB="0" distL="114300" distR="114300" simplePos="0" relativeHeight="251658240" behindDoc="1" locked="1" layoutInCell="1" allowOverlap="1" wp14:anchorId="459F02B3" wp14:editId="00377688">
            <wp:simplePos x="0" y="0"/>
            <wp:positionH relativeFrom="column">
              <wp:posOffset>22860</wp:posOffset>
            </wp:positionH>
            <wp:positionV relativeFrom="page">
              <wp:posOffset>821055</wp:posOffset>
            </wp:positionV>
            <wp:extent cx="6029960" cy="899795"/>
            <wp:effectExtent l="0" t="0" r="889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адрес Россети Северный Кавказ-RU ОБЩИЙ.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29960" cy="899795"/>
                    </a:xfrm>
                    <a:prstGeom prst="rect">
                      <a:avLst/>
                    </a:prstGeom>
                  </pic:spPr>
                </pic:pic>
              </a:graphicData>
            </a:graphic>
            <wp14:sizeRelH relativeFrom="margin">
              <wp14:pctWidth>0</wp14:pctWidth>
            </wp14:sizeRelH>
            <wp14:sizeRelV relativeFrom="margin">
              <wp14:pctHeight>0</wp14:pctHeight>
            </wp14:sizeRelV>
          </wp:anchor>
        </w:drawing>
      </w:r>
    </w:p>
    <w:p w14:paraId="269E1343" w14:textId="77777777" w:rsidR="00135ACA" w:rsidRDefault="00135ACA" w:rsidP="00595CEE">
      <w:pPr>
        <w:rPr>
          <w:sz w:val="28"/>
          <w:szCs w:val="28"/>
        </w:rPr>
      </w:pPr>
    </w:p>
    <w:p w14:paraId="1955C749" w14:textId="77777777" w:rsidR="00135ACA" w:rsidRDefault="00135ACA" w:rsidP="00595CEE">
      <w:pPr>
        <w:rPr>
          <w:sz w:val="28"/>
          <w:szCs w:val="28"/>
        </w:rPr>
      </w:pPr>
    </w:p>
    <w:p w14:paraId="0ACAFC1C" w14:textId="77777777" w:rsidR="00135ACA" w:rsidRDefault="00135ACA" w:rsidP="00595CEE">
      <w:pPr>
        <w:rPr>
          <w:sz w:val="28"/>
          <w:szCs w:val="28"/>
        </w:rPr>
      </w:pPr>
    </w:p>
    <w:p w14:paraId="283687AE" w14:textId="77777777" w:rsidR="00135ACA" w:rsidRDefault="00135ACA" w:rsidP="00595CEE">
      <w:pPr>
        <w:rPr>
          <w:sz w:val="28"/>
          <w:szCs w:val="28"/>
        </w:rPr>
      </w:pPr>
    </w:p>
    <w:p w14:paraId="4EFFD8F4" w14:textId="77777777" w:rsidR="00340874" w:rsidRDefault="00340874" w:rsidP="00595CEE">
      <w:pPr>
        <w:rPr>
          <w:sz w:val="28"/>
          <w:szCs w:val="28"/>
        </w:rPr>
      </w:pPr>
    </w:p>
    <w:p w14:paraId="4832F211" w14:textId="77777777" w:rsidR="002755C0" w:rsidRDefault="002755C0" w:rsidP="006758A9">
      <w:pPr>
        <w:rPr>
          <w:sz w:val="28"/>
          <w:szCs w:val="28"/>
        </w:rPr>
      </w:pPr>
    </w:p>
    <w:p w14:paraId="657D3F74" w14:textId="77777777" w:rsidR="00507B83" w:rsidRPr="006D1FD8" w:rsidRDefault="00507B83" w:rsidP="00507B83">
      <w:pPr>
        <w:ind w:firstLine="851"/>
        <w:jc w:val="center"/>
        <w:rPr>
          <w:b/>
          <w:snapToGrid w:val="0"/>
        </w:rPr>
      </w:pPr>
      <w:r w:rsidRPr="006D1FD8">
        <w:rPr>
          <w:b/>
          <w:snapToGrid w:val="0"/>
        </w:rPr>
        <w:t xml:space="preserve">Сообщение о проведении </w:t>
      </w:r>
      <w:r>
        <w:rPr>
          <w:b/>
          <w:snapToGrid w:val="0"/>
        </w:rPr>
        <w:t>годового</w:t>
      </w:r>
      <w:r w:rsidRPr="006D1FD8">
        <w:rPr>
          <w:b/>
          <w:snapToGrid w:val="0"/>
        </w:rPr>
        <w:t xml:space="preserve"> Общего собрания акционеров</w:t>
      </w:r>
    </w:p>
    <w:p w14:paraId="10F837B6" w14:textId="77777777" w:rsidR="00507B83" w:rsidRPr="006D1FD8" w:rsidRDefault="00507B83" w:rsidP="00507B83">
      <w:pPr>
        <w:ind w:firstLine="851"/>
        <w:jc w:val="center"/>
        <w:rPr>
          <w:b/>
          <w:snapToGrid w:val="0"/>
        </w:rPr>
      </w:pPr>
      <w:r w:rsidRPr="006D1FD8">
        <w:rPr>
          <w:b/>
          <w:snapToGrid w:val="0"/>
        </w:rPr>
        <w:t>ПАО «</w:t>
      </w:r>
      <w:r>
        <w:rPr>
          <w:b/>
          <w:iCs/>
          <w:snapToGrid w:val="0"/>
        </w:rPr>
        <w:t>Россети Северный Кавказ</w:t>
      </w:r>
      <w:r w:rsidRPr="006D1FD8">
        <w:rPr>
          <w:b/>
          <w:snapToGrid w:val="0"/>
        </w:rPr>
        <w:t>»</w:t>
      </w:r>
    </w:p>
    <w:p w14:paraId="1D7DEA2E" w14:textId="77777777" w:rsidR="00507B83" w:rsidRPr="006D1FD8" w:rsidRDefault="00507B83" w:rsidP="00507B83">
      <w:pPr>
        <w:tabs>
          <w:tab w:val="left" w:pos="0"/>
          <w:tab w:val="left" w:pos="1134"/>
        </w:tabs>
        <w:ind w:firstLine="851"/>
        <w:jc w:val="both"/>
        <w:rPr>
          <w:b/>
        </w:rPr>
      </w:pPr>
    </w:p>
    <w:p w14:paraId="028DAEDF" w14:textId="77777777" w:rsidR="00507B83" w:rsidRPr="006D1FD8" w:rsidRDefault="00507B83" w:rsidP="00507B83">
      <w:pPr>
        <w:tabs>
          <w:tab w:val="left" w:pos="0"/>
          <w:tab w:val="left" w:pos="1134"/>
        </w:tabs>
        <w:ind w:firstLine="709"/>
        <w:jc w:val="both"/>
      </w:pPr>
      <w:r w:rsidRPr="006D1FD8">
        <w:t>Публичное акционерное общество «</w:t>
      </w:r>
      <w:r>
        <w:t>Россети</w:t>
      </w:r>
      <w:r w:rsidRPr="006D1FD8">
        <w:t xml:space="preserve"> Северн</w:t>
      </w:r>
      <w:r>
        <w:t>ый Кавказ</w:t>
      </w:r>
      <w:r w:rsidRPr="006D1FD8">
        <w:t xml:space="preserve">» сообщает о проведении </w:t>
      </w:r>
      <w:r>
        <w:t>годового</w:t>
      </w:r>
      <w:r w:rsidRPr="006D1FD8">
        <w:t xml:space="preserve"> Общего собрания акционеров в форме заочного голосования со следующей повесткой дня:</w:t>
      </w:r>
    </w:p>
    <w:p w14:paraId="107A516B" w14:textId="77777777" w:rsidR="00507B83" w:rsidRPr="00507B83" w:rsidRDefault="00507B83" w:rsidP="00507B83">
      <w:pPr>
        <w:numPr>
          <w:ilvl w:val="0"/>
          <w:numId w:val="5"/>
        </w:numPr>
        <w:tabs>
          <w:tab w:val="left" w:pos="0"/>
          <w:tab w:val="left" w:pos="708"/>
          <w:tab w:val="left" w:pos="993"/>
          <w:tab w:val="center" w:pos="4153"/>
          <w:tab w:val="right" w:pos="8306"/>
        </w:tabs>
        <w:ind w:left="0" w:firstLine="709"/>
        <w:jc w:val="both"/>
      </w:pPr>
      <w:r w:rsidRPr="00507B83">
        <w:t>Об утверждении годового отчета, годовой бухгалтерской (финансовой) отчетности Общества за 2021 год.</w:t>
      </w:r>
    </w:p>
    <w:p w14:paraId="3F923663" w14:textId="77777777" w:rsidR="00507B83" w:rsidRPr="00507B83" w:rsidRDefault="00507B83" w:rsidP="00507B83">
      <w:pPr>
        <w:numPr>
          <w:ilvl w:val="0"/>
          <w:numId w:val="5"/>
        </w:numPr>
        <w:tabs>
          <w:tab w:val="left" w:pos="0"/>
          <w:tab w:val="left" w:pos="708"/>
          <w:tab w:val="left" w:pos="993"/>
          <w:tab w:val="center" w:pos="4153"/>
          <w:tab w:val="right" w:pos="8306"/>
        </w:tabs>
        <w:ind w:left="0" w:firstLine="709"/>
        <w:jc w:val="both"/>
      </w:pPr>
      <w:r w:rsidRPr="00507B83">
        <w:t>О распределении прибыли (в том числе о выплате (объявлении) дивидендов) и убытков Общества по результатам 2021 года.</w:t>
      </w:r>
    </w:p>
    <w:p w14:paraId="673D4D81" w14:textId="77777777" w:rsidR="00507B83" w:rsidRPr="00507B83" w:rsidRDefault="00507B83" w:rsidP="00507B83">
      <w:pPr>
        <w:numPr>
          <w:ilvl w:val="0"/>
          <w:numId w:val="5"/>
        </w:numPr>
        <w:tabs>
          <w:tab w:val="left" w:pos="0"/>
          <w:tab w:val="left" w:pos="708"/>
          <w:tab w:val="left" w:pos="993"/>
          <w:tab w:val="center" w:pos="4153"/>
          <w:tab w:val="right" w:pos="8306"/>
        </w:tabs>
        <w:ind w:left="0" w:firstLine="709"/>
        <w:jc w:val="both"/>
      </w:pPr>
      <w:r w:rsidRPr="00507B83">
        <w:t>Об избрании членов Совета директоров Общества.</w:t>
      </w:r>
    </w:p>
    <w:p w14:paraId="35D32A07" w14:textId="77777777" w:rsidR="00507B83" w:rsidRPr="00507B83" w:rsidRDefault="00507B83" w:rsidP="00507B83">
      <w:pPr>
        <w:numPr>
          <w:ilvl w:val="0"/>
          <w:numId w:val="5"/>
        </w:numPr>
        <w:tabs>
          <w:tab w:val="left" w:pos="0"/>
          <w:tab w:val="left" w:pos="708"/>
          <w:tab w:val="left" w:pos="993"/>
          <w:tab w:val="center" w:pos="4153"/>
          <w:tab w:val="right" w:pos="8306"/>
        </w:tabs>
        <w:ind w:left="0" w:firstLine="709"/>
        <w:jc w:val="both"/>
      </w:pPr>
      <w:r w:rsidRPr="00507B83">
        <w:t>Об избрании членов Ревизионной комиссии Общества.</w:t>
      </w:r>
    </w:p>
    <w:p w14:paraId="0100120F" w14:textId="77777777" w:rsidR="00507B83" w:rsidRPr="00507B83" w:rsidRDefault="00507B83" w:rsidP="00507B83">
      <w:pPr>
        <w:numPr>
          <w:ilvl w:val="0"/>
          <w:numId w:val="5"/>
        </w:numPr>
        <w:tabs>
          <w:tab w:val="left" w:pos="0"/>
          <w:tab w:val="left" w:pos="708"/>
          <w:tab w:val="left" w:pos="993"/>
          <w:tab w:val="center" w:pos="4153"/>
          <w:tab w:val="right" w:pos="8306"/>
        </w:tabs>
        <w:ind w:left="0" w:firstLine="709"/>
        <w:jc w:val="both"/>
      </w:pPr>
      <w:r w:rsidRPr="00507B83">
        <w:t>Об утверждении аудитора Общества.</w:t>
      </w:r>
    </w:p>
    <w:p w14:paraId="7AC16FCF" w14:textId="77777777" w:rsidR="00507B83" w:rsidRPr="00507B83" w:rsidRDefault="00507B83" w:rsidP="00507B83">
      <w:pPr>
        <w:numPr>
          <w:ilvl w:val="0"/>
          <w:numId w:val="5"/>
        </w:numPr>
        <w:tabs>
          <w:tab w:val="left" w:pos="0"/>
          <w:tab w:val="left" w:pos="708"/>
          <w:tab w:val="left" w:pos="993"/>
          <w:tab w:val="center" w:pos="4153"/>
          <w:tab w:val="right" w:pos="8306"/>
        </w:tabs>
        <w:ind w:left="0" w:firstLine="709"/>
        <w:jc w:val="both"/>
      </w:pPr>
      <w:r w:rsidRPr="00507B83">
        <w:t>Об утверждении Устава Общества в новой редакции.</w:t>
      </w:r>
    </w:p>
    <w:p w14:paraId="69EB5867" w14:textId="77777777" w:rsidR="00507B83" w:rsidRPr="00507B83" w:rsidRDefault="00507B83" w:rsidP="00507B83">
      <w:pPr>
        <w:numPr>
          <w:ilvl w:val="0"/>
          <w:numId w:val="5"/>
        </w:numPr>
        <w:tabs>
          <w:tab w:val="left" w:pos="0"/>
          <w:tab w:val="left" w:pos="708"/>
          <w:tab w:val="left" w:pos="993"/>
          <w:tab w:val="center" w:pos="4153"/>
          <w:tab w:val="right" w:pos="8306"/>
        </w:tabs>
        <w:ind w:left="0" w:firstLine="709"/>
        <w:jc w:val="both"/>
      </w:pPr>
      <w:r w:rsidRPr="00507B83">
        <w:t>Об утверждении Положения о Ревизионной комиссии Общества в новой редакции.</w:t>
      </w:r>
    </w:p>
    <w:p w14:paraId="04AB44B5" w14:textId="77777777" w:rsidR="00507B83" w:rsidRPr="00A4718F" w:rsidRDefault="00507B83" w:rsidP="00507B83">
      <w:pPr>
        <w:tabs>
          <w:tab w:val="left" w:pos="0"/>
          <w:tab w:val="left" w:pos="708"/>
          <w:tab w:val="center" w:pos="4153"/>
          <w:tab w:val="right" w:pos="8306"/>
        </w:tabs>
        <w:ind w:right="-180" w:firstLine="709"/>
        <w:jc w:val="both"/>
        <w:rPr>
          <w:b/>
          <w:bCs/>
        </w:rPr>
      </w:pPr>
      <w:r w:rsidRPr="00A4718F">
        <w:t>Дата проведения Общего собрания акционеров ПАО «</w:t>
      </w:r>
      <w:r w:rsidRPr="00A4718F">
        <w:rPr>
          <w:iCs/>
        </w:rPr>
        <w:t>Россети Северный Кавказ</w:t>
      </w:r>
      <w:r w:rsidRPr="00A4718F">
        <w:t xml:space="preserve">» (дата окончания приема заполненных бюллетеней): </w:t>
      </w:r>
      <w:r>
        <w:rPr>
          <w:b/>
          <w:bCs/>
        </w:rPr>
        <w:t>16 июня 2022 года</w:t>
      </w:r>
      <w:r w:rsidRPr="00A4718F">
        <w:rPr>
          <w:b/>
          <w:bCs/>
        </w:rPr>
        <w:t>.</w:t>
      </w:r>
    </w:p>
    <w:p w14:paraId="39778CB3" w14:textId="77777777" w:rsidR="00507B83" w:rsidRPr="00F95DA0" w:rsidRDefault="00507B83" w:rsidP="00507B83">
      <w:pPr>
        <w:tabs>
          <w:tab w:val="left" w:pos="0"/>
          <w:tab w:val="left" w:pos="708"/>
          <w:tab w:val="center" w:pos="4153"/>
          <w:tab w:val="right" w:pos="8306"/>
        </w:tabs>
        <w:ind w:right="-180" w:firstLine="709"/>
        <w:jc w:val="both"/>
        <w:rPr>
          <w:b/>
          <w:bCs/>
        </w:rPr>
      </w:pPr>
      <w:r w:rsidRPr="00A4718F">
        <w:t xml:space="preserve">При определении кворума и подведении итогов голосования учитываются голоса, представленные бюллетенями для голосования, полученными Обществом не позднее                     </w:t>
      </w:r>
      <w:r>
        <w:rPr>
          <w:b/>
        </w:rPr>
        <w:t>15</w:t>
      </w:r>
      <w:r w:rsidRPr="00A4718F">
        <w:rPr>
          <w:b/>
        </w:rPr>
        <w:t xml:space="preserve"> </w:t>
      </w:r>
      <w:r>
        <w:rPr>
          <w:b/>
        </w:rPr>
        <w:t>июня</w:t>
      </w:r>
      <w:r w:rsidRPr="00A4718F">
        <w:rPr>
          <w:b/>
        </w:rPr>
        <w:t xml:space="preserve"> 202</w:t>
      </w:r>
      <w:r>
        <w:rPr>
          <w:b/>
        </w:rPr>
        <w:t xml:space="preserve">2 </w:t>
      </w:r>
      <w:r w:rsidRPr="00A4718F">
        <w:rPr>
          <w:b/>
        </w:rPr>
        <w:t>года</w:t>
      </w:r>
      <w:r w:rsidRPr="00A4718F">
        <w:t>.</w:t>
      </w:r>
      <w:r w:rsidRPr="00F95DA0" w:rsidDel="00B26CBF">
        <w:t xml:space="preserve"> </w:t>
      </w:r>
    </w:p>
    <w:p w14:paraId="3A5D8AAA" w14:textId="77777777" w:rsidR="00507B83" w:rsidRPr="006D1FD8" w:rsidRDefault="00507B83" w:rsidP="00507B83">
      <w:pPr>
        <w:tabs>
          <w:tab w:val="left" w:pos="0"/>
          <w:tab w:val="left" w:pos="708"/>
          <w:tab w:val="center" w:pos="4153"/>
          <w:tab w:val="right" w:pos="8306"/>
        </w:tabs>
        <w:ind w:right="-180" w:firstLine="709"/>
        <w:jc w:val="both"/>
      </w:pPr>
      <w:r w:rsidRPr="00F95DA0">
        <w:t>Почтовы</w:t>
      </w:r>
      <w:r>
        <w:t>й</w:t>
      </w:r>
      <w:r w:rsidRPr="006D1FD8">
        <w:t xml:space="preserve"> адрес, по котор</w:t>
      </w:r>
      <w:r>
        <w:t xml:space="preserve">ому </w:t>
      </w:r>
      <w:r w:rsidRPr="006D1FD8">
        <w:t xml:space="preserve">может быть направлен заполненный бюллетень для голосования: </w:t>
      </w:r>
    </w:p>
    <w:p w14:paraId="319D7B38" w14:textId="77777777" w:rsidR="00507B83" w:rsidRPr="00364F18" w:rsidRDefault="00507B83" w:rsidP="00507B83">
      <w:pPr>
        <w:tabs>
          <w:tab w:val="left" w:pos="709"/>
          <w:tab w:val="left" w:pos="851"/>
        </w:tabs>
        <w:ind w:firstLine="709"/>
        <w:jc w:val="both"/>
      </w:pPr>
      <w:r w:rsidRPr="00F2453D">
        <w:t xml:space="preserve">- </w:t>
      </w:r>
      <w:r w:rsidRPr="00364F18">
        <w:t>109052, Россия, г. Москва, ул. Новохохловская, д. 23, стр. 1, АО «СТАТУС».</w:t>
      </w:r>
    </w:p>
    <w:p w14:paraId="018CD68F" w14:textId="77777777" w:rsidR="00507B83" w:rsidRPr="00364F18" w:rsidRDefault="00507B83" w:rsidP="00507B83">
      <w:pPr>
        <w:tabs>
          <w:tab w:val="left" w:pos="709"/>
          <w:tab w:val="left" w:pos="851"/>
        </w:tabs>
        <w:ind w:firstLine="709"/>
        <w:jc w:val="both"/>
      </w:pPr>
      <w:r w:rsidRPr="00364F18">
        <w:t>Адрес сайта в информационно-телекоммуникационной сети «Интернет» для заполнения электронной формы бюллетеней: https://online.rostatus.ru/.</w:t>
      </w:r>
    </w:p>
    <w:p w14:paraId="130FDCCE" w14:textId="77777777" w:rsidR="00507B83" w:rsidRDefault="00507B83" w:rsidP="00507B83">
      <w:pPr>
        <w:tabs>
          <w:tab w:val="left" w:pos="0"/>
        </w:tabs>
        <w:ind w:firstLine="709"/>
        <w:jc w:val="both"/>
      </w:pPr>
      <w:r w:rsidRPr="00364F18">
        <w:rPr>
          <w:bCs/>
          <w:iCs/>
        </w:rPr>
        <w:t>С информацией (материалами), предоставляемой при подготовке к проведению годового Общего собрания акционеров ПАО «</w:t>
      </w:r>
      <w:r w:rsidRPr="00364F18">
        <w:rPr>
          <w:bCs/>
        </w:rPr>
        <w:t>Россети Северный Кавказ</w:t>
      </w:r>
      <w:r w:rsidRPr="00364F18">
        <w:rPr>
          <w:bCs/>
          <w:iCs/>
        </w:rPr>
        <w:t>»</w:t>
      </w:r>
      <w:r w:rsidRPr="00364F18">
        <w:rPr>
          <w:bCs/>
          <w:iCs/>
          <w:color w:val="000000"/>
        </w:rPr>
        <w:t>, лица</w:t>
      </w:r>
      <w:r w:rsidRPr="00A4718F">
        <w:rPr>
          <w:bCs/>
          <w:iCs/>
          <w:color w:val="000000"/>
        </w:rPr>
        <w:t>, имеющие право участвовать в Общем собрании акционеров, могут</w:t>
      </w:r>
      <w:r w:rsidRPr="00A4718F">
        <w:rPr>
          <w:bCs/>
          <w:iCs/>
        </w:rPr>
        <w:t xml:space="preserve"> ознакомиться в период </w:t>
      </w:r>
      <w:r w:rsidRPr="00A4718F">
        <w:t xml:space="preserve">с </w:t>
      </w:r>
      <w:r>
        <w:rPr>
          <w:b/>
        </w:rPr>
        <w:t>26</w:t>
      </w:r>
      <w:r w:rsidRPr="00A4718F">
        <w:rPr>
          <w:b/>
        </w:rPr>
        <w:t xml:space="preserve"> мая 202</w:t>
      </w:r>
      <w:r>
        <w:rPr>
          <w:b/>
        </w:rPr>
        <w:t>2</w:t>
      </w:r>
      <w:r w:rsidRPr="00A4718F">
        <w:rPr>
          <w:b/>
        </w:rPr>
        <w:t xml:space="preserve"> года </w:t>
      </w:r>
      <w:r w:rsidRPr="00A4718F">
        <w:t>по</w:t>
      </w:r>
      <w:r w:rsidRPr="00A4718F">
        <w:rPr>
          <w:b/>
        </w:rPr>
        <w:t xml:space="preserve"> </w:t>
      </w:r>
      <w:r>
        <w:rPr>
          <w:b/>
        </w:rPr>
        <w:t>15</w:t>
      </w:r>
      <w:r w:rsidRPr="00A4718F">
        <w:rPr>
          <w:b/>
        </w:rPr>
        <w:t xml:space="preserve"> </w:t>
      </w:r>
      <w:r>
        <w:rPr>
          <w:b/>
        </w:rPr>
        <w:t>июня</w:t>
      </w:r>
      <w:r w:rsidRPr="00A4718F">
        <w:rPr>
          <w:b/>
        </w:rPr>
        <w:t xml:space="preserve"> 202</w:t>
      </w:r>
      <w:r>
        <w:rPr>
          <w:b/>
        </w:rPr>
        <w:t xml:space="preserve">2 </w:t>
      </w:r>
      <w:r w:rsidRPr="00A4718F">
        <w:rPr>
          <w:b/>
        </w:rPr>
        <w:t>года</w:t>
      </w:r>
      <w:r w:rsidRPr="00A4718F">
        <w:t xml:space="preserve">, за исключением выходных и праздничных дней, с 09 часов 00 минут до 16 часов 00 минут, а также </w:t>
      </w:r>
      <w:r>
        <w:rPr>
          <w:b/>
          <w:bCs/>
        </w:rPr>
        <w:t>16 июня 2022 года</w:t>
      </w:r>
      <w:r w:rsidRPr="00A4718F">
        <w:t xml:space="preserve"> в</w:t>
      </w:r>
      <w:r>
        <w:t xml:space="preserve"> день проведения </w:t>
      </w:r>
      <w:r w:rsidRPr="00F2453D">
        <w:t>Общего собрания акционеров</w:t>
      </w:r>
      <w:r>
        <w:t>, по адресам:</w:t>
      </w:r>
    </w:p>
    <w:p w14:paraId="62968ECC" w14:textId="77777777" w:rsidR="00507B83" w:rsidRDefault="00507B83" w:rsidP="00507B83">
      <w:pPr>
        <w:tabs>
          <w:tab w:val="left" w:pos="0"/>
        </w:tabs>
        <w:ind w:firstLine="709"/>
        <w:jc w:val="both"/>
      </w:pPr>
      <w:r>
        <w:t>- Ставропольский край, г. Пятигорск, ул. Подстанционная, д. 13а, ПАО «Россети Северный Кавказ», тел. (8793) 40-17-78;</w:t>
      </w:r>
    </w:p>
    <w:p w14:paraId="44F103C9" w14:textId="77777777" w:rsidR="00507B83" w:rsidRPr="00A4718F" w:rsidRDefault="00507B83" w:rsidP="00507B83">
      <w:pPr>
        <w:tabs>
          <w:tab w:val="left" w:pos="0"/>
        </w:tabs>
        <w:ind w:firstLine="709"/>
        <w:jc w:val="both"/>
      </w:pPr>
      <w:r>
        <w:t xml:space="preserve">- </w:t>
      </w:r>
      <w:r w:rsidRPr="00A4718F">
        <w:t>109052, Россия, г. Москва, ул. Новохохловская, д. 23, стр. 1, АО «СТАТУС», тел. (495) 280-04-87;</w:t>
      </w:r>
    </w:p>
    <w:p w14:paraId="6D2B05BE" w14:textId="77777777" w:rsidR="00507B83" w:rsidRDefault="00507B83" w:rsidP="00507B83">
      <w:pPr>
        <w:tabs>
          <w:tab w:val="left" w:pos="0"/>
        </w:tabs>
        <w:ind w:firstLine="709"/>
        <w:jc w:val="both"/>
      </w:pPr>
      <w:r w:rsidRPr="00A4718F">
        <w:t xml:space="preserve">- а также </w:t>
      </w:r>
      <w:r w:rsidRPr="00A4718F">
        <w:rPr>
          <w:b/>
        </w:rPr>
        <w:t xml:space="preserve">с </w:t>
      </w:r>
      <w:r>
        <w:rPr>
          <w:b/>
        </w:rPr>
        <w:t>26</w:t>
      </w:r>
      <w:r w:rsidRPr="00A4718F">
        <w:rPr>
          <w:b/>
        </w:rPr>
        <w:t xml:space="preserve"> мая </w:t>
      </w:r>
      <w:r>
        <w:rPr>
          <w:b/>
        </w:rPr>
        <w:t>2022</w:t>
      </w:r>
      <w:r w:rsidRPr="00A4718F">
        <w:rPr>
          <w:b/>
        </w:rPr>
        <w:t xml:space="preserve"> года</w:t>
      </w:r>
      <w:r>
        <w:t xml:space="preserve"> на веб-сайте Общества в сети Интернет: </w:t>
      </w:r>
      <w:hyperlink r:id="rId9" w:history="1">
        <w:r w:rsidRPr="006E63EC">
          <w:rPr>
            <w:rStyle w:val="a6"/>
          </w:rPr>
          <w:t>www.rossetisk.ru</w:t>
        </w:r>
      </w:hyperlink>
      <w:r>
        <w:t>.</w:t>
      </w:r>
    </w:p>
    <w:p w14:paraId="26882E0E" w14:textId="77777777" w:rsidR="00507B83" w:rsidRPr="00A4718F" w:rsidRDefault="00507B83" w:rsidP="00507B83">
      <w:pPr>
        <w:tabs>
          <w:tab w:val="left" w:pos="0"/>
        </w:tabs>
        <w:ind w:firstLine="709"/>
        <w:jc w:val="both"/>
        <w:rPr>
          <w:snapToGrid w:val="0"/>
        </w:rPr>
      </w:pPr>
      <w:r w:rsidRPr="006D1FD8">
        <w:rPr>
          <w:snapToGrid w:val="0"/>
        </w:rPr>
        <w:t xml:space="preserve">В случае, </w:t>
      </w:r>
      <w:r w:rsidRPr="00A4718F">
        <w:rPr>
          <w:snapToGrid w:val="0"/>
        </w:rPr>
        <w:t>если зарегистрированным в реестре акционеров Общества лицом является номинальный держатель акций, указанная информация (материалы) будет направлена до</w:t>
      </w:r>
      <w:bookmarkStart w:id="0" w:name="_GoBack"/>
      <w:bookmarkEnd w:id="0"/>
      <w:r w:rsidRPr="00A4718F">
        <w:rPr>
          <w:snapToGrid w:val="0"/>
        </w:rPr>
        <w:t xml:space="preserve"> </w:t>
      </w:r>
      <w:r>
        <w:rPr>
          <w:b/>
          <w:snapToGrid w:val="0"/>
        </w:rPr>
        <w:t>26</w:t>
      </w:r>
      <w:r w:rsidRPr="00A4718F">
        <w:rPr>
          <w:b/>
          <w:snapToGrid w:val="0"/>
        </w:rPr>
        <w:t xml:space="preserve"> мая 202</w:t>
      </w:r>
      <w:r>
        <w:rPr>
          <w:b/>
          <w:snapToGrid w:val="0"/>
        </w:rPr>
        <w:t>2</w:t>
      </w:r>
      <w:r w:rsidRPr="00A4718F">
        <w:rPr>
          <w:b/>
          <w:snapToGrid w:val="0"/>
        </w:rPr>
        <w:t xml:space="preserve"> года</w:t>
      </w:r>
      <w:r w:rsidRPr="00A4718F">
        <w:rPr>
          <w:snapToGrid w:val="0"/>
        </w:rPr>
        <w:t xml:space="preserve"> в электронной форме (в форме электронных документов, подписанных электронной подписью) номинальному держателю акций.</w:t>
      </w:r>
    </w:p>
    <w:p w14:paraId="515B9571" w14:textId="77777777" w:rsidR="00507B83" w:rsidRPr="006D1FD8" w:rsidRDefault="00507B83" w:rsidP="00507B83">
      <w:pPr>
        <w:widowControl w:val="0"/>
        <w:tabs>
          <w:tab w:val="left" w:pos="0"/>
        </w:tabs>
        <w:ind w:firstLine="709"/>
        <w:jc w:val="both"/>
        <w:rPr>
          <w:b/>
          <w:bCs/>
          <w:snapToGrid w:val="0"/>
        </w:rPr>
      </w:pPr>
      <w:r w:rsidRPr="00A4718F">
        <w:rPr>
          <w:snapToGrid w:val="0"/>
        </w:rPr>
        <w:t xml:space="preserve">Список лиц, имеющих право на участие в </w:t>
      </w:r>
      <w:r>
        <w:rPr>
          <w:snapToGrid w:val="0"/>
        </w:rPr>
        <w:t xml:space="preserve">годового </w:t>
      </w:r>
      <w:r w:rsidRPr="00A4718F">
        <w:rPr>
          <w:snapToGrid w:val="0"/>
        </w:rPr>
        <w:t xml:space="preserve">Общем собрании акционеров </w:t>
      </w:r>
      <w:r>
        <w:rPr>
          <w:snapToGrid w:val="0"/>
        </w:rPr>
        <w:t xml:space="preserve">                </w:t>
      </w:r>
      <w:r w:rsidRPr="00A4718F">
        <w:rPr>
          <w:snapToGrid w:val="0"/>
        </w:rPr>
        <w:t>ПАО «</w:t>
      </w:r>
      <w:r>
        <w:rPr>
          <w:iCs/>
          <w:snapToGrid w:val="0"/>
        </w:rPr>
        <w:t>Россети Северный Кавказ</w:t>
      </w:r>
      <w:r w:rsidRPr="00A4718F">
        <w:rPr>
          <w:snapToGrid w:val="0"/>
        </w:rPr>
        <w:t xml:space="preserve">», составлен по состоянию на </w:t>
      </w:r>
      <w:r>
        <w:rPr>
          <w:b/>
          <w:snapToGrid w:val="0"/>
        </w:rPr>
        <w:t>22</w:t>
      </w:r>
      <w:r w:rsidRPr="00A4718F">
        <w:rPr>
          <w:b/>
          <w:snapToGrid w:val="0"/>
        </w:rPr>
        <w:t xml:space="preserve"> мая </w:t>
      </w:r>
      <w:r w:rsidRPr="00A4718F">
        <w:rPr>
          <w:b/>
          <w:bCs/>
          <w:snapToGrid w:val="0"/>
        </w:rPr>
        <w:t>202</w:t>
      </w:r>
      <w:r>
        <w:rPr>
          <w:b/>
          <w:bCs/>
          <w:snapToGrid w:val="0"/>
        </w:rPr>
        <w:t>2</w:t>
      </w:r>
      <w:r w:rsidRPr="00A4718F">
        <w:rPr>
          <w:b/>
          <w:bCs/>
          <w:snapToGrid w:val="0"/>
        </w:rPr>
        <w:t xml:space="preserve"> года.</w:t>
      </w:r>
    </w:p>
    <w:p w14:paraId="4180FF65" w14:textId="77777777" w:rsidR="00507B83" w:rsidRDefault="00507B83" w:rsidP="00507B83">
      <w:pPr>
        <w:rPr>
          <w:b/>
        </w:rPr>
      </w:pPr>
    </w:p>
    <w:p w14:paraId="0CD29C63" w14:textId="77777777" w:rsidR="00507B83" w:rsidRDefault="00507B83" w:rsidP="00595CEE">
      <w:pPr>
        <w:rPr>
          <w:b/>
        </w:rPr>
      </w:pPr>
      <w:r w:rsidRPr="006D1FD8">
        <w:rPr>
          <w:b/>
        </w:rPr>
        <w:t>Совет директоров ПАО «</w:t>
      </w:r>
      <w:r>
        <w:rPr>
          <w:b/>
          <w:iCs/>
        </w:rPr>
        <w:t>Россети Северный Кавказ</w:t>
      </w:r>
      <w:r w:rsidRPr="006D1FD8">
        <w:rPr>
          <w:b/>
        </w:rPr>
        <w:t>»</w:t>
      </w:r>
    </w:p>
    <w:p w14:paraId="06C63B83" w14:textId="77777777" w:rsidR="00507B83" w:rsidRPr="00507B83" w:rsidRDefault="00507B83" w:rsidP="00507B83">
      <w:pPr>
        <w:jc w:val="center"/>
        <w:rPr>
          <w:b/>
          <w:lang w:val="en-US"/>
        </w:rPr>
      </w:pPr>
      <w:r w:rsidRPr="00972A45">
        <w:rPr>
          <w:b/>
          <w:lang w:val="en-US"/>
        </w:rPr>
        <w:br w:type="page"/>
      </w:r>
      <w:r w:rsidRPr="00507B83">
        <w:rPr>
          <w:b/>
          <w:lang w:val="en-US"/>
        </w:rPr>
        <w:lastRenderedPageBreak/>
        <w:t>Notice of the Annual General Meeting of Shareholders</w:t>
      </w:r>
    </w:p>
    <w:p w14:paraId="7DE5D73E" w14:textId="77777777" w:rsidR="00507B83" w:rsidRPr="00507B83" w:rsidRDefault="00507B83" w:rsidP="00507B83">
      <w:pPr>
        <w:jc w:val="center"/>
        <w:rPr>
          <w:b/>
          <w:lang w:val="en-US"/>
        </w:rPr>
      </w:pPr>
      <w:r w:rsidRPr="00507B83">
        <w:rPr>
          <w:b/>
          <w:lang w:val="en-US"/>
        </w:rPr>
        <w:t>PJSC Rosseti North Caucasus</w:t>
      </w:r>
    </w:p>
    <w:p w14:paraId="757F70BD" w14:textId="77777777" w:rsidR="00507B83" w:rsidRPr="00507B83" w:rsidRDefault="00507B83" w:rsidP="00507B83">
      <w:pPr>
        <w:rPr>
          <w:b/>
          <w:lang w:val="en-US"/>
        </w:rPr>
      </w:pPr>
    </w:p>
    <w:p w14:paraId="3514EF62" w14:textId="77777777" w:rsidR="00507B83" w:rsidRPr="00507B83" w:rsidRDefault="00507B83" w:rsidP="00507B83">
      <w:pPr>
        <w:ind w:firstLine="709"/>
        <w:jc w:val="both"/>
        <w:rPr>
          <w:lang w:val="en-US"/>
        </w:rPr>
      </w:pPr>
      <w:r w:rsidRPr="00507B83">
        <w:rPr>
          <w:lang w:val="en-US"/>
        </w:rPr>
        <w:t>Public Joint Stock Company "Rosseti North Caucasus" announces the holding of the annual General Meeting of Shareholders in the form of absentee voting with the following agenda:</w:t>
      </w:r>
    </w:p>
    <w:p w14:paraId="7F304BA7" w14:textId="77777777" w:rsidR="00507B83" w:rsidRPr="00507B83" w:rsidRDefault="00507B83" w:rsidP="00507B83">
      <w:pPr>
        <w:ind w:firstLine="709"/>
        <w:jc w:val="both"/>
        <w:rPr>
          <w:lang w:val="en-US"/>
        </w:rPr>
      </w:pPr>
      <w:r w:rsidRPr="00507B83">
        <w:rPr>
          <w:lang w:val="en-US"/>
        </w:rPr>
        <w:t>1. On approval of the annual report, annual accounting (financial) statements of the Company for 2021.</w:t>
      </w:r>
    </w:p>
    <w:p w14:paraId="7AD349B0" w14:textId="77777777" w:rsidR="00507B83" w:rsidRPr="00507B83" w:rsidRDefault="00507B83" w:rsidP="00507B83">
      <w:pPr>
        <w:ind w:firstLine="709"/>
        <w:jc w:val="both"/>
        <w:rPr>
          <w:lang w:val="en-US"/>
        </w:rPr>
      </w:pPr>
      <w:r w:rsidRPr="00507B83">
        <w:rPr>
          <w:lang w:val="en-US"/>
        </w:rPr>
        <w:t>2. On the distribution of profits (including the payment (declaration) of dividends) and losses of the Company based on the results of 2021.</w:t>
      </w:r>
    </w:p>
    <w:p w14:paraId="16BEE73E" w14:textId="77777777" w:rsidR="00507B83" w:rsidRPr="00507B83" w:rsidRDefault="00507B83" w:rsidP="00507B83">
      <w:pPr>
        <w:ind w:firstLine="709"/>
        <w:jc w:val="both"/>
        <w:rPr>
          <w:lang w:val="en-US"/>
        </w:rPr>
      </w:pPr>
      <w:r w:rsidRPr="00507B83">
        <w:rPr>
          <w:lang w:val="en-US"/>
        </w:rPr>
        <w:t>3. Election of members of the Board of Directors of the Company.</w:t>
      </w:r>
    </w:p>
    <w:p w14:paraId="34B9E434" w14:textId="77777777" w:rsidR="00507B83" w:rsidRPr="00507B83" w:rsidRDefault="00507B83" w:rsidP="00507B83">
      <w:pPr>
        <w:ind w:firstLine="709"/>
        <w:jc w:val="both"/>
        <w:rPr>
          <w:lang w:val="en-US"/>
        </w:rPr>
      </w:pPr>
      <w:r w:rsidRPr="00507B83">
        <w:rPr>
          <w:lang w:val="en-US"/>
        </w:rPr>
        <w:t>4. On the election of members of the Audit Commission of the Company.</w:t>
      </w:r>
    </w:p>
    <w:p w14:paraId="5A747EF3" w14:textId="77777777" w:rsidR="00507B83" w:rsidRPr="00507B83" w:rsidRDefault="00507B83" w:rsidP="00507B83">
      <w:pPr>
        <w:ind w:firstLine="709"/>
        <w:jc w:val="both"/>
        <w:rPr>
          <w:lang w:val="en-US"/>
        </w:rPr>
      </w:pPr>
      <w:r w:rsidRPr="00507B83">
        <w:rPr>
          <w:lang w:val="en-US"/>
        </w:rPr>
        <w:t>5. Approval of the Company's auditor.</w:t>
      </w:r>
    </w:p>
    <w:p w14:paraId="423704DF" w14:textId="77777777" w:rsidR="00507B83" w:rsidRPr="00507B83" w:rsidRDefault="00507B83" w:rsidP="00507B83">
      <w:pPr>
        <w:ind w:firstLine="709"/>
        <w:jc w:val="both"/>
        <w:rPr>
          <w:lang w:val="en-US"/>
        </w:rPr>
      </w:pPr>
      <w:r w:rsidRPr="00507B83">
        <w:rPr>
          <w:lang w:val="en-US"/>
        </w:rPr>
        <w:t>6. Approval of the Charter of the Company in a new edition.</w:t>
      </w:r>
    </w:p>
    <w:p w14:paraId="53C2BB9F" w14:textId="77777777" w:rsidR="00507B83" w:rsidRPr="00507B83" w:rsidRDefault="00507B83" w:rsidP="00507B83">
      <w:pPr>
        <w:ind w:firstLine="709"/>
        <w:jc w:val="both"/>
        <w:rPr>
          <w:lang w:val="en-US"/>
        </w:rPr>
      </w:pPr>
      <w:r w:rsidRPr="00507B83">
        <w:rPr>
          <w:lang w:val="en-US"/>
        </w:rPr>
        <w:t>7. Approval of the Regulations on the Internal Audit Commission of the Company in a new edition.</w:t>
      </w:r>
    </w:p>
    <w:p w14:paraId="70A4B014" w14:textId="77777777" w:rsidR="00507B83" w:rsidRPr="00507B83" w:rsidRDefault="00507B83" w:rsidP="00507B83">
      <w:pPr>
        <w:ind w:firstLine="709"/>
        <w:jc w:val="both"/>
        <w:rPr>
          <w:lang w:val="en-US"/>
        </w:rPr>
      </w:pPr>
      <w:r w:rsidRPr="00507B83">
        <w:rPr>
          <w:lang w:val="en-US"/>
        </w:rPr>
        <w:t xml:space="preserve">Date of the General Meeting of Shareholders of PJSC Rosseti North Caucasus (the deadline for accepting completed ballots): </w:t>
      </w:r>
      <w:r w:rsidRPr="00507B83">
        <w:rPr>
          <w:b/>
          <w:lang w:val="en-US"/>
        </w:rPr>
        <w:t>June 16, 2022.</w:t>
      </w:r>
    </w:p>
    <w:p w14:paraId="7903EFFD" w14:textId="77777777" w:rsidR="00507B83" w:rsidRPr="00507B83" w:rsidRDefault="00507B83" w:rsidP="00507B83">
      <w:pPr>
        <w:ind w:firstLine="709"/>
        <w:jc w:val="both"/>
        <w:rPr>
          <w:lang w:val="en-US"/>
        </w:rPr>
      </w:pPr>
      <w:r w:rsidRPr="00507B83">
        <w:rPr>
          <w:lang w:val="en-US"/>
        </w:rPr>
        <w:t xml:space="preserve">When determining the quorum and summing up the voting results, the votes represented by voting ballots received by the Company no later than </w:t>
      </w:r>
      <w:r w:rsidRPr="00507B83">
        <w:rPr>
          <w:b/>
          <w:lang w:val="en-US"/>
        </w:rPr>
        <w:t>June 15, 2022</w:t>
      </w:r>
      <w:r w:rsidRPr="00507B83">
        <w:rPr>
          <w:lang w:val="en-US"/>
        </w:rPr>
        <w:t xml:space="preserve"> are taken into account.</w:t>
      </w:r>
    </w:p>
    <w:p w14:paraId="271ABF83" w14:textId="77777777" w:rsidR="00507B83" w:rsidRPr="00507B83" w:rsidRDefault="00507B83" w:rsidP="00507B83">
      <w:pPr>
        <w:ind w:firstLine="709"/>
        <w:jc w:val="both"/>
        <w:rPr>
          <w:lang w:val="en-US"/>
        </w:rPr>
      </w:pPr>
      <w:r w:rsidRPr="00507B83">
        <w:rPr>
          <w:lang w:val="en-US"/>
        </w:rPr>
        <w:t>Postal address to which the completed ballot can be sent:</w:t>
      </w:r>
    </w:p>
    <w:p w14:paraId="4831CF25" w14:textId="77777777" w:rsidR="00507B83" w:rsidRPr="00507B83" w:rsidRDefault="00507B83" w:rsidP="00507B83">
      <w:pPr>
        <w:ind w:firstLine="709"/>
        <w:jc w:val="both"/>
        <w:rPr>
          <w:lang w:val="en-US"/>
        </w:rPr>
      </w:pPr>
      <w:r w:rsidRPr="00507B83">
        <w:rPr>
          <w:lang w:val="en-US"/>
        </w:rPr>
        <w:t>- 109052, Russia, Moscow, st. Novokhokhlovskaya, 23, building 1, STATUS JSC.</w:t>
      </w:r>
    </w:p>
    <w:p w14:paraId="39E48E04" w14:textId="77777777" w:rsidR="00507B83" w:rsidRPr="00507B83" w:rsidRDefault="00507B83" w:rsidP="00507B83">
      <w:pPr>
        <w:ind w:firstLine="709"/>
        <w:jc w:val="both"/>
        <w:rPr>
          <w:lang w:val="en-US"/>
        </w:rPr>
      </w:pPr>
      <w:r w:rsidRPr="00507B83">
        <w:rPr>
          <w:lang w:val="en-US"/>
        </w:rPr>
        <w:t>Website address in the information and telecommunications network "Internet" for filling out the electronic form of ballots: https://online.rostatus.ru/.</w:t>
      </w:r>
    </w:p>
    <w:p w14:paraId="1029058D" w14:textId="77777777" w:rsidR="00507B83" w:rsidRPr="00507B83" w:rsidRDefault="00507B83" w:rsidP="00507B83">
      <w:pPr>
        <w:ind w:firstLine="709"/>
        <w:jc w:val="both"/>
        <w:rPr>
          <w:lang w:val="en-US"/>
        </w:rPr>
      </w:pPr>
      <w:r w:rsidRPr="00507B83">
        <w:rPr>
          <w:lang w:val="en-US"/>
        </w:rPr>
        <w:t xml:space="preserve">Persons entitled to participate in the General Meeting of Shareholders can familiarize themselves with the information (materials) provided in preparation for the annual General Meeting of Shareholders of PJSC ROSSETI North Caucasus from </w:t>
      </w:r>
      <w:r w:rsidRPr="00507B83">
        <w:rPr>
          <w:b/>
          <w:lang w:val="en-US"/>
        </w:rPr>
        <w:t>May 26, 2022</w:t>
      </w:r>
      <w:r w:rsidRPr="00507B83">
        <w:rPr>
          <w:lang w:val="en-US"/>
        </w:rPr>
        <w:t xml:space="preserve"> to </w:t>
      </w:r>
      <w:r w:rsidRPr="00507B83">
        <w:rPr>
          <w:b/>
          <w:lang w:val="en-US"/>
        </w:rPr>
        <w:t>June 15, 2022</w:t>
      </w:r>
      <w:r w:rsidRPr="00507B83">
        <w:rPr>
          <w:lang w:val="en-US"/>
        </w:rPr>
        <w:t xml:space="preserve">, except for weekends and holidays, from 09:00 to 16:00, as well as </w:t>
      </w:r>
      <w:r w:rsidRPr="00507B83">
        <w:rPr>
          <w:b/>
          <w:lang w:val="en-US"/>
        </w:rPr>
        <w:t>June 16, 2022</w:t>
      </w:r>
      <w:r w:rsidRPr="00507B83">
        <w:rPr>
          <w:lang w:val="en-US"/>
        </w:rPr>
        <w:t xml:space="preserve"> on the day of the General Meeting of Shareholders, at the following addresses:</w:t>
      </w:r>
    </w:p>
    <w:p w14:paraId="10C69A63" w14:textId="77777777" w:rsidR="00507B83" w:rsidRPr="00507B83" w:rsidRDefault="00507B83" w:rsidP="00507B83">
      <w:pPr>
        <w:ind w:firstLine="709"/>
        <w:jc w:val="both"/>
        <w:rPr>
          <w:lang w:val="en-US"/>
        </w:rPr>
      </w:pPr>
      <w:r w:rsidRPr="00507B83">
        <w:rPr>
          <w:lang w:val="en-US"/>
        </w:rPr>
        <w:t>- Stavropol Territory, Pyatigorsk, st. Podstationnaya, d. 13a, PJSC "Rosseti North Caucasus", tel. (8793) 40-17-78;</w:t>
      </w:r>
    </w:p>
    <w:p w14:paraId="2E1D893B" w14:textId="77777777" w:rsidR="00507B83" w:rsidRPr="00507B83" w:rsidRDefault="00507B83" w:rsidP="00507B83">
      <w:pPr>
        <w:ind w:firstLine="709"/>
        <w:jc w:val="both"/>
        <w:rPr>
          <w:lang w:val="en-US"/>
        </w:rPr>
      </w:pPr>
      <w:r w:rsidRPr="00507B83">
        <w:rPr>
          <w:lang w:val="en-US"/>
        </w:rPr>
        <w:t>- 109052, Russia, Moscow, st. Novokhokhlovskaya, 23, building 1, STATUS JSC, tel. (495) 280-04-87;</w:t>
      </w:r>
    </w:p>
    <w:p w14:paraId="3E2657ED" w14:textId="77777777" w:rsidR="00507B83" w:rsidRPr="00507B83" w:rsidRDefault="00507B83" w:rsidP="00507B83">
      <w:pPr>
        <w:ind w:firstLine="709"/>
        <w:jc w:val="both"/>
        <w:rPr>
          <w:lang w:val="en-US"/>
        </w:rPr>
      </w:pPr>
      <w:r w:rsidRPr="00507B83">
        <w:rPr>
          <w:lang w:val="en-US"/>
        </w:rPr>
        <w:t xml:space="preserve">- as well as from </w:t>
      </w:r>
      <w:r w:rsidRPr="00507B83">
        <w:rPr>
          <w:b/>
          <w:lang w:val="en-US"/>
        </w:rPr>
        <w:t>May 26, 2022</w:t>
      </w:r>
      <w:r w:rsidRPr="00507B83">
        <w:rPr>
          <w:lang w:val="en-US"/>
        </w:rPr>
        <w:t xml:space="preserve"> on the Company's website on the Internet: www.rossetisk.ru.</w:t>
      </w:r>
    </w:p>
    <w:p w14:paraId="6008017A" w14:textId="77777777" w:rsidR="00507B83" w:rsidRPr="00507B83" w:rsidRDefault="00507B83" w:rsidP="00507B83">
      <w:pPr>
        <w:ind w:firstLine="709"/>
        <w:jc w:val="both"/>
        <w:rPr>
          <w:lang w:val="en-US"/>
        </w:rPr>
      </w:pPr>
      <w:r w:rsidRPr="00507B83">
        <w:rPr>
          <w:lang w:val="en-US"/>
        </w:rPr>
        <w:t xml:space="preserve">If the person registered in the register of shareholders of the Company is a nominal shareholder, the specified information (materials) will be sent by </w:t>
      </w:r>
      <w:r w:rsidRPr="00507B83">
        <w:rPr>
          <w:b/>
          <w:lang w:val="en-US"/>
        </w:rPr>
        <w:t>May 26, 2022</w:t>
      </w:r>
      <w:r w:rsidRPr="00507B83">
        <w:rPr>
          <w:lang w:val="en-US"/>
        </w:rPr>
        <w:t xml:space="preserve"> in electronic form (in the form of electronic documents signed with an electronic signature) to the nominal shareholder.</w:t>
      </w:r>
    </w:p>
    <w:p w14:paraId="2E2D921E" w14:textId="77777777" w:rsidR="00507B83" w:rsidRPr="00507B83" w:rsidRDefault="00507B83" w:rsidP="00507B83">
      <w:pPr>
        <w:ind w:firstLine="709"/>
        <w:jc w:val="both"/>
        <w:rPr>
          <w:lang w:val="en-US"/>
        </w:rPr>
      </w:pPr>
      <w:r w:rsidRPr="00507B83">
        <w:rPr>
          <w:lang w:val="en-US"/>
        </w:rPr>
        <w:t xml:space="preserve">The list of persons entitled to participate in the annual General Meeting of Shareholders of PJSC Rosseti North Caucasus was compiled as of </w:t>
      </w:r>
      <w:r w:rsidRPr="00507B83">
        <w:rPr>
          <w:b/>
          <w:lang w:val="en-US"/>
        </w:rPr>
        <w:t>May 22, 2022.</w:t>
      </w:r>
    </w:p>
    <w:p w14:paraId="254B58D9" w14:textId="77777777" w:rsidR="00507B83" w:rsidRPr="00507B83" w:rsidRDefault="00507B83" w:rsidP="00507B83">
      <w:pPr>
        <w:rPr>
          <w:b/>
          <w:lang w:val="en-US"/>
        </w:rPr>
      </w:pPr>
    </w:p>
    <w:p w14:paraId="569C4F67" w14:textId="77777777" w:rsidR="002755C0" w:rsidRPr="00507B83" w:rsidRDefault="00507B83" w:rsidP="00507B83">
      <w:pPr>
        <w:rPr>
          <w:b/>
          <w:lang w:val="en-US"/>
        </w:rPr>
      </w:pPr>
      <w:r w:rsidRPr="00507B83">
        <w:rPr>
          <w:b/>
          <w:lang w:val="en-US"/>
        </w:rPr>
        <w:t>Board of Directors of PJSC Rosseti North Caucasus</w:t>
      </w:r>
    </w:p>
    <w:sectPr w:rsidR="002755C0" w:rsidRPr="00507B83" w:rsidSect="007F63C9">
      <w:pgSz w:w="11906" w:h="16838"/>
      <w:pgMar w:top="1134" w:right="709"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D68C42" w14:textId="77777777" w:rsidR="0079596D" w:rsidRDefault="0079596D" w:rsidP="00595CEE">
      <w:r>
        <w:separator/>
      </w:r>
    </w:p>
  </w:endnote>
  <w:endnote w:type="continuationSeparator" w:id="0">
    <w:p w14:paraId="12D34FFE" w14:textId="77777777" w:rsidR="0079596D" w:rsidRDefault="0079596D"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A573B" w14:textId="77777777" w:rsidR="0079596D" w:rsidRDefault="0079596D" w:rsidP="00595CEE">
      <w:r>
        <w:separator/>
      </w:r>
    </w:p>
  </w:footnote>
  <w:footnote w:type="continuationSeparator" w:id="0">
    <w:p w14:paraId="03539225" w14:textId="77777777" w:rsidR="0079596D" w:rsidRDefault="0079596D"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B94DF1"/>
    <w:multiLevelType w:val="hybridMultilevel"/>
    <w:tmpl w:val="C6FAF79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3B7A6A6C"/>
    <w:multiLevelType w:val="hybridMultilevel"/>
    <w:tmpl w:val="DD3867E8"/>
    <w:lvl w:ilvl="0" w:tplc="AB56923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4E957816"/>
    <w:multiLevelType w:val="hybridMultilevel"/>
    <w:tmpl w:val="D088A982"/>
    <w:lvl w:ilvl="0" w:tplc="0419000F">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15:restartNumberingAfterBreak="0">
    <w:nsid w:val="52570E1B"/>
    <w:multiLevelType w:val="hybridMultilevel"/>
    <w:tmpl w:val="A3D82F72"/>
    <w:lvl w:ilvl="0" w:tplc="8C26254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497C2A"/>
    <w:multiLevelType w:val="hybridMultilevel"/>
    <w:tmpl w:val="03901590"/>
    <w:lvl w:ilvl="0" w:tplc="C14634E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26551"/>
    <w:rsid w:val="00032F1D"/>
    <w:rsid w:val="0003779A"/>
    <w:rsid w:val="00040B8C"/>
    <w:rsid w:val="0004399F"/>
    <w:rsid w:val="00044F81"/>
    <w:rsid w:val="00072D6F"/>
    <w:rsid w:val="00073760"/>
    <w:rsid w:val="0008278A"/>
    <w:rsid w:val="00082F1C"/>
    <w:rsid w:val="00093C70"/>
    <w:rsid w:val="000C617F"/>
    <w:rsid w:val="000D12FA"/>
    <w:rsid w:val="000D2E94"/>
    <w:rsid w:val="000D4561"/>
    <w:rsid w:val="000F64FE"/>
    <w:rsid w:val="001164AF"/>
    <w:rsid w:val="00135ACA"/>
    <w:rsid w:val="00167CF8"/>
    <w:rsid w:val="00175586"/>
    <w:rsid w:val="00182CAE"/>
    <w:rsid w:val="001A7B55"/>
    <w:rsid w:val="001B2FDB"/>
    <w:rsid w:val="001B314F"/>
    <w:rsid w:val="001D567A"/>
    <w:rsid w:val="001D76EE"/>
    <w:rsid w:val="001E7C05"/>
    <w:rsid w:val="0020307B"/>
    <w:rsid w:val="00207309"/>
    <w:rsid w:val="00207AF7"/>
    <w:rsid w:val="0022334D"/>
    <w:rsid w:val="002261D5"/>
    <w:rsid w:val="002413E4"/>
    <w:rsid w:val="002429B8"/>
    <w:rsid w:val="00250077"/>
    <w:rsid w:val="00257B96"/>
    <w:rsid w:val="0026040E"/>
    <w:rsid w:val="0026464A"/>
    <w:rsid w:val="00271430"/>
    <w:rsid w:val="002755C0"/>
    <w:rsid w:val="002763CC"/>
    <w:rsid w:val="002872C8"/>
    <w:rsid w:val="00297C94"/>
    <w:rsid w:val="002A57C3"/>
    <w:rsid w:val="002B7648"/>
    <w:rsid w:val="002D0DE5"/>
    <w:rsid w:val="002E161A"/>
    <w:rsid w:val="002E75DB"/>
    <w:rsid w:val="003103C6"/>
    <w:rsid w:val="00317027"/>
    <w:rsid w:val="00330E7B"/>
    <w:rsid w:val="00331FEE"/>
    <w:rsid w:val="00340874"/>
    <w:rsid w:val="00363B07"/>
    <w:rsid w:val="00365213"/>
    <w:rsid w:val="00374F42"/>
    <w:rsid w:val="0039406B"/>
    <w:rsid w:val="00395947"/>
    <w:rsid w:val="003C06EA"/>
    <w:rsid w:val="003C2EA0"/>
    <w:rsid w:val="003C3DFF"/>
    <w:rsid w:val="003E2235"/>
    <w:rsid w:val="00416592"/>
    <w:rsid w:val="0044387D"/>
    <w:rsid w:val="004439C6"/>
    <w:rsid w:val="00445364"/>
    <w:rsid w:val="0045150B"/>
    <w:rsid w:val="0045182A"/>
    <w:rsid w:val="00482F68"/>
    <w:rsid w:val="004A2151"/>
    <w:rsid w:val="004A2496"/>
    <w:rsid w:val="004A65FA"/>
    <w:rsid w:val="004B0B69"/>
    <w:rsid w:val="004B3E00"/>
    <w:rsid w:val="004B493D"/>
    <w:rsid w:val="004C4F36"/>
    <w:rsid w:val="004E3B73"/>
    <w:rsid w:val="004E704F"/>
    <w:rsid w:val="004E7F8A"/>
    <w:rsid w:val="00506F72"/>
    <w:rsid w:val="00507B83"/>
    <w:rsid w:val="0052220C"/>
    <w:rsid w:val="00540F6F"/>
    <w:rsid w:val="00543A94"/>
    <w:rsid w:val="00573691"/>
    <w:rsid w:val="00573807"/>
    <w:rsid w:val="00575D53"/>
    <w:rsid w:val="00587EC6"/>
    <w:rsid w:val="00587F2C"/>
    <w:rsid w:val="00595CEE"/>
    <w:rsid w:val="005C13C5"/>
    <w:rsid w:val="00600133"/>
    <w:rsid w:val="00602F16"/>
    <w:rsid w:val="00606DFC"/>
    <w:rsid w:val="0060788C"/>
    <w:rsid w:val="006132FC"/>
    <w:rsid w:val="00642CA0"/>
    <w:rsid w:val="00651830"/>
    <w:rsid w:val="00656FF2"/>
    <w:rsid w:val="00657BD8"/>
    <w:rsid w:val="00664FA5"/>
    <w:rsid w:val="006758A9"/>
    <w:rsid w:val="006909E1"/>
    <w:rsid w:val="00693C0A"/>
    <w:rsid w:val="006C1230"/>
    <w:rsid w:val="006D0A6E"/>
    <w:rsid w:val="00713EDA"/>
    <w:rsid w:val="007145DC"/>
    <w:rsid w:val="00717A26"/>
    <w:rsid w:val="00726D15"/>
    <w:rsid w:val="00733126"/>
    <w:rsid w:val="00741A0D"/>
    <w:rsid w:val="00756AE0"/>
    <w:rsid w:val="00757870"/>
    <w:rsid w:val="00792318"/>
    <w:rsid w:val="007938FF"/>
    <w:rsid w:val="0079596D"/>
    <w:rsid w:val="007A418A"/>
    <w:rsid w:val="007A445E"/>
    <w:rsid w:val="007A46A4"/>
    <w:rsid w:val="007B36E8"/>
    <w:rsid w:val="007B6AE1"/>
    <w:rsid w:val="007C66FB"/>
    <w:rsid w:val="007E254A"/>
    <w:rsid w:val="007E59FB"/>
    <w:rsid w:val="007F63C9"/>
    <w:rsid w:val="007F7D58"/>
    <w:rsid w:val="00800951"/>
    <w:rsid w:val="008073A1"/>
    <w:rsid w:val="00811F79"/>
    <w:rsid w:val="00817600"/>
    <w:rsid w:val="0082371A"/>
    <w:rsid w:val="00834A60"/>
    <w:rsid w:val="0083507F"/>
    <w:rsid w:val="00837022"/>
    <w:rsid w:val="00861C14"/>
    <w:rsid w:val="008632C7"/>
    <w:rsid w:val="00863FFA"/>
    <w:rsid w:val="00864902"/>
    <w:rsid w:val="00875206"/>
    <w:rsid w:val="00875A46"/>
    <w:rsid w:val="008B797C"/>
    <w:rsid w:val="008E5BBA"/>
    <w:rsid w:val="008E78A9"/>
    <w:rsid w:val="008F352A"/>
    <w:rsid w:val="008F65D2"/>
    <w:rsid w:val="008F7F83"/>
    <w:rsid w:val="00901C2A"/>
    <w:rsid w:val="00922C25"/>
    <w:rsid w:val="0092623B"/>
    <w:rsid w:val="00940342"/>
    <w:rsid w:val="00941187"/>
    <w:rsid w:val="009510BB"/>
    <w:rsid w:val="009512D7"/>
    <w:rsid w:val="00954860"/>
    <w:rsid w:val="00966BB7"/>
    <w:rsid w:val="00972A45"/>
    <w:rsid w:val="00986F45"/>
    <w:rsid w:val="009A1394"/>
    <w:rsid w:val="009C723B"/>
    <w:rsid w:val="009E0C1C"/>
    <w:rsid w:val="009E3891"/>
    <w:rsid w:val="009E434E"/>
    <w:rsid w:val="00A02C5D"/>
    <w:rsid w:val="00A12BD5"/>
    <w:rsid w:val="00A3703B"/>
    <w:rsid w:val="00A37164"/>
    <w:rsid w:val="00A37FFC"/>
    <w:rsid w:val="00A41D60"/>
    <w:rsid w:val="00A44A7D"/>
    <w:rsid w:val="00A60EC0"/>
    <w:rsid w:val="00A70BFE"/>
    <w:rsid w:val="00A846C8"/>
    <w:rsid w:val="00A9323D"/>
    <w:rsid w:val="00A948E5"/>
    <w:rsid w:val="00A96DDD"/>
    <w:rsid w:val="00A973FD"/>
    <w:rsid w:val="00AA16B1"/>
    <w:rsid w:val="00AB27BA"/>
    <w:rsid w:val="00AB7D56"/>
    <w:rsid w:val="00AC15E6"/>
    <w:rsid w:val="00AE39EB"/>
    <w:rsid w:val="00AF61FE"/>
    <w:rsid w:val="00B05244"/>
    <w:rsid w:val="00B15740"/>
    <w:rsid w:val="00B3258B"/>
    <w:rsid w:val="00B42581"/>
    <w:rsid w:val="00B45743"/>
    <w:rsid w:val="00B53889"/>
    <w:rsid w:val="00B61DA6"/>
    <w:rsid w:val="00B71BA9"/>
    <w:rsid w:val="00B775F0"/>
    <w:rsid w:val="00B810DB"/>
    <w:rsid w:val="00B93CA1"/>
    <w:rsid w:val="00B94F4D"/>
    <w:rsid w:val="00BB501C"/>
    <w:rsid w:val="00BD1C5C"/>
    <w:rsid w:val="00BE0ED4"/>
    <w:rsid w:val="00C054DC"/>
    <w:rsid w:val="00C06A99"/>
    <w:rsid w:val="00C1044D"/>
    <w:rsid w:val="00C11154"/>
    <w:rsid w:val="00C25A06"/>
    <w:rsid w:val="00C4596E"/>
    <w:rsid w:val="00C95630"/>
    <w:rsid w:val="00CD0E19"/>
    <w:rsid w:val="00CE1008"/>
    <w:rsid w:val="00CE4518"/>
    <w:rsid w:val="00CF340C"/>
    <w:rsid w:val="00D40879"/>
    <w:rsid w:val="00D46844"/>
    <w:rsid w:val="00D859F4"/>
    <w:rsid w:val="00D90B02"/>
    <w:rsid w:val="00D94BCA"/>
    <w:rsid w:val="00DA311D"/>
    <w:rsid w:val="00DB51A7"/>
    <w:rsid w:val="00DC7C3F"/>
    <w:rsid w:val="00DD5CA1"/>
    <w:rsid w:val="00DE75A3"/>
    <w:rsid w:val="00DF68D0"/>
    <w:rsid w:val="00E00D92"/>
    <w:rsid w:val="00E12528"/>
    <w:rsid w:val="00E421E6"/>
    <w:rsid w:val="00E448D7"/>
    <w:rsid w:val="00E513F1"/>
    <w:rsid w:val="00E6036B"/>
    <w:rsid w:val="00E6328A"/>
    <w:rsid w:val="00E67E93"/>
    <w:rsid w:val="00E67EDB"/>
    <w:rsid w:val="00E70205"/>
    <w:rsid w:val="00E845DA"/>
    <w:rsid w:val="00E87737"/>
    <w:rsid w:val="00E94CA8"/>
    <w:rsid w:val="00E95C06"/>
    <w:rsid w:val="00EA0E0F"/>
    <w:rsid w:val="00EA2FB2"/>
    <w:rsid w:val="00EA55BE"/>
    <w:rsid w:val="00EB2991"/>
    <w:rsid w:val="00EC45DF"/>
    <w:rsid w:val="00ED6F0A"/>
    <w:rsid w:val="00F17865"/>
    <w:rsid w:val="00F21F40"/>
    <w:rsid w:val="00F21FD9"/>
    <w:rsid w:val="00F35CC5"/>
    <w:rsid w:val="00F407ED"/>
    <w:rsid w:val="00F40D7B"/>
    <w:rsid w:val="00F715DE"/>
    <w:rsid w:val="00F7640F"/>
    <w:rsid w:val="00F81DA2"/>
    <w:rsid w:val="00F8519F"/>
    <w:rsid w:val="00F94359"/>
    <w:rsid w:val="00F94397"/>
    <w:rsid w:val="00F94D49"/>
    <w:rsid w:val="00FA0C5F"/>
    <w:rsid w:val="00FB60CE"/>
    <w:rsid w:val="00FC667C"/>
    <w:rsid w:val="00FD2A5E"/>
    <w:rsid w:val="00FD31D8"/>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4FEE8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A973FD"/>
    <w:rPr>
      <w:color w:val="0000FF"/>
      <w:u w:val="single"/>
    </w:rPr>
  </w:style>
  <w:style w:type="paragraph" w:styleId="a7">
    <w:name w:val="header"/>
    <w:basedOn w:val="a"/>
    <w:link w:val="a8"/>
    <w:unhideWhenUsed/>
    <w:rsid w:val="00595CEE"/>
    <w:pPr>
      <w:tabs>
        <w:tab w:val="center" w:pos="4677"/>
        <w:tab w:val="right" w:pos="9355"/>
      </w:tabs>
    </w:pPr>
  </w:style>
  <w:style w:type="character" w:customStyle="1" w:styleId="a8">
    <w:name w:val="Верхний колонтитул Знак"/>
    <w:link w:val="a7"/>
    <w:rsid w:val="00595CEE"/>
    <w:rPr>
      <w:sz w:val="24"/>
      <w:szCs w:val="24"/>
    </w:rPr>
  </w:style>
  <w:style w:type="paragraph" w:styleId="a9">
    <w:name w:val="footer"/>
    <w:basedOn w:val="a"/>
    <w:link w:val="aa"/>
    <w:unhideWhenUsed/>
    <w:rsid w:val="00595CEE"/>
    <w:pPr>
      <w:tabs>
        <w:tab w:val="center" w:pos="4677"/>
        <w:tab w:val="right" w:pos="9355"/>
      </w:tabs>
    </w:pPr>
  </w:style>
  <w:style w:type="character" w:customStyle="1" w:styleId="aa">
    <w:name w:val="Нижний колонтитул Знак"/>
    <w:link w:val="a9"/>
    <w:rsid w:val="00595CEE"/>
    <w:rPr>
      <w:sz w:val="24"/>
      <w:szCs w:val="24"/>
    </w:rPr>
  </w:style>
  <w:style w:type="character" w:styleId="ab">
    <w:name w:val="annotation reference"/>
    <w:basedOn w:val="a0"/>
    <w:semiHidden/>
    <w:unhideWhenUsed/>
    <w:rsid w:val="001D76EE"/>
    <w:rPr>
      <w:sz w:val="16"/>
      <w:szCs w:val="16"/>
    </w:rPr>
  </w:style>
  <w:style w:type="paragraph" w:styleId="ac">
    <w:name w:val="annotation text"/>
    <w:basedOn w:val="a"/>
    <w:link w:val="ad"/>
    <w:semiHidden/>
    <w:unhideWhenUsed/>
    <w:rsid w:val="001D76EE"/>
    <w:rPr>
      <w:sz w:val="20"/>
      <w:szCs w:val="20"/>
    </w:rPr>
  </w:style>
  <w:style w:type="character" w:customStyle="1" w:styleId="ad">
    <w:name w:val="Текст примечания Знак"/>
    <w:basedOn w:val="a0"/>
    <w:link w:val="ac"/>
    <w:semiHidden/>
    <w:rsid w:val="001D76EE"/>
  </w:style>
  <w:style w:type="paragraph" w:styleId="ae">
    <w:name w:val="annotation subject"/>
    <w:basedOn w:val="ac"/>
    <w:next w:val="ac"/>
    <w:link w:val="af"/>
    <w:semiHidden/>
    <w:unhideWhenUsed/>
    <w:rsid w:val="001D76EE"/>
    <w:rPr>
      <w:b/>
      <w:bCs/>
    </w:rPr>
  </w:style>
  <w:style w:type="character" w:customStyle="1" w:styleId="af">
    <w:name w:val="Тема примечания Знак"/>
    <w:basedOn w:val="ad"/>
    <w:link w:val="ae"/>
    <w:semiHidden/>
    <w:rsid w:val="001D76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osseti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3BD81-5ABD-4C87-87CB-FB949F640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776</Words>
  <Characters>4561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2020-12-02T06:40:00Z</dcterms:created>
  <dcterms:modified xsi:type="dcterms:W3CDTF">2022-04-14T14:39:00Z</dcterms:modified>
</cp:coreProperties>
</file>