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DF0" w:rsidRDefault="00164DF0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D7E7D" w:rsidRPr="00170F5D" w:rsidRDefault="00D55B2C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364490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FA8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ПРОТОКОЛ № </w:t>
      </w:r>
      <w:r w:rsidR="005F140B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47</w:t>
      </w:r>
    </w:p>
    <w:p w:rsidR="006D7E7D" w:rsidRPr="00170F5D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заседания 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Комитета по </w:t>
      </w:r>
      <w:r w:rsidR="0062301F" w:rsidRPr="00170F5D">
        <w:rPr>
          <w:rFonts w:ascii="Times New Roman" w:eastAsia="Times New Roman" w:hAnsi="Times New Roman"/>
          <w:sz w:val="26"/>
          <w:szCs w:val="26"/>
          <w:lang w:eastAsia="ru-RU"/>
        </w:rPr>
        <w:t>технологическому присоединению к электрическим сетям при Совете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директоров</w:t>
      </w:r>
      <w:r w:rsidR="0062301F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ПАО «Россети Северный Кавказ»</w:t>
      </w:r>
    </w:p>
    <w:p w:rsidR="00D04F2B" w:rsidRPr="00170F5D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170F5D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 Северный Кавказ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6D7E7D" w:rsidRPr="00170F5D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Дата проведения: </w:t>
      </w:r>
      <w:r w:rsidR="00C6537E" w:rsidRPr="00170F5D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AB559B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6537E" w:rsidRPr="00170F5D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="00401B41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5641F0" w:rsidRPr="00170F5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D7E7D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Форма проведения: опросным путем (заочное голосование)</w:t>
      </w: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Дата составления протокола: </w:t>
      </w:r>
      <w:r w:rsidR="00C6537E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14</w:t>
      </w:r>
      <w:r w:rsidR="00083530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C6537E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апреля</w:t>
      </w:r>
      <w:r w:rsidR="00401B41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202</w:t>
      </w:r>
      <w:r w:rsidR="00083530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2</w:t>
      </w: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г.</w:t>
      </w:r>
    </w:p>
    <w:p w:rsidR="00D04F2B" w:rsidRPr="00170F5D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Комитета </w:t>
      </w:r>
      <w:r w:rsidR="0062301F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ПАО «Россети Северный Кавказ» </w:t>
      </w:r>
      <w:r w:rsidR="00E44DC3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– </w:t>
      </w:r>
      <w:r w:rsidR="0062301F" w:rsidRPr="00170F5D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человека.</w:t>
      </w: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участие:</w:t>
      </w:r>
    </w:p>
    <w:p w:rsidR="006D7E7D" w:rsidRPr="00170F5D" w:rsidRDefault="00C72E24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Корнеев Александр Юрьевич</w:t>
      </w:r>
      <w:r w:rsidR="006D7E7D" w:rsidRPr="00170F5D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7E7D" w:rsidRPr="00170F5D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C72E24" w:rsidRPr="00170F5D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Курявый Станислав Михайлович</w:t>
      </w:r>
      <w:r w:rsidR="006D7E7D" w:rsidRPr="00170F5D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D7E7D" w:rsidRPr="00170F5D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Дианов Леонид Викторович,</w:t>
      </w:r>
    </w:p>
    <w:p w:rsidR="006D7E7D" w:rsidRPr="00170F5D" w:rsidRDefault="00C72E24" w:rsidP="007D489F">
      <w:pPr>
        <w:tabs>
          <w:tab w:val="left" w:pos="85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Скрипальщиков Дмитрий Николаевич.</w:t>
      </w:r>
      <w:r w:rsidR="007D489F" w:rsidRPr="00170F5D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Кворум имеется. </w:t>
      </w:r>
    </w:p>
    <w:p w:rsidR="00D04F2B" w:rsidRPr="00170F5D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170F5D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ПОВЕСТКА ДНЯ:</w:t>
      </w:r>
    </w:p>
    <w:p w:rsidR="006D7E7D" w:rsidRPr="00170F5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B6D67" w:rsidRPr="007B6D67" w:rsidRDefault="007B6D67" w:rsidP="007B6D6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B6D67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Pr="007B6D67">
        <w:rPr>
          <w:rFonts w:ascii="Times New Roman" w:hAnsi="Times New Roman"/>
          <w:sz w:val="26"/>
          <w:szCs w:val="26"/>
        </w:rPr>
        <w:t>О рекомендациях Совету директоров Общества по вопросу                              «О текущей ситуации в деятельности Общества по технологическому присоединению потребителей к электрическим сетям за 2021 год».</w:t>
      </w:r>
    </w:p>
    <w:p w:rsidR="007B6D67" w:rsidRPr="007B6D67" w:rsidRDefault="007B6D67" w:rsidP="007B6D6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B6D67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Pr="007B6D67">
        <w:rPr>
          <w:rFonts w:ascii="Times New Roman" w:hAnsi="Times New Roman"/>
          <w:sz w:val="26"/>
          <w:szCs w:val="26"/>
        </w:rPr>
        <w:t>О рассмотрении отчета о выполнении КПЭ за 2021 год по соблюдению сроков осуществления технологического присоединения.</w:t>
      </w:r>
    </w:p>
    <w:p w:rsidR="007B6D67" w:rsidRPr="007B6D67" w:rsidRDefault="007B6D67" w:rsidP="007B6D6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B6D67">
        <w:rPr>
          <w:rFonts w:ascii="Times New Roman" w:eastAsia="Times New Roman" w:hAnsi="Times New Roman"/>
          <w:bCs/>
          <w:sz w:val="26"/>
          <w:szCs w:val="26"/>
          <w:lang w:eastAsia="ru-RU"/>
        </w:rPr>
        <w:t>3. О рассмотрении информации о разработке «Комплексных программ развития электрических сетей 35 кВ и выше на территории субъектов Российской Федерации на 5-ти летний период» в цикле 2022 года.</w:t>
      </w:r>
    </w:p>
    <w:p w:rsidR="000B23EE" w:rsidRPr="00170F5D" w:rsidRDefault="000B23EE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6D7E7D" w:rsidRPr="00170F5D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ИТОГИ ГОЛОСОВАНИЯ И РЕШЕНИЯ, ПРИНЯТЫЕ </w:t>
      </w:r>
    </w:p>
    <w:p w:rsidR="006D7E7D" w:rsidRPr="00170F5D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ПО ВОПРОСАМ ПОВЕСТКИ ДНЯ:</w:t>
      </w:r>
    </w:p>
    <w:p w:rsidR="006D7E7D" w:rsidRPr="00170F5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14B0F" w:rsidRPr="00170F5D" w:rsidRDefault="006D7E7D" w:rsidP="00D14B0F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№1: </w:t>
      </w:r>
      <w:r w:rsidR="00D14A63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О рекомендациях Совету директоров Общества по вопросу                              «О текущей ситуации в деятельности Общества по технологическому присоединению потребителей к электрическим сетям за 2021 год».</w:t>
      </w:r>
    </w:p>
    <w:p w:rsidR="006D7E7D" w:rsidRPr="00170F5D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7F0D60" w:rsidRPr="00170F5D" w:rsidRDefault="007F0D60" w:rsidP="007F0D60">
      <w:pPr>
        <w:tabs>
          <w:tab w:val="left" w:pos="9356"/>
        </w:tabs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Рекомендовать Совету директоров Общества принять следующее решение:</w:t>
      </w:r>
    </w:p>
    <w:p w:rsidR="007F0D60" w:rsidRPr="00170F5D" w:rsidRDefault="007F0D60" w:rsidP="007F0D60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«Принять к сведению отчет генерального директора Общества                                   «О текущей ситуации в деятельности Общества по технологическому присоединению потребителей к электрическим сетям за 2021 год» в соответствии с приложением к настоящему решению Совета директоров Общества». </w:t>
      </w:r>
    </w:p>
    <w:p w:rsidR="000B23EE" w:rsidRPr="00170F5D" w:rsidRDefault="000B23EE" w:rsidP="001719AF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2416" w:rsidRPr="00170F5D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92416" w:rsidRPr="00170F5D">
        <w:rPr>
          <w:rFonts w:ascii="Times New Roman" w:eastAsia="Times New Roman" w:hAnsi="Times New Roman"/>
          <w:sz w:val="26"/>
          <w:szCs w:val="26"/>
          <w:lang w:eastAsia="ru-RU"/>
        </w:rPr>
        <w:t>Корнеев А.Ю., Курявый С.М., Дианов Л.В., Скрипальщиков Д.Н.</w:t>
      </w:r>
    </w:p>
    <w:p w:rsidR="006D7E7D" w:rsidRPr="00170F5D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6D7E7D" w:rsidRPr="00170F5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F138A1" w:rsidRPr="00170F5D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Вопрос №2</w:t>
      </w:r>
      <w:bookmarkStart w:id="0" w:name="_GoBack"/>
      <w:bookmarkEnd w:id="0"/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="00F138A1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рассмотрении отчета о выполнении КПЭ за 2021 год по соблюдению сроков осуществления технологического присоединения. </w:t>
      </w:r>
    </w:p>
    <w:p w:rsidR="00980B4A" w:rsidRPr="00170F5D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A40382" w:rsidRPr="00170F5D" w:rsidRDefault="00A40382" w:rsidP="00A40382">
      <w:pPr>
        <w:tabs>
          <w:tab w:val="left" w:pos="54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о выполнении КПЭ за 2021 год по соблюдению сроков осуществления технологического присоединения согласно приложению 1 к настоящему решению Комитета по технологическому присоединению к электрическим сетям при Совете директоров ПАО «Россети Северный Кавказ».</w:t>
      </w:r>
    </w:p>
    <w:p w:rsidR="008509A5" w:rsidRPr="00170F5D" w:rsidRDefault="008509A5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3D47EC" w:rsidRPr="00170F5D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 Корнеев А.Ю., Курявый С.М., Дианов Л.В., Скрипальщиков Д.Н.</w:t>
      </w:r>
    </w:p>
    <w:p w:rsidR="003D47EC" w:rsidRPr="00170F5D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«ПРОТИВ»: нет. «ВОЗДЕРЖАЛСЯ»: нет.</w:t>
      </w:r>
    </w:p>
    <w:p w:rsidR="003D47EC" w:rsidRPr="00170F5D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Решение принято единогласно.</w:t>
      </w:r>
    </w:p>
    <w:p w:rsidR="00980B4A" w:rsidRPr="00170F5D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609F7" w:rsidRPr="00170F5D" w:rsidRDefault="00271AFA" w:rsidP="002609F7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№3: </w:t>
      </w:r>
      <w:r w:rsidR="002609F7"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рассмотрении информации о разработке «Комплексных программ развития электрических сетей 35 кВ и выше на территории субъектов Российской Федерации на 5-ти летний период» в цикле 2022 года.</w:t>
      </w:r>
    </w:p>
    <w:p w:rsidR="00271AFA" w:rsidRPr="00170F5D" w:rsidRDefault="00271AFA" w:rsidP="00271AFA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D8106C" w:rsidRPr="00170F5D" w:rsidRDefault="00D8106C" w:rsidP="00D8106C">
      <w:pPr>
        <w:tabs>
          <w:tab w:val="left" w:pos="54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sz w:val="26"/>
          <w:szCs w:val="26"/>
          <w:lang w:eastAsia="ru-RU"/>
        </w:rPr>
        <w:t>Принять к сведению информацию о разработке «Комплексных программ развития электрических сетей 35 кВ и выше на территории субъектов Российской Федерации на 5-ти летний период» в цикле 2022 года согласно приложению 2 к настоящему решению Комитета.</w:t>
      </w:r>
    </w:p>
    <w:p w:rsidR="00137A4A" w:rsidRPr="00170F5D" w:rsidRDefault="00137A4A" w:rsidP="00137A4A">
      <w:pPr>
        <w:tabs>
          <w:tab w:val="left" w:pos="54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71AFA" w:rsidRPr="00170F5D" w:rsidRDefault="00271AFA" w:rsidP="00271AFA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 Корнеев А.Ю., Курявы</w:t>
      </w:r>
      <w:r w:rsidR="000B23EE" w:rsidRPr="00170F5D">
        <w:rPr>
          <w:rFonts w:ascii="Times New Roman" w:eastAsia="Times New Roman" w:hAnsi="Times New Roman"/>
          <w:sz w:val="26"/>
          <w:szCs w:val="26"/>
          <w:lang w:eastAsia="ru-RU"/>
        </w:rPr>
        <w:t xml:space="preserve">й С.М., Дианов Л.В., </w:t>
      </w: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Скрипальщиков Д.Н.</w:t>
      </w:r>
    </w:p>
    <w:p w:rsidR="00271AFA" w:rsidRPr="00170F5D" w:rsidRDefault="00271AFA" w:rsidP="00271AFA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271AFA" w:rsidRPr="00170F5D" w:rsidRDefault="00271AFA" w:rsidP="00C65C0E">
      <w:pPr>
        <w:widowControl w:val="0"/>
        <w:shd w:val="clear" w:color="auto" w:fill="FFFFFF"/>
        <w:tabs>
          <w:tab w:val="left" w:pos="7371"/>
          <w:tab w:val="left" w:pos="7513"/>
          <w:tab w:val="left" w:pos="7797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F5D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35552C" w:rsidRPr="00170F5D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552C" w:rsidRPr="00170F5D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67"/>
        <w:gridCol w:w="7338"/>
      </w:tblGrid>
      <w:tr w:rsidR="008A43B0" w:rsidRPr="00170F5D" w:rsidTr="008A43B0">
        <w:tc>
          <w:tcPr>
            <w:tcW w:w="1809" w:type="dxa"/>
            <w:vMerge w:val="restart"/>
          </w:tcPr>
          <w:p w:rsidR="008A43B0" w:rsidRPr="00170F5D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170F5D">
              <w:rPr>
                <w:bCs/>
                <w:sz w:val="26"/>
                <w:szCs w:val="26"/>
                <w:lang w:eastAsia="ru-RU"/>
              </w:rPr>
              <w:t>Приложение:</w:t>
            </w:r>
          </w:p>
        </w:tc>
        <w:tc>
          <w:tcPr>
            <w:tcW w:w="567" w:type="dxa"/>
          </w:tcPr>
          <w:p w:rsidR="008A43B0" w:rsidRPr="00170F5D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170F5D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38" w:type="dxa"/>
          </w:tcPr>
          <w:p w:rsidR="008A43B0" w:rsidRPr="00170F5D" w:rsidRDefault="007F7576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Отчет</w:t>
            </w:r>
            <w:r w:rsidRPr="007F7576">
              <w:rPr>
                <w:sz w:val="26"/>
                <w:szCs w:val="26"/>
                <w:lang w:eastAsia="ru-RU"/>
              </w:rPr>
              <w:t xml:space="preserve"> о выполнении КПЭ за 2021 год по соблюдению сроков осуществления технологического присоединения</w:t>
            </w:r>
            <w:r w:rsidR="00C95418" w:rsidRPr="00170F5D"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7F7576" w:rsidRPr="00170F5D" w:rsidTr="007F7576">
        <w:trPr>
          <w:trHeight w:val="389"/>
        </w:trPr>
        <w:tc>
          <w:tcPr>
            <w:tcW w:w="1809" w:type="dxa"/>
            <w:vMerge/>
          </w:tcPr>
          <w:p w:rsidR="007F7576" w:rsidRPr="00170F5D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7F7576" w:rsidRPr="00170F5D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7338" w:type="dxa"/>
          </w:tcPr>
          <w:p w:rsidR="007F7576" w:rsidRPr="00170F5D" w:rsidRDefault="007F7576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>Информация</w:t>
            </w:r>
            <w:r w:rsidRPr="007F7576">
              <w:rPr>
                <w:bCs/>
                <w:sz w:val="26"/>
                <w:szCs w:val="26"/>
                <w:lang w:eastAsia="ru-RU"/>
              </w:rPr>
              <w:t xml:space="preserve"> о разработке «Комплексных программ развития электрических сетей 35 кВ и выше на территории субъектов Российской Федерации на 5-ти летний период» в цикле 2022 года</w:t>
            </w:r>
            <w:r>
              <w:rPr>
                <w:bCs/>
                <w:sz w:val="26"/>
                <w:szCs w:val="26"/>
                <w:lang w:eastAsia="ru-RU"/>
              </w:rPr>
              <w:t>.</w:t>
            </w:r>
          </w:p>
        </w:tc>
      </w:tr>
      <w:tr w:rsidR="008A43B0" w:rsidRPr="00170F5D" w:rsidTr="007F7576">
        <w:trPr>
          <w:trHeight w:val="389"/>
        </w:trPr>
        <w:tc>
          <w:tcPr>
            <w:tcW w:w="1809" w:type="dxa"/>
            <w:vMerge/>
          </w:tcPr>
          <w:p w:rsidR="008A43B0" w:rsidRPr="00170F5D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8A43B0" w:rsidRPr="00170F5D" w:rsidRDefault="007F7576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</w:t>
            </w:r>
            <w:r w:rsidR="008A43B0" w:rsidRPr="00170F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7338" w:type="dxa"/>
          </w:tcPr>
          <w:p w:rsidR="008A43B0" w:rsidRPr="00170F5D" w:rsidRDefault="00C95418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170F5D">
              <w:rPr>
                <w:sz w:val="26"/>
                <w:szCs w:val="26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170F5D">
              <w:rPr>
                <w:bCs/>
                <w:sz w:val="26"/>
                <w:szCs w:val="26"/>
                <w:lang w:eastAsia="ru-RU"/>
              </w:rPr>
              <w:t xml:space="preserve"> Совете директоров ПАО «Россети Северный Кавказ»</w:t>
            </w:r>
            <w:r w:rsidRPr="00170F5D">
              <w:rPr>
                <w:sz w:val="26"/>
                <w:szCs w:val="26"/>
                <w:lang w:eastAsia="ru-RU"/>
              </w:rPr>
              <w:t>, принявших участие в голосовании.</w:t>
            </w:r>
          </w:p>
        </w:tc>
      </w:tr>
    </w:tbl>
    <w:p w:rsidR="008A43B0" w:rsidRPr="00170F5D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5418" w:rsidRPr="00170F5D" w:rsidRDefault="00C9541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201F1" w:rsidRPr="00170F5D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170F5D" w:rsidTr="000B23EE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170F5D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Комитета </w:t>
            </w:r>
          </w:p>
          <w:p w:rsidR="006D7E7D" w:rsidRPr="00170F5D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170F5D" w:rsidRDefault="00A17024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C09DC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F94CDD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А.Ю. Корнеев</w:t>
            </w:r>
          </w:p>
        </w:tc>
      </w:tr>
      <w:tr w:rsidR="006D7E7D" w:rsidRPr="00170F5D" w:rsidTr="000B23EE">
        <w:trPr>
          <w:trHeight w:val="80"/>
        </w:trPr>
        <w:tc>
          <w:tcPr>
            <w:tcW w:w="7338" w:type="dxa"/>
            <w:shd w:val="clear" w:color="auto" w:fill="auto"/>
          </w:tcPr>
          <w:p w:rsidR="006D7E7D" w:rsidRPr="00170F5D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170F5D" w:rsidRDefault="00A17024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0B23EE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706460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C09DC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Н.В.</w:t>
            </w:r>
            <w:r w:rsidR="00607F5F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6D7E7D" w:rsidRPr="00170F5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Толмачева</w:t>
            </w:r>
          </w:p>
        </w:tc>
      </w:tr>
    </w:tbl>
    <w:p w:rsidR="00A2422F" w:rsidRPr="00170F5D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</w:p>
    <w:sectPr w:rsidR="00A2422F" w:rsidRPr="00170F5D" w:rsidSect="009450B3">
      <w:footerReference w:type="even" r:id="rId9"/>
      <w:footerReference w:type="default" r:id="rId10"/>
      <w:pgSz w:w="11906" w:h="16838"/>
      <w:pgMar w:top="1985" w:right="566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77C" w:rsidRDefault="0056577C">
      <w:pPr>
        <w:spacing w:after="0" w:line="240" w:lineRule="auto"/>
      </w:pPr>
      <w:r>
        <w:separator/>
      </w:r>
    </w:p>
  </w:endnote>
  <w:endnote w:type="continuationSeparator" w:id="0">
    <w:p w:rsidR="0056577C" w:rsidRDefault="0056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C41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77C" w:rsidRDefault="0056577C">
      <w:pPr>
        <w:spacing w:after="0" w:line="240" w:lineRule="auto"/>
      </w:pPr>
      <w:r>
        <w:separator/>
      </w:r>
    </w:p>
  </w:footnote>
  <w:footnote w:type="continuationSeparator" w:id="0">
    <w:p w:rsidR="0056577C" w:rsidRDefault="00565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C0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4EC"/>
    <w:rsid w:val="00070578"/>
    <w:rsid w:val="000718DA"/>
    <w:rsid w:val="00074237"/>
    <w:rsid w:val="00074680"/>
    <w:rsid w:val="00076F67"/>
    <w:rsid w:val="00080270"/>
    <w:rsid w:val="00081F5F"/>
    <w:rsid w:val="00082A3C"/>
    <w:rsid w:val="00083530"/>
    <w:rsid w:val="00084CE0"/>
    <w:rsid w:val="000857F6"/>
    <w:rsid w:val="00087230"/>
    <w:rsid w:val="00090248"/>
    <w:rsid w:val="00092FF8"/>
    <w:rsid w:val="00097CF8"/>
    <w:rsid w:val="000A36B2"/>
    <w:rsid w:val="000A7963"/>
    <w:rsid w:val="000B23EE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004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A4A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4DF0"/>
    <w:rsid w:val="00165D54"/>
    <w:rsid w:val="001667CB"/>
    <w:rsid w:val="00170F5D"/>
    <w:rsid w:val="001719AF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0874"/>
    <w:rsid w:val="001C57FA"/>
    <w:rsid w:val="001C58F5"/>
    <w:rsid w:val="001C754E"/>
    <w:rsid w:val="001D0E44"/>
    <w:rsid w:val="001D13F4"/>
    <w:rsid w:val="001D65D2"/>
    <w:rsid w:val="001E1A58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3847"/>
    <w:rsid w:val="00233D48"/>
    <w:rsid w:val="002344A2"/>
    <w:rsid w:val="002363E4"/>
    <w:rsid w:val="00236D54"/>
    <w:rsid w:val="00241C30"/>
    <w:rsid w:val="00250BFF"/>
    <w:rsid w:val="00260610"/>
    <w:rsid w:val="002609F7"/>
    <w:rsid w:val="002620E0"/>
    <w:rsid w:val="0026214A"/>
    <w:rsid w:val="002634A3"/>
    <w:rsid w:val="00266B06"/>
    <w:rsid w:val="00271AFA"/>
    <w:rsid w:val="00271C7E"/>
    <w:rsid w:val="002726F9"/>
    <w:rsid w:val="00277140"/>
    <w:rsid w:val="00277A42"/>
    <w:rsid w:val="0028263E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97E62"/>
    <w:rsid w:val="002A0B30"/>
    <w:rsid w:val="002A136F"/>
    <w:rsid w:val="002A1A30"/>
    <w:rsid w:val="002A30DB"/>
    <w:rsid w:val="002A4EC2"/>
    <w:rsid w:val="002A79A8"/>
    <w:rsid w:val="002A7C87"/>
    <w:rsid w:val="002B0B05"/>
    <w:rsid w:val="002B1AAE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1635"/>
    <w:rsid w:val="002E54FA"/>
    <w:rsid w:val="002F1D47"/>
    <w:rsid w:val="002F2F80"/>
    <w:rsid w:val="002F3E44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52C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21EA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0A2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733E"/>
    <w:rsid w:val="00510766"/>
    <w:rsid w:val="005120F7"/>
    <w:rsid w:val="00513E77"/>
    <w:rsid w:val="0051435E"/>
    <w:rsid w:val="00515DBC"/>
    <w:rsid w:val="00517CAB"/>
    <w:rsid w:val="00520DEA"/>
    <w:rsid w:val="00521C61"/>
    <w:rsid w:val="00523E48"/>
    <w:rsid w:val="00525A7C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1F0"/>
    <w:rsid w:val="005647D9"/>
    <w:rsid w:val="0056577C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40B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2D51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08E7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6445"/>
    <w:rsid w:val="007B6D67"/>
    <w:rsid w:val="007B7FB7"/>
    <w:rsid w:val="007C4EA4"/>
    <w:rsid w:val="007C58E9"/>
    <w:rsid w:val="007C6CC4"/>
    <w:rsid w:val="007C7124"/>
    <w:rsid w:val="007D0D5B"/>
    <w:rsid w:val="007D24E0"/>
    <w:rsid w:val="007D275A"/>
    <w:rsid w:val="007D4867"/>
    <w:rsid w:val="007D489F"/>
    <w:rsid w:val="007D507B"/>
    <w:rsid w:val="007D6970"/>
    <w:rsid w:val="007E1AE4"/>
    <w:rsid w:val="007E3F32"/>
    <w:rsid w:val="007E6C85"/>
    <w:rsid w:val="007E778F"/>
    <w:rsid w:val="007F0D60"/>
    <w:rsid w:val="007F1E91"/>
    <w:rsid w:val="007F3312"/>
    <w:rsid w:val="007F74AD"/>
    <w:rsid w:val="007F7576"/>
    <w:rsid w:val="00800DC1"/>
    <w:rsid w:val="00802D72"/>
    <w:rsid w:val="0080308B"/>
    <w:rsid w:val="00810691"/>
    <w:rsid w:val="0081345C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002F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36610"/>
    <w:rsid w:val="0094117B"/>
    <w:rsid w:val="00942D66"/>
    <w:rsid w:val="00944E2B"/>
    <w:rsid w:val="009450B3"/>
    <w:rsid w:val="0094599D"/>
    <w:rsid w:val="00957771"/>
    <w:rsid w:val="00957902"/>
    <w:rsid w:val="00970730"/>
    <w:rsid w:val="00970902"/>
    <w:rsid w:val="009709D1"/>
    <w:rsid w:val="00970FAC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17024"/>
    <w:rsid w:val="00A2422F"/>
    <w:rsid w:val="00A255CD"/>
    <w:rsid w:val="00A265A0"/>
    <w:rsid w:val="00A277A0"/>
    <w:rsid w:val="00A306B2"/>
    <w:rsid w:val="00A33EBC"/>
    <w:rsid w:val="00A3773B"/>
    <w:rsid w:val="00A40382"/>
    <w:rsid w:val="00A41780"/>
    <w:rsid w:val="00A47E52"/>
    <w:rsid w:val="00A5022F"/>
    <w:rsid w:val="00A50BB1"/>
    <w:rsid w:val="00A5158A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1711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03CE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3DFF"/>
    <w:rsid w:val="00C64CBE"/>
    <w:rsid w:val="00C6537E"/>
    <w:rsid w:val="00C6586B"/>
    <w:rsid w:val="00C65C0E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873CF"/>
    <w:rsid w:val="00C9033B"/>
    <w:rsid w:val="00C928AE"/>
    <w:rsid w:val="00C945CA"/>
    <w:rsid w:val="00C94C27"/>
    <w:rsid w:val="00C95418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D0101C"/>
    <w:rsid w:val="00D02B4E"/>
    <w:rsid w:val="00D02CFB"/>
    <w:rsid w:val="00D039F4"/>
    <w:rsid w:val="00D04F2B"/>
    <w:rsid w:val="00D057CE"/>
    <w:rsid w:val="00D1351A"/>
    <w:rsid w:val="00D1360D"/>
    <w:rsid w:val="00D14A63"/>
    <w:rsid w:val="00D14B0F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8106C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06E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5C41"/>
    <w:rsid w:val="00E263BD"/>
    <w:rsid w:val="00E2670A"/>
    <w:rsid w:val="00E27BBE"/>
    <w:rsid w:val="00E34EC6"/>
    <w:rsid w:val="00E36D79"/>
    <w:rsid w:val="00E42B0F"/>
    <w:rsid w:val="00E42D05"/>
    <w:rsid w:val="00E43122"/>
    <w:rsid w:val="00E43898"/>
    <w:rsid w:val="00E43A5E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138A1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A6699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330C7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75291-63D3-4367-A4F6-58E135A3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235</cp:revision>
  <cp:lastPrinted>2020-06-15T13:40:00Z</cp:lastPrinted>
  <dcterms:created xsi:type="dcterms:W3CDTF">2020-08-13T08:54:00Z</dcterms:created>
  <dcterms:modified xsi:type="dcterms:W3CDTF">2022-04-08T13:42:00Z</dcterms:modified>
</cp:coreProperties>
</file>