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5" w:rsidRPr="00575D53" w:rsidRDefault="00785DC5" w:rsidP="00785DC5">
      <w:r>
        <w:t xml:space="preserve">                                                                                                              </w:t>
      </w:r>
    </w:p>
    <w:p w:rsidR="00785DC5" w:rsidRDefault="00785DC5" w:rsidP="0078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DC5" w:rsidRPr="00913818" w:rsidRDefault="00785DC5" w:rsidP="00785DC5">
      <w:pPr>
        <w:ind w:left="5670"/>
        <w:rPr>
          <w:bCs/>
          <w:iCs/>
        </w:rPr>
      </w:pPr>
      <w:bookmarkStart w:id="0" w:name="_GoBack"/>
      <w:bookmarkEnd w:id="0"/>
      <w:r w:rsidRPr="00435532">
        <w:rPr>
          <w:bCs/>
          <w:iCs/>
        </w:rPr>
        <w:t xml:space="preserve">Приложение </w:t>
      </w:r>
      <w:r>
        <w:rPr>
          <w:bCs/>
          <w:iCs/>
        </w:rPr>
        <w:t xml:space="preserve"> </w:t>
      </w:r>
      <w:r w:rsidRPr="00435532">
        <w:t xml:space="preserve">к приказу </w:t>
      </w:r>
      <w:r>
        <w:br/>
        <w:t>ПАО</w:t>
      </w:r>
      <w:r w:rsidRPr="00435532">
        <w:t xml:space="preserve"> «МРСК Северного Кавказа»</w:t>
      </w:r>
    </w:p>
    <w:p w:rsidR="00785DC5" w:rsidRPr="00001C93" w:rsidRDefault="00785DC5" w:rsidP="00785DC5">
      <w:pPr>
        <w:spacing w:line="276" w:lineRule="auto"/>
        <w:ind w:left="5670"/>
        <w:rPr>
          <w:rFonts w:eastAsia="Calibri"/>
          <w:lang w:eastAsia="en-US"/>
        </w:rPr>
      </w:pPr>
      <w:r w:rsidRPr="00001C9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</w:t>
      </w:r>
      <w:r w:rsidR="00FA52E3">
        <w:rPr>
          <w:rFonts w:eastAsia="Calibri"/>
          <w:lang w:eastAsia="en-US"/>
        </w:rPr>
        <w:t>24.03.2017</w:t>
      </w:r>
      <w:r>
        <w:rPr>
          <w:rFonts w:eastAsia="Calibri"/>
          <w:lang w:eastAsia="en-US"/>
        </w:rPr>
        <w:t xml:space="preserve"> </w:t>
      </w:r>
      <w:r w:rsidRPr="00001C93">
        <w:rPr>
          <w:rFonts w:eastAsia="Calibri"/>
          <w:lang w:eastAsia="en-US"/>
        </w:rPr>
        <w:t xml:space="preserve"> № </w:t>
      </w:r>
      <w:r w:rsidR="00FA52E3">
        <w:rPr>
          <w:rFonts w:eastAsia="Calibri"/>
          <w:lang w:eastAsia="en-US"/>
        </w:rPr>
        <w:t>190</w:t>
      </w:r>
    </w:p>
    <w:p w:rsidR="00785DC5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</w:pPr>
    </w:p>
    <w:p w:rsidR="00785DC5" w:rsidRPr="00435532" w:rsidRDefault="00785DC5" w:rsidP="00785DC5">
      <w:pPr>
        <w:widowControl w:val="0"/>
        <w:jc w:val="center"/>
        <w:outlineLvl w:val="4"/>
        <w:rPr>
          <w:b/>
          <w:bCs/>
          <w:i/>
          <w:iCs/>
        </w:rPr>
      </w:pPr>
    </w:p>
    <w:p w:rsidR="00785DC5" w:rsidRPr="00435532" w:rsidRDefault="00785DC5" w:rsidP="00785DC5">
      <w:pPr>
        <w:widowControl w:val="0"/>
        <w:jc w:val="center"/>
        <w:outlineLvl w:val="4"/>
        <w:rPr>
          <w:b/>
          <w:bCs/>
          <w:i/>
          <w:iCs/>
        </w:rPr>
      </w:pPr>
    </w:p>
    <w:p w:rsidR="00785DC5" w:rsidRPr="00435532" w:rsidRDefault="00785DC5" w:rsidP="00785DC5">
      <w:pPr>
        <w:widowControl w:val="0"/>
        <w:jc w:val="center"/>
        <w:outlineLvl w:val="4"/>
        <w:rPr>
          <w:b/>
          <w:bCs/>
          <w:i/>
          <w:iCs/>
        </w:rPr>
      </w:pPr>
    </w:p>
    <w:p w:rsidR="00785DC5" w:rsidRPr="00435532" w:rsidRDefault="00785DC5" w:rsidP="00785DC5">
      <w:pPr>
        <w:widowControl w:val="0"/>
        <w:jc w:val="center"/>
        <w:outlineLvl w:val="4"/>
        <w:rPr>
          <w:b/>
          <w:bCs/>
          <w:i/>
          <w:iCs/>
        </w:rPr>
      </w:pPr>
    </w:p>
    <w:p w:rsidR="00785DC5" w:rsidRPr="00435532" w:rsidRDefault="00785DC5" w:rsidP="00785DC5">
      <w:pPr>
        <w:widowControl w:val="0"/>
        <w:jc w:val="center"/>
        <w:outlineLvl w:val="4"/>
        <w:rPr>
          <w:b/>
          <w:bCs/>
          <w:i/>
          <w:iCs/>
        </w:rPr>
      </w:pPr>
    </w:p>
    <w:p w:rsidR="00785DC5" w:rsidRPr="001F4022" w:rsidRDefault="00785DC5" w:rsidP="00785DC5">
      <w:pPr>
        <w:pStyle w:val="13"/>
        <w:widowControl w:val="0"/>
        <w:ind w:left="0"/>
        <w:rPr>
          <w:b/>
        </w:rPr>
      </w:pPr>
      <w:r w:rsidRPr="001F4022">
        <w:rPr>
          <w:b/>
        </w:rPr>
        <w:t xml:space="preserve">Положение </w:t>
      </w:r>
    </w:p>
    <w:p w:rsidR="00785DC5" w:rsidRDefault="00785DC5" w:rsidP="00785DC5">
      <w:pPr>
        <w:pStyle w:val="13"/>
        <w:widowControl w:val="0"/>
        <w:ind w:left="0"/>
        <w:rPr>
          <w:b/>
        </w:rPr>
      </w:pPr>
      <w:r w:rsidRPr="001F4022">
        <w:rPr>
          <w:b/>
        </w:rPr>
        <w:t xml:space="preserve">об изобретательской деятельности </w:t>
      </w:r>
    </w:p>
    <w:p w:rsidR="00785DC5" w:rsidRPr="001F4022" w:rsidRDefault="00785DC5" w:rsidP="00785DC5">
      <w:pPr>
        <w:pStyle w:val="13"/>
        <w:widowControl w:val="0"/>
        <w:ind w:left="0"/>
        <w:rPr>
          <w:b/>
        </w:rPr>
      </w:pPr>
      <w:r w:rsidRPr="001F4022">
        <w:rPr>
          <w:b/>
        </w:rPr>
        <w:t>в ПАО «</w:t>
      </w:r>
      <w:r>
        <w:rPr>
          <w:b/>
        </w:rPr>
        <w:t>МРСК Северного Кавказа</w:t>
      </w:r>
      <w:r w:rsidRPr="001F4022">
        <w:rPr>
          <w:b/>
        </w:rPr>
        <w:t>»</w:t>
      </w: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jc w:val="center"/>
      </w:pPr>
    </w:p>
    <w:p w:rsidR="00785DC5" w:rsidRPr="001F4022" w:rsidRDefault="00785DC5" w:rsidP="00785DC5">
      <w:pPr>
        <w:widowControl w:val="0"/>
        <w:jc w:val="center"/>
      </w:pPr>
    </w:p>
    <w:p w:rsidR="00785DC5" w:rsidRPr="001F4022" w:rsidRDefault="00785DC5" w:rsidP="00785DC5">
      <w:pPr>
        <w:widowControl w:val="0"/>
        <w:jc w:val="center"/>
      </w:pPr>
    </w:p>
    <w:p w:rsidR="00785DC5" w:rsidRPr="003E47A7" w:rsidRDefault="00785DC5" w:rsidP="00785DC5">
      <w:pPr>
        <w:widowControl w:val="0"/>
        <w:jc w:val="center"/>
        <w:rPr>
          <w:sz w:val="28"/>
        </w:rPr>
      </w:pPr>
      <w:r w:rsidRPr="003E47A7">
        <w:rPr>
          <w:sz w:val="28"/>
        </w:rPr>
        <w:t>Пятигорск</w:t>
      </w:r>
    </w:p>
    <w:p w:rsidR="00785DC5" w:rsidRPr="003E47A7" w:rsidRDefault="00785DC5" w:rsidP="00785DC5">
      <w:pPr>
        <w:widowControl w:val="0"/>
        <w:jc w:val="center"/>
        <w:rPr>
          <w:sz w:val="28"/>
        </w:rPr>
      </w:pPr>
      <w:r w:rsidRPr="003E47A7">
        <w:rPr>
          <w:sz w:val="28"/>
        </w:rPr>
        <w:lastRenderedPageBreak/>
        <w:t>2017</w:t>
      </w:r>
    </w:p>
    <w:p w:rsidR="00785DC5" w:rsidRPr="001F4022" w:rsidRDefault="00785DC5" w:rsidP="00785DC5">
      <w:r w:rsidRPr="001F4022">
        <w:br w:type="page"/>
      </w:r>
    </w:p>
    <w:p w:rsidR="00785DC5" w:rsidRPr="003E47A7" w:rsidRDefault="00785DC5" w:rsidP="00785DC5">
      <w:pPr>
        <w:pStyle w:val="af6"/>
        <w:rPr>
          <w:rFonts w:ascii="Times New Roman" w:hAnsi="Times New Roman"/>
          <w:color w:val="auto"/>
        </w:rPr>
      </w:pPr>
      <w:r w:rsidRPr="003E47A7">
        <w:rPr>
          <w:rFonts w:ascii="Times New Roman" w:hAnsi="Times New Roman"/>
          <w:color w:val="auto"/>
        </w:rPr>
        <w:lastRenderedPageBreak/>
        <w:t>Оглавление</w:t>
      </w:r>
    </w:p>
    <w:p w:rsidR="00785DC5" w:rsidRPr="003E47A7" w:rsidRDefault="00785DC5" w:rsidP="00785DC5">
      <w:pPr>
        <w:pStyle w:val="12"/>
        <w:tabs>
          <w:tab w:val="left" w:pos="44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3E47A7">
        <w:rPr>
          <w:rFonts w:ascii="Times New Roman" w:hAnsi="Times New Roman"/>
          <w:sz w:val="28"/>
          <w:szCs w:val="28"/>
        </w:rPr>
        <w:fldChar w:fldCharType="begin"/>
      </w:r>
      <w:r w:rsidRPr="003E47A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E47A7">
        <w:rPr>
          <w:rFonts w:ascii="Times New Roman" w:hAnsi="Times New Roman"/>
          <w:sz w:val="28"/>
          <w:szCs w:val="28"/>
        </w:rPr>
        <w:fldChar w:fldCharType="separate"/>
      </w:r>
      <w:hyperlink w:anchor="_Toc476144137" w:history="1">
        <w:r w:rsidRPr="003E47A7">
          <w:rPr>
            <w:rStyle w:val="af7"/>
            <w:rFonts w:ascii="Times New Roman" w:hAnsi="Times New Roman"/>
            <w:noProof/>
            <w:sz w:val="28"/>
            <w:szCs w:val="28"/>
          </w:rPr>
          <w:t>1.</w:t>
        </w:r>
        <w:r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3E47A7">
          <w:rPr>
            <w:rStyle w:val="af7"/>
            <w:rFonts w:ascii="Times New Roman" w:hAnsi="Times New Roman"/>
            <w:noProof/>
            <w:sz w:val="28"/>
            <w:szCs w:val="28"/>
          </w:rPr>
          <w:t>Введение.</w:t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_Toc476144137 \h </w:instrText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66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38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1.1.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Цель разработки документа.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_Toc476144138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66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39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1.2.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Целевой пользователь документа.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_Toc476144139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66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40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1.3.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Ответственность за разработку и актуализацию документа.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_Toc476144140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66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41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1.4.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Нормативные документы.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_Toc476144141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66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42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1.5.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Термины и определения.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_Toc476144142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44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43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2.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Общие положения.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_Toc476144143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44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44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3.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 xml:space="preserve">Изобретательская деятельность в части выполнения договоров  </w:t>
        </w:r>
        <w:r w:rsidR="00785DC5">
          <w:rPr>
            <w:rStyle w:val="af7"/>
            <w:rFonts w:ascii="Times New Roman" w:hAnsi="Times New Roman"/>
            <w:noProof/>
            <w:sz w:val="28"/>
            <w:szCs w:val="28"/>
          </w:rPr>
          <w:br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на НИОКР.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_Toc476144144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3E47A7" w:rsidRDefault="00B147A4" w:rsidP="00785DC5">
      <w:pPr>
        <w:pStyle w:val="12"/>
        <w:tabs>
          <w:tab w:val="left" w:pos="440"/>
          <w:tab w:val="right" w:leader="dot" w:pos="948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6144145" w:history="1"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4.</w:t>
        </w:r>
        <w:r w:rsidR="00785DC5" w:rsidRPr="003E47A7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785DC5" w:rsidRPr="003E47A7">
          <w:rPr>
            <w:rStyle w:val="af7"/>
            <w:rFonts w:ascii="Times New Roman" w:hAnsi="Times New Roman"/>
            <w:noProof/>
            <w:sz w:val="28"/>
            <w:szCs w:val="28"/>
          </w:rPr>
          <w:t>Изобретательская деятельность работников Общества в рамках выполнения служебных заданий или трудовых обязанностей.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_Toc476144145 \h </w:instrTex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785DC5" w:rsidRPr="003E47A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85DC5" w:rsidRPr="001F4022" w:rsidRDefault="00785DC5" w:rsidP="00785DC5">
      <w:r w:rsidRPr="003E47A7">
        <w:rPr>
          <w:b/>
          <w:bCs/>
          <w:sz w:val="28"/>
          <w:szCs w:val="28"/>
        </w:rPr>
        <w:fldChar w:fldCharType="end"/>
      </w:r>
    </w:p>
    <w:p w:rsidR="00785DC5" w:rsidRPr="001F4022" w:rsidRDefault="00785DC5" w:rsidP="00785DC5">
      <w:pPr>
        <w:rPr>
          <w:b/>
          <w:sz w:val="28"/>
          <w:szCs w:val="28"/>
        </w:rPr>
      </w:pPr>
    </w:p>
    <w:p w:rsidR="00785DC5" w:rsidRPr="001F4022" w:rsidRDefault="00785DC5" w:rsidP="00785DC5">
      <w:pPr>
        <w:rPr>
          <w:b/>
          <w:sz w:val="28"/>
          <w:szCs w:val="28"/>
        </w:rPr>
      </w:pPr>
    </w:p>
    <w:p w:rsidR="00785DC5" w:rsidRPr="001F4022" w:rsidRDefault="00785DC5" w:rsidP="00785DC5">
      <w:r w:rsidRPr="001F4022">
        <w:br w:type="page"/>
      </w:r>
    </w:p>
    <w:p w:rsidR="00785DC5" w:rsidRPr="001F4022" w:rsidRDefault="00785DC5" w:rsidP="00785DC5">
      <w:pPr>
        <w:widowControl w:val="0"/>
        <w:jc w:val="both"/>
      </w:pPr>
    </w:p>
    <w:p w:rsidR="00445183" w:rsidRPr="00D34479" w:rsidRDefault="00445183" w:rsidP="00445183">
      <w:pPr>
        <w:pStyle w:val="af4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10"/>
          <w:sz w:val="28"/>
          <w:szCs w:val="28"/>
        </w:rPr>
      </w:pPr>
      <w:bookmarkStart w:id="1" w:name="_Toc476144137"/>
      <w:r w:rsidRPr="00D34479">
        <w:rPr>
          <w:rStyle w:val="10"/>
          <w:sz w:val="28"/>
          <w:szCs w:val="28"/>
        </w:rPr>
        <w:t>Введение</w:t>
      </w:r>
      <w:bookmarkEnd w:id="1"/>
    </w:p>
    <w:p w:rsidR="00445183" w:rsidRPr="00D34479" w:rsidRDefault="00445183" w:rsidP="00445183">
      <w:pPr>
        <w:pStyle w:val="af4"/>
        <w:widowControl w:val="0"/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Настоящее Положение об изобретательской деятельности ПАО «МРСК Северного Кавказа» (далее - Положение) является документом ПАО «МРСК Северного Кавказа» (далее - Общество) и разработано в целях внедрения и упорядочивания системы управления интеллектуальной собственностью в ПАО «МРСК Северного Кавказа».</w:t>
      </w:r>
    </w:p>
    <w:p w:rsidR="00445183" w:rsidRPr="00D34479" w:rsidRDefault="00445183" w:rsidP="00445183">
      <w:pPr>
        <w:pStyle w:val="af4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D34479">
        <w:rPr>
          <w:sz w:val="28"/>
          <w:szCs w:val="28"/>
        </w:rPr>
        <w:t xml:space="preserve">Настоящее Положение </w:t>
      </w:r>
      <w:r w:rsidRPr="00D34479">
        <w:rPr>
          <w:rFonts w:eastAsia="Calibri"/>
          <w:sz w:val="28"/>
          <w:szCs w:val="28"/>
        </w:rPr>
        <w:t xml:space="preserve">содержит порядок и правила выявления, закрепления и использования прав на результаты интеллектуальной деятельности, получаемые по итогам выполнения договоров на НИОКР, </w:t>
      </w:r>
      <w:r w:rsidRPr="00D34479">
        <w:rPr>
          <w:rFonts w:eastAsia="Calibri"/>
          <w:sz w:val="28"/>
          <w:szCs w:val="28"/>
        </w:rPr>
        <w:br/>
        <w:t>а также порядок и правила оформления, подачи и рассмотрения заявок на служебные изобретения (изобретения, служебные полезные модели, служебные промышленные образцы, служебные секреты производства (ноу-хау)), порядок и правила их использования и поощрения Автора (</w:t>
      </w:r>
      <w:proofErr w:type="spellStart"/>
      <w:r w:rsidRPr="00D34479">
        <w:rPr>
          <w:rFonts w:eastAsia="Calibri"/>
          <w:sz w:val="28"/>
          <w:szCs w:val="28"/>
        </w:rPr>
        <w:t>ов</w:t>
      </w:r>
      <w:proofErr w:type="spellEnd"/>
      <w:r w:rsidRPr="00D34479">
        <w:rPr>
          <w:rFonts w:eastAsia="Calibri"/>
          <w:sz w:val="28"/>
          <w:szCs w:val="28"/>
        </w:rPr>
        <w:t>)</w:t>
      </w:r>
      <w:r w:rsidRPr="00D34479">
        <w:rPr>
          <w:sz w:val="28"/>
          <w:szCs w:val="28"/>
        </w:rPr>
        <w:t>.</w:t>
      </w:r>
      <w:proofErr w:type="gramEnd"/>
    </w:p>
    <w:p w:rsidR="00445183" w:rsidRPr="00D34479" w:rsidRDefault="00445183" w:rsidP="00445183">
      <w:pPr>
        <w:pStyle w:val="af4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Style w:val="10"/>
          <w:sz w:val="28"/>
          <w:szCs w:val="28"/>
        </w:rPr>
      </w:pPr>
      <w:bookmarkStart w:id="2" w:name="_Toc476144138"/>
      <w:r w:rsidRPr="00D34479">
        <w:rPr>
          <w:rStyle w:val="10"/>
          <w:sz w:val="28"/>
          <w:szCs w:val="28"/>
        </w:rPr>
        <w:t>Цель разработки документа</w:t>
      </w:r>
      <w:bookmarkEnd w:id="2"/>
    </w:p>
    <w:p w:rsidR="00445183" w:rsidRPr="00D34479" w:rsidRDefault="00445183" w:rsidP="00445183">
      <w:pPr>
        <w:pStyle w:val="af4"/>
        <w:widowControl w:val="0"/>
        <w:ind w:left="0" w:firstLine="709"/>
        <w:jc w:val="both"/>
        <w:rPr>
          <w:bCs/>
          <w:sz w:val="28"/>
          <w:szCs w:val="28"/>
        </w:rPr>
      </w:pPr>
      <w:r w:rsidRPr="00D34479">
        <w:rPr>
          <w:bCs/>
          <w:sz w:val="28"/>
          <w:szCs w:val="28"/>
        </w:rPr>
        <w:t>Целями разработки настоящего Положения являются:</w:t>
      </w:r>
    </w:p>
    <w:p w:rsidR="00445183" w:rsidRPr="00D34479" w:rsidRDefault="00445183" w:rsidP="00445183">
      <w:pPr>
        <w:pStyle w:val="af4"/>
        <w:widowControl w:val="0"/>
        <w:numPr>
          <w:ilvl w:val="2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D34479">
        <w:rPr>
          <w:bCs/>
          <w:spacing w:val="-2"/>
          <w:sz w:val="28"/>
          <w:szCs w:val="28"/>
        </w:rPr>
        <w:t xml:space="preserve">Закрепление порядка и правил </w:t>
      </w:r>
      <w:r w:rsidRPr="00D34479">
        <w:rPr>
          <w:spacing w:val="-2"/>
          <w:sz w:val="28"/>
          <w:szCs w:val="28"/>
        </w:rPr>
        <w:t>организации изобретательской деятельности в</w:t>
      </w:r>
      <w:r w:rsidRPr="00D34479">
        <w:rPr>
          <w:sz w:val="28"/>
          <w:szCs w:val="28"/>
        </w:rPr>
        <w:t xml:space="preserve"> ПАО «МРСК Северного Кавказа».</w:t>
      </w:r>
    </w:p>
    <w:p w:rsidR="00445183" w:rsidRPr="00D34479" w:rsidRDefault="00445183" w:rsidP="00445183">
      <w:pPr>
        <w:pStyle w:val="af4"/>
        <w:widowControl w:val="0"/>
        <w:numPr>
          <w:ilvl w:val="2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D34479">
        <w:rPr>
          <w:bCs/>
          <w:sz w:val="28"/>
          <w:szCs w:val="28"/>
        </w:rPr>
        <w:t>Регулирование отношений, возникающих в процессе ведения изобретательской деятельности в ПАО «</w:t>
      </w:r>
      <w:r w:rsidRPr="00D34479">
        <w:rPr>
          <w:sz w:val="28"/>
          <w:szCs w:val="28"/>
        </w:rPr>
        <w:t>МРСК Северного Кавказа</w:t>
      </w:r>
      <w:r w:rsidRPr="00D34479">
        <w:rPr>
          <w:bCs/>
          <w:sz w:val="28"/>
          <w:szCs w:val="28"/>
        </w:rPr>
        <w:t>».</w:t>
      </w:r>
    </w:p>
    <w:p w:rsidR="00445183" w:rsidRPr="00D34479" w:rsidRDefault="00445183" w:rsidP="00445183">
      <w:pPr>
        <w:pStyle w:val="af4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Style w:val="10"/>
          <w:sz w:val="28"/>
          <w:szCs w:val="28"/>
        </w:rPr>
      </w:pPr>
      <w:bookmarkStart w:id="3" w:name="_Toc476144139"/>
      <w:r w:rsidRPr="00D34479">
        <w:rPr>
          <w:rStyle w:val="10"/>
          <w:sz w:val="28"/>
          <w:szCs w:val="28"/>
        </w:rPr>
        <w:t>Целевой пользователь документа</w:t>
      </w:r>
      <w:bookmarkEnd w:id="3"/>
    </w:p>
    <w:p w:rsidR="00445183" w:rsidRPr="00D34479" w:rsidRDefault="00445183" w:rsidP="00445183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D34479">
        <w:rPr>
          <w:bCs/>
          <w:sz w:val="28"/>
          <w:szCs w:val="28"/>
        </w:rPr>
        <w:t>Настоящее Положение предназначено для использования структурными подразделениями ПАО «</w:t>
      </w:r>
      <w:r w:rsidRPr="00D34479">
        <w:rPr>
          <w:sz w:val="28"/>
          <w:szCs w:val="28"/>
        </w:rPr>
        <w:t>МРСК Северного Кавказа</w:t>
      </w:r>
      <w:r w:rsidRPr="00D34479">
        <w:rPr>
          <w:bCs/>
          <w:sz w:val="28"/>
          <w:szCs w:val="28"/>
        </w:rPr>
        <w:t>» в части организации</w:t>
      </w:r>
      <w:r w:rsidRPr="00D34479">
        <w:rPr>
          <w:sz w:val="28"/>
          <w:szCs w:val="28"/>
        </w:rPr>
        <w:t xml:space="preserve"> изобретательской деятельности.</w:t>
      </w:r>
    </w:p>
    <w:p w:rsidR="00445183" w:rsidRPr="00D34479" w:rsidRDefault="00445183" w:rsidP="00445183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322E42">
        <w:rPr>
          <w:bCs/>
          <w:sz w:val="28"/>
          <w:szCs w:val="28"/>
        </w:rPr>
        <w:t>В отношении управляемых Обществ (УО) ПАО «</w:t>
      </w:r>
      <w:r w:rsidRPr="00322E42">
        <w:rPr>
          <w:sz w:val="28"/>
          <w:szCs w:val="28"/>
        </w:rPr>
        <w:t>МРСК Северного Кавказа</w:t>
      </w:r>
      <w:r w:rsidRPr="00322E42">
        <w:rPr>
          <w:bCs/>
          <w:sz w:val="28"/>
          <w:szCs w:val="28"/>
        </w:rPr>
        <w:t>» настоящее Положение содержит положения общего (методологического) характера с описанием механизма взаимодействия между структурными подразделениями Общества и УО в процессе организации изобретательской деятельности.</w:t>
      </w:r>
    </w:p>
    <w:p w:rsidR="00445183" w:rsidRPr="00D34479" w:rsidRDefault="00445183" w:rsidP="00445183">
      <w:pPr>
        <w:pStyle w:val="af4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Style w:val="10"/>
          <w:bCs w:val="0"/>
          <w:sz w:val="28"/>
          <w:szCs w:val="28"/>
        </w:rPr>
      </w:pPr>
      <w:bookmarkStart w:id="4" w:name="_Toc476144140"/>
      <w:r w:rsidRPr="00D34479">
        <w:rPr>
          <w:rStyle w:val="10"/>
          <w:sz w:val="28"/>
          <w:szCs w:val="28"/>
        </w:rPr>
        <w:t>Ответственность за разработку и актуализацию документа</w:t>
      </w:r>
      <w:bookmarkEnd w:id="4"/>
    </w:p>
    <w:p w:rsidR="00445183" w:rsidRPr="00D34479" w:rsidRDefault="00445183" w:rsidP="00445183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D34479">
        <w:rPr>
          <w:bCs/>
          <w:sz w:val="28"/>
          <w:szCs w:val="28"/>
        </w:rPr>
        <w:t>Ответственным за разработку и актуализацию настоящего Положения является Департамент технологического развития и инноваций ПАО «</w:t>
      </w:r>
      <w:r w:rsidRPr="00D34479">
        <w:rPr>
          <w:sz w:val="28"/>
          <w:szCs w:val="28"/>
        </w:rPr>
        <w:t>МРСК Северного Кавказа</w:t>
      </w:r>
      <w:r w:rsidRPr="00D34479">
        <w:rPr>
          <w:bCs/>
          <w:sz w:val="28"/>
          <w:szCs w:val="28"/>
        </w:rPr>
        <w:t>».</w:t>
      </w:r>
    </w:p>
    <w:p w:rsidR="00445183" w:rsidRPr="00D34479" w:rsidRDefault="00445183" w:rsidP="00445183">
      <w:pPr>
        <w:pStyle w:val="af4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Style w:val="10"/>
          <w:sz w:val="28"/>
          <w:szCs w:val="28"/>
        </w:rPr>
      </w:pPr>
      <w:bookmarkStart w:id="5" w:name="_Toc476144141"/>
      <w:r w:rsidRPr="00D34479">
        <w:rPr>
          <w:rStyle w:val="10"/>
          <w:sz w:val="28"/>
          <w:szCs w:val="28"/>
        </w:rPr>
        <w:t>Нормативные документы</w:t>
      </w:r>
      <w:bookmarkEnd w:id="5"/>
    </w:p>
    <w:p w:rsidR="00445183" w:rsidRPr="00D34479" w:rsidRDefault="00445183" w:rsidP="00445183">
      <w:pPr>
        <w:ind w:firstLine="709"/>
        <w:contextualSpacing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При разработке настоящего Положения учтены требования и рекомендации, содержащиеся в следующих нормативных правовых актах и нормативных документах:</w:t>
      </w:r>
    </w:p>
    <w:p w:rsidR="00445183" w:rsidRPr="00D34479" w:rsidRDefault="00445183" w:rsidP="00445183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Гражданский кодекс РФ, часть IV;</w:t>
      </w:r>
    </w:p>
    <w:p w:rsidR="00445183" w:rsidRPr="00D34479" w:rsidRDefault="00445183" w:rsidP="00445183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Постановление Правительства Российской Федерации от 04.06.2014 № 512 «Об утверждении Правил выплаты вознаграждения за служебные изобретения, служебные полезные модели, служебные промышленные образцы»;</w:t>
      </w:r>
    </w:p>
    <w:p w:rsidR="00445183" w:rsidRPr="00D34479" w:rsidRDefault="00445183" w:rsidP="00445183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Концепция управления интеллектуальной собственностью </w:t>
      </w:r>
      <w:r w:rsidRPr="00D34479">
        <w:rPr>
          <w:sz w:val="28"/>
          <w:szCs w:val="28"/>
        </w:rPr>
        <w:br/>
        <w:t>ПАО «Россети» и дочерних и зависимых обществ (ДЗО) ПАО «Россети», утвержденная Правлением Общества (протокол от 12.03.2014 № 221пр).</w:t>
      </w:r>
    </w:p>
    <w:p w:rsidR="00445183" w:rsidRPr="00D34479" w:rsidRDefault="00445183" w:rsidP="00445183">
      <w:pPr>
        <w:widowControl w:val="0"/>
        <w:tabs>
          <w:tab w:val="left" w:pos="1276"/>
        </w:tabs>
        <w:jc w:val="both"/>
        <w:rPr>
          <w:rStyle w:val="10"/>
          <w:sz w:val="28"/>
          <w:szCs w:val="28"/>
        </w:rPr>
      </w:pPr>
    </w:p>
    <w:p w:rsidR="00445183" w:rsidRPr="00D34479" w:rsidRDefault="00445183" w:rsidP="00445183">
      <w:pPr>
        <w:pStyle w:val="af4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rStyle w:val="10"/>
          <w:sz w:val="28"/>
          <w:szCs w:val="28"/>
        </w:rPr>
      </w:pPr>
      <w:bookmarkStart w:id="6" w:name="_Toc476144142"/>
      <w:r w:rsidRPr="00D34479">
        <w:rPr>
          <w:rStyle w:val="10"/>
          <w:sz w:val="28"/>
          <w:szCs w:val="28"/>
        </w:rPr>
        <w:t>Термины и определения</w:t>
      </w:r>
      <w:bookmarkEnd w:id="6"/>
    </w:p>
    <w:tbl>
      <w:tblPr>
        <w:tblW w:w="9567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6608"/>
      </w:tblGrid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Автор (ы)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Физическое лицо (группа физических лиц), трудом которого (</w:t>
            </w:r>
            <w:proofErr w:type="spellStart"/>
            <w:r w:rsidRPr="000E12B4">
              <w:t>ых</w:t>
            </w:r>
            <w:proofErr w:type="spellEnd"/>
            <w:r w:rsidRPr="000E12B4">
              <w:t>) создано служебное изобретение.</w:t>
            </w:r>
          </w:p>
          <w:p w:rsidR="00445183" w:rsidRPr="000E12B4" w:rsidRDefault="00445183" w:rsidP="008833E1">
            <w:pPr>
              <w:jc w:val="both"/>
            </w:pPr>
            <w:r w:rsidRPr="000E12B4">
              <w:t>Не признаются соавторами лица, оказавшие Автору (</w:t>
            </w:r>
            <w:proofErr w:type="spellStart"/>
            <w:r w:rsidRPr="000E12B4">
              <w:t>ам</w:t>
            </w:r>
            <w:proofErr w:type="spellEnd"/>
            <w:r w:rsidRPr="000E12B4">
              <w:t>) только техническую (изготовление чертежей и образцов, выполнение расчетов, оформление документации, проведение опытной проверки и т.п.), организационную помощь, помощь в оформлении и защите прав на служебное изобретение или в его использовании.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АСУД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Автоматизированная система управленческого документооборота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База данных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 xml:space="preserve">Поименованная совокупность структурированных данных, относящихся к определенной предметной области, </w:t>
            </w:r>
            <w:hyperlink r:id="rId8" w:tooltip="Систематизация" w:history="1">
              <w:r w:rsidRPr="000E12B4">
                <w:t>систематизированных</w:t>
              </w:r>
            </w:hyperlink>
            <w:r w:rsidRPr="000E12B4">
              <w:t xml:space="preserve"> таким образом, чтобы эти данные могли быть </w:t>
            </w:r>
            <w:hyperlink r:id="rId9" w:tooltip="Поиск данных" w:history="1">
              <w:r w:rsidRPr="000E12B4">
                <w:t>найдены</w:t>
              </w:r>
            </w:hyperlink>
            <w:r w:rsidRPr="000E12B4">
              <w:t xml:space="preserve"> и обработаны с помощью ЭВМ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83" w:rsidRPr="000E12B4" w:rsidRDefault="00445183" w:rsidP="008833E1">
            <w:pPr>
              <w:jc w:val="both"/>
            </w:pPr>
            <w:r w:rsidRPr="000E12B4">
              <w:t>Филиал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83" w:rsidRPr="000E12B4" w:rsidRDefault="00445183" w:rsidP="008833E1">
            <w:pPr>
              <w:jc w:val="both"/>
            </w:pPr>
            <w:r w:rsidRPr="000E12B4">
              <w:t>Филиал ПАО «МРСК Северного Кавказа»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УО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Управляемое Общество ПАО «МРСК Северного Кавказа»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proofErr w:type="spellStart"/>
            <w:r w:rsidRPr="000E12B4">
              <w:t>ДТРиИ</w:t>
            </w:r>
            <w:proofErr w:type="spellEnd"/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 xml:space="preserve">Департамент технологического развития и инноваций </w:t>
            </w:r>
            <w:r>
              <w:br/>
            </w:r>
            <w:r w:rsidRPr="000E12B4">
              <w:t>ПАО «МРСК Северного Кавказа»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Журнал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Журнал регистрации служебных изобретений, формируемый Ответственным подразделением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r w:rsidRPr="000E12B4">
              <w:t>Изобретение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Зарегистрированное в установленном порядке, новое, подпадающее под условия предоставления правовой охраны в виде изобретения в соответствии с Гражданским кодексом Российской Федерации, практически применимое научно-техническое решение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r w:rsidRPr="000E12B4">
              <w:t>НИОКР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Научно-исследовательские, опытно-конструкторские, технологические работы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r w:rsidRPr="000E12B4">
              <w:t xml:space="preserve">Общество, </w:t>
            </w:r>
          </w:p>
          <w:p w:rsidR="00445183" w:rsidRPr="000E12B4" w:rsidRDefault="00445183" w:rsidP="008833E1">
            <w:r w:rsidRPr="000E12B4">
              <w:t>ПАО «МРСК Северного Кавказа»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ОРД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Организационно-распорядительный документ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Ответственное подразделение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 xml:space="preserve">Структурное подразделение Общества, ответственное за организацию изобретательской деятельности в Обществе в соответствии со штатным расписанием и положением о подразделении, в задачи которого входит организация приема уведомлений о создании служебных изобретений, формирование бюджета на обеспечение изобретательской деятельности, организация учета и использования служебных изобретений в деятельности Общества 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Охранный документ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Патент на изобретение, полезную модель, промышленный образец или свидетельство о государственной регистрации программы для ЭВМ, базы данных, подтверждающие исключительное имущественное право и право на использование предмета охраны в течение срока действия охранного документа.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Патентный поиск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 xml:space="preserve">Процесс отбора соответствующих запросу документов или сведений по одному или нескольким признакам из массива патентных документов на предмет поиска аналогов изобретения с целью выявления степени новизны и </w:t>
            </w:r>
            <w:hyperlink r:id="rId10" w:history="1">
              <w:r w:rsidRPr="000E12B4">
                <w:t>патентоспособности</w:t>
              </w:r>
            </w:hyperlink>
            <w:r w:rsidRPr="000E12B4">
              <w:t xml:space="preserve"> последнего. Изобретение анализируется </w:t>
            </w:r>
            <w:r w:rsidRPr="000E12B4">
              <w:lastRenderedPageBreak/>
              <w:t>на степень новизны, оригинальности и изобретательского уровня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lastRenderedPageBreak/>
              <w:t>Патентные исследования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Исследования технического уровня и тенденций развития изобретения, его патентоспособности и патентной чистоты на основе патентной и другой научно-технической информации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Полезная модель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Зарегистрированное в установленном порядке, новое, подпадающее под условия предоставления правовой охраны в виде полезной модели в соответствии с Гражданским кодексом Российской Федерации, практически применимое конструктивное исполнение устройства или его составных частей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Программа для ЭВМ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 xml:space="preserve">Объективная форма представления совокупности данных и команд, предназначенных для функционирования ЭВМ 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Промышленный образец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Зарегистрированное в установленном порядке, новое, подпадающее под условия предоставления правовой охраны в виде промышленного образца в соответствии с Гражданским кодексом Российской Федерации, практически применимое художественно-конструкторское решение, определяющее внешний вид изделия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Результат интеллектуальной деятельности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proofErr w:type="gramStart"/>
            <w:r w:rsidRPr="000E12B4">
              <w:t>Результат научно-технической или изобретательской деятельности, возникающий в результате выполнения НИОКР или научно-технического изобретательства, содержащий признаки научно-технической новизны, защищенный охранным документом (изобретение, полезная модель, промышленный образец, база данных, программа для ЭВМ), потенциально правоспособный (подпадающий под условия предоставления правовой охраны в соответствии с Гражданским кодексом Российской Федерации, но не защищенный охранным документом на дату проведения инвентаризации) или не подлежащий правовой охране (секрет</w:t>
            </w:r>
            <w:proofErr w:type="gramEnd"/>
            <w:r w:rsidRPr="000E12B4">
              <w:t xml:space="preserve"> производства (ноу-хау) или </w:t>
            </w:r>
            <w:proofErr w:type="gramStart"/>
            <w:r w:rsidRPr="000E12B4">
              <w:t>научно-техническая</w:t>
            </w:r>
            <w:proofErr w:type="gramEnd"/>
            <w:r w:rsidRPr="000E12B4">
              <w:t xml:space="preserve"> документаций, полученная в результате выполнения НИОКР).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Роспатент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Федеральное агентство по интеллектуальной собственности, патентам и товарным знакам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Секрет производства (ноу-хау)</w:t>
            </w: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 xml:space="preserve">Комплекс производственных, технических, экономических, организационных знаний, необходимых для решения профессиональных задач, которые имеют действительную или потенциальную коммерческую ценность в силу неизвестности их третьим лицам из-за отсутствия свободного доступа на законном основании. </w:t>
            </w:r>
          </w:p>
        </w:tc>
      </w:tr>
      <w:tr w:rsidR="00445183" w:rsidRPr="000E12B4" w:rsidTr="008833E1">
        <w:trPr>
          <w:jc w:val="center"/>
        </w:trPr>
        <w:tc>
          <w:tcPr>
            <w:tcW w:w="2959" w:type="dxa"/>
          </w:tcPr>
          <w:p w:rsidR="00445183" w:rsidRPr="000E12B4" w:rsidRDefault="00445183" w:rsidP="008833E1">
            <w:pPr>
              <w:jc w:val="both"/>
            </w:pPr>
            <w:r w:rsidRPr="000E12B4">
              <w:t>Служебное изобретение</w:t>
            </w:r>
          </w:p>
          <w:p w:rsidR="00445183" w:rsidRPr="000E12B4" w:rsidRDefault="00445183" w:rsidP="008833E1">
            <w:pPr>
              <w:jc w:val="both"/>
            </w:pPr>
          </w:p>
        </w:tc>
        <w:tc>
          <w:tcPr>
            <w:tcW w:w="6608" w:type="dxa"/>
          </w:tcPr>
          <w:p w:rsidR="00445183" w:rsidRPr="000E12B4" w:rsidRDefault="00445183" w:rsidP="008833E1">
            <w:pPr>
              <w:jc w:val="both"/>
            </w:pPr>
            <w:r w:rsidRPr="000E12B4">
              <w:t>Изобретение, полезная модель, промышленный образец, секрет производства (ноу-хау), база данных, программа для ЭВМ, созданные работником (</w:t>
            </w:r>
            <w:proofErr w:type="spellStart"/>
            <w:r w:rsidRPr="000E12B4">
              <w:t>ами</w:t>
            </w:r>
            <w:proofErr w:type="spellEnd"/>
            <w:r w:rsidRPr="000E12B4">
              <w:t>) Общества в рамках выполнения служебных заданий или трудовых обязанностей.</w:t>
            </w:r>
          </w:p>
        </w:tc>
      </w:tr>
    </w:tbl>
    <w:p w:rsidR="00445183" w:rsidRPr="00D34479" w:rsidRDefault="00445183" w:rsidP="00445183">
      <w:pPr>
        <w:pStyle w:val="af4"/>
        <w:tabs>
          <w:tab w:val="left" w:pos="993"/>
        </w:tabs>
        <w:ind w:left="709"/>
        <w:rPr>
          <w:b/>
          <w:sz w:val="28"/>
          <w:szCs w:val="28"/>
        </w:rPr>
      </w:pPr>
    </w:p>
    <w:p w:rsidR="00445183" w:rsidRPr="00D34479" w:rsidRDefault="00445183" w:rsidP="00445183">
      <w:pPr>
        <w:pStyle w:val="af4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10"/>
          <w:sz w:val="28"/>
          <w:szCs w:val="28"/>
        </w:rPr>
      </w:pPr>
      <w:bookmarkStart w:id="7" w:name="_Toc476144143"/>
      <w:r w:rsidRPr="00D34479">
        <w:rPr>
          <w:rStyle w:val="10"/>
          <w:sz w:val="28"/>
          <w:szCs w:val="28"/>
        </w:rPr>
        <w:t>Общие положения</w:t>
      </w:r>
      <w:bookmarkEnd w:id="7"/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Изобретательская деятельность Общества – это комплекс мероприятий, направленных на выявление, закрепление прав и эффективное использование результатов интеллектуальной деятельности, получаемых </w:t>
      </w:r>
      <w:r w:rsidRPr="00D34479">
        <w:rPr>
          <w:sz w:val="28"/>
          <w:szCs w:val="28"/>
        </w:rPr>
        <w:br/>
        <w:t xml:space="preserve">в результате выполнения договоров на НИОКР, а также в результате создания </w:t>
      </w:r>
      <w:r w:rsidRPr="00D34479">
        <w:rPr>
          <w:sz w:val="28"/>
          <w:szCs w:val="28"/>
        </w:rPr>
        <w:lastRenderedPageBreak/>
        <w:t>работниками Общества служебных изобретений в рамках выполнения служебных заданий или трудовых обязанностей.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Порядок ведения изобретательской деятельности в зависимости </w:t>
      </w:r>
      <w:r w:rsidRPr="00D34479">
        <w:rPr>
          <w:sz w:val="28"/>
          <w:szCs w:val="28"/>
        </w:rPr>
        <w:br/>
        <w:t xml:space="preserve">от способа получения изобретения имеет свою специфику, которая представлена в </w:t>
      </w:r>
      <w:proofErr w:type="spellStart"/>
      <w:r w:rsidRPr="00D34479">
        <w:rPr>
          <w:sz w:val="28"/>
          <w:szCs w:val="28"/>
        </w:rPr>
        <w:t>пп</w:t>
      </w:r>
      <w:proofErr w:type="spellEnd"/>
      <w:r w:rsidRPr="00D34479">
        <w:rPr>
          <w:sz w:val="28"/>
          <w:szCs w:val="28"/>
        </w:rPr>
        <w:t>. 3 и 4 настоящего Положения.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Общее руководство изобретательской деятельностью Общества осуществляет Ответственное подразделение.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ПАО «МРСК Северного Кавказа» Ответственным подразделением является Департамент технологического развития и инноваций ПАО «МРСК Северного Кавказа» (</w:t>
      </w:r>
      <w:proofErr w:type="spellStart"/>
      <w:r w:rsidRPr="00D34479">
        <w:rPr>
          <w:sz w:val="28"/>
          <w:szCs w:val="28"/>
        </w:rPr>
        <w:t>ДТРиИ</w:t>
      </w:r>
      <w:proofErr w:type="spellEnd"/>
      <w:r w:rsidRPr="00D34479">
        <w:rPr>
          <w:sz w:val="28"/>
          <w:szCs w:val="28"/>
        </w:rPr>
        <w:t>).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Ответственное подразделение Общества вправе привлекать профильные структурные подразделения Общества, а также патентных поверенных на основании договора для выполнения задач, связанных с вопросами организации изобретательской деятельности, выходящих за рамки своей компетенции, в рамках лимитов расходов, предусмотренных в бюджете Общества.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Ответственное подразделение Общества формирует бюджет на организацию изобретательской деятельности, в том числе </w:t>
      </w:r>
      <w:proofErr w:type="gramStart"/>
      <w:r w:rsidRPr="00D34479">
        <w:rPr>
          <w:sz w:val="28"/>
          <w:szCs w:val="28"/>
        </w:rPr>
        <w:t>на</w:t>
      </w:r>
      <w:proofErr w:type="gramEnd"/>
      <w:r w:rsidRPr="00D34479">
        <w:rPr>
          <w:sz w:val="28"/>
          <w:szCs w:val="28"/>
        </w:rPr>
        <w:t>: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получение и поддержание в силе охранных документов на результаты договоров на НИОКР;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получение и поддержание в силе охранных документов на служебные изобретения, исключительные права на которые закреплены за Обществом;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привлечение патентного поверенного на основании договора в случае необходимости;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выплату вознаграждений Автору (</w:t>
      </w:r>
      <w:proofErr w:type="spellStart"/>
      <w:r w:rsidRPr="00D34479">
        <w:rPr>
          <w:sz w:val="28"/>
          <w:szCs w:val="28"/>
        </w:rPr>
        <w:t>ам</w:t>
      </w:r>
      <w:proofErr w:type="spellEnd"/>
      <w:r w:rsidRPr="00D34479">
        <w:rPr>
          <w:sz w:val="28"/>
          <w:szCs w:val="28"/>
        </w:rPr>
        <w:t>) за получение охранного документа на служебное изобретение и использование служебного изобретения.</w:t>
      </w:r>
    </w:p>
    <w:p w:rsidR="00445183" w:rsidRPr="00D34479" w:rsidRDefault="00445183" w:rsidP="00445183">
      <w:pPr>
        <w:pStyle w:val="af4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10"/>
          <w:sz w:val="28"/>
          <w:szCs w:val="28"/>
        </w:rPr>
      </w:pPr>
      <w:bookmarkStart w:id="8" w:name="_Toc476144144"/>
      <w:r w:rsidRPr="00D34479">
        <w:rPr>
          <w:rStyle w:val="10"/>
          <w:sz w:val="28"/>
          <w:szCs w:val="28"/>
        </w:rPr>
        <w:t xml:space="preserve">Изобретательская деятельность в части выполнения договоров </w:t>
      </w:r>
      <w:r w:rsidRPr="00D34479">
        <w:rPr>
          <w:rStyle w:val="10"/>
          <w:sz w:val="28"/>
          <w:szCs w:val="28"/>
        </w:rPr>
        <w:br/>
        <w:t>на НИОКР</w:t>
      </w:r>
      <w:bookmarkEnd w:id="8"/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С целью выявления результатов интеллектуальной деятельности </w:t>
      </w:r>
      <w:r w:rsidRPr="00D34479">
        <w:rPr>
          <w:sz w:val="28"/>
          <w:szCs w:val="28"/>
        </w:rPr>
        <w:br/>
        <w:t>в рамках выполнения договоров на НИОКР по заказу Общества в качестве обязательных мероприятий в техническое задание к договору на НИОКР включается проведение патентного поиска и патентных исследований.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проект договора на НИОКР включается положение о процентном распределении исключительных прав на результат НИОКР между заказчиком и исполнителем.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Исполнитель договора на НИОКР, в случае выявления патентоспособного результата, оформляет проект (ы) патентной заявки.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 случае участия работника Общества в создании </w:t>
      </w:r>
      <w:proofErr w:type="spellStart"/>
      <w:r w:rsidRPr="00D34479">
        <w:rPr>
          <w:sz w:val="28"/>
          <w:szCs w:val="28"/>
        </w:rPr>
        <w:t>охраноспособных</w:t>
      </w:r>
      <w:proofErr w:type="spellEnd"/>
      <w:r w:rsidRPr="00D34479">
        <w:rPr>
          <w:sz w:val="28"/>
          <w:szCs w:val="28"/>
        </w:rPr>
        <w:t xml:space="preserve"> результатов НИОКР в рамках выполнения договора на НИОКР по заказу Общества, работник может быть включен исполнителем в состав авторов при оформлении проекта патентной заявки, однако в данном случае выплата работнику вознаграждения за создание изобретения не осуществляется.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lastRenderedPageBreak/>
        <w:t>Отчеты о проведении патентного поиска, патентных исследований и проект (ы) патентной заявки должны быть представлены заказчику в составе отчетных материалов по договору.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Заказчик или исполнитель договора на НИОКР, в зависимости от условий договора на НИОКР, направляет проект патентной заявки в Роспатент с целью закрепления исключительных прав на результаты интеллектуальной деятельности, полученных по итогам исполнения договора на НИОКР.</w:t>
      </w:r>
    </w:p>
    <w:p w:rsidR="00445183" w:rsidRPr="00322E42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Общество направляет информацию о получении охранного документа на результаты НИОКР в ПАО «Россети» с целью включения в </w:t>
      </w:r>
      <w:r w:rsidRPr="00322E42">
        <w:rPr>
          <w:sz w:val="28"/>
          <w:szCs w:val="28"/>
        </w:rPr>
        <w:t>единый Реестр объектов интеллектуальной собственности Группы компаний Россети.</w:t>
      </w:r>
    </w:p>
    <w:p w:rsidR="00445183" w:rsidRPr="00322E42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322E42">
        <w:rPr>
          <w:sz w:val="28"/>
          <w:szCs w:val="28"/>
        </w:rPr>
        <w:t>ДТРиИ</w:t>
      </w:r>
      <w:proofErr w:type="spellEnd"/>
      <w:r w:rsidRPr="00322E42">
        <w:rPr>
          <w:sz w:val="28"/>
          <w:szCs w:val="28"/>
        </w:rPr>
        <w:t xml:space="preserve"> организует включение охранных документов на результаты НИОКР Общества, полученных в соответствии с п. 3.7 настоящего Положения, в единый Реестр объектов интеллектуальной собственности Группы компаний Россети.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2E42">
        <w:rPr>
          <w:sz w:val="28"/>
          <w:szCs w:val="28"/>
        </w:rPr>
        <w:t>Информация о получении</w:t>
      </w:r>
      <w:r w:rsidRPr="00D34479">
        <w:rPr>
          <w:sz w:val="28"/>
          <w:szCs w:val="28"/>
        </w:rPr>
        <w:t xml:space="preserve"> Обществом охранных документов на результаты НИОКР включается в ежеквартальную сетевую отчетность, представляемую в ПАО «Россети» в части исполнения договоров на НИОКР.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 ПАО «Россети» и Общество обеспечивают поддержание в силе охранных документов на результаты договоров на НИОКР.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 Подробный порядок выявления, закрепления прав и использования результатов интеллектуальной деятельности должен быть определен в </w:t>
      </w:r>
      <w:r w:rsidRPr="008833E1">
        <w:rPr>
          <w:color w:val="FF0000"/>
          <w:sz w:val="28"/>
          <w:szCs w:val="28"/>
        </w:rPr>
        <w:t>Положении об управлении интеллектуальной собственностью Общества</w:t>
      </w:r>
      <w:r w:rsidRPr="00D34479">
        <w:rPr>
          <w:sz w:val="28"/>
          <w:szCs w:val="28"/>
        </w:rPr>
        <w:t>.</w:t>
      </w:r>
    </w:p>
    <w:p w:rsidR="00445183" w:rsidRPr="00D34479" w:rsidRDefault="00445183" w:rsidP="00445183">
      <w:pPr>
        <w:pStyle w:val="af4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10"/>
          <w:sz w:val="28"/>
          <w:szCs w:val="28"/>
        </w:rPr>
      </w:pPr>
      <w:bookmarkStart w:id="9" w:name="_Toc476144145"/>
      <w:r w:rsidRPr="00D34479">
        <w:rPr>
          <w:rStyle w:val="10"/>
          <w:sz w:val="28"/>
          <w:szCs w:val="28"/>
        </w:rPr>
        <w:t>Изобретательская деятельность работников Общества в рамках выполнения служебных заданий или трудовых обязанностей</w:t>
      </w:r>
      <w:bookmarkEnd w:id="9"/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соответствии со ст. 1370 Гражданского кодекса Российской Федерации исключительные права на служебные изобретения принадлежат работодателю.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Трудовые договоры Общества с работниками должны содержать условие о том, что работник признает исключительное право и право на подачу и получение охранных документов за Обществом </w:t>
      </w:r>
      <w:r w:rsidRPr="00D34479">
        <w:rPr>
          <w:sz w:val="28"/>
          <w:szCs w:val="28"/>
        </w:rPr>
        <w:br/>
        <w:t>на все созданные им служебные изобретения.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 случае отсутствия в трудовых договорах условия, указанного </w:t>
      </w:r>
      <w:r w:rsidRPr="00D34479">
        <w:rPr>
          <w:sz w:val="28"/>
          <w:szCs w:val="28"/>
        </w:rPr>
        <w:br/>
        <w:t>в п. 4.2 настоящего Положения, при выявлении созданного работником (</w:t>
      </w:r>
      <w:proofErr w:type="spellStart"/>
      <w:r w:rsidRPr="00D34479">
        <w:rPr>
          <w:sz w:val="28"/>
          <w:szCs w:val="28"/>
        </w:rPr>
        <w:t>ами</w:t>
      </w:r>
      <w:proofErr w:type="spellEnd"/>
      <w:r w:rsidRPr="00D34479">
        <w:rPr>
          <w:sz w:val="28"/>
          <w:szCs w:val="28"/>
        </w:rPr>
        <w:t>) служебного изобретения необходимо заключение договора о передаче исключительных прав и прав на получение охранного документа на служебное изобретение в формате согласно приложению 3 к настоящему Положению.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Порядок организации изобретательской деятельности работников Общества в рамках выполнения служебных заданий или трудовых обязанностей схематично представлен в </w:t>
      </w:r>
      <w:r w:rsidRPr="00D840BC">
        <w:rPr>
          <w:sz w:val="28"/>
          <w:szCs w:val="28"/>
        </w:rPr>
        <w:t>приложении 1</w:t>
      </w:r>
      <w:r w:rsidRPr="00D34479">
        <w:rPr>
          <w:sz w:val="28"/>
          <w:szCs w:val="28"/>
        </w:rPr>
        <w:t xml:space="preserve"> к настоящему Положению.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Общий порядок организации изобретательской деятельности работников Общества в рамках выполнения служебных заданий или трудовых обязанностей содержит следующие основные этапы:</w:t>
      </w:r>
    </w:p>
    <w:p w:rsidR="00445183" w:rsidRPr="00D34479" w:rsidRDefault="00445183" w:rsidP="00445183">
      <w:pPr>
        <w:pStyle w:val="af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lastRenderedPageBreak/>
        <w:t>Выявление служебного изобретения, уведомление Автором (</w:t>
      </w:r>
      <w:proofErr w:type="spellStart"/>
      <w:r w:rsidRPr="00D34479">
        <w:rPr>
          <w:sz w:val="28"/>
          <w:szCs w:val="28"/>
        </w:rPr>
        <w:t>ами</w:t>
      </w:r>
      <w:proofErr w:type="spellEnd"/>
      <w:r w:rsidRPr="00D34479">
        <w:rPr>
          <w:sz w:val="28"/>
          <w:szCs w:val="28"/>
        </w:rPr>
        <w:t>) работодателя о создании служебного изобретения.</w:t>
      </w:r>
    </w:p>
    <w:p w:rsidR="00445183" w:rsidRPr="00D34479" w:rsidRDefault="00445183" w:rsidP="00445183">
      <w:pPr>
        <w:pStyle w:val="af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Подготовка заявки на служебное изобретение, организация правовой охраны служебного изобретения.</w:t>
      </w:r>
    </w:p>
    <w:p w:rsidR="00445183" w:rsidRPr="00D34479" w:rsidRDefault="00445183" w:rsidP="00445183">
      <w:pPr>
        <w:pStyle w:val="af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Использование служебного изобретения в деятельности Общества и прав на служебное изобретение.</w:t>
      </w:r>
    </w:p>
    <w:p w:rsidR="00445183" w:rsidRPr="00D34479" w:rsidRDefault="00445183" w:rsidP="00445183">
      <w:pPr>
        <w:pStyle w:val="af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Выплата вознаграждения Автору (</w:t>
      </w:r>
      <w:proofErr w:type="spellStart"/>
      <w:r w:rsidRPr="00D34479">
        <w:rPr>
          <w:sz w:val="28"/>
          <w:szCs w:val="28"/>
        </w:rPr>
        <w:t>ам</w:t>
      </w:r>
      <w:proofErr w:type="spellEnd"/>
      <w:r w:rsidRPr="00D34479">
        <w:rPr>
          <w:sz w:val="28"/>
          <w:szCs w:val="28"/>
        </w:rPr>
        <w:t>) служебного изобретения.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Выявление служебного изобретения, уведомление Автором (</w:t>
      </w:r>
      <w:proofErr w:type="spellStart"/>
      <w:r w:rsidRPr="00D34479">
        <w:rPr>
          <w:sz w:val="28"/>
          <w:szCs w:val="28"/>
        </w:rPr>
        <w:t>ами</w:t>
      </w:r>
      <w:proofErr w:type="spellEnd"/>
      <w:r w:rsidRPr="00D34479">
        <w:rPr>
          <w:sz w:val="28"/>
          <w:szCs w:val="28"/>
        </w:rPr>
        <w:t>) работодателя о создании служебного изобретения.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создания в рамках выполнения служебных заданий или трудовых обязанностей служебного изобретения, в отношении которого возможно закрепление исключительных прав, Автор (ы) проводит патентный поиск и патентные исследования.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выявления возможности закрепления исключительных прав на созданное служебное изобретение, Автор (ы) оформляет: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уведомление о создании служебного изобретения в соответствии с форматом согласно </w:t>
      </w:r>
      <w:r w:rsidRPr="00D840BC">
        <w:rPr>
          <w:sz w:val="28"/>
          <w:szCs w:val="28"/>
        </w:rPr>
        <w:t>приложению 2</w:t>
      </w:r>
      <w:r w:rsidRPr="00D34479">
        <w:rPr>
          <w:sz w:val="28"/>
          <w:szCs w:val="28"/>
        </w:rPr>
        <w:t xml:space="preserve"> к настоящему Положению,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проект заявки на служебное изобретение в соответствии с требованиями Гражданского кодекса Российской Федерации, часть 4 (ст. 1374-1380),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проект Договора о передаче прав в соответствии с форматом согласно </w:t>
      </w:r>
      <w:r w:rsidRPr="00D840BC">
        <w:rPr>
          <w:sz w:val="28"/>
          <w:szCs w:val="28"/>
        </w:rPr>
        <w:t>приложению 3</w:t>
      </w:r>
      <w:r w:rsidRPr="00D34479">
        <w:rPr>
          <w:sz w:val="28"/>
          <w:szCs w:val="28"/>
        </w:rPr>
        <w:t xml:space="preserve"> к настоящему Положению, в случае отсутствия в трудовых договорах условия, указанного в п. 4.2 настоящего Положения.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Документы, указанные в п. 4.6.2 настоящего Положения, составляются отдельно на каждое служебное изобретение и направляются с сопроводительным письмом за подписью руководителя структурного подразделения, в штате которого числится работник, посредством АСУД в Ответственное подразделение Общества.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Работники Общества, Филиалов, УО направляют уведомление о создании служебного изобретения, проект Договора о передаче прав и проект патентной заявки в Ответственное подразделение Общества.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Ответственное подразделение Общества в течение 5 рабочих дней </w:t>
      </w:r>
      <w:proofErr w:type="gramStart"/>
      <w:r w:rsidRPr="00D34479">
        <w:rPr>
          <w:sz w:val="28"/>
          <w:szCs w:val="28"/>
        </w:rPr>
        <w:t>с даты получения</w:t>
      </w:r>
      <w:proofErr w:type="gramEnd"/>
      <w:r w:rsidRPr="00D34479">
        <w:rPr>
          <w:sz w:val="28"/>
          <w:szCs w:val="28"/>
        </w:rPr>
        <w:t xml:space="preserve"> уведомления о создании служебного изобретения обеспечивает внесение информации об изобретении в Журнал, оформленный в соответствии с приложением 4 к настоящему Положению.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С даты регистрации информации о служебном изобретении в Журнале Ответственное подразделение Общества обеспечивает внесение полной и актуальной информации в Журнал по каждому пункту по мере поступления информации.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Если в числе Авторов служебного изобретения имеются лица, не являющиеся работниками Общества, Филиалов и УО, то с каждым из них должен быть заключен Договор о передаче прав, содержащий положения о неразглашении.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привлечения Обществом патентного поверенного на договорных условиях, Обществом может быть оказано содействие Автору (</w:t>
      </w:r>
      <w:proofErr w:type="spellStart"/>
      <w:r w:rsidRPr="00D34479">
        <w:rPr>
          <w:sz w:val="28"/>
          <w:szCs w:val="28"/>
        </w:rPr>
        <w:t>ам</w:t>
      </w:r>
      <w:proofErr w:type="spellEnd"/>
      <w:r w:rsidRPr="00D34479">
        <w:rPr>
          <w:sz w:val="28"/>
          <w:szCs w:val="28"/>
        </w:rPr>
        <w:t xml:space="preserve">) </w:t>
      </w:r>
      <w:r w:rsidRPr="00D34479">
        <w:rPr>
          <w:sz w:val="28"/>
          <w:szCs w:val="28"/>
        </w:rPr>
        <w:lastRenderedPageBreak/>
        <w:t>в проведении патентного поиска, патентного исследования, оформлении и контроле хода исполнения заявки на выдачу охранного документа.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Изобретение, созданное работником с использованием денежных, технических или иных материальных средств Общества, но не в связи с выполнением своих трудовых обязанностей или служебного задания, не признается служебным.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Исключительные права на изобретение, созданное в соответствии с п. 4.6.9 настоящего Положения, принадлежат работнику.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создания изобретения в соответствии с п. 4.6.9 настоящего Положения, работник обязан уведомить Общество.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 случае создания работником изобретения в соответствии </w:t>
      </w:r>
      <w:r w:rsidRPr="00D34479">
        <w:rPr>
          <w:sz w:val="28"/>
          <w:szCs w:val="28"/>
        </w:rPr>
        <w:br/>
        <w:t>с п. 4.6.9 настоящего Положения Общество вправе потребовать возмещения расходов, понесенных им в связи с созданием работником изобретения, или предоставления безвозмездной простой (неисключительной) лицензии на использование созданного результата интеллектуальной деятельности для собственных нужд на весь срок действия исключительного права.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 течение 2 календарных месяцев </w:t>
      </w:r>
      <w:proofErr w:type="gramStart"/>
      <w:r w:rsidRPr="00D34479">
        <w:rPr>
          <w:sz w:val="28"/>
          <w:szCs w:val="28"/>
        </w:rPr>
        <w:t>с даты получения</w:t>
      </w:r>
      <w:proofErr w:type="gramEnd"/>
      <w:r w:rsidRPr="00D34479">
        <w:rPr>
          <w:sz w:val="28"/>
          <w:szCs w:val="28"/>
        </w:rPr>
        <w:t xml:space="preserve"> уведомления работника в соответствии с п. 4.6.11 настоящего Положения Общество должно уведомить работника о принятом решении в соответствии с п. 4.6.12.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34479">
        <w:rPr>
          <w:b/>
          <w:sz w:val="28"/>
          <w:szCs w:val="28"/>
        </w:rPr>
        <w:t>Организация правово</w:t>
      </w:r>
      <w:r>
        <w:rPr>
          <w:b/>
          <w:sz w:val="28"/>
          <w:szCs w:val="28"/>
        </w:rPr>
        <w:t>й охраны служебного изобретения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 течение 4 месяцев </w:t>
      </w:r>
      <w:proofErr w:type="gramStart"/>
      <w:r w:rsidRPr="00D34479">
        <w:rPr>
          <w:sz w:val="28"/>
          <w:szCs w:val="28"/>
        </w:rPr>
        <w:t>с даты направления</w:t>
      </w:r>
      <w:proofErr w:type="gramEnd"/>
      <w:r w:rsidRPr="00D34479">
        <w:rPr>
          <w:sz w:val="28"/>
          <w:szCs w:val="28"/>
        </w:rPr>
        <w:t xml:space="preserve"> уведомления работодателю о создании служебного изобретения Автор (ы) обеспечивает направление в Роспатент и контроль хода исполнения заявки на выдачу охранного документа на созданное служебное изобретение на имя Общества.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невозможности подачи заявки на оформление охранного документа в четырехмесячный срок, Общество может принять решение об охране служебного изобретения в режиме коммерческой тайны до оформления заявки на получение охранного документа на служебное изобретение.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Ответственное подразделение Общества в течение 5 рабочих дней </w:t>
      </w:r>
      <w:proofErr w:type="gramStart"/>
      <w:r w:rsidRPr="00D34479">
        <w:rPr>
          <w:sz w:val="28"/>
          <w:szCs w:val="28"/>
        </w:rPr>
        <w:t>с даты оформления</w:t>
      </w:r>
      <w:proofErr w:type="gramEnd"/>
      <w:r w:rsidRPr="00D34479">
        <w:rPr>
          <w:sz w:val="28"/>
          <w:szCs w:val="28"/>
        </w:rPr>
        <w:t xml:space="preserve"> в Роспатенте охранного документа на служебное изобретение обеспечивает регистрацию служебного изобретения в Журнале, а также его внесение в перечень служебных изобретений.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 течение 5 рабочих дней </w:t>
      </w:r>
      <w:proofErr w:type="gramStart"/>
      <w:r w:rsidRPr="00D34479">
        <w:rPr>
          <w:sz w:val="28"/>
          <w:szCs w:val="28"/>
        </w:rPr>
        <w:t>с даты оформления</w:t>
      </w:r>
      <w:proofErr w:type="gramEnd"/>
      <w:r w:rsidRPr="00D34479">
        <w:rPr>
          <w:sz w:val="28"/>
          <w:szCs w:val="28"/>
        </w:rPr>
        <w:t xml:space="preserve"> в Роспатенте охранного документа на служебное изобретение, Ответственное подразделение направляет в Ответственное подразделение ПАО «Россети» информацию о получении охранного документа на служебное изобретение</w:t>
      </w:r>
      <w:r>
        <w:rPr>
          <w:sz w:val="28"/>
          <w:szCs w:val="28"/>
        </w:rPr>
        <w:t xml:space="preserve"> для внесения изменений в единый перечень служебных изобретений Группы компаний Россети.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Ответственное подразделение Общества обеспечивает контроль поддержания охранного документа </w:t>
      </w:r>
      <w:proofErr w:type="gramStart"/>
      <w:r w:rsidRPr="00D34479">
        <w:rPr>
          <w:sz w:val="28"/>
          <w:szCs w:val="28"/>
        </w:rPr>
        <w:t>на служебное изобретение в силе в соответствии с Положением об инновационной деятельности</w:t>
      </w:r>
      <w:proofErr w:type="gramEnd"/>
      <w:r w:rsidRPr="00D34479">
        <w:rPr>
          <w:sz w:val="28"/>
          <w:szCs w:val="28"/>
        </w:rPr>
        <w:t xml:space="preserve"> Общества, утвержденным Приказом </w:t>
      </w:r>
      <w:r w:rsidRPr="0020726A">
        <w:rPr>
          <w:color w:val="FF0000"/>
          <w:sz w:val="28"/>
          <w:szCs w:val="28"/>
        </w:rPr>
        <w:t>от 01.08.2011 № 159</w:t>
      </w:r>
      <w:r w:rsidRPr="00D34479">
        <w:rPr>
          <w:sz w:val="28"/>
          <w:szCs w:val="28"/>
        </w:rPr>
        <w:t>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lastRenderedPageBreak/>
        <w:t>Общество имеет право на отзыв заявки на получение охранного документа или прекращение поддержания полученного охранного документа в силе без согласия Автора (</w:t>
      </w:r>
      <w:proofErr w:type="spellStart"/>
      <w:r w:rsidRPr="00D34479">
        <w:rPr>
          <w:sz w:val="28"/>
          <w:szCs w:val="28"/>
        </w:rPr>
        <w:t>ов</w:t>
      </w:r>
      <w:proofErr w:type="spellEnd"/>
      <w:r w:rsidRPr="00D34479">
        <w:rPr>
          <w:sz w:val="28"/>
          <w:szCs w:val="28"/>
        </w:rPr>
        <w:t>) в случае: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создания нового, более эффективного решения;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принятия решения об отказе от использования в течение ближайшего года служебного изобретения;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принятия решения о нецелесообразности использования служебного изобретения;</w:t>
      </w:r>
    </w:p>
    <w:p w:rsidR="00445183" w:rsidRPr="00D34479" w:rsidRDefault="00445183" w:rsidP="00445183">
      <w:pPr>
        <w:pStyle w:val="af4"/>
        <w:numPr>
          <w:ilvl w:val="3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утраты служебным решением ценности как средства конкурентной борьбы.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Решение об отзыве заявки на получение охранного документа или прекращении поддержания полученного охранного документа в силе принимается Ответственным подразделением Общества.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Ответственное подразделение обеспечивает информирование Автора (</w:t>
      </w:r>
      <w:proofErr w:type="spellStart"/>
      <w:r w:rsidRPr="00D34479">
        <w:rPr>
          <w:sz w:val="28"/>
          <w:szCs w:val="28"/>
        </w:rPr>
        <w:t>ов</w:t>
      </w:r>
      <w:proofErr w:type="spellEnd"/>
      <w:r w:rsidRPr="00D34479">
        <w:rPr>
          <w:sz w:val="28"/>
          <w:szCs w:val="28"/>
        </w:rPr>
        <w:t>) о намерении отозвать заявку или прекратить поддержание полученного охранного документа в силе не менее чем за два календарных месяца до истечения срока уплаты пошлины за поддержание охранного документа в силе.</w:t>
      </w:r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34479">
        <w:rPr>
          <w:b/>
          <w:sz w:val="28"/>
          <w:szCs w:val="28"/>
        </w:rPr>
        <w:t>Использование служебного изобретения в деятельности Общества и прав на служ</w:t>
      </w:r>
      <w:r>
        <w:rPr>
          <w:b/>
          <w:sz w:val="28"/>
          <w:szCs w:val="28"/>
        </w:rPr>
        <w:t>ебное изобретение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принятия Обществом решения об использовании прав на служебное изобретение, Ответственное подразделение Общества обеспечивает заключение лицензионного договора и контроль его исполнения.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Сроки, объем использования, вознаграждение за использование прав на служебное изобретение указываются в лицензионном договоре.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принятия Обществом решения об использовании служебного изобретения в своей деятельности, структурное подразделение Общества, инициировавшее использование, обеспечивает выпуск ОРД об использовании служебного изобретения в деятельности Общества и направление данного ОРД в Ответственное подразделение Общества.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Использование служебного изобретения в деятельности Общества подтверждается актом о внедрении, устанавливающим дату начала и место / область использования служебного изобретения.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Контроль использования служебного изобретения в деятельности Общества осуществляет структурное подразделение Общества, инициировавшее использование.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34479">
        <w:rPr>
          <w:sz w:val="28"/>
          <w:szCs w:val="28"/>
        </w:rPr>
        <w:t>По прошествии каждых 12 календарных месяцев, в течение которых служебное изобретение использовалось в деятельности, структурное подразделение Общества, инициировавшее использование, обеспечивает подготовку и направление в Ответственное подразделение Общества заключения об использовании служебного изобретения.</w:t>
      </w:r>
      <w:proofErr w:type="gramEnd"/>
    </w:p>
    <w:p w:rsidR="00445183" w:rsidRPr="00D34479" w:rsidRDefault="00445183" w:rsidP="00445183">
      <w:pPr>
        <w:pStyle w:val="af4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34479">
        <w:rPr>
          <w:b/>
          <w:sz w:val="28"/>
          <w:szCs w:val="28"/>
        </w:rPr>
        <w:t>Выплата вознаграждения Автору (</w:t>
      </w:r>
      <w:proofErr w:type="spellStart"/>
      <w:r w:rsidRPr="00D34479">
        <w:rPr>
          <w:b/>
          <w:sz w:val="28"/>
          <w:szCs w:val="28"/>
        </w:rPr>
        <w:t>ам</w:t>
      </w:r>
      <w:proofErr w:type="spellEnd"/>
      <w:r w:rsidRPr="00D34479">
        <w:rPr>
          <w:b/>
          <w:sz w:val="28"/>
          <w:szCs w:val="28"/>
        </w:rPr>
        <w:t>) служебного изобретения.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Выплата вознаграждения Автору (</w:t>
      </w:r>
      <w:proofErr w:type="spellStart"/>
      <w:r w:rsidRPr="00D34479">
        <w:rPr>
          <w:sz w:val="28"/>
          <w:szCs w:val="28"/>
        </w:rPr>
        <w:t>ам</w:t>
      </w:r>
      <w:proofErr w:type="spellEnd"/>
      <w:r w:rsidRPr="00D34479">
        <w:rPr>
          <w:sz w:val="28"/>
          <w:szCs w:val="28"/>
        </w:rPr>
        <w:t xml:space="preserve">) осуществляется </w:t>
      </w:r>
      <w:proofErr w:type="spellStart"/>
      <w:r w:rsidRPr="00D34479">
        <w:rPr>
          <w:sz w:val="28"/>
          <w:szCs w:val="28"/>
        </w:rPr>
        <w:t>единоразово</w:t>
      </w:r>
      <w:proofErr w:type="spellEnd"/>
      <w:r w:rsidRPr="00D34479">
        <w:rPr>
          <w:sz w:val="28"/>
          <w:szCs w:val="28"/>
        </w:rPr>
        <w:t xml:space="preserve"> за получение охранного документа на служебное изобретение на имя Общества и периодически за использование в деятельности Общества, </w:t>
      </w:r>
      <w:r w:rsidRPr="00D34479">
        <w:rPr>
          <w:sz w:val="28"/>
          <w:szCs w:val="28"/>
        </w:rPr>
        <w:br/>
      </w:r>
      <w:r w:rsidRPr="00D34479">
        <w:rPr>
          <w:sz w:val="28"/>
          <w:szCs w:val="28"/>
        </w:rPr>
        <w:lastRenderedPageBreak/>
        <w:t>а также за использование прав на служебное изобретение посредством заключения лицензионных договоров, договоров отчуждения исключительных прав.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4479">
        <w:rPr>
          <w:sz w:val="28"/>
          <w:szCs w:val="28"/>
        </w:rPr>
        <w:t>азмеры вознаграждений авторам служебных изобретений составляют:</w:t>
      </w:r>
    </w:p>
    <w:p w:rsidR="00445183" w:rsidRPr="00D34479" w:rsidRDefault="00445183" w:rsidP="00445183">
      <w:pPr>
        <w:pStyle w:val="af4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30% </w:t>
      </w:r>
      <w:r>
        <w:rPr>
          <w:sz w:val="28"/>
          <w:szCs w:val="28"/>
        </w:rPr>
        <w:t xml:space="preserve">от среднемесячной </w:t>
      </w:r>
      <w:r w:rsidRPr="00D34479">
        <w:rPr>
          <w:sz w:val="28"/>
          <w:szCs w:val="28"/>
        </w:rPr>
        <w:t>заработной платы Автор</w:t>
      </w:r>
      <w:r>
        <w:rPr>
          <w:sz w:val="28"/>
          <w:szCs w:val="28"/>
        </w:rPr>
        <w:t>а</w:t>
      </w:r>
      <w:r w:rsidRPr="00D34479">
        <w:rPr>
          <w:sz w:val="28"/>
          <w:szCs w:val="28"/>
        </w:rPr>
        <w:t xml:space="preserve"> (средне</w:t>
      </w:r>
      <w:r>
        <w:rPr>
          <w:sz w:val="28"/>
          <w:szCs w:val="28"/>
        </w:rPr>
        <w:t>месячного</w:t>
      </w:r>
      <w:r w:rsidRPr="00D34479">
        <w:rPr>
          <w:sz w:val="28"/>
          <w:szCs w:val="28"/>
        </w:rPr>
        <w:t xml:space="preserve"> значения заработных плат Авторов) за последние 12 календарных месяцев за получение охранного документа на изобретение на имя Общества;</w:t>
      </w:r>
    </w:p>
    <w:p w:rsidR="00445183" w:rsidRPr="00D34479" w:rsidRDefault="00445183" w:rsidP="00445183">
      <w:pPr>
        <w:pStyle w:val="af4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20% </w:t>
      </w:r>
      <w:r>
        <w:rPr>
          <w:sz w:val="28"/>
          <w:szCs w:val="28"/>
        </w:rPr>
        <w:t xml:space="preserve">от среднемесячной </w:t>
      </w:r>
      <w:r w:rsidRPr="00D34479">
        <w:rPr>
          <w:sz w:val="28"/>
          <w:szCs w:val="28"/>
        </w:rPr>
        <w:t>заработной платы Автор</w:t>
      </w:r>
      <w:r>
        <w:rPr>
          <w:sz w:val="28"/>
          <w:szCs w:val="28"/>
        </w:rPr>
        <w:t>а</w:t>
      </w:r>
      <w:r w:rsidRPr="00D34479">
        <w:rPr>
          <w:sz w:val="28"/>
          <w:szCs w:val="28"/>
        </w:rPr>
        <w:t xml:space="preserve"> (средне</w:t>
      </w:r>
      <w:r>
        <w:rPr>
          <w:sz w:val="28"/>
          <w:szCs w:val="28"/>
        </w:rPr>
        <w:t>месячного</w:t>
      </w:r>
      <w:r w:rsidRPr="00D34479">
        <w:rPr>
          <w:sz w:val="28"/>
          <w:szCs w:val="28"/>
        </w:rPr>
        <w:t xml:space="preserve"> значения заработных плат Авторов) за </w:t>
      </w:r>
      <w:r>
        <w:rPr>
          <w:sz w:val="28"/>
          <w:szCs w:val="28"/>
        </w:rPr>
        <w:t xml:space="preserve">последние </w:t>
      </w:r>
      <w:r w:rsidRPr="00D34479">
        <w:rPr>
          <w:sz w:val="28"/>
          <w:szCs w:val="28"/>
        </w:rPr>
        <w:t>12 календарных месяцев за получение охранного документа на полезную модель, промышленный образец на имя Общества.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среднемесячной заработной платы Автора</w:t>
      </w:r>
      <w:r w:rsidRPr="00D34479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используемый при расчете</w:t>
      </w:r>
      <w:r w:rsidRPr="00D34479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D34479">
        <w:rPr>
          <w:sz w:val="28"/>
          <w:szCs w:val="28"/>
        </w:rPr>
        <w:t>с п. 4.9.2, исчисляется на дату подачи работодателем заявки на получение патента на изобретение, полезную модель, промышленный образец, либо на день принятия Обществом  решения о сохранении информации о них в тайне.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 xml:space="preserve">Выплата вознаграждения за получение охранного документа </w:t>
      </w:r>
      <w:r w:rsidRPr="00D34479">
        <w:rPr>
          <w:sz w:val="28"/>
          <w:szCs w:val="28"/>
        </w:rPr>
        <w:br/>
        <w:t xml:space="preserve">на служебное изобретение на имя Общества осуществляется в течение 2 календарных месяцев </w:t>
      </w:r>
      <w:proofErr w:type="gramStart"/>
      <w:r w:rsidRPr="00D34479">
        <w:rPr>
          <w:sz w:val="28"/>
          <w:szCs w:val="28"/>
        </w:rPr>
        <w:t>с даты получения</w:t>
      </w:r>
      <w:proofErr w:type="gramEnd"/>
      <w:r w:rsidRPr="00D34479">
        <w:rPr>
          <w:sz w:val="28"/>
          <w:szCs w:val="28"/>
        </w:rPr>
        <w:t xml:space="preserve"> Обществом охранного документа на служебное изобретение.</w:t>
      </w:r>
    </w:p>
    <w:p w:rsidR="00445183" w:rsidRPr="00322E42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2E42">
        <w:rPr>
          <w:sz w:val="28"/>
          <w:szCs w:val="28"/>
        </w:rPr>
        <w:t>Размер вознаграждения Автору (</w:t>
      </w:r>
      <w:proofErr w:type="spellStart"/>
      <w:r w:rsidRPr="00322E42">
        <w:rPr>
          <w:sz w:val="28"/>
          <w:szCs w:val="28"/>
        </w:rPr>
        <w:t>ам</w:t>
      </w:r>
      <w:proofErr w:type="spellEnd"/>
      <w:r w:rsidRPr="00322E42">
        <w:rPr>
          <w:sz w:val="28"/>
          <w:szCs w:val="28"/>
        </w:rPr>
        <w:t xml:space="preserve">) за использование Обществом  служебного изобретения в деятельности Общества составляет 1 (одну) среднемесячную  заработную плату Автора (1 (одно) среднемесячное значение заработных плат Авторов) за 12 календарных месяцев, </w:t>
      </w:r>
      <w:r w:rsidRPr="00322E42">
        <w:rPr>
          <w:sz w:val="28"/>
          <w:szCs w:val="28"/>
        </w:rPr>
        <w:br/>
        <w:t>в течение которых использовалось служебное изобретение.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Выплата вознаграждения Автору (</w:t>
      </w:r>
      <w:proofErr w:type="spellStart"/>
      <w:r w:rsidRPr="00D34479">
        <w:rPr>
          <w:sz w:val="28"/>
          <w:szCs w:val="28"/>
        </w:rPr>
        <w:t>ам</w:t>
      </w:r>
      <w:proofErr w:type="spellEnd"/>
      <w:r w:rsidRPr="00D34479">
        <w:rPr>
          <w:sz w:val="28"/>
          <w:szCs w:val="28"/>
        </w:rPr>
        <w:t>) за использование Обществом служебного изобретения в деятельности Общества осуществляется в течение одного календарного месяца по прошествии каждых 12 календарных месяцев, в течение которых использовалось служебное изобретение.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4479">
        <w:rPr>
          <w:sz w:val="28"/>
          <w:szCs w:val="28"/>
        </w:rPr>
        <w:t xml:space="preserve">азмер вознаграждения </w:t>
      </w:r>
      <w:r w:rsidRPr="00C676D9">
        <w:rPr>
          <w:sz w:val="28"/>
          <w:szCs w:val="28"/>
        </w:rPr>
        <w:t>Автору (</w:t>
      </w:r>
      <w:proofErr w:type="spellStart"/>
      <w:r w:rsidRPr="00C676D9">
        <w:rPr>
          <w:sz w:val="28"/>
          <w:szCs w:val="28"/>
        </w:rPr>
        <w:t>ам</w:t>
      </w:r>
      <w:proofErr w:type="spellEnd"/>
      <w:r w:rsidRPr="00C676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4479">
        <w:rPr>
          <w:sz w:val="28"/>
          <w:szCs w:val="28"/>
        </w:rPr>
        <w:t>за использование прав на служебное изобретение посредством заключения лицензионных договоров, договоров отчуждения исключительных прав, составляет 10% от суммы вознаграждения по договору.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34479">
        <w:rPr>
          <w:sz w:val="28"/>
          <w:szCs w:val="28"/>
        </w:rPr>
        <w:t>Выплата вознаграждения за использование прав на служебное изобретение посредством заключения лицензионных договоров, договоров отчуждения исключительных прав осуществляется в течение 1 календарного месяца со дня получения Обществом вознаграждения, обусловленного договором, или части такого вознаграждения, в случае если лицензионным договором предусмотрена выплата в форме фиксированных разовых или периодических платежей, процентных отчислений от дохода (выручки) либо в иной форме.</w:t>
      </w:r>
      <w:proofErr w:type="gramEnd"/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lastRenderedPageBreak/>
        <w:t xml:space="preserve">Выплаты за создание и использование секрета производства, </w:t>
      </w:r>
      <w:r w:rsidRPr="00D34479">
        <w:rPr>
          <w:sz w:val="28"/>
          <w:szCs w:val="28"/>
        </w:rPr>
        <w:br/>
        <w:t>а также базы данных или программы для ЭВМ, в случае если это является трудовой обязанностью работника, не осуществляются.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Распределение вознаграждения между Авторами осуществляется в равных пропорциях, если соглашением между Авторами не предусмотрено иное.</w:t>
      </w:r>
    </w:p>
    <w:p w:rsidR="00445183" w:rsidRPr="00D34479" w:rsidRDefault="00445183" w:rsidP="00445183">
      <w:pPr>
        <w:pStyle w:val="af4"/>
        <w:numPr>
          <w:ilvl w:val="2"/>
          <w:numId w:val="3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 случае прекращения трудовых отношений между Автором и Обществом, обязанность Общества осуществить выплату вознаграждения сохраняется.</w:t>
      </w:r>
    </w:p>
    <w:p w:rsidR="00445183" w:rsidRDefault="00445183" w:rsidP="00445183">
      <w:pPr>
        <w:pStyle w:val="af4"/>
        <w:numPr>
          <w:ilvl w:val="2"/>
          <w:numId w:val="3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D34479">
        <w:rPr>
          <w:sz w:val="28"/>
          <w:szCs w:val="28"/>
        </w:rPr>
        <w:t>Выплаты вознаграждений Автору (</w:t>
      </w:r>
      <w:proofErr w:type="spellStart"/>
      <w:r w:rsidRPr="00D34479">
        <w:rPr>
          <w:sz w:val="28"/>
          <w:szCs w:val="28"/>
        </w:rPr>
        <w:t>ам</w:t>
      </w:r>
      <w:proofErr w:type="spellEnd"/>
      <w:r w:rsidRPr="00D34479">
        <w:rPr>
          <w:sz w:val="28"/>
          <w:szCs w:val="28"/>
        </w:rPr>
        <w:t xml:space="preserve">) осуществляются </w:t>
      </w:r>
      <w:r w:rsidRPr="00D34479">
        <w:rPr>
          <w:sz w:val="28"/>
          <w:szCs w:val="28"/>
        </w:rPr>
        <w:br/>
        <w:t>в рамках лимитов расходов, предусмотренных бюджетом Общества.</w:t>
      </w:r>
    </w:p>
    <w:p w:rsidR="00445183" w:rsidRDefault="00445183" w:rsidP="00445183">
      <w:pPr>
        <w:tabs>
          <w:tab w:val="left" w:pos="1701"/>
        </w:tabs>
        <w:jc w:val="both"/>
        <w:rPr>
          <w:sz w:val="28"/>
          <w:szCs w:val="28"/>
        </w:rPr>
      </w:pPr>
    </w:p>
    <w:p w:rsidR="00445183" w:rsidRDefault="00445183" w:rsidP="00445183">
      <w:pPr>
        <w:tabs>
          <w:tab w:val="left" w:pos="1701"/>
        </w:tabs>
        <w:jc w:val="both"/>
        <w:rPr>
          <w:sz w:val="28"/>
          <w:szCs w:val="28"/>
        </w:rPr>
      </w:pPr>
    </w:p>
    <w:p w:rsidR="00445183" w:rsidRDefault="00445183" w:rsidP="00445183">
      <w:pPr>
        <w:tabs>
          <w:tab w:val="left" w:pos="1701"/>
        </w:tabs>
        <w:jc w:val="both"/>
        <w:rPr>
          <w:sz w:val="28"/>
          <w:szCs w:val="28"/>
        </w:rPr>
      </w:pPr>
    </w:p>
    <w:p w:rsidR="00445183" w:rsidRDefault="00445183" w:rsidP="00445183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proofErr w:type="gramStart"/>
      <w:r>
        <w:rPr>
          <w:sz w:val="28"/>
          <w:szCs w:val="28"/>
        </w:rPr>
        <w:t>Генерального</w:t>
      </w:r>
      <w:proofErr w:type="gramEnd"/>
    </w:p>
    <w:p w:rsidR="00445183" w:rsidRPr="008E3337" w:rsidRDefault="00445183" w:rsidP="00445183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директора – главный инженер                                                        Б.Х. Мисиров</w:t>
      </w:r>
    </w:p>
    <w:p w:rsidR="00445183" w:rsidRPr="00D34479" w:rsidRDefault="00445183" w:rsidP="00445183">
      <w:pPr>
        <w:pStyle w:val="af4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85DC5" w:rsidRPr="001F4022" w:rsidRDefault="00785DC5" w:rsidP="00785DC5">
      <w:pPr>
        <w:widowControl w:val="0"/>
        <w:sectPr w:rsidR="00785DC5" w:rsidRPr="001F4022" w:rsidSect="006F46B3">
          <w:headerReference w:type="default" r:id="rId11"/>
          <w:headerReference w:type="first" r:id="rId12"/>
          <w:pgSz w:w="11906" w:h="16838"/>
          <w:pgMar w:top="1134" w:right="709" w:bottom="851" w:left="1701" w:header="709" w:footer="709" w:gutter="0"/>
          <w:cols w:space="708"/>
          <w:titlePg/>
          <w:docGrid w:linePitch="360"/>
        </w:sectPr>
      </w:pPr>
    </w:p>
    <w:p w:rsidR="00785DC5" w:rsidRPr="001F4022" w:rsidRDefault="00785DC5" w:rsidP="00785DC5">
      <w:pPr>
        <w:widowControl w:val="0"/>
        <w:ind w:left="11907"/>
      </w:pPr>
      <w:r w:rsidRPr="001F4022">
        <w:lastRenderedPageBreak/>
        <w:t>Приложение 1</w:t>
      </w:r>
    </w:p>
    <w:p w:rsidR="00785DC5" w:rsidRPr="001F4022" w:rsidRDefault="00785DC5" w:rsidP="00785DC5">
      <w:pPr>
        <w:ind w:left="11907"/>
      </w:pPr>
      <w:r w:rsidRPr="001F4022">
        <w:t>к Положению</w:t>
      </w:r>
    </w:p>
    <w:p w:rsidR="00785DC5" w:rsidRPr="001F4022" w:rsidRDefault="00785DC5" w:rsidP="00785DC5">
      <w:pPr>
        <w:jc w:val="center"/>
        <w:rPr>
          <w:b/>
          <w:sz w:val="28"/>
          <w:szCs w:val="28"/>
        </w:rPr>
      </w:pPr>
    </w:p>
    <w:p w:rsidR="00785DC5" w:rsidRPr="001F4022" w:rsidRDefault="00785DC5" w:rsidP="00785DC5">
      <w:pPr>
        <w:jc w:val="center"/>
        <w:rPr>
          <w:b/>
          <w:sz w:val="28"/>
          <w:szCs w:val="28"/>
        </w:rPr>
      </w:pPr>
      <w:r w:rsidRPr="001F4022">
        <w:rPr>
          <w:b/>
          <w:sz w:val="28"/>
          <w:szCs w:val="28"/>
        </w:rPr>
        <w:t>Порядок организации изобретательской деятельности</w:t>
      </w:r>
    </w:p>
    <w:p w:rsidR="00785DC5" w:rsidRPr="001F4022" w:rsidRDefault="00785DC5" w:rsidP="00785DC5">
      <w:pPr>
        <w:jc w:val="center"/>
      </w:pPr>
    </w:p>
    <w:p w:rsidR="00785DC5" w:rsidRPr="001F4022" w:rsidRDefault="00785DC5" w:rsidP="00785DC5">
      <w:r w:rsidRPr="001F4022">
        <w:object w:dxaOrig="14540" w:dyaOrig="6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09.75pt" o:ole="">
            <v:imagedata r:id="rId13" o:title=""/>
          </v:shape>
          <o:OLEObject Type="Embed" ProgID="Visio.Drawing.11" ShapeID="_x0000_i1025" DrawAspect="Content" ObjectID="_1614413970" r:id="rId14"/>
        </w:object>
      </w:r>
    </w:p>
    <w:p w:rsidR="00785DC5" w:rsidRPr="001F4022" w:rsidRDefault="00785DC5" w:rsidP="00785DC5">
      <w:pPr>
        <w:rPr>
          <w:lang w:val="en-US"/>
        </w:rPr>
      </w:pPr>
    </w:p>
    <w:p w:rsidR="00785DC5" w:rsidRPr="001F4022" w:rsidRDefault="00785DC5" w:rsidP="00785DC5">
      <w:pPr>
        <w:jc w:val="center"/>
        <w:outlineLvl w:val="0"/>
        <w:rPr>
          <w:b/>
          <w:bCs/>
          <w:sz w:val="28"/>
          <w:szCs w:val="28"/>
        </w:rPr>
        <w:sectPr w:rsidR="00785DC5" w:rsidRPr="001F4022" w:rsidSect="000A453D">
          <w:footerReference w:type="default" r:id="rId15"/>
          <w:pgSz w:w="16838" w:h="11906" w:orient="landscape" w:code="9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785DC5" w:rsidRPr="001F4022" w:rsidRDefault="00785DC5" w:rsidP="00785DC5">
      <w:pPr>
        <w:ind w:left="6237"/>
        <w:jc w:val="center"/>
        <w:rPr>
          <w:bCs/>
        </w:rPr>
      </w:pPr>
      <w:r w:rsidRPr="001F4022">
        <w:rPr>
          <w:bCs/>
        </w:rPr>
        <w:lastRenderedPageBreak/>
        <w:t>Приложение 2</w:t>
      </w:r>
    </w:p>
    <w:p w:rsidR="00785DC5" w:rsidRPr="001F4022" w:rsidRDefault="00785DC5" w:rsidP="00785DC5">
      <w:pPr>
        <w:ind w:left="6237"/>
        <w:jc w:val="center"/>
        <w:rPr>
          <w:bCs/>
        </w:rPr>
      </w:pPr>
      <w:r w:rsidRPr="001F4022">
        <w:rPr>
          <w:bCs/>
        </w:rPr>
        <w:t>к Положению</w:t>
      </w:r>
    </w:p>
    <w:p w:rsidR="00785DC5" w:rsidRPr="001F4022" w:rsidRDefault="00785DC5" w:rsidP="00785DC5">
      <w:pPr>
        <w:rPr>
          <w:bCs/>
        </w:rPr>
      </w:pPr>
    </w:p>
    <w:p w:rsidR="00785DC5" w:rsidRPr="001F4022" w:rsidRDefault="00785DC5" w:rsidP="00785DC5">
      <w:pPr>
        <w:jc w:val="center"/>
        <w:rPr>
          <w:b/>
          <w:bCs/>
        </w:rPr>
      </w:pPr>
      <w:r w:rsidRPr="001F4022">
        <w:rPr>
          <w:b/>
          <w:sz w:val="28"/>
          <w:szCs w:val="28"/>
        </w:rPr>
        <w:t>Формат уведомления о создании служебного изобретения</w:t>
      </w:r>
    </w:p>
    <w:p w:rsidR="00785DC5" w:rsidRPr="001F4022" w:rsidRDefault="00785DC5" w:rsidP="00785DC5">
      <w:pPr>
        <w:rPr>
          <w:bCs/>
        </w:rPr>
      </w:pPr>
    </w:p>
    <w:p w:rsidR="00785DC5" w:rsidRPr="001F4022" w:rsidRDefault="00785DC5" w:rsidP="00785DC5">
      <w:pPr>
        <w:rPr>
          <w:sz w:val="28"/>
          <w:szCs w:val="28"/>
        </w:rPr>
      </w:pPr>
      <w:r w:rsidRPr="001F4022">
        <w:rPr>
          <w:sz w:val="28"/>
          <w:szCs w:val="28"/>
        </w:rPr>
        <w:t>Руководителю _____________________________________________________________________________________________________________________________________</w:t>
      </w:r>
    </w:p>
    <w:p w:rsidR="00785DC5" w:rsidRPr="001F4022" w:rsidRDefault="00785DC5" w:rsidP="00785DC5">
      <w:pPr>
        <w:jc w:val="center"/>
        <w:rPr>
          <w:i/>
          <w:sz w:val="20"/>
          <w:szCs w:val="28"/>
        </w:rPr>
      </w:pPr>
      <w:r w:rsidRPr="001F4022">
        <w:rPr>
          <w:i/>
          <w:sz w:val="20"/>
          <w:szCs w:val="28"/>
        </w:rPr>
        <w:t xml:space="preserve">наименование </w:t>
      </w:r>
      <w:r>
        <w:rPr>
          <w:i/>
          <w:sz w:val="20"/>
          <w:szCs w:val="28"/>
        </w:rPr>
        <w:t>п</w:t>
      </w:r>
      <w:r w:rsidRPr="001F4022">
        <w:rPr>
          <w:i/>
          <w:sz w:val="20"/>
          <w:szCs w:val="28"/>
        </w:rPr>
        <w:t>одразделения</w:t>
      </w:r>
    </w:p>
    <w:p w:rsidR="00785DC5" w:rsidRPr="001F4022" w:rsidRDefault="00785DC5" w:rsidP="00785DC5">
      <w:pPr>
        <w:tabs>
          <w:tab w:val="left" w:pos="9348"/>
        </w:tabs>
        <w:jc w:val="both"/>
        <w:rPr>
          <w:color w:val="000000"/>
          <w:sz w:val="28"/>
          <w:szCs w:val="28"/>
        </w:rPr>
      </w:pPr>
    </w:p>
    <w:p w:rsidR="00785DC5" w:rsidRPr="001F4022" w:rsidRDefault="00785DC5" w:rsidP="00785DC5">
      <w:pPr>
        <w:tabs>
          <w:tab w:val="left" w:pos="9063"/>
          <w:tab w:val="left" w:pos="9348"/>
        </w:tabs>
        <w:ind w:firstLine="567"/>
        <w:jc w:val="right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F4022">
        <w:rPr>
          <w:b/>
          <w:bCs/>
          <w:sz w:val="28"/>
          <w:szCs w:val="28"/>
        </w:rPr>
        <w:t>УВЕДОМЛЕНИЕ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F4022">
        <w:rPr>
          <w:b/>
          <w:bCs/>
          <w:sz w:val="28"/>
          <w:szCs w:val="28"/>
        </w:rPr>
        <w:t xml:space="preserve">о создании служебного изобретения 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1F4022">
        <w:rPr>
          <w:b/>
          <w:bCs/>
          <w:sz w:val="28"/>
          <w:szCs w:val="28"/>
        </w:rPr>
        <w:t xml:space="preserve">(изобретения, полезной модели, промышленного образца, </w:t>
      </w:r>
      <w:proofErr w:type="gramEnd"/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F4022">
        <w:rPr>
          <w:b/>
          <w:bCs/>
          <w:sz w:val="28"/>
          <w:szCs w:val="28"/>
        </w:rPr>
        <w:t>программы для ЭВМ, базы данных)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bCs/>
          <w:i/>
          <w:sz w:val="20"/>
          <w:szCs w:val="28"/>
        </w:rPr>
      </w:pPr>
      <w:r w:rsidRPr="001F4022">
        <w:rPr>
          <w:bCs/>
          <w:i/>
          <w:sz w:val="20"/>
          <w:szCs w:val="28"/>
        </w:rPr>
        <w:t>(нужное подчеркнуть)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Название служебного изобретения 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Автором (соавторами) предложения является</w:t>
      </w:r>
      <w:proofErr w:type="gramStart"/>
      <w:r w:rsidRPr="001F4022">
        <w:rPr>
          <w:sz w:val="28"/>
          <w:szCs w:val="28"/>
        </w:rPr>
        <w:t xml:space="preserve"> (-</w:t>
      </w:r>
      <w:proofErr w:type="spellStart"/>
      <w:proofErr w:type="gramEnd"/>
      <w:r w:rsidRPr="001F4022">
        <w:rPr>
          <w:sz w:val="28"/>
          <w:szCs w:val="28"/>
        </w:rPr>
        <w:t>ются</w:t>
      </w:r>
      <w:proofErr w:type="spellEnd"/>
      <w:r w:rsidRPr="001F4022">
        <w:rPr>
          <w:sz w:val="28"/>
          <w:szCs w:val="28"/>
        </w:rPr>
        <w:t>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16"/>
        <w:gridCol w:w="1488"/>
        <w:gridCol w:w="1539"/>
        <w:gridCol w:w="1320"/>
      </w:tblGrid>
      <w:tr w:rsidR="00785DC5" w:rsidRPr="001F4022" w:rsidTr="008833E1">
        <w:trPr>
          <w:trHeight w:val="360"/>
        </w:trPr>
        <w:tc>
          <w:tcPr>
            <w:tcW w:w="709" w:type="dxa"/>
            <w:vAlign w:val="center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№</w:t>
            </w:r>
          </w:p>
          <w:p w:rsidR="00785DC5" w:rsidRPr="001F4022" w:rsidRDefault="00785DC5" w:rsidP="008833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F4022">
              <w:rPr>
                <w:sz w:val="28"/>
                <w:szCs w:val="28"/>
              </w:rPr>
              <w:t>п</w:t>
            </w:r>
            <w:proofErr w:type="gramEnd"/>
            <w:r w:rsidRPr="001F4022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Align w:val="center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Фамилия имя, отчество</w:t>
            </w:r>
          </w:p>
        </w:tc>
        <w:tc>
          <w:tcPr>
            <w:tcW w:w="1488" w:type="dxa"/>
            <w:vAlign w:val="center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Должность</w:t>
            </w:r>
          </w:p>
        </w:tc>
        <w:tc>
          <w:tcPr>
            <w:tcW w:w="1539" w:type="dxa"/>
            <w:vAlign w:val="center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Домашний</w:t>
            </w:r>
            <w:r w:rsidRPr="001F4022">
              <w:rPr>
                <w:sz w:val="28"/>
                <w:szCs w:val="28"/>
              </w:rPr>
              <w:br/>
              <w:t>адрес, телефон</w:t>
            </w:r>
          </w:p>
        </w:tc>
        <w:tc>
          <w:tcPr>
            <w:tcW w:w="1320" w:type="dxa"/>
            <w:vAlign w:val="center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Подпись</w:t>
            </w:r>
          </w:p>
        </w:tc>
      </w:tr>
      <w:tr w:rsidR="00785DC5" w:rsidRPr="001F4022" w:rsidTr="008833E1">
        <w:trPr>
          <w:trHeight w:val="24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5</w:t>
            </w:r>
          </w:p>
        </w:tc>
      </w:tr>
      <w:tr w:rsidR="00785DC5" w:rsidRPr="001F4022" w:rsidTr="008833E1">
        <w:trPr>
          <w:trHeight w:val="12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85DC5" w:rsidRPr="001F4022" w:rsidTr="008833E1">
        <w:trPr>
          <w:trHeight w:val="12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85DC5" w:rsidRPr="001F4022" w:rsidTr="008833E1">
        <w:trPr>
          <w:trHeight w:val="12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85DC5" w:rsidRPr="001F4022" w:rsidTr="008833E1">
        <w:trPr>
          <w:trHeight w:val="12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85DC5" w:rsidRPr="001F4022" w:rsidTr="008833E1">
        <w:trPr>
          <w:trHeight w:val="12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85DC5" w:rsidRPr="001F4022" w:rsidTr="008833E1">
        <w:trPr>
          <w:trHeight w:val="120"/>
        </w:trPr>
        <w:tc>
          <w:tcPr>
            <w:tcW w:w="70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785DC5" w:rsidRPr="001F4022" w:rsidRDefault="00785DC5" w:rsidP="008833E1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</w:tbl>
    <w:p w:rsidR="00785DC5" w:rsidRPr="001F4022" w:rsidRDefault="00785DC5" w:rsidP="0078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 xml:space="preserve">Мы утверждаем, что указаны все без исключения действительные авторы данного предполагаемого объекта интеллектуальной собственности и что в связи с этим никакие другие лица не будут включены в состав авторов (соавторов). </w:t>
      </w:r>
      <w:proofErr w:type="gramStart"/>
      <w:r w:rsidRPr="001F4022">
        <w:rPr>
          <w:sz w:val="28"/>
          <w:szCs w:val="28"/>
        </w:rPr>
        <w:t>При этом нам известно, что соавторами изобретения (полезной модели, промышленного образца, программы для ЭВМ, базы данных, ноу-хау) могут быть только лица, внесшие творческий вклад в создание изобретения (полезной модели, промышленного образца, программы для ЭВМ, базы данных), и что включение в состав соавторов лиц, не принимающих участия в творческой работе по созданию изобретения (полезной модели, промышленного образца, программы для ЭВМ, базы</w:t>
      </w:r>
      <w:proofErr w:type="gramEnd"/>
      <w:r w:rsidRPr="001F4022">
        <w:rPr>
          <w:sz w:val="28"/>
          <w:szCs w:val="28"/>
        </w:rPr>
        <w:t xml:space="preserve"> данных), влечет за собой ответственность в порядке, определяемом законодательством РФ.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Мы не возражаем, что правообладателем будет указано ПАО «</w:t>
      </w:r>
      <w:r>
        <w:rPr>
          <w:color w:val="000000"/>
          <w:sz w:val="28"/>
          <w:szCs w:val="28"/>
        </w:rPr>
        <w:t>МРСК Северного Кавказа»</w:t>
      </w:r>
      <w:r w:rsidRPr="001F4022">
        <w:rPr>
          <w:sz w:val="28"/>
          <w:szCs w:val="28"/>
        </w:rPr>
        <w:t>.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lastRenderedPageBreak/>
        <w:t>Мы согласны с тем, что вознаграждение будет определяться в соответствии с Положением об изобретательской деятельности в ПАО 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».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4022">
        <w:rPr>
          <w:sz w:val="28"/>
          <w:szCs w:val="28"/>
        </w:rPr>
        <w:t>1. КРАТКАЯ ТЕХНИЧЕСКАЯ ХАРАКТЕРИСТИКА ПРЕДЛОЖЕНИЯ.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4022">
        <w:rPr>
          <w:sz w:val="28"/>
          <w:szCs w:val="28"/>
        </w:rPr>
        <w:t>ТЕХНИЧЕСКИЙ РЕЗУЛЬТАТ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i/>
          <w:sz w:val="20"/>
          <w:szCs w:val="28"/>
        </w:rPr>
      </w:pPr>
      <w:r w:rsidRPr="001F4022">
        <w:rPr>
          <w:i/>
          <w:sz w:val="20"/>
          <w:szCs w:val="28"/>
        </w:rPr>
        <w:t>(приложить эскизы, чертежи, расчеты, описания и т.п.)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Сущность технического решения: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Отличительные (от прототипа) признаки: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Прототип: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Аналоги: 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1F4022">
        <w:rPr>
          <w:sz w:val="28"/>
          <w:szCs w:val="28"/>
        </w:rPr>
        <w:t>Авто</w:t>
      </w:r>
      <w:proofErr w:type="gramStart"/>
      <w:r w:rsidRPr="001F4022">
        <w:rPr>
          <w:sz w:val="28"/>
          <w:szCs w:val="28"/>
        </w:rPr>
        <w:t>р(</w:t>
      </w:r>
      <w:proofErr w:type="gramEnd"/>
      <w:r w:rsidRPr="001F4022">
        <w:rPr>
          <w:sz w:val="28"/>
          <w:szCs w:val="28"/>
        </w:rPr>
        <w:t>ы):</w:t>
      </w:r>
    </w:p>
    <w:p w:rsidR="00785DC5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_________________ </w:t>
      </w:r>
      <w:r w:rsidRPr="001F4022">
        <w:rPr>
          <w:sz w:val="28"/>
          <w:szCs w:val="28"/>
        </w:rPr>
        <w:t>ФИО</w:t>
      </w:r>
      <w:r>
        <w:rPr>
          <w:sz w:val="28"/>
          <w:szCs w:val="28"/>
        </w:rPr>
        <w:t xml:space="preserve"> _______________</w:t>
      </w:r>
    </w:p>
    <w:p w:rsidR="00785DC5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                                                  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«___»___________________ 20___ г.</w:t>
      </w:r>
    </w:p>
    <w:p w:rsidR="00785DC5" w:rsidRDefault="00785DC5" w:rsidP="00785D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F4022">
        <w:rPr>
          <w:sz w:val="28"/>
          <w:szCs w:val="28"/>
        </w:rPr>
        <w:lastRenderedPageBreak/>
        <w:t>2. ЗАКЛЮЧЕНИЕ РУКОВОДИТЕЛЯ СТРУКТУРНОГО ПОДРАЗДЕЛЕНИЯ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center"/>
        <w:rPr>
          <w:i/>
          <w:sz w:val="20"/>
          <w:szCs w:val="28"/>
        </w:rPr>
      </w:pPr>
      <w:r w:rsidRPr="001F4022">
        <w:rPr>
          <w:i/>
          <w:sz w:val="20"/>
          <w:szCs w:val="28"/>
        </w:rPr>
        <w:t>(где работает Автор (ы))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 xml:space="preserve">    2.1. Предложенное  решение  создано в  связи с выполнением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служебного задания по плану (или другому документу): 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2.2. Документация, в которой отражено предложение 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2.3. Состояние (этап) разработки: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2.4. Изделия, технологический процесс, в которых планируется использование предложения,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вид плана и сроки его освоения: 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2.5. Предполагаемые сроки использования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2.6. Замечания по составу авторов: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2.7. Предварительный расчет ожидаемого экономического эффекта  от  использования  объекта интеллектуальных прав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2.8. Возможность   коммерциализации   этих  результатов  путем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передачи прав на их использование сторонним организациям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2.9. Возможность доведения предложения до стадии практического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использования  за счет собственных средств без привлечения внешних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инвестиций</w:t>
      </w:r>
    </w:p>
    <w:p w:rsidR="00785DC5" w:rsidRPr="001F4022" w:rsidRDefault="00785DC5" w:rsidP="00785DC5">
      <w:pPr>
        <w:autoSpaceDE w:val="0"/>
        <w:autoSpaceDN w:val="0"/>
        <w:adjustRightInd w:val="0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__________________________________________________________________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Руководитель подразделения, где работает автор: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_________________ </w:t>
      </w:r>
      <w:r w:rsidRPr="001F4022">
        <w:rPr>
          <w:sz w:val="28"/>
          <w:szCs w:val="28"/>
        </w:rPr>
        <w:t>ФИО</w:t>
      </w:r>
      <w:r>
        <w:rPr>
          <w:sz w:val="28"/>
          <w:szCs w:val="28"/>
        </w:rPr>
        <w:t xml:space="preserve"> _______________</w:t>
      </w:r>
    </w:p>
    <w:p w:rsidR="00785DC5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                                                      </w:t>
      </w:r>
    </w:p>
    <w:p w:rsidR="00785DC5" w:rsidRPr="001F4022" w:rsidRDefault="00785DC5" w:rsidP="00785D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>«___»___________________ 20___ г.</w:t>
      </w:r>
    </w:p>
    <w:p w:rsidR="00785DC5" w:rsidRDefault="00785DC5" w:rsidP="00785DC5">
      <w:pPr>
        <w:rPr>
          <w:bCs/>
        </w:rPr>
      </w:pPr>
      <w:r>
        <w:rPr>
          <w:bCs/>
        </w:rPr>
        <w:br w:type="page"/>
      </w:r>
    </w:p>
    <w:p w:rsidR="00785DC5" w:rsidRPr="001F4022" w:rsidRDefault="00785DC5" w:rsidP="00785DC5">
      <w:pPr>
        <w:ind w:left="7788"/>
        <w:rPr>
          <w:bCs/>
        </w:rPr>
      </w:pPr>
      <w:r w:rsidRPr="001F4022">
        <w:rPr>
          <w:bCs/>
        </w:rPr>
        <w:lastRenderedPageBreak/>
        <w:t>Приложение 3</w:t>
      </w:r>
    </w:p>
    <w:p w:rsidR="00785DC5" w:rsidRPr="001F4022" w:rsidRDefault="00785DC5" w:rsidP="00785DC5">
      <w:pPr>
        <w:ind w:left="7788"/>
        <w:rPr>
          <w:bCs/>
        </w:rPr>
      </w:pPr>
      <w:r w:rsidRPr="001F4022">
        <w:rPr>
          <w:bCs/>
        </w:rPr>
        <w:t>к Положению</w:t>
      </w:r>
    </w:p>
    <w:p w:rsidR="00785DC5" w:rsidRPr="001F4022" w:rsidRDefault="00785DC5" w:rsidP="00785DC5">
      <w:pPr>
        <w:rPr>
          <w:bCs/>
        </w:rPr>
      </w:pPr>
    </w:p>
    <w:p w:rsidR="00785DC5" w:rsidRPr="001F4022" w:rsidRDefault="00785DC5" w:rsidP="00785DC5">
      <w:pPr>
        <w:tabs>
          <w:tab w:val="left" w:pos="9348"/>
        </w:tabs>
        <w:ind w:firstLine="567"/>
        <w:jc w:val="center"/>
        <w:rPr>
          <w:b/>
          <w:sz w:val="28"/>
          <w:szCs w:val="28"/>
        </w:rPr>
      </w:pPr>
      <w:r w:rsidRPr="001F4022">
        <w:rPr>
          <w:b/>
          <w:sz w:val="28"/>
          <w:szCs w:val="28"/>
        </w:rPr>
        <w:t>ДОГОВОР_</w:t>
      </w:r>
      <w:r w:rsidRPr="001F4022">
        <w:rPr>
          <w:b/>
          <w:sz w:val="28"/>
          <w:szCs w:val="28"/>
          <w:u w:val="single"/>
        </w:rPr>
        <w:t>№</w:t>
      </w:r>
      <w:r w:rsidRPr="001F4022">
        <w:rPr>
          <w:b/>
          <w:sz w:val="28"/>
          <w:szCs w:val="28"/>
        </w:rPr>
        <w:t>_________________________</w:t>
      </w:r>
    </w:p>
    <w:p w:rsidR="00785DC5" w:rsidRPr="001F4022" w:rsidRDefault="00785DC5" w:rsidP="00785DC5">
      <w:pPr>
        <w:tabs>
          <w:tab w:val="left" w:pos="9348"/>
        </w:tabs>
        <w:ind w:firstLine="567"/>
        <w:jc w:val="center"/>
        <w:rPr>
          <w:bCs/>
          <w:i/>
          <w:sz w:val="20"/>
          <w:szCs w:val="28"/>
        </w:rPr>
      </w:pPr>
      <w:r w:rsidRPr="001F4022">
        <w:rPr>
          <w:bCs/>
          <w:i/>
          <w:sz w:val="20"/>
          <w:szCs w:val="28"/>
        </w:rPr>
        <w:t>(Регистрационный номер договора в ПАО «</w:t>
      </w:r>
      <w:r w:rsidRPr="00510556">
        <w:rPr>
          <w:bCs/>
          <w:i/>
          <w:sz w:val="20"/>
          <w:szCs w:val="28"/>
        </w:rPr>
        <w:t>МРСК Северного Кавказа</w:t>
      </w:r>
      <w:r>
        <w:rPr>
          <w:bCs/>
          <w:i/>
          <w:sz w:val="20"/>
          <w:szCs w:val="28"/>
        </w:rPr>
        <w:t>»</w:t>
      </w:r>
      <w:r w:rsidRPr="001F4022">
        <w:rPr>
          <w:bCs/>
          <w:i/>
          <w:sz w:val="20"/>
          <w:szCs w:val="28"/>
        </w:rPr>
        <w:t>)</w:t>
      </w:r>
    </w:p>
    <w:p w:rsidR="00785DC5" w:rsidRPr="001F4022" w:rsidRDefault="00785DC5" w:rsidP="00785DC5">
      <w:pPr>
        <w:tabs>
          <w:tab w:val="left" w:pos="9348"/>
        </w:tabs>
        <w:ind w:firstLine="567"/>
        <w:jc w:val="center"/>
        <w:rPr>
          <w:b/>
          <w:sz w:val="28"/>
          <w:szCs w:val="28"/>
        </w:rPr>
      </w:pPr>
      <w:r w:rsidRPr="001F4022">
        <w:rPr>
          <w:b/>
          <w:sz w:val="28"/>
          <w:szCs w:val="28"/>
        </w:rPr>
        <w:t>о передаче исключительных прав на ОИС и прав на получение охранного документа</w:t>
      </w:r>
    </w:p>
    <w:p w:rsidR="00785DC5" w:rsidRPr="001F4022" w:rsidRDefault="00785DC5" w:rsidP="00785DC5">
      <w:pPr>
        <w:tabs>
          <w:tab w:val="left" w:pos="9348"/>
        </w:tabs>
        <w:ind w:firstLine="567"/>
        <w:rPr>
          <w:sz w:val="28"/>
          <w:szCs w:val="28"/>
        </w:rPr>
      </w:pPr>
      <w:r w:rsidRPr="001F4022">
        <w:rPr>
          <w:sz w:val="28"/>
          <w:szCs w:val="28"/>
        </w:rPr>
        <w:t xml:space="preserve">«___»___________ ____ г.                                                     </w:t>
      </w:r>
      <w:proofErr w:type="gramStart"/>
      <w:r w:rsidRPr="001F4022">
        <w:rPr>
          <w:sz w:val="28"/>
          <w:szCs w:val="28"/>
        </w:rPr>
        <w:t>г</w:t>
      </w:r>
      <w:proofErr w:type="gramEnd"/>
      <w:r w:rsidRPr="001F4022">
        <w:rPr>
          <w:sz w:val="28"/>
          <w:szCs w:val="28"/>
        </w:rPr>
        <w:t>. _____ ________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Мы, нижеподписавшиеся, граждани</w:t>
      </w:r>
      <w:r>
        <w:rPr>
          <w:sz w:val="28"/>
          <w:szCs w:val="28"/>
        </w:rPr>
        <w:t>н РФ ___________________ ______</w:t>
      </w:r>
      <w:r w:rsidRPr="001F4022">
        <w:rPr>
          <w:sz w:val="28"/>
          <w:szCs w:val="28"/>
        </w:rPr>
        <w:t>__,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i/>
          <w:sz w:val="28"/>
          <w:szCs w:val="28"/>
        </w:rPr>
      </w:pPr>
      <w:r w:rsidRPr="001F4022">
        <w:rPr>
          <w:sz w:val="28"/>
          <w:szCs w:val="28"/>
        </w:rPr>
        <w:t xml:space="preserve">                                                                       </w:t>
      </w:r>
      <w:r w:rsidRPr="001F4022">
        <w:rPr>
          <w:i/>
          <w:sz w:val="20"/>
          <w:szCs w:val="28"/>
        </w:rPr>
        <w:t>(Фамилия, имя и отчество автора авторов)</w:t>
      </w:r>
      <w:r w:rsidRPr="001F4022">
        <w:rPr>
          <w:i/>
          <w:sz w:val="28"/>
          <w:szCs w:val="28"/>
        </w:rPr>
        <w:t xml:space="preserve"> 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sz w:val="28"/>
          <w:szCs w:val="28"/>
        </w:rPr>
      </w:pPr>
      <w:proofErr w:type="gramStart"/>
      <w:r w:rsidRPr="001F4022">
        <w:rPr>
          <w:sz w:val="28"/>
          <w:szCs w:val="28"/>
        </w:rPr>
        <w:t>работающий</w:t>
      </w:r>
      <w:proofErr w:type="gramEnd"/>
      <w:r w:rsidRPr="001F4022">
        <w:rPr>
          <w:sz w:val="28"/>
          <w:szCs w:val="28"/>
        </w:rPr>
        <w:t xml:space="preserve"> в должности  _________________________________________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________________________________________________________________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i/>
          <w:sz w:val="28"/>
          <w:szCs w:val="28"/>
        </w:rPr>
      </w:pPr>
      <w:r w:rsidRPr="001F4022">
        <w:rPr>
          <w:sz w:val="28"/>
          <w:szCs w:val="28"/>
        </w:rPr>
        <w:t xml:space="preserve">                                                                          </w:t>
      </w:r>
      <w:r w:rsidRPr="001F4022">
        <w:rPr>
          <w:i/>
          <w:sz w:val="20"/>
          <w:szCs w:val="28"/>
        </w:rPr>
        <w:t>(указать место работы)</w:t>
      </w:r>
      <w:r w:rsidRPr="001F4022">
        <w:rPr>
          <w:i/>
          <w:sz w:val="28"/>
          <w:szCs w:val="28"/>
        </w:rPr>
        <w:t xml:space="preserve">          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именуемый в дальнейшем «Автор», с одной стороны и публичное акционерное общество «</w:t>
      </w:r>
      <w:r>
        <w:rPr>
          <w:sz w:val="28"/>
          <w:szCs w:val="28"/>
        </w:rPr>
        <w:t>Межрегиональная распределительная сетевая Компания Северного Кавказа</w:t>
      </w:r>
      <w:r w:rsidRPr="001F4022">
        <w:rPr>
          <w:sz w:val="28"/>
          <w:szCs w:val="28"/>
        </w:rPr>
        <w:t>» (далее - ПАО «</w:t>
      </w:r>
      <w:r w:rsidRPr="00510556">
        <w:rPr>
          <w:sz w:val="28"/>
          <w:szCs w:val="28"/>
        </w:rPr>
        <w:t>МРСК Северного Кавказа</w:t>
      </w:r>
      <w:r>
        <w:rPr>
          <w:sz w:val="28"/>
          <w:szCs w:val="28"/>
        </w:rPr>
        <w:t>»</w:t>
      </w:r>
      <w:r w:rsidRPr="001F4022">
        <w:rPr>
          <w:sz w:val="28"/>
          <w:szCs w:val="28"/>
        </w:rPr>
        <w:t>) в лице __________________________________________________,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i/>
          <w:sz w:val="28"/>
          <w:szCs w:val="28"/>
        </w:rPr>
      </w:pPr>
      <w:r w:rsidRPr="001F4022">
        <w:rPr>
          <w:sz w:val="28"/>
          <w:szCs w:val="28"/>
        </w:rPr>
        <w:t xml:space="preserve">                                                     </w:t>
      </w:r>
      <w:r w:rsidRPr="001F4022">
        <w:rPr>
          <w:i/>
          <w:sz w:val="20"/>
          <w:szCs w:val="28"/>
        </w:rPr>
        <w:t>(Должность, фамилия, имя отчество)</w:t>
      </w:r>
      <w:r w:rsidRPr="001F4022">
        <w:rPr>
          <w:i/>
          <w:sz w:val="28"/>
          <w:szCs w:val="28"/>
        </w:rPr>
        <w:t xml:space="preserve">  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sz w:val="28"/>
          <w:szCs w:val="28"/>
        </w:rPr>
      </w:pPr>
      <w:proofErr w:type="gramStart"/>
      <w:r w:rsidRPr="001F4022">
        <w:rPr>
          <w:sz w:val="28"/>
          <w:szCs w:val="28"/>
        </w:rPr>
        <w:t>действующего</w:t>
      </w:r>
      <w:proofErr w:type="gramEnd"/>
      <w:r w:rsidRPr="001F4022">
        <w:rPr>
          <w:sz w:val="28"/>
          <w:szCs w:val="28"/>
        </w:rPr>
        <w:t xml:space="preserve"> на основании ____________________________, с другой стороны, заключили настоящий договор о нижеследующем: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1. Автор передает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 xml:space="preserve">» на основании ст. 1370 Гражданского Кодекса </w:t>
      </w:r>
      <w:proofErr w:type="gramStart"/>
      <w:r w:rsidRPr="001F4022">
        <w:rPr>
          <w:sz w:val="28"/>
          <w:szCs w:val="28"/>
        </w:rPr>
        <w:t>РФ</w:t>
      </w:r>
      <w:proofErr w:type="gramEnd"/>
      <w:r w:rsidRPr="001F4022">
        <w:rPr>
          <w:sz w:val="28"/>
          <w:szCs w:val="28"/>
        </w:rPr>
        <w:t xml:space="preserve"> принадлежащие ему исключительное право на использование и распоряжение любым, не противоречащим закону способом, и право на получение охранного документа на объект интеллектуальной собственности 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_____________________________________________________________,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i/>
          <w:sz w:val="20"/>
          <w:szCs w:val="28"/>
        </w:rPr>
      </w:pPr>
      <w:r w:rsidRPr="001F4022">
        <w:rPr>
          <w:i/>
          <w:sz w:val="20"/>
          <w:szCs w:val="28"/>
        </w:rPr>
        <w:t>(указать вид и название объекта интеллектуальной собственности)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именуемое в дальнейшем «Объект», созданное автором лично (в соавторстве  с ___________________________________________________________</w:t>
      </w:r>
      <w:proofErr w:type="gramStart"/>
      <w:r w:rsidRPr="001F4022">
        <w:rPr>
          <w:sz w:val="28"/>
          <w:szCs w:val="28"/>
        </w:rPr>
        <w:t xml:space="preserve"> )</w:t>
      </w:r>
      <w:proofErr w:type="gramEnd"/>
      <w:r w:rsidRPr="001F4022">
        <w:rPr>
          <w:sz w:val="28"/>
          <w:szCs w:val="28"/>
        </w:rPr>
        <w:t xml:space="preserve">. 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2. Автор передает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 указанные в п. 1 настоящего договора права в полном объеме в соответствии с Гражданским кодексом РФ.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3. Автор заявляет, что, заключая настоящий Договор, он не нарушает прав третьих лиц.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4. Автор заявляет, что Объект был создан им: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[ ] – в порядке выполнения своих служебных обязанностей;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[ ] – в порядке выполнения конкретного задания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 как работодателя;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[ ] – по личной инициативе без использования денежных, технических или иных материальных средств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 или иных лиц;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[ ] –  по личной инициативе с использованием денежных, технических или иных материальных средств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 xml:space="preserve">» или иных лиц __________________________________________________________  </w:t>
      </w:r>
    </w:p>
    <w:p w:rsidR="00785DC5" w:rsidRPr="001F4022" w:rsidRDefault="00785DC5" w:rsidP="00785DC5">
      <w:pPr>
        <w:tabs>
          <w:tab w:val="left" w:pos="9348"/>
        </w:tabs>
        <w:ind w:right="6"/>
        <w:jc w:val="both"/>
        <w:rPr>
          <w:i/>
          <w:sz w:val="28"/>
          <w:szCs w:val="28"/>
        </w:rPr>
      </w:pPr>
      <w:r w:rsidRPr="001F4022">
        <w:rPr>
          <w:i/>
          <w:sz w:val="20"/>
          <w:szCs w:val="28"/>
        </w:rPr>
        <w:t>(В случае использования денежных, технических или иных материальных средств ПАО «</w:t>
      </w:r>
      <w:r w:rsidRPr="00510556">
        <w:rPr>
          <w:i/>
          <w:sz w:val="20"/>
          <w:szCs w:val="28"/>
        </w:rPr>
        <w:t>МРСК Северного Кавказа</w:t>
      </w:r>
      <w:r w:rsidRPr="001F4022">
        <w:rPr>
          <w:i/>
          <w:sz w:val="20"/>
          <w:szCs w:val="28"/>
        </w:rPr>
        <w:t>» или иных лиц указать какие средства, каких лиц и в каком объеме или денежном выражении были использованы.)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lastRenderedPageBreak/>
        <w:t xml:space="preserve"> 5. Автор заявляет, что он ознакомлен с «Положением об изобретательской деятельности в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 и согласен с тем, что положенное ему денежное вознаграждение за использование Объекта будет определяться и выплачиваться согласно указанному «Положению».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i/>
          <w:sz w:val="20"/>
          <w:szCs w:val="28"/>
        </w:rPr>
      </w:pPr>
      <w:r w:rsidRPr="001F4022">
        <w:rPr>
          <w:i/>
          <w:sz w:val="20"/>
          <w:szCs w:val="28"/>
        </w:rPr>
        <w:t xml:space="preserve"> (либо указать особые условия определения и выплаты авторского вознаграждения).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6. После подписания настоящего Договора: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[ ] – Автор (ы) начинает подготовку заявки на получение охранного документа (патента, свидетельства о регистрации);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[ ] –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 xml:space="preserve">» организует в установленном порядке охрану информации о существе Объекта как секрета производства (ноу-хау) в режиме коммерческой тайны. 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7.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 обязуется указывать Автора в качестве автора Объекта в любых документах, включая заявку на выдачу охранного документа (патента).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8. ПАО «</w:t>
      </w:r>
      <w:r>
        <w:rPr>
          <w:color w:val="000000"/>
          <w:sz w:val="28"/>
          <w:szCs w:val="28"/>
        </w:rPr>
        <w:t>МРСК Северного Кавказа</w:t>
      </w:r>
      <w:r w:rsidRPr="001F4022">
        <w:rPr>
          <w:sz w:val="28"/>
          <w:szCs w:val="28"/>
        </w:rPr>
        <w:t>» планирует использование Объекта не позднее ____________20__ г.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  <w:r w:rsidRPr="001F4022">
        <w:rPr>
          <w:sz w:val="28"/>
          <w:szCs w:val="28"/>
        </w:rPr>
        <w:t>9. Вопросы, связанные с участием Автора во внедрении Объекта, будут решаться Сторонами в рамках отдельного договора.</w:t>
      </w:r>
    </w:p>
    <w:p w:rsidR="00785DC5" w:rsidRPr="001F4022" w:rsidRDefault="00785DC5" w:rsidP="00785DC5">
      <w:pPr>
        <w:tabs>
          <w:tab w:val="left" w:pos="9348"/>
        </w:tabs>
        <w:ind w:right="6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5DC5" w:rsidRPr="001F4022" w:rsidTr="008833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DC5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 xml:space="preserve">Реквизиты  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ПАО «</w:t>
            </w:r>
            <w:r>
              <w:rPr>
                <w:color w:val="000000"/>
                <w:sz w:val="28"/>
                <w:szCs w:val="28"/>
              </w:rPr>
              <w:t>МРСК Северного Кавказа</w:t>
            </w:r>
            <w:r w:rsidRPr="001F402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Реквизиты  Автора</w:t>
            </w:r>
          </w:p>
        </w:tc>
      </w:tr>
      <w:tr w:rsidR="00785DC5" w:rsidRPr="001F4022" w:rsidTr="008833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</w:p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____________________________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(Должность)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 xml:space="preserve">________________ (_____________) 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 xml:space="preserve">              Подпись                            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«____»________________ 20____ г.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Авто</w:t>
            </w:r>
            <w:proofErr w:type="gramStart"/>
            <w:r w:rsidRPr="001F4022">
              <w:rPr>
                <w:sz w:val="28"/>
                <w:szCs w:val="28"/>
              </w:rPr>
              <w:t>р(</w:t>
            </w:r>
            <w:proofErr w:type="spellStart"/>
            <w:proofErr w:type="gramEnd"/>
            <w:r w:rsidRPr="001F4022">
              <w:rPr>
                <w:sz w:val="28"/>
                <w:szCs w:val="28"/>
              </w:rPr>
              <w:t>ов</w:t>
            </w:r>
            <w:proofErr w:type="spellEnd"/>
            <w:r w:rsidRPr="001F4022">
              <w:rPr>
                <w:sz w:val="28"/>
                <w:szCs w:val="28"/>
              </w:rPr>
              <w:t>)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 xml:space="preserve">                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</w:p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 xml:space="preserve">________________ (_____________) 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 xml:space="preserve">            Подпись                                  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/>
              <w:jc w:val="both"/>
              <w:rPr>
                <w:sz w:val="28"/>
                <w:szCs w:val="28"/>
              </w:rPr>
            </w:pPr>
            <w:r w:rsidRPr="001F4022">
              <w:rPr>
                <w:sz w:val="28"/>
                <w:szCs w:val="28"/>
              </w:rPr>
              <w:t>«____»________________ 20____ г.</w:t>
            </w:r>
          </w:p>
          <w:p w:rsidR="00785DC5" w:rsidRPr="001F4022" w:rsidRDefault="00785DC5" w:rsidP="008833E1">
            <w:pPr>
              <w:tabs>
                <w:tab w:val="left" w:pos="9348"/>
              </w:tabs>
              <w:ind w:right="6" w:firstLine="567"/>
              <w:jc w:val="both"/>
              <w:rPr>
                <w:sz w:val="28"/>
                <w:szCs w:val="28"/>
              </w:rPr>
            </w:pPr>
          </w:p>
        </w:tc>
      </w:tr>
    </w:tbl>
    <w:p w:rsidR="00785DC5" w:rsidRPr="001F4022" w:rsidRDefault="00785DC5" w:rsidP="00785DC5">
      <w:pPr>
        <w:rPr>
          <w:bCs/>
        </w:rPr>
      </w:pPr>
    </w:p>
    <w:p w:rsidR="00785DC5" w:rsidRPr="001F4022" w:rsidRDefault="00785DC5" w:rsidP="00785DC5">
      <w:pPr>
        <w:rPr>
          <w:bCs/>
        </w:rPr>
      </w:pPr>
    </w:p>
    <w:p w:rsidR="00785DC5" w:rsidRPr="001F4022" w:rsidRDefault="00785DC5" w:rsidP="00785DC5">
      <w:pPr>
        <w:rPr>
          <w:bCs/>
        </w:rPr>
      </w:pPr>
    </w:p>
    <w:p w:rsidR="00785DC5" w:rsidRDefault="00785DC5" w:rsidP="00785DC5">
      <w:pPr>
        <w:ind w:left="12474"/>
        <w:rPr>
          <w:bCs/>
        </w:rPr>
        <w:sectPr w:rsidR="00785DC5" w:rsidSect="00B45ECE">
          <w:headerReference w:type="even" r:id="rId16"/>
          <w:headerReference w:type="default" r:id="rId17"/>
          <w:pgSz w:w="11906" w:h="16838" w:code="9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785DC5" w:rsidRPr="001F4022" w:rsidRDefault="00785DC5" w:rsidP="00785DC5">
      <w:pPr>
        <w:ind w:left="12900"/>
        <w:rPr>
          <w:bCs/>
        </w:rPr>
      </w:pPr>
      <w:r w:rsidRPr="001F4022">
        <w:rPr>
          <w:bCs/>
        </w:rPr>
        <w:lastRenderedPageBreak/>
        <w:t>Приложение 4</w:t>
      </w:r>
    </w:p>
    <w:p w:rsidR="00785DC5" w:rsidRPr="001F4022" w:rsidRDefault="00785DC5" w:rsidP="00785DC5">
      <w:pPr>
        <w:ind w:left="12900"/>
        <w:rPr>
          <w:bCs/>
        </w:rPr>
      </w:pPr>
      <w:r w:rsidRPr="001F4022">
        <w:rPr>
          <w:bCs/>
        </w:rPr>
        <w:t>к Положению</w:t>
      </w:r>
    </w:p>
    <w:p w:rsidR="00785DC5" w:rsidRPr="00B45ECE" w:rsidRDefault="00785DC5" w:rsidP="00785DC5">
      <w:pPr>
        <w:tabs>
          <w:tab w:val="left" w:pos="9063"/>
          <w:tab w:val="left" w:pos="9348"/>
        </w:tabs>
        <w:ind w:right="6" w:firstLine="567"/>
        <w:jc w:val="center"/>
        <w:rPr>
          <w:b/>
          <w:sz w:val="28"/>
          <w:szCs w:val="28"/>
        </w:rPr>
      </w:pPr>
      <w:r w:rsidRPr="001F4022">
        <w:rPr>
          <w:b/>
          <w:sz w:val="28"/>
          <w:szCs w:val="28"/>
        </w:rPr>
        <w:t xml:space="preserve">Ж У </w:t>
      </w:r>
      <w:proofErr w:type="gramStart"/>
      <w:r w:rsidRPr="001F4022">
        <w:rPr>
          <w:b/>
          <w:sz w:val="28"/>
          <w:szCs w:val="28"/>
        </w:rPr>
        <w:t>Р</w:t>
      </w:r>
      <w:proofErr w:type="gramEnd"/>
      <w:r w:rsidRPr="001F4022">
        <w:rPr>
          <w:b/>
          <w:sz w:val="28"/>
          <w:szCs w:val="28"/>
        </w:rPr>
        <w:t xml:space="preserve"> Н А Л</w:t>
      </w:r>
    </w:p>
    <w:p w:rsidR="00785DC5" w:rsidRPr="001F4022" w:rsidRDefault="00785DC5" w:rsidP="00785DC5">
      <w:pPr>
        <w:tabs>
          <w:tab w:val="left" w:pos="9063"/>
          <w:tab w:val="left" w:pos="9348"/>
        </w:tabs>
        <w:ind w:right="6" w:firstLine="567"/>
        <w:jc w:val="center"/>
        <w:rPr>
          <w:b/>
          <w:bCs/>
          <w:sz w:val="28"/>
          <w:szCs w:val="28"/>
        </w:rPr>
      </w:pPr>
      <w:r w:rsidRPr="001F4022">
        <w:rPr>
          <w:b/>
          <w:bCs/>
          <w:sz w:val="28"/>
          <w:szCs w:val="28"/>
        </w:rPr>
        <w:t>регистрации служебных изобретений</w:t>
      </w:r>
    </w:p>
    <w:p w:rsidR="00785DC5" w:rsidRPr="00380710" w:rsidRDefault="00785DC5" w:rsidP="00785DC5">
      <w:pPr>
        <w:tabs>
          <w:tab w:val="left" w:pos="9063"/>
          <w:tab w:val="left" w:pos="9348"/>
        </w:tabs>
        <w:ind w:right="6" w:firstLine="567"/>
        <w:jc w:val="center"/>
        <w:rPr>
          <w:b/>
          <w:sz w:val="16"/>
          <w:szCs w:val="28"/>
        </w:rPr>
      </w:pPr>
    </w:p>
    <w:tbl>
      <w:tblPr>
        <w:tblW w:w="147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252"/>
        <w:gridCol w:w="284"/>
        <w:gridCol w:w="284"/>
        <w:gridCol w:w="548"/>
        <w:gridCol w:w="548"/>
        <w:gridCol w:w="321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850"/>
        <w:gridCol w:w="284"/>
        <w:gridCol w:w="283"/>
        <w:gridCol w:w="284"/>
        <w:gridCol w:w="567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425"/>
        <w:gridCol w:w="425"/>
        <w:gridCol w:w="426"/>
        <w:gridCol w:w="370"/>
        <w:gridCol w:w="529"/>
        <w:gridCol w:w="502"/>
      </w:tblGrid>
      <w:tr w:rsidR="00785DC5" w:rsidRPr="00C3654C" w:rsidTr="008833E1">
        <w:trPr>
          <w:trHeight w:val="300"/>
        </w:trPr>
        <w:tc>
          <w:tcPr>
            <w:tcW w:w="14727" w:type="dxa"/>
            <w:gridSpan w:val="37"/>
            <w:shd w:val="clear" w:color="auto" w:fill="auto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Формат журнала регистрации служебных изобретений</w:t>
            </w:r>
          </w:p>
        </w:tc>
      </w:tr>
      <w:tr w:rsidR="00785DC5" w:rsidRPr="00C3654C" w:rsidTr="008833E1">
        <w:trPr>
          <w:trHeight w:val="1500"/>
        </w:trPr>
        <w:tc>
          <w:tcPr>
            <w:tcW w:w="3119" w:type="dxa"/>
            <w:gridSpan w:val="9"/>
            <w:shd w:val="clear" w:color="auto" w:fill="auto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Общие сведения об изобретении</w:t>
            </w:r>
          </w:p>
        </w:tc>
        <w:tc>
          <w:tcPr>
            <w:tcW w:w="3119" w:type="dxa"/>
            <w:gridSpan w:val="9"/>
            <w:shd w:val="clear" w:color="auto" w:fill="auto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Регистрация в Роспатенте</w:t>
            </w: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Сведения об уплате пошлин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выплаты вознаграждения Автору (</w:t>
            </w:r>
            <w:proofErr w:type="spellStart"/>
            <w:r w:rsidRPr="00C3654C">
              <w:rPr>
                <w:color w:val="000000"/>
                <w:sz w:val="18"/>
              </w:rPr>
              <w:t>ам</w:t>
            </w:r>
            <w:proofErr w:type="spellEnd"/>
            <w:r w:rsidRPr="00C3654C">
              <w:rPr>
                <w:color w:val="000000"/>
                <w:sz w:val="18"/>
              </w:rPr>
              <w:t>) за получение охранного документа</w:t>
            </w:r>
          </w:p>
        </w:tc>
        <w:tc>
          <w:tcPr>
            <w:tcW w:w="4394" w:type="dxa"/>
            <w:gridSpan w:val="9"/>
            <w:shd w:val="clear" w:color="auto" w:fill="auto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Сведения об использовании служебного изобретения в деятельности Общества (ДЗО)</w:t>
            </w:r>
          </w:p>
        </w:tc>
        <w:tc>
          <w:tcPr>
            <w:tcW w:w="1750" w:type="dxa"/>
            <w:gridSpan w:val="4"/>
            <w:shd w:val="clear" w:color="auto" w:fill="auto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Сведения об использовании посредством заключения лицензионных договоров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jc w:val="center"/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выплаты вознаграждения Автору (</w:t>
            </w:r>
            <w:proofErr w:type="spellStart"/>
            <w:r w:rsidRPr="00C3654C">
              <w:rPr>
                <w:color w:val="000000"/>
                <w:sz w:val="18"/>
              </w:rPr>
              <w:t>ам</w:t>
            </w:r>
            <w:proofErr w:type="spellEnd"/>
            <w:r w:rsidRPr="00C3654C">
              <w:rPr>
                <w:color w:val="000000"/>
                <w:sz w:val="18"/>
              </w:rPr>
              <w:t>) за использование служебного изобретения</w:t>
            </w:r>
          </w:p>
        </w:tc>
      </w:tr>
      <w:tr w:rsidR="00785DC5" w:rsidRPr="00C3654C" w:rsidTr="008833E1">
        <w:trPr>
          <w:trHeight w:val="5973"/>
        </w:trPr>
        <w:tc>
          <w:tcPr>
            <w:tcW w:w="315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уведомления о создании</w:t>
            </w:r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уведомления о создании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Название служебного изобретения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Принятое решение об охране изобретения</w:t>
            </w:r>
          </w:p>
        </w:tc>
        <w:tc>
          <w:tcPr>
            <w:tcW w:w="548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договора о передаче Обществу (ДЗО) исключительных прав на ОИС и прав на получение охранного документа</w:t>
            </w:r>
          </w:p>
        </w:tc>
        <w:tc>
          <w:tcPr>
            <w:tcW w:w="548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договора о передаче Обществу (ДЗО) исключительных прав на ОИС и прав на получение охранного документа</w:t>
            </w:r>
          </w:p>
        </w:tc>
        <w:tc>
          <w:tcPr>
            <w:tcW w:w="321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Автор (ы)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Должность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Распределение долей Авторов в общей сумме вознаграждения, %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заявки в Роспатент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заявки в Роспатент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уведомления о прохождении формальной экспертизы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уведомления о прохождении формальной экспертизы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подачи ходатайства о проведении экспертизы по существу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Переписка по заявке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принятия решения об отзыве заявки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охранного документа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регистрации в Государственном реестре изобретений (промышленных образцов, полезных моделей, товарных знаков, знаков обслуживания, программ для ЭВМ и баз данных)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Назначение платежа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Размер платежа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платежа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принятия решения о прекращении поддержания охранного документа в силе</w:t>
            </w:r>
          </w:p>
        </w:tc>
        <w:tc>
          <w:tcPr>
            <w:tcW w:w="425" w:type="dxa"/>
            <w:vMerge/>
            <w:vAlign w:val="cente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Подразделение Общества (ДЗО) - инициатор использования служебного изобретения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ОРД об использовании изобретения в деятельности Общества (ДЗО)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ОРД об использовании изобретения в деятельности Общества (ДЗО)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акта о внедрении служебного изобретения в деятельность Общества (ДЗО)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акта о внедрении служебного изобретения в деятельность Общества (ДЗО)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Подразделение Общества (ДЗО), в деятельности которого используется служебное изобретение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Период использования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Объем использования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Экономический эффект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Номер лицензионного договора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Дата лицензионного договора</w:t>
            </w:r>
          </w:p>
        </w:tc>
        <w:tc>
          <w:tcPr>
            <w:tcW w:w="370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>Объем вознаграждения по лицензионному договору</w:t>
            </w:r>
          </w:p>
        </w:tc>
        <w:tc>
          <w:tcPr>
            <w:tcW w:w="529" w:type="dxa"/>
            <w:shd w:val="clear" w:color="auto" w:fill="auto"/>
            <w:textDirection w:val="btL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  <w:r w:rsidRPr="00C3654C">
              <w:rPr>
                <w:color w:val="000000"/>
                <w:sz w:val="18"/>
              </w:rPr>
              <w:t xml:space="preserve">Дата получения </w:t>
            </w:r>
            <w:proofErr w:type="spellStart"/>
            <w:r w:rsidRPr="00C3654C">
              <w:rPr>
                <w:color w:val="000000"/>
                <w:sz w:val="18"/>
              </w:rPr>
              <w:t>вознпаграждения</w:t>
            </w:r>
            <w:proofErr w:type="spellEnd"/>
            <w:r w:rsidRPr="00C3654C">
              <w:rPr>
                <w:color w:val="000000"/>
                <w:sz w:val="18"/>
              </w:rPr>
              <w:t xml:space="preserve"> Обществом (ДЗО) по лицензионному договору</w:t>
            </w:r>
          </w:p>
        </w:tc>
        <w:tc>
          <w:tcPr>
            <w:tcW w:w="502" w:type="dxa"/>
            <w:vMerge/>
            <w:vAlign w:val="center"/>
            <w:hideMark/>
          </w:tcPr>
          <w:p w:rsidR="00785DC5" w:rsidRPr="00C3654C" w:rsidRDefault="00785DC5" w:rsidP="008833E1">
            <w:pPr>
              <w:rPr>
                <w:color w:val="000000"/>
                <w:sz w:val="18"/>
              </w:rPr>
            </w:pPr>
          </w:p>
        </w:tc>
      </w:tr>
    </w:tbl>
    <w:p w:rsidR="00D855EC" w:rsidRPr="00785DC5" w:rsidRDefault="00D855EC" w:rsidP="00785DC5"/>
    <w:sectPr w:rsidR="00D855EC" w:rsidRPr="00785DC5" w:rsidSect="00785DC5">
      <w:headerReference w:type="even" r:id="rId18"/>
      <w:headerReference w:type="default" r:id="rId19"/>
      <w:pgSz w:w="16838" w:h="11906" w:orient="landscape" w:code="9"/>
      <w:pgMar w:top="1560" w:right="1134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A4" w:rsidRDefault="00B147A4">
      <w:r>
        <w:separator/>
      </w:r>
    </w:p>
  </w:endnote>
  <w:endnote w:type="continuationSeparator" w:id="0">
    <w:p w:rsidR="00B147A4" w:rsidRDefault="00B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1" w:rsidRDefault="008833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A4" w:rsidRDefault="00B147A4">
      <w:r>
        <w:separator/>
      </w:r>
    </w:p>
  </w:footnote>
  <w:footnote w:type="continuationSeparator" w:id="0">
    <w:p w:rsidR="00B147A4" w:rsidRDefault="00B1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6233"/>
      <w:docPartObj>
        <w:docPartGallery w:val="Page Numbers (Top of Page)"/>
        <w:docPartUnique/>
      </w:docPartObj>
    </w:sdtPr>
    <w:sdtEndPr/>
    <w:sdtContent>
      <w:p w:rsidR="008833E1" w:rsidRDefault="008833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C3">
          <w:rPr>
            <w:noProof/>
          </w:rPr>
          <w:t>2</w:t>
        </w:r>
        <w:r>
          <w:fldChar w:fldCharType="end"/>
        </w:r>
      </w:p>
    </w:sdtContent>
  </w:sdt>
  <w:p w:rsidR="008833E1" w:rsidRDefault="008833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1" w:rsidRDefault="008833E1">
    <w:pPr>
      <w:pStyle w:val="a7"/>
      <w:jc w:val="center"/>
    </w:pPr>
  </w:p>
  <w:p w:rsidR="008833E1" w:rsidRDefault="008833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1" w:rsidRDefault="008833E1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3E1" w:rsidRDefault="008833E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1" w:rsidRDefault="008833E1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7C3">
      <w:rPr>
        <w:rStyle w:val="a6"/>
        <w:noProof/>
      </w:rPr>
      <w:t>19</w:t>
    </w:r>
    <w:r>
      <w:rPr>
        <w:rStyle w:val="a6"/>
      </w:rPr>
      <w:fldChar w:fldCharType="end"/>
    </w:r>
  </w:p>
  <w:p w:rsidR="008833E1" w:rsidRPr="00B47A2F" w:rsidRDefault="008833E1">
    <w:pPr>
      <w:pStyle w:val="a7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1" w:rsidRDefault="008833E1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3E1" w:rsidRDefault="008833E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1" w:rsidRDefault="008833E1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8833E1" w:rsidRPr="00B47A2F" w:rsidRDefault="008833E1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E7"/>
    <w:multiLevelType w:val="hybridMultilevel"/>
    <w:tmpl w:val="0E6A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192B"/>
    <w:multiLevelType w:val="hybridMultilevel"/>
    <w:tmpl w:val="57526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F5A5F"/>
    <w:multiLevelType w:val="multilevel"/>
    <w:tmpl w:val="A41C49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62267E7"/>
    <w:multiLevelType w:val="hybridMultilevel"/>
    <w:tmpl w:val="A3187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406CEB"/>
    <w:multiLevelType w:val="hybridMultilevel"/>
    <w:tmpl w:val="9EACAD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B47DBF"/>
    <w:multiLevelType w:val="hybridMultilevel"/>
    <w:tmpl w:val="D61208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9B0B67"/>
    <w:multiLevelType w:val="hybridMultilevel"/>
    <w:tmpl w:val="3E4C5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E7406B"/>
    <w:multiLevelType w:val="hybridMultilevel"/>
    <w:tmpl w:val="DBD8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CD5DB5"/>
    <w:multiLevelType w:val="hybridMultilevel"/>
    <w:tmpl w:val="7B388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E329B0"/>
    <w:multiLevelType w:val="hybridMultilevel"/>
    <w:tmpl w:val="F9C0F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D85866"/>
    <w:multiLevelType w:val="hybridMultilevel"/>
    <w:tmpl w:val="EE5A7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D5775"/>
    <w:multiLevelType w:val="multilevel"/>
    <w:tmpl w:val="C2CCB074"/>
    <w:styleLink w:val="a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2">
    <w:nsid w:val="27DC508B"/>
    <w:multiLevelType w:val="hybridMultilevel"/>
    <w:tmpl w:val="31F27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F0EFE"/>
    <w:multiLevelType w:val="hybridMultilevel"/>
    <w:tmpl w:val="9858F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B3AB3"/>
    <w:multiLevelType w:val="hybridMultilevel"/>
    <w:tmpl w:val="54A4903A"/>
    <w:lvl w:ilvl="0" w:tplc="E41C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C306C"/>
    <w:multiLevelType w:val="hybridMultilevel"/>
    <w:tmpl w:val="C1625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4F2927"/>
    <w:multiLevelType w:val="hybridMultilevel"/>
    <w:tmpl w:val="E6B69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768D1"/>
    <w:multiLevelType w:val="hybridMultilevel"/>
    <w:tmpl w:val="D16CBEF8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49AC1F53"/>
    <w:multiLevelType w:val="hybridMultilevel"/>
    <w:tmpl w:val="D72AEA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9BF594E"/>
    <w:multiLevelType w:val="hybridMultilevel"/>
    <w:tmpl w:val="DAEC4FA8"/>
    <w:lvl w:ilvl="0" w:tplc="1FEE7436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3A2F61"/>
    <w:multiLevelType w:val="multilevel"/>
    <w:tmpl w:val="C2CCB074"/>
    <w:numStyleLink w:val="a"/>
  </w:abstractNum>
  <w:abstractNum w:abstractNumId="2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12724"/>
    <w:multiLevelType w:val="hybridMultilevel"/>
    <w:tmpl w:val="00AAC292"/>
    <w:lvl w:ilvl="0" w:tplc="E6F4DEB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cs="Times New Roman" w:hint="default"/>
      </w:rPr>
    </w:lvl>
    <w:lvl w:ilvl="1" w:tplc="CD80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0C4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32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980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80E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48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EA7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A09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89A4EE9"/>
    <w:multiLevelType w:val="hybridMultilevel"/>
    <w:tmpl w:val="2F44C260"/>
    <w:lvl w:ilvl="0" w:tplc="E16E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54316"/>
    <w:multiLevelType w:val="hybridMultilevel"/>
    <w:tmpl w:val="3D960270"/>
    <w:lvl w:ilvl="0" w:tplc="ED489A0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1826F2DC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2" w:tplc="900ED288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3" w:tplc="68FC2738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4" w:tplc="E95AE8C8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5" w:tplc="C772F878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6" w:tplc="AFB8BEC8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7" w:tplc="BA68ADA2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  <w:lvl w:ilvl="8" w:tplc="968AAB16">
      <w:numFmt w:val="none"/>
      <w:lvlText w:val=""/>
      <w:lvlJc w:val="left"/>
      <w:pPr>
        <w:tabs>
          <w:tab w:val="num" w:pos="208"/>
        </w:tabs>
      </w:pPr>
      <w:rPr>
        <w:rFonts w:cs="Times New Roman"/>
      </w:rPr>
    </w:lvl>
  </w:abstractNum>
  <w:abstractNum w:abstractNumId="27">
    <w:nsid w:val="5C0E507D"/>
    <w:multiLevelType w:val="hybridMultilevel"/>
    <w:tmpl w:val="1480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C2A78"/>
    <w:multiLevelType w:val="hybridMultilevel"/>
    <w:tmpl w:val="CFA80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E146E"/>
    <w:multiLevelType w:val="hybridMultilevel"/>
    <w:tmpl w:val="D4C29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137D2E"/>
    <w:multiLevelType w:val="hybridMultilevel"/>
    <w:tmpl w:val="A1F0249A"/>
    <w:lvl w:ilvl="0" w:tplc="5BC0595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D9B34CE"/>
    <w:multiLevelType w:val="hybridMultilevel"/>
    <w:tmpl w:val="00AAF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A7782"/>
    <w:multiLevelType w:val="hybridMultilevel"/>
    <w:tmpl w:val="F7E81C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24A5024"/>
    <w:multiLevelType w:val="hybridMultilevel"/>
    <w:tmpl w:val="63A64480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AB532F"/>
    <w:multiLevelType w:val="multilevel"/>
    <w:tmpl w:val="ED14D4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9BE3CB8"/>
    <w:multiLevelType w:val="hybridMultilevel"/>
    <w:tmpl w:val="47641CFA"/>
    <w:lvl w:ilvl="0" w:tplc="DA8CA6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AA309BB"/>
    <w:multiLevelType w:val="hybridMultilevel"/>
    <w:tmpl w:val="E1041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24"/>
  </w:num>
  <w:num w:numId="8">
    <w:abstractNumId w:val="9"/>
  </w:num>
  <w:num w:numId="9">
    <w:abstractNumId w:val="30"/>
  </w:num>
  <w:num w:numId="10">
    <w:abstractNumId w:val="27"/>
  </w:num>
  <w:num w:numId="11">
    <w:abstractNumId w:val="12"/>
  </w:num>
  <w:num w:numId="12">
    <w:abstractNumId w:val="29"/>
  </w:num>
  <w:num w:numId="13">
    <w:abstractNumId w:val="13"/>
  </w:num>
  <w:num w:numId="14">
    <w:abstractNumId w:val="17"/>
  </w:num>
  <w:num w:numId="15">
    <w:abstractNumId w:val="28"/>
  </w:num>
  <w:num w:numId="16">
    <w:abstractNumId w:val="15"/>
  </w:num>
  <w:num w:numId="17">
    <w:abstractNumId w:val="1"/>
  </w:num>
  <w:num w:numId="18">
    <w:abstractNumId w:val="37"/>
  </w:num>
  <w:num w:numId="19">
    <w:abstractNumId w:val="31"/>
  </w:num>
  <w:num w:numId="20">
    <w:abstractNumId w:val="19"/>
  </w:num>
  <w:num w:numId="21">
    <w:abstractNumId w:val="3"/>
  </w:num>
  <w:num w:numId="22">
    <w:abstractNumId w:val="32"/>
  </w:num>
  <w:num w:numId="23">
    <w:abstractNumId w:val="5"/>
  </w:num>
  <w:num w:numId="24">
    <w:abstractNumId w:val="6"/>
  </w:num>
  <w:num w:numId="25">
    <w:abstractNumId w:val="8"/>
  </w:num>
  <w:num w:numId="26">
    <w:abstractNumId w:val="4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6"/>
  </w:num>
  <w:num w:numId="31">
    <w:abstractNumId w:val="35"/>
  </w:num>
  <w:num w:numId="32">
    <w:abstractNumId w:val="7"/>
  </w:num>
  <w:num w:numId="33">
    <w:abstractNumId w:val="18"/>
  </w:num>
  <w:num w:numId="34">
    <w:abstractNumId w:val="2"/>
  </w:num>
  <w:num w:numId="35">
    <w:abstractNumId w:val="11"/>
  </w:num>
  <w:num w:numId="36">
    <w:abstractNumId w:val="34"/>
  </w:num>
  <w:num w:numId="37">
    <w:abstractNumId w:val="10"/>
  </w:num>
  <w:num w:numId="38">
    <w:abstractNumId w:val="21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08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694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1C93"/>
    <w:rsid w:val="00004FAB"/>
    <w:rsid w:val="00016724"/>
    <w:rsid w:val="000408DC"/>
    <w:rsid w:val="00054F02"/>
    <w:rsid w:val="0007296C"/>
    <w:rsid w:val="00084237"/>
    <w:rsid w:val="000A0B80"/>
    <w:rsid w:val="000A453D"/>
    <w:rsid w:val="000C0988"/>
    <w:rsid w:val="000D0295"/>
    <w:rsid w:val="000D4561"/>
    <w:rsid w:val="000D6940"/>
    <w:rsid w:val="000E12B4"/>
    <w:rsid w:val="00121DB0"/>
    <w:rsid w:val="00124592"/>
    <w:rsid w:val="00152683"/>
    <w:rsid w:val="001710D3"/>
    <w:rsid w:val="001A1F6F"/>
    <w:rsid w:val="001C1312"/>
    <w:rsid w:val="001C4D16"/>
    <w:rsid w:val="001C5BB3"/>
    <w:rsid w:val="001E1E88"/>
    <w:rsid w:val="001E7C05"/>
    <w:rsid w:val="0020726A"/>
    <w:rsid w:val="0021156B"/>
    <w:rsid w:val="00223426"/>
    <w:rsid w:val="002247D0"/>
    <w:rsid w:val="00245A78"/>
    <w:rsid w:val="002537E1"/>
    <w:rsid w:val="0025789D"/>
    <w:rsid w:val="002642B8"/>
    <w:rsid w:val="00271430"/>
    <w:rsid w:val="00276BFB"/>
    <w:rsid w:val="002802B6"/>
    <w:rsid w:val="002831F3"/>
    <w:rsid w:val="002A2B30"/>
    <w:rsid w:val="002C39A7"/>
    <w:rsid w:val="002D2382"/>
    <w:rsid w:val="002F19D4"/>
    <w:rsid w:val="00317DD0"/>
    <w:rsid w:val="003223F9"/>
    <w:rsid w:val="0032464D"/>
    <w:rsid w:val="0035737B"/>
    <w:rsid w:val="0036745B"/>
    <w:rsid w:val="00391B9B"/>
    <w:rsid w:val="003B0F6F"/>
    <w:rsid w:val="003E1244"/>
    <w:rsid w:val="003E47A7"/>
    <w:rsid w:val="003E5CA3"/>
    <w:rsid w:val="00414D92"/>
    <w:rsid w:val="0041659A"/>
    <w:rsid w:val="00435532"/>
    <w:rsid w:val="00445183"/>
    <w:rsid w:val="00455901"/>
    <w:rsid w:val="00457352"/>
    <w:rsid w:val="0047506F"/>
    <w:rsid w:val="004A210C"/>
    <w:rsid w:val="004A4DD0"/>
    <w:rsid w:val="004E08BB"/>
    <w:rsid w:val="004E2612"/>
    <w:rsid w:val="00510556"/>
    <w:rsid w:val="00516B76"/>
    <w:rsid w:val="005201C6"/>
    <w:rsid w:val="00561F6E"/>
    <w:rsid w:val="005707BE"/>
    <w:rsid w:val="00575D53"/>
    <w:rsid w:val="0058020A"/>
    <w:rsid w:val="005948E7"/>
    <w:rsid w:val="00597548"/>
    <w:rsid w:val="005A2B52"/>
    <w:rsid w:val="005A6414"/>
    <w:rsid w:val="005A6B97"/>
    <w:rsid w:val="005E0B4B"/>
    <w:rsid w:val="005E4BAC"/>
    <w:rsid w:val="005F6E9A"/>
    <w:rsid w:val="00613A90"/>
    <w:rsid w:val="006145EF"/>
    <w:rsid w:val="00617C62"/>
    <w:rsid w:val="006253B9"/>
    <w:rsid w:val="00640FE4"/>
    <w:rsid w:val="00656FF2"/>
    <w:rsid w:val="0066774C"/>
    <w:rsid w:val="00693C0A"/>
    <w:rsid w:val="006A7B0B"/>
    <w:rsid w:val="006B02E6"/>
    <w:rsid w:val="006B14CD"/>
    <w:rsid w:val="006D1C54"/>
    <w:rsid w:val="006F46B3"/>
    <w:rsid w:val="00711E99"/>
    <w:rsid w:val="00757870"/>
    <w:rsid w:val="0077411D"/>
    <w:rsid w:val="00785DC5"/>
    <w:rsid w:val="00790BEA"/>
    <w:rsid w:val="007922CE"/>
    <w:rsid w:val="007A1BC8"/>
    <w:rsid w:val="007C0480"/>
    <w:rsid w:val="007C628E"/>
    <w:rsid w:val="007D0BF9"/>
    <w:rsid w:val="007D2872"/>
    <w:rsid w:val="007D3603"/>
    <w:rsid w:val="00821487"/>
    <w:rsid w:val="00847974"/>
    <w:rsid w:val="00851D4E"/>
    <w:rsid w:val="00855826"/>
    <w:rsid w:val="00875A46"/>
    <w:rsid w:val="008760B9"/>
    <w:rsid w:val="00877948"/>
    <w:rsid w:val="008833E1"/>
    <w:rsid w:val="008C5077"/>
    <w:rsid w:val="008C5F66"/>
    <w:rsid w:val="008C616B"/>
    <w:rsid w:val="008E3337"/>
    <w:rsid w:val="008F1143"/>
    <w:rsid w:val="009103AE"/>
    <w:rsid w:val="00913818"/>
    <w:rsid w:val="00915E1F"/>
    <w:rsid w:val="009229BB"/>
    <w:rsid w:val="009238A9"/>
    <w:rsid w:val="00924735"/>
    <w:rsid w:val="00936C47"/>
    <w:rsid w:val="00947FEC"/>
    <w:rsid w:val="009512D7"/>
    <w:rsid w:val="00954860"/>
    <w:rsid w:val="009560D2"/>
    <w:rsid w:val="00963521"/>
    <w:rsid w:val="00966BB7"/>
    <w:rsid w:val="00974D5E"/>
    <w:rsid w:val="00975979"/>
    <w:rsid w:val="00987F7E"/>
    <w:rsid w:val="0099494F"/>
    <w:rsid w:val="009B15C4"/>
    <w:rsid w:val="009C623C"/>
    <w:rsid w:val="009C7975"/>
    <w:rsid w:val="009D376F"/>
    <w:rsid w:val="00A3703B"/>
    <w:rsid w:val="00A44657"/>
    <w:rsid w:val="00A61DC0"/>
    <w:rsid w:val="00A93B8C"/>
    <w:rsid w:val="00AB30C4"/>
    <w:rsid w:val="00AB7D56"/>
    <w:rsid w:val="00AC5BB6"/>
    <w:rsid w:val="00AD1A4D"/>
    <w:rsid w:val="00AD1ADB"/>
    <w:rsid w:val="00B101DE"/>
    <w:rsid w:val="00B147A4"/>
    <w:rsid w:val="00B162FC"/>
    <w:rsid w:val="00B260BF"/>
    <w:rsid w:val="00B32B1A"/>
    <w:rsid w:val="00B3511F"/>
    <w:rsid w:val="00B35B2C"/>
    <w:rsid w:val="00B45ECE"/>
    <w:rsid w:val="00B50CD2"/>
    <w:rsid w:val="00B55A39"/>
    <w:rsid w:val="00B56283"/>
    <w:rsid w:val="00B63C76"/>
    <w:rsid w:val="00B70435"/>
    <w:rsid w:val="00B7617A"/>
    <w:rsid w:val="00B93F6F"/>
    <w:rsid w:val="00BA6B07"/>
    <w:rsid w:val="00BC7317"/>
    <w:rsid w:val="00BD1C5C"/>
    <w:rsid w:val="00BD5193"/>
    <w:rsid w:val="00BD69C4"/>
    <w:rsid w:val="00BE0ED4"/>
    <w:rsid w:val="00BE3446"/>
    <w:rsid w:val="00C0768F"/>
    <w:rsid w:val="00C3654C"/>
    <w:rsid w:val="00C45A4D"/>
    <w:rsid w:val="00C462C8"/>
    <w:rsid w:val="00C73F62"/>
    <w:rsid w:val="00C755E2"/>
    <w:rsid w:val="00C803FA"/>
    <w:rsid w:val="00C85927"/>
    <w:rsid w:val="00CA6A9F"/>
    <w:rsid w:val="00CB2EB3"/>
    <w:rsid w:val="00CB4B6E"/>
    <w:rsid w:val="00CC5EC8"/>
    <w:rsid w:val="00CC69B5"/>
    <w:rsid w:val="00CE5F81"/>
    <w:rsid w:val="00CF7AA9"/>
    <w:rsid w:val="00D00FF8"/>
    <w:rsid w:val="00D34479"/>
    <w:rsid w:val="00D51DCA"/>
    <w:rsid w:val="00D607C3"/>
    <w:rsid w:val="00D855EC"/>
    <w:rsid w:val="00DA01F8"/>
    <w:rsid w:val="00DA2724"/>
    <w:rsid w:val="00DA448A"/>
    <w:rsid w:val="00DC2B8A"/>
    <w:rsid w:val="00DC78A6"/>
    <w:rsid w:val="00DE2104"/>
    <w:rsid w:val="00DE531C"/>
    <w:rsid w:val="00DF7A17"/>
    <w:rsid w:val="00E17720"/>
    <w:rsid w:val="00E236D4"/>
    <w:rsid w:val="00E421E6"/>
    <w:rsid w:val="00E448D7"/>
    <w:rsid w:val="00E6036B"/>
    <w:rsid w:val="00E63041"/>
    <w:rsid w:val="00E832CA"/>
    <w:rsid w:val="00E83F50"/>
    <w:rsid w:val="00EC642B"/>
    <w:rsid w:val="00ED1A29"/>
    <w:rsid w:val="00ED3197"/>
    <w:rsid w:val="00F10D3E"/>
    <w:rsid w:val="00F21D01"/>
    <w:rsid w:val="00F2694B"/>
    <w:rsid w:val="00F31605"/>
    <w:rsid w:val="00F46CFF"/>
    <w:rsid w:val="00F8519F"/>
    <w:rsid w:val="00F86E92"/>
    <w:rsid w:val="00F94620"/>
    <w:rsid w:val="00FA36F0"/>
    <w:rsid w:val="00FA52E3"/>
    <w:rsid w:val="00FD1A48"/>
    <w:rsid w:val="00FD1E43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35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35532"/>
    <w:rPr>
      <w:b/>
      <w:bCs/>
      <w:i/>
      <w:iCs/>
      <w:sz w:val="26"/>
      <w:szCs w:val="26"/>
    </w:rPr>
  </w:style>
  <w:style w:type="paragraph" w:styleId="20">
    <w:name w:val="Body Text 2"/>
    <w:basedOn w:val="a0"/>
    <w:link w:val="21"/>
    <w:rPr>
      <w:sz w:val="22"/>
    </w:rPr>
  </w:style>
  <w:style w:type="character" w:customStyle="1" w:styleId="21">
    <w:name w:val="Основной текст 2 Знак"/>
    <w:link w:val="20"/>
    <w:rsid w:val="00435532"/>
    <w:rPr>
      <w:sz w:val="22"/>
      <w:szCs w:val="24"/>
    </w:rPr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0"/>
    <w:pPr>
      <w:spacing w:after="120"/>
      <w:ind w:left="283"/>
    </w:pPr>
  </w:style>
  <w:style w:type="character" w:styleId="a6">
    <w:name w:val="page number"/>
    <w:rsid w:val="00435532"/>
    <w:rPr>
      <w:rFonts w:cs="Times New Roman"/>
    </w:rPr>
  </w:style>
  <w:style w:type="paragraph" w:styleId="a7">
    <w:name w:val="header"/>
    <w:basedOn w:val="a0"/>
    <w:link w:val="a8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5532"/>
    <w:rPr>
      <w:sz w:val="24"/>
      <w:szCs w:val="24"/>
    </w:rPr>
  </w:style>
  <w:style w:type="paragraph" w:styleId="22">
    <w:name w:val="Body Text Indent 2"/>
    <w:basedOn w:val="a0"/>
    <w:link w:val="23"/>
    <w:rsid w:val="00435532"/>
    <w:pPr>
      <w:ind w:right="-44" w:firstLine="720"/>
      <w:jc w:val="both"/>
    </w:pPr>
    <w:rPr>
      <w:sz w:val="28"/>
      <w:szCs w:val="26"/>
    </w:rPr>
  </w:style>
  <w:style w:type="character" w:customStyle="1" w:styleId="23">
    <w:name w:val="Основной текст с отступом 2 Знак"/>
    <w:link w:val="22"/>
    <w:rsid w:val="00435532"/>
    <w:rPr>
      <w:sz w:val="28"/>
      <w:szCs w:val="26"/>
    </w:rPr>
  </w:style>
  <w:style w:type="paragraph" w:styleId="a9">
    <w:name w:val="footer"/>
    <w:basedOn w:val="a0"/>
    <w:link w:val="aa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5532"/>
    <w:rPr>
      <w:sz w:val="24"/>
      <w:szCs w:val="24"/>
    </w:rPr>
  </w:style>
  <w:style w:type="paragraph" w:customStyle="1" w:styleId="11">
    <w:name w:val="Знак Знак Знак1"/>
    <w:basedOn w:val="a0"/>
    <w:rsid w:val="00435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rsid w:val="00435532"/>
    <w:pPr>
      <w:spacing w:after="120"/>
    </w:pPr>
  </w:style>
  <w:style w:type="character" w:customStyle="1" w:styleId="ac">
    <w:name w:val="Основной текст Знак"/>
    <w:link w:val="ab"/>
    <w:rsid w:val="00435532"/>
    <w:rPr>
      <w:sz w:val="24"/>
      <w:szCs w:val="24"/>
    </w:rPr>
  </w:style>
  <w:style w:type="paragraph" w:styleId="30">
    <w:name w:val="Body Text Indent 3"/>
    <w:basedOn w:val="a0"/>
    <w:link w:val="31"/>
    <w:rsid w:val="0043553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35532"/>
    <w:rPr>
      <w:sz w:val="16"/>
      <w:szCs w:val="16"/>
    </w:rPr>
  </w:style>
  <w:style w:type="paragraph" w:styleId="ad">
    <w:name w:val="Title"/>
    <w:basedOn w:val="a0"/>
    <w:link w:val="ae"/>
    <w:qFormat/>
    <w:rsid w:val="00435532"/>
    <w:pPr>
      <w:ind w:left="6660"/>
      <w:jc w:val="center"/>
    </w:pPr>
    <w:rPr>
      <w:sz w:val="28"/>
      <w:szCs w:val="28"/>
    </w:rPr>
  </w:style>
  <w:style w:type="character" w:customStyle="1" w:styleId="ae">
    <w:name w:val="Название Знак"/>
    <w:link w:val="ad"/>
    <w:rsid w:val="00435532"/>
    <w:rPr>
      <w:sz w:val="28"/>
      <w:szCs w:val="28"/>
    </w:rPr>
  </w:style>
  <w:style w:type="paragraph" w:styleId="32">
    <w:name w:val="Body Text 3"/>
    <w:basedOn w:val="a0"/>
    <w:link w:val="33"/>
    <w:rsid w:val="00435532"/>
    <w:pPr>
      <w:shd w:val="clear" w:color="auto" w:fill="FFFFFF"/>
      <w:jc w:val="both"/>
    </w:pPr>
    <w:rPr>
      <w:b/>
      <w:bCs/>
      <w:sz w:val="28"/>
      <w:szCs w:val="28"/>
    </w:rPr>
  </w:style>
  <w:style w:type="character" w:customStyle="1" w:styleId="33">
    <w:name w:val="Основной текст 3 Знак"/>
    <w:link w:val="32"/>
    <w:rsid w:val="00435532"/>
    <w:rPr>
      <w:b/>
      <w:bCs/>
      <w:sz w:val="28"/>
      <w:szCs w:val="28"/>
      <w:shd w:val="clear" w:color="auto" w:fill="FFFFFF"/>
    </w:rPr>
  </w:style>
  <w:style w:type="character" w:styleId="af">
    <w:name w:val="annotation reference"/>
    <w:rsid w:val="00435532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rsid w:val="0043553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435532"/>
  </w:style>
  <w:style w:type="paragraph" w:styleId="af2">
    <w:name w:val="annotation subject"/>
    <w:basedOn w:val="af0"/>
    <w:next w:val="af0"/>
    <w:link w:val="af3"/>
    <w:rsid w:val="00435532"/>
    <w:rPr>
      <w:b/>
      <w:bCs/>
    </w:rPr>
  </w:style>
  <w:style w:type="character" w:customStyle="1" w:styleId="af3">
    <w:name w:val="Тема примечания Знак"/>
    <w:link w:val="af2"/>
    <w:rsid w:val="00435532"/>
    <w:rPr>
      <w:b/>
      <w:bCs/>
    </w:rPr>
  </w:style>
  <w:style w:type="character" w:customStyle="1" w:styleId="webofficeattributevalue1">
    <w:name w:val="webofficeattributevalue1"/>
    <w:rsid w:val="00435532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customStyle="1" w:styleId="ConsPlusNonformat">
    <w:name w:val="ConsPlusNonformat"/>
    <w:rsid w:val="00435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rsid w:val="0043553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styleId="af4">
    <w:name w:val="List Paragraph"/>
    <w:basedOn w:val="a0"/>
    <w:uiPriority w:val="34"/>
    <w:qFormat/>
    <w:rsid w:val="00435532"/>
    <w:pPr>
      <w:ind w:left="720"/>
      <w:contextualSpacing/>
    </w:pPr>
  </w:style>
  <w:style w:type="table" w:styleId="af5">
    <w:name w:val="Table Grid"/>
    <w:basedOn w:val="a2"/>
    <w:rsid w:val="00DA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45ECE"/>
    <w:rPr>
      <w:b/>
      <w:bCs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45E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45EC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B45ECE"/>
    <w:rPr>
      <w:color w:val="0000FF"/>
      <w:u w:val="single"/>
    </w:rPr>
  </w:style>
  <w:style w:type="paragraph" w:customStyle="1" w:styleId="13">
    <w:name w:val="Абзац списка1"/>
    <w:basedOn w:val="a0"/>
    <w:uiPriority w:val="99"/>
    <w:rsid w:val="00B45ECE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numbering" w:customStyle="1" w:styleId="a">
    <w:name w:val="Регламент"/>
    <w:rsid w:val="00B45ECE"/>
    <w:pPr>
      <w:numPr>
        <w:numId w:val="35"/>
      </w:numPr>
    </w:pPr>
  </w:style>
  <w:style w:type="paragraph" w:styleId="af8">
    <w:name w:val="footnote text"/>
    <w:basedOn w:val="a0"/>
    <w:link w:val="af9"/>
    <w:uiPriority w:val="99"/>
    <w:unhideWhenUsed/>
    <w:rsid w:val="00B45ECE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uiPriority w:val="99"/>
    <w:rsid w:val="00B45ECE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B45E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35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35532"/>
    <w:rPr>
      <w:b/>
      <w:bCs/>
      <w:i/>
      <w:iCs/>
      <w:sz w:val="26"/>
      <w:szCs w:val="26"/>
    </w:rPr>
  </w:style>
  <w:style w:type="paragraph" w:styleId="20">
    <w:name w:val="Body Text 2"/>
    <w:basedOn w:val="a0"/>
    <w:link w:val="21"/>
    <w:rPr>
      <w:sz w:val="22"/>
    </w:rPr>
  </w:style>
  <w:style w:type="character" w:customStyle="1" w:styleId="21">
    <w:name w:val="Основной текст 2 Знак"/>
    <w:link w:val="20"/>
    <w:rsid w:val="00435532"/>
    <w:rPr>
      <w:sz w:val="22"/>
      <w:szCs w:val="24"/>
    </w:rPr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0"/>
    <w:pPr>
      <w:spacing w:after="120"/>
      <w:ind w:left="283"/>
    </w:pPr>
  </w:style>
  <w:style w:type="character" w:styleId="a6">
    <w:name w:val="page number"/>
    <w:rsid w:val="00435532"/>
    <w:rPr>
      <w:rFonts w:cs="Times New Roman"/>
    </w:rPr>
  </w:style>
  <w:style w:type="paragraph" w:styleId="a7">
    <w:name w:val="header"/>
    <w:basedOn w:val="a0"/>
    <w:link w:val="a8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5532"/>
    <w:rPr>
      <w:sz w:val="24"/>
      <w:szCs w:val="24"/>
    </w:rPr>
  </w:style>
  <w:style w:type="paragraph" w:styleId="22">
    <w:name w:val="Body Text Indent 2"/>
    <w:basedOn w:val="a0"/>
    <w:link w:val="23"/>
    <w:rsid w:val="00435532"/>
    <w:pPr>
      <w:ind w:right="-44" w:firstLine="720"/>
      <w:jc w:val="both"/>
    </w:pPr>
    <w:rPr>
      <w:sz w:val="28"/>
      <w:szCs w:val="26"/>
    </w:rPr>
  </w:style>
  <w:style w:type="character" w:customStyle="1" w:styleId="23">
    <w:name w:val="Основной текст с отступом 2 Знак"/>
    <w:link w:val="22"/>
    <w:rsid w:val="00435532"/>
    <w:rPr>
      <w:sz w:val="28"/>
      <w:szCs w:val="26"/>
    </w:rPr>
  </w:style>
  <w:style w:type="paragraph" w:styleId="a9">
    <w:name w:val="footer"/>
    <w:basedOn w:val="a0"/>
    <w:link w:val="aa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5532"/>
    <w:rPr>
      <w:sz w:val="24"/>
      <w:szCs w:val="24"/>
    </w:rPr>
  </w:style>
  <w:style w:type="paragraph" w:customStyle="1" w:styleId="11">
    <w:name w:val="Знак Знак Знак1"/>
    <w:basedOn w:val="a0"/>
    <w:rsid w:val="00435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rsid w:val="00435532"/>
    <w:pPr>
      <w:spacing w:after="120"/>
    </w:pPr>
  </w:style>
  <w:style w:type="character" w:customStyle="1" w:styleId="ac">
    <w:name w:val="Основной текст Знак"/>
    <w:link w:val="ab"/>
    <w:rsid w:val="00435532"/>
    <w:rPr>
      <w:sz w:val="24"/>
      <w:szCs w:val="24"/>
    </w:rPr>
  </w:style>
  <w:style w:type="paragraph" w:styleId="30">
    <w:name w:val="Body Text Indent 3"/>
    <w:basedOn w:val="a0"/>
    <w:link w:val="31"/>
    <w:rsid w:val="0043553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35532"/>
    <w:rPr>
      <w:sz w:val="16"/>
      <w:szCs w:val="16"/>
    </w:rPr>
  </w:style>
  <w:style w:type="paragraph" w:styleId="ad">
    <w:name w:val="Title"/>
    <w:basedOn w:val="a0"/>
    <w:link w:val="ae"/>
    <w:qFormat/>
    <w:rsid w:val="00435532"/>
    <w:pPr>
      <w:ind w:left="6660"/>
      <w:jc w:val="center"/>
    </w:pPr>
    <w:rPr>
      <w:sz w:val="28"/>
      <w:szCs w:val="28"/>
    </w:rPr>
  </w:style>
  <w:style w:type="character" w:customStyle="1" w:styleId="ae">
    <w:name w:val="Название Знак"/>
    <w:link w:val="ad"/>
    <w:rsid w:val="00435532"/>
    <w:rPr>
      <w:sz w:val="28"/>
      <w:szCs w:val="28"/>
    </w:rPr>
  </w:style>
  <w:style w:type="paragraph" w:styleId="32">
    <w:name w:val="Body Text 3"/>
    <w:basedOn w:val="a0"/>
    <w:link w:val="33"/>
    <w:rsid w:val="00435532"/>
    <w:pPr>
      <w:shd w:val="clear" w:color="auto" w:fill="FFFFFF"/>
      <w:jc w:val="both"/>
    </w:pPr>
    <w:rPr>
      <w:b/>
      <w:bCs/>
      <w:sz w:val="28"/>
      <w:szCs w:val="28"/>
    </w:rPr>
  </w:style>
  <w:style w:type="character" w:customStyle="1" w:styleId="33">
    <w:name w:val="Основной текст 3 Знак"/>
    <w:link w:val="32"/>
    <w:rsid w:val="00435532"/>
    <w:rPr>
      <w:b/>
      <w:bCs/>
      <w:sz w:val="28"/>
      <w:szCs w:val="28"/>
      <w:shd w:val="clear" w:color="auto" w:fill="FFFFFF"/>
    </w:rPr>
  </w:style>
  <w:style w:type="character" w:styleId="af">
    <w:name w:val="annotation reference"/>
    <w:rsid w:val="00435532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rsid w:val="0043553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435532"/>
  </w:style>
  <w:style w:type="paragraph" w:styleId="af2">
    <w:name w:val="annotation subject"/>
    <w:basedOn w:val="af0"/>
    <w:next w:val="af0"/>
    <w:link w:val="af3"/>
    <w:rsid w:val="00435532"/>
    <w:rPr>
      <w:b/>
      <w:bCs/>
    </w:rPr>
  </w:style>
  <w:style w:type="character" w:customStyle="1" w:styleId="af3">
    <w:name w:val="Тема примечания Знак"/>
    <w:link w:val="af2"/>
    <w:rsid w:val="00435532"/>
    <w:rPr>
      <w:b/>
      <w:bCs/>
    </w:rPr>
  </w:style>
  <w:style w:type="character" w:customStyle="1" w:styleId="webofficeattributevalue1">
    <w:name w:val="webofficeattributevalue1"/>
    <w:rsid w:val="00435532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customStyle="1" w:styleId="ConsPlusNonformat">
    <w:name w:val="ConsPlusNonformat"/>
    <w:rsid w:val="00435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rsid w:val="0043553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styleId="af4">
    <w:name w:val="List Paragraph"/>
    <w:basedOn w:val="a0"/>
    <w:uiPriority w:val="34"/>
    <w:qFormat/>
    <w:rsid w:val="00435532"/>
    <w:pPr>
      <w:ind w:left="720"/>
      <w:contextualSpacing/>
    </w:pPr>
  </w:style>
  <w:style w:type="table" w:styleId="af5">
    <w:name w:val="Table Grid"/>
    <w:basedOn w:val="a2"/>
    <w:rsid w:val="00DA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45ECE"/>
    <w:rPr>
      <w:b/>
      <w:bCs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45E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45EC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B45ECE"/>
    <w:rPr>
      <w:color w:val="0000FF"/>
      <w:u w:val="single"/>
    </w:rPr>
  </w:style>
  <w:style w:type="paragraph" w:customStyle="1" w:styleId="13">
    <w:name w:val="Абзац списка1"/>
    <w:basedOn w:val="a0"/>
    <w:uiPriority w:val="99"/>
    <w:rsid w:val="00B45ECE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numbering" w:customStyle="1" w:styleId="a">
    <w:name w:val="Регламент"/>
    <w:rsid w:val="00B45ECE"/>
    <w:pPr>
      <w:numPr>
        <w:numId w:val="35"/>
      </w:numPr>
    </w:pPr>
  </w:style>
  <w:style w:type="paragraph" w:styleId="af8">
    <w:name w:val="footnote text"/>
    <w:basedOn w:val="a0"/>
    <w:link w:val="af9"/>
    <w:uiPriority w:val="99"/>
    <w:unhideWhenUsed/>
    <w:rsid w:val="00B45ECE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uiPriority w:val="99"/>
    <w:rsid w:val="00B45ECE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B45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%D1%82%D0%B8%D0%B7%D0%B0%D1%86%D0%B8%D1%8F" TargetMode="External"/><Relationship Id="rId13" Type="http://schemas.openxmlformats.org/officeDocument/2006/relationships/image" Target="media/image1.emf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tent-translation.ru/?smid=28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8%D1%81%D0%BA_%D0%B4%D0%B0%D0%BD%D0%BD%D1%8B%D1%85" TargetMode="External"/><Relationship Id="rId14" Type="http://schemas.openxmlformats.org/officeDocument/2006/relationships/oleObject" Target="embeddings/_________Microsoft_Visio_2003_2010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Георгиева Наталья Владимировна</cp:lastModifiedBy>
  <cp:revision>4</cp:revision>
  <cp:lastPrinted>2013-10-07T14:18:00Z</cp:lastPrinted>
  <dcterms:created xsi:type="dcterms:W3CDTF">2017-03-27T08:20:00Z</dcterms:created>
  <dcterms:modified xsi:type="dcterms:W3CDTF">2019-03-18T08:33:00Z</dcterms:modified>
</cp:coreProperties>
</file>