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68" w:rsidRPr="009D77E2" w:rsidRDefault="00C03A68" w:rsidP="00C03A68">
      <w:pPr>
        <w:widowControl/>
        <w:tabs>
          <w:tab w:val="left" w:pos="9356"/>
        </w:tabs>
        <w:autoSpaceDE/>
        <w:autoSpaceDN/>
        <w:adjustRightInd/>
        <w:ind w:left="6237"/>
        <w:rPr>
          <w:i/>
          <w:color w:val="000000"/>
          <w:sz w:val="26"/>
          <w:szCs w:val="26"/>
          <w:u w:val="single"/>
        </w:rPr>
      </w:pPr>
      <w:bookmarkStart w:id="0" w:name="_GoBack"/>
      <w:bookmarkEnd w:id="0"/>
    </w:p>
    <w:p w:rsidR="00C03A68" w:rsidRPr="009D77E2" w:rsidRDefault="00C03A68" w:rsidP="00C03A68">
      <w:pPr>
        <w:widowControl/>
        <w:tabs>
          <w:tab w:val="left" w:pos="9356"/>
        </w:tabs>
        <w:autoSpaceDE/>
        <w:autoSpaceDN/>
        <w:adjustRightInd/>
        <w:ind w:left="426" w:hanging="426"/>
        <w:rPr>
          <w:i/>
          <w:color w:val="000000"/>
          <w:sz w:val="26"/>
          <w:szCs w:val="26"/>
          <w:u w:val="single"/>
        </w:rPr>
      </w:pPr>
      <w:r w:rsidRPr="009D77E2">
        <w:rPr>
          <w:i/>
          <w:color w:val="000000"/>
          <w:sz w:val="26"/>
          <w:szCs w:val="26"/>
          <w:u w:val="single"/>
        </w:rPr>
        <w:t>Проект договора «котел снизу»</w:t>
      </w:r>
    </w:p>
    <w:p w:rsidR="00C03A68" w:rsidRPr="009D77E2" w:rsidRDefault="00C03A68" w:rsidP="00C03A68">
      <w:pPr>
        <w:widowControl/>
        <w:tabs>
          <w:tab w:val="left" w:pos="9356"/>
        </w:tabs>
        <w:autoSpaceDE/>
        <w:autoSpaceDN/>
        <w:adjustRightInd/>
        <w:ind w:left="426" w:hanging="426"/>
        <w:jc w:val="center"/>
        <w:rPr>
          <w:b/>
          <w:color w:val="000000"/>
          <w:sz w:val="26"/>
          <w:szCs w:val="26"/>
        </w:rPr>
      </w:pP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left="426" w:hanging="426"/>
        <w:jc w:val="center"/>
        <w:rPr>
          <w:b/>
          <w:color w:val="000000"/>
          <w:sz w:val="26"/>
          <w:szCs w:val="26"/>
        </w:rPr>
      </w:pPr>
      <w:r w:rsidRPr="00911196">
        <w:rPr>
          <w:b/>
          <w:color w:val="000000"/>
          <w:sz w:val="26"/>
          <w:szCs w:val="26"/>
        </w:rPr>
        <w:t>ДОГОВОР № ___________</w:t>
      </w:r>
    </w:p>
    <w:p w:rsidR="00C03A68" w:rsidRPr="00911196" w:rsidRDefault="00C03A68" w:rsidP="00C03A68">
      <w:pPr>
        <w:keepNext/>
        <w:widowControl/>
        <w:tabs>
          <w:tab w:val="left" w:pos="9356"/>
        </w:tabs>
        <w:autoSpaceDE/>
        <w:autoSpaceDN/>
        <w:adjustRightInd/>
        <w:jc w:val="center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оказания услуг по передаче электрической энергии (мощности) </w:t>
      </w:r>
    </w:p>
    <w:p w:rsidR="00C03A68" w:rsidRPr="00911196" w:rsidRDefault="00C03A68" w:rsidP="00C03A68">
      <w:pPr>
        <w:keepNext/>
        <w:widowControl/>
        <w:tabs>
          <w:tab w:val="left" w:pos="9356"/>
        </w:tabs>
        <w:autoSpaceDE/>
        <w:autoSpaceDN/>
        <w:adjustRightInd/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5067"/>
      </w:tblGrid>
      <w:tr w:rsidR="00C03A68" w:rsidRPr="00911196" w:rsidTr="00B005F7">
        <w:trPr>
          <w:trHeight w:val="294"/>
        </w:trPr>
        <w:tc>
          <w:tcPr>
            <w:tcW w:w="4704" w:type="dxa"/>
          </w:tcPr>
          <w:p w:rsidR="00C03A68" w:rsidRPr="00911196" w:rsidRDefault="00C03A68" w:rsidP="00B005F7">
            <w:pPr>
              <w:tabs>
                <w:tab w:val="left" w:pos="9356"/>
              </w:tabs>
              <w:adjustRightInd/>
              <w:ind w:right="-58"/>
              <w:rPr>
                <w:color w:val="000000"/>
                <w:sz w:val="26"/>
                <w:szCs w:val="26"/>
              </w:rPr>
            </w:pPr>
            <w:r w:rsidRPr="00911196">
              <w:rPr>
                <w:color w:val="000000"/>
                <w:sz w:val="26"/>
                <w:szCs w:val="26"/>
              </w:rPr>
              <w:t>г. ____________________</w:t>
            </w:r>
          </w:p>
        </w:tc>
        <w:tc>
          <w:tcPr>
            <w:tcW w:w="5128" w:type="dxa"/>
          </w:tcPr>
          <w:p w:rsidR="00C03A68" w:rsidRPr="00911196" w:rsidRDefault="00C03A68" w:rsidP="00B005F7">
            <w:pPr>
              <w:tabs>
                <w:tab w:val="left" w:pos="9356"/>
              </w:tabs>
              <w:adjustRightInd/>
              <w:ind w:right="-58"/>
              <w:jc w:val="right"/>
              <w:rPr>
                <w:color w:val="000000"/>
                <w:sz w:val="26"/>
                <w:szCs w:val="26"/>
              </w:rPr>
            </w:pPr>
            <w:r w:rsidRPr="00911196">
              <w:rPr>
                <w:color w:val="000000"/>
                <w:sz w:val="26"/>
                <w:szCs w:val="26"/>
              </w:rPr>
              <w:t>_______________________</w:t>
            </w:r>
          </w:p>
        </w:tc>
      </w:tr>
    </w:tbl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rPr>
          <w:color w:val="000000"/>
          <w:sz w:val="26"/>
          <w:szCs w:val="26"/>
        </w:rPr>
      </w:pP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bCs/>
          <w:color w:val="000000"/>
          <w:sz w:val="26"/>
          <w:szCs w:val="26"/>
        </w:rPr>
        <w:t>Публичное акционерное общество «</w:t>
      </w:r>
      <w:r w:rsidR="00337B9B" w:rsidRPr="00911196">
        <w:rPr>
          <w:bCs/>
          <w:color w:val="000000"/>
          <w:sz w:val="26"/>
          <w:szCs w:val="26"/>
        </w:rPr>
        <w:t>Россети</w:t>
      </w:r>
      <w:r w:rsidRPr="00911196">
        <w:rPr>
          <w:bCs/>
          <w:color w:val="000000"/>
          <w:sz w:val="26"/>
          <w:szCs w:val="26"/>
        </w:rPr>
        <w:t xml:space="preserve"> Северн</w:t>
      </w:r>
      <w:r w:rsidR="00337B9B" w:rsidRPr="00911196">
        <w:rPr>
          <w:bCs/>
          <w:color w:val="000000"/>
          <w:sz w:val="26"/>
          <w:szCs w:val="26"/>
        </w:rPr>
        <w:t>ый</w:t>
      </w:r>
      <w:r w:rsidRPr="00911196">
        <w:rPr>
          <w:bCs/>
          <w:color w:val="000000"/>
          <w:sz w:val="26"/>
          <w:szCs w:val="26"/>
        </w:rPr>
        <w:t xml:space="preserve"> Кавказ» </w:t>
      </w:r>
      <w:r w:rsidR="00962484" w:rsidRPr="00911196">
        <w:rPr>
          <w:bCs/>
          <w:color w:val="000000"/>
          <w:sz w:val="26"/>
          <w:szCs w:val="26"/>
        </w:rPr>
        <w:t xml:space="preserve">                             </w:t>
      </w:r>
      <w:r w:rsidRPr="00911196">
        <w:rPr>
          <w:bCs/>
          <w:color w:val="000000"/>
          <w:sz w:val="26"/>
          <w:szCs w:val="26"/>
        </w:rPr>
        <w:t>(ПАО «</w:t>
      </w:r>
      <w:r w:rsidR="007E5D46" w:rsidRPr="00911196">
        <w:rPr>
          <w:bCs/>
          <w:color w:val="000000"/>
          <w:sz w:val="26"/>
          <w:szCs w:val="26"/>
        </w:rPr>
        <w:t xml:space="preserve">Россети </w:t>
      </w:r>
      <w:r w:rsidRPr="00911196">
        <w:rPr>
          <w:bCs/>
          <w:color w:val="000000"/>
          <w:sz w:val="26"/>
          <w:szCs w:val="26"/>
        </w:rPr>
        <w:t>Северн</w:t>
      </w:r>
      <w:r w:rsidR="007E5D46" w:rsidRPr="00911196">
        <w:rPr>
          <w:bCs/>
          <w:color w:val="000000"/>
          <w:sz w:val="26"/>
          <w:szCs w:val="26"/>
        </w:rPr>
        <w:t>ый</w:t>
      </w:r>
      <w:r w:rsidRPr="00911196">
        <w:rPr>
          <w:bCs/>
          <w:color w:val="000000"/>
          <w:sz w:val="26"/>
          <w:szCs w:val="26"/>
        </w:rPr>
        <w:t xml:space="preserve"> Кавказ»),</w:t>
      </w:r>
      <w:r w:rsidRPr="00911196">
        <w:rPr>
          <w:b/>
          <w:bCs/>
          <w:color w:val="000000"/>
          <w:sz w:val="26"/>
          <w:szCs w:val="26"/>
        </w:rPr>
        <w:t xml:space="preserve"> </w:t>
      </w:r>
      <w:r w:rsidRPr="00911196">
        <w:rPr>
          <w:bCs/>
          <w:color w:val="000000"/>
          <w:sz w:val="26"/>
          <w:szCs w:val="26"/>
        </w:rPr>
        <w:t xml:space="preserve">именуемое в дальнейшем «Исполнитель», в лице _____________________________________, действующего на основании доверенности </w:t>
      </w:r>
      <w:proofErr w:type="gramStart"/>
      <w:r w:rsidRPr="00911196">
        <w:rPr>
          <w:bCs/>
          <w:color w:val="000000"/>
          <w:sz w:val="26"/>
          <w:szCs w:val="26"/>
        </w:rPr>
        <w:t>от</w:t>
      </w:r>
      <w:proofErr w:type="gramEnd"/>
      <w:r w:rsidRPr="00911196">
        <w:rPr>
          <w:bCs/>
          <w:color w:val="000000"/>
          <w:sz w:val="26"/>
          <w:szCs w:val="26"/>
        </w:rPr>
        <w:t xml:space="preserve"> _____________________, </w:t>
      </w:r>
      <w:proofErr w:type="gramStart"/>
      <w:r w:rsidRPr="00911196">
        <w:rPr>
          <w:bCs/>
          <w:color w:val="000000"/>
          <w:sz w:val="26"/>
          <w:szCs w:val="26"/>
        </w:rPr>
        <w:t>с</w:t>
      </w:r>
      <w:proofErr w:type="gramEnd"/>
      <w:r w:rsidRPr="00911196">
        <w:rPr>
          <w:bCs/>
          <w:color w:val="000000"/>
          <w:sz w:val="26"/>
          <w:szCs w:val="26"/>
        </w:rPr>
        <w:t xml:space="preserve"> одной стороны, и</w:t>
      </w:r>
      <w:r w:rsidRPr="00911196">
        <w:rPr>
          <w:color w:val="000000"/>
          <w:sz w:val="26"/>
          <w:szCs w:val="26"/>
        </w:rPr>
        <w:t xml:space="preserve"> 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b/>
          <w:bCs/>
          <w:color w:val="000000"/>
          <w:sz w:val="26"/>
          <w:szCs w:val="26"/>
          <w:shd w:val="clear" w:color="auto" w:fill="FFFFFF"/>
        </w:rPr>
        <w:t>_________________________</w:t>
      </w:r>
      <w:r w:rsidRPr="00911196">
        <w:rPr>
          <w:spacing w:val="1"/>
          <w:sz w:val="26"/>
          <w:szCs w:val="26"/>
        </w:rPr>
        <w:t>,</w:t>
      </w:r>
      <w:r w:rsidRPr="00911196">
        <w:rPr>
          <w:sz w:val="26"/>
          <w:szCs w:val="26"/>
        </w:rPr>
        <w:t xml:space="preserve"> именуемое в дальнейшем «Заказчик», в лице _______________________, действующего на основании _____________________, с другой стороны, совместно именуемые Стороны, заключили настоящий Договор о нижеследующем: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left="709"/>
        <w:jc w:val="center"/>
        <w:rPr>
          <w:b/>
          <w:color w:val="000000"/>
          <w:sz w:val="26"/>
          <w:szCs w:val="26"/>
        </w:rPr>
      </w:pPr>
      <w:r w:rsidRPr="00911196">
        <w:rPr>
          <w:b/>
          <w:color w:val="000000"/>
          <w:sz w:val="26"/>
          <w:szCs w:val="26"/>
        </w:rPr>
        <w:t>1. ПРЕДМЕТ ДОГОВОРА</w:t>
      </w:r>
    </w:p>
    <w:p w:rsidR="00C03A68" w:rsidRPr="00911196" w:rsidRDefault="00C03A68" w:rsidP="00C03A68">
      <w:pPr>
        <w:widowControl/>
        <w:tabs>
          <w:tab w:val="left" w:pos="720"/>
          <w:tab w:val="num" w:pos="1395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1.1. Предметом настоящего Договора является оказание Исполнителем услуг по передаче электрической энергии Заказчику путем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Исполнителю на праве собственности или иных установленных действующим законодательством основаниях, с учетом  технических возможностей сетей Исполнителя. </w:t>
      </w:r>
    </w:p>
    <w:p w:rsidR="00C03A68" w:rsidRPr="00911196" w:rsidRDefault="00C03A68" w:rsidP="00C03A68">
      <w:pPr>
        <w:widowControl/>
        <w:tabs>
          <w:tab w:val="left" w:pos="720"/>
          <w:tab w:val="num" w:pos="1395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Исполнитель оказывает услуги по передаче электрической энергии </w:t>
      </w:r>
      <w:r w:rsidR="00BA62E8" w:rsidRPr="00911196">
        <w:rPr>
          <w:color w:val="000000"/>
          <w:sz w:val="26"/>
          <w:szCs w:val="26"/>
        </w:rPr>
        <w:t>Заказчику в</w:t>
      </w:r>
      <w:r w:rsidRPr="00911196">
        <w:rPr>
          <w:color w:val="000000"/>
          <w:sz w:val="26"/>
          <w:szCs w:val="26"/>
        </w:rPr>
        <w:t xml:space="preserve"> согласованных объемах, в пределах величины максимальной мощности,</w:t>
      </w:r>
      <w:r w:rsidR="00BA62E8" w:rsidRPr="00911196">
        <w:rPr>
          <w:color w:val="000000"/>
          <w:sz w:val="26"/>
          <w:szCs w:val="26"/>
        </w:rPr>
        <w:t xml:space="preserve"> в точках поставки, перечень которых определен в Приложении №__ к Договору,</w:t>
      </w:r>
      <w:r w:rsidRPr="00911196">
        <w:rPr>
          <w:color w:val="000000"/>
          <w:sz w:val="26"/>
          <w:szCs w:val="26"/>
        </w:rPr>
        <w:t xml:space="preserve">  а Заказчик оплачивает услуги Исполнителя в порядке и сроки, установленные настоящим Договором.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1.2. </w:t>
      </w:r>
      <w:r w:rsidRPr="00911196">
        <w:rPr>
          <w:sz w:val="26"/>
          <w:szCs w:val="26"/>
        </w:rPr>
        <w:t>Стороны определили следующие существенные условия настоящего Договора:</w:t>
      </w:r>
    </w:p>
    <w:p w:rsidR="00C03A68" w:rsidRPr="00911196" w:rsidRDefault="00C03A68" w:rsidP="00C03A68">
      <w:pPr>
        <w:widowControl/>
        <w:tabs>
          <w:tab w:val="left" w:pos="1276"/>
          <w:tab w:val="left" w:pos="9356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 xml:space="preserve">- величину максимальной мощности </w:t>
      </w:r>
      <w:proofErr w:type="spellStart"/>
      <w:r w:rsidRPr="00911196">
        <w:rPr>
          <w:sz w:val="26"/>
          <w:szCs w:val="26"/>
        </w:rPr>
        <w:t>энергопринимающих</w:t>
      </w:r>
      <w:proofErr w:type="spellEnd"/>
      <w:r w:rsidRPr="00911196">
        <w:rPr>
          <w:sz w:val="26"/>
          <w:szCs w:val="26"/>
        </w:rPr>
        <w:t xml:space="preserve"> устройств, технологически присоединенных в установленном законодательством РФ порядке к электрической сети, с распределением указанной величины по каждой точке присоединения (Приложение 4);</w:t>
      </w:r>
    </w:p>
    <w:p w:rsidR="00C03A68" w:rsidRPr="00911196" w:rsidRDefault="00C03A68" w:rsidP="00C03A68">
      <w:pPr>
        <w:widowControl/>
        <w:tabs>
          <w:tab w:val="left" w:pos="1134"/>
          <w:tab w:val="left" w:pos="9356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>- порядок осуществления расчетов за оказанные услуги (Раздел 6 настоящего Договора);</w:t>
      </w:r>
    </w:p>
    <w:p w:rsidR="0094160D" w:rsidRPr="00911196" w:rsidRDefault="00C03A68" w:rsidP="00C03A68">
      <w:pPr>
        <w:widowControl/>
        <w:tabs>
          <w:tab w:val="left" w:pos="1276"/>
          <w:tab w:val="left" w:pos="9356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>- ответственность Исполнителя и Заказчика за состояние и обслуживание объектов электросетевого хозяйства, которая определяется</w:t>
      </w:r>
      <w:r w:rsidR="0094160D" w:rsidRPr="00911196">
        <w:rPr>
          <w:sz w:val="26"/>
          <w:szCs w:val="26"/>
        </w:rPr>
        <w:t xml:space="preserve"> в соответствии с </w:t>
      </w:r>
      <w:r w:rsidR="009C57B6" w:rsidRPr="00911196">
        <w:rPr>
          <w:sz w:val="26"/>
          <w:szCs w:val="26"/>
        </w:rPr>
        <w:t>требованиями законодательства РФ</w:t>
      </w:r>
      <w:r w:rsidR="00796421" w:rsidRPr="00911196">
        <w:rPr>
          <w:sz w:val="26"/>
          <w:szCs w:val="26"/>
        </w:rPr>
        <w:t xml:space="preserve"> </w:t>
      </w:r>
      <w:r w:rsidR="009C57B6" w:rsidRPr="00911196">
        <w:rPr>
          <w:sz w:val="26"/>
          <w:szCs w:val="26"/>
        </w:rPr>
        <w:t>(раздел 4 Договора)</w:t>
      </w:r>
    </w:p>
    <w:p w:rsidR="00C03A68" w:rsidRPr="00911196" w:rsidRDefault="009C57B6" w:rsidP="00C03A68">
      <w:pPr>
        <w:widowControl/>
        <w:tabs>
          <w:tab w:val="left" w:pos="1276"/>
          <w:tab w:val="left" w:pos="9356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 xml:space="preserve">- </w:t>
      </w:r>
      <w:r w:rsidR="00C03A68" w:rsidRPr="00911196">
        <w:rPr>
          <w:sz w:val="26"/>
          <w:szCs w:val="26"/>
        </w:rPr>
        <w:t xml:space="preserve"> балансов</w:t>
      </w:r>
      <w:r w:rsidRPr="00911196">
        <w:rPr>
          <w:sz w:val="26"/>
          <w:szCs w:val="26"/>
        </w:rPr>
        <w:t>ая</w:t>
      </w:r>
      <w:r w:rsidR="00C03A68" w:rsidRPr="00911196">
        <w:rPr>
          <w:sz w:val="26"/>
          <w:szCs w:val="26"/>
        </w:rPr>
        <w:t xml:space="preserve"> принадлежность Исполнителя и Заказчика </w:t>
      </w:r>
      <w:r w:rsidRPr="00911196">
        <w:rPr>
          <w:sz w:val="26"/>
          <w:szCs w:val="26"/>
        </w:rPr>
        <w:t xml:space="preserve">определена </w:t>
      </w:r>
      <w:r w:rsidR="00C03A68" w:rsidRPr="00911196">
        <w:rPr>
          <w:sz w:val="26"/>
          <w:szCs w:val="26"/>
        </w:rPr>
        <w:t xml:space="preserve">в </w:t>
      </w:r>
      <w:r w:rsidR="002C026B" w:rsidRPr="00911196">
        <w:rPr>
          <w:sz w:val="26"/>
          <w:szCs w:val="26"/>
        </w:rPr>
        <w:t>акте об осуществлении технологического присоединения</w:t>
      </w:r>
      <w:r w:rsidR="00C03A68" w:rsidRPr="00911196">
        <w:rPr>
          <w:color w:val="000000"/>
          <w:sz w:val="26"/>
          <w:szCs w:val="26"/>
        </w:rPr>
        <w:t xml:space="preserve"> </w:t>
      </w:r>
      <w:r w:rsidR="00C03A68" w:rsidRPr="00911196">
        <w:rPr>
          <w:sz w:val="26"/>
          <w:szCs w:val="26"/>
        </w:rPr>
        <w:t>(Приложени</w:t>
      </w:r>
      <w:r w:rsidRPr="00911196">
        <w:rPr>
          <w:sz w:val="26"/>
          <w:szCs w:val="26"/>
        </w:rPr>
        <w:t>е</w:t>
      </w:r>
      <w:r w:rsidR="00C03A68" w:rsidRPr="00911196">
        <w:rPr>
          <w:sz w:val="26"/>
          <w:szCs w:val="26"/>
        </w:rPr>
        <w:t xml:space="preserve"> 2);</w:t>
      </w:r>
    </w:p>
    <w:p w:rsidR="00C03A68" w:rsidRPr="00911196" w:rsidRDefault="00C03A68" w:rsidP="00C03A68">
      <w:pPr>
        <w:widowControl/>
        <w:tabs>
          <w:tab w:val="left" w:pos="1134"/>
          <w:tab w:val="left" w:pos="9356"/>
        </w:tabs>
        <w:autoSpaceDE/>
        <w:autoSpaceDN/>
        <w:adjustRightInd/>
        <w:jc w:val="both"/>
        <w:rPr>
          <w:sz w:val="26"/>
          <w:szCs w:val="26"/>
        </w:rPr>
      </w:pPr>
      <w:r w:rsidRPr="00911196">
        <w:rPr>
          <w:sz w:val="26"/>
          <w:szCs w:val="26"/>
        </w:rPr>
        <w:t xml:space="preserve">            - технические характеристики точек присоединения объектов электросетевого хозяйства, включая их пропускную способность (Приложение 4);</w:t>
      </w:r>
    </w:p>
    <w:p w:rsidR="00C03A68" w:rsidRPr="00911196" w:rsidRDefault="00C03A68" w:rsidP="00C03A68">
      <w:pPr>
        <w:widowControl/>
        <w:tabs>
          <w:tab w:val="left" w:pos="1134"/>
          <w:tab w:val="left" w:pos="9356"/>
        </w:tabs>
        <w:autoSpaceDE/>
        <w:autoSpaceDN/>
        <w:adjustRightInd/>
        <w:jc w:val="both"/>
        <w:rPr>
          <w:sz w:val="26"/>
          <w:szCs w:val="26"/>
        </w:rPr>
      </w:pPr>
      <w:r w:rsidRPr="00911196">
        <w:rPr>
          <w:sz w:val="26"/>
          <w:szCs w:val="26"/>
        </w:rPr>
        <w:t xml:space="preserve">             - величина заявленной мощности</w:t>
      </w:r>
      <w:r w:rsidR="009C57B6" w:rsidRPr="00911196">
        <w:rPr>
          <w:sz w:val="26"/>
          <w:szCs w:val="26"/>
        </w:rPr>
        <w:t xml:space="preserve"> (Приложение 1)</w:t>
      </w:r>
      <w:r w:rsidRPr="00911196">
        <w:rPr>
          <w:sz w:val="26"/>
          <w:szCs w:val="26"/>
        </w:rPr>
        <w:t>;</w:t>
      </w:r>
    </w:p>
    <w:p w:rsidR="00C03A68" w:rsidRPr="00911196" w:rsidRDefault="00C03A68" w:rsidP="00C03A68">
      <w:pPr>
        <w:widowControl/>
        <w:tabs>
          <w:tab w:val="left" w:pos="1134"/>
          <w:tab w:val="left" w:pos="9356"/>
        </w:tabs>
        <w:autoSpaceDE/>
        <w:autoSpaceDN/>
        <w:adjustRightInd/>
        <w:jc w:val="both"/>
        <w:rPr>
          <w:sz w:val="26"/>
          <w:szCs w:val="26"/>
        </w:rPr>
      </w:pPr>
      <w:r w:rsidRPr="00911196">
        <w:rPr>
          <w:sz w:val="26"/>
          <w:szCs w:val="26"/>
        </w:rPr>
        <w:t xml:space="preserve">            - перечень объектов межсетевой координации (Приложение 7);</w:t>
      </w:r>
    </w:p>
    <w:p w:rsidR="00C03A68" w:rsidRPr="00911196" w:rsidRDefault="00C03A68" w:rsidP="00C03A68">
      <w:pPr>
        <w:widowControl/>
        <w:tabs>
          <w:tab w:val="left" w:pos="1134"/>
          <w:tab w:val="left" w:pos="9356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 xml:space="preserve">- согласованные с субъектом оперативно-диспетчерского управления в электроэнергетике организационно-технических мероприятий по установке устройств компенсации и регулирования реактивной мощности в электрических сетях, являющихся объектами диспетчеризации соответствующего субъекта </w:t>
      </w:r>
      <w:r w:rsidRPr="00911196">
        <w:rPr>
          <w:sz w:val="26"/>
          <w:szCs w:val="26"/>
        </w:rPr>
        <w:lastRenderedPageBreak/>
        <w:t xml:space="preserve">оперативно-диспетчерского управления в электроэнергетике, в пределах территории субъекта РФ или иных определенных указанным субъектом территорий, которые направлены на обеспечение баланса потребления активной и реактивной мощности в границах балансовой принадлежности </w:t>
      </w:r>
      <w:proofErr w:type="spellStart"/>
      <w:r w:rsidRPr="00911196">
        <w:rPr>
          <w:sz w:val="26"/>
          <w:szCs w:val="26"/>
        </w:rPr>
        <w:t>энергопринимающих</w:t>
      </w:r>
      <w:proofErr w:type="spellEnd"/>
      <w:r w:rsidRPr="00911196">
        <w:rPr>
          <w:sz w:val="26"/>
          <w:szCs w:val="26"/>
        </w:rPr>
        <w:t xml:space="preserve"> устройств потребителей электрической энергии (при условии соблюдения производителями и потребителями электрической энергии (мощности) требований к качеству электрической энергии по реактивной мощности);</w:t>
      </w:r>
    </w:p>
    <w:p w:rsidR="00C03A68" w:rsidRPr="00911196" w:rsidRDefault="00C03A68" w:rsidP="00C03A68">
      <w:pPr>
        <w:widowControl/>
        <w:numPr>
          <w:ilvl w:val="2"/>
          <w:numId w:val="2"/>
        </w:numPr>
        <w:tabs>
          <w:tab w:val="num" w:pos="900"/>
          <w:tab w:val="left" w:pos="1134"/>
          <w:tab w:val="left" w:pos="9356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 xml:space="preserve">- обязанность Сторон по соблюдению требуемых параметров надежности энергоснабжения и качества электрической энергии, режимов потребления электрической энергии,  включая поддержание соотношения потребления активной и реактивной мощности на уровне, установленном законодательством РФ и требованиями субъекта оперативно-диспетчерского управления в электроэнергетике, а также по соблюдению установленных субъектом оперативно-диспетчерского управления в электроэнергетике уровней компенсации и диапазонов регулирования реактивной мощности; </w:t>
      </w:r>
    </w:p>
    <w:p w:rsidR="004D2A57" w:rsidRPr="00911196" w:rsidRDefault="00C03A68" w:rsidP="00C03A68">
      <w:pPr>
        <w:widowControl/>
        <w:jc w:val="both"/>
        <w:rPr>
          <w:sz w:val="26"/>
          <w:szCs w:val="26"/>
        </w:rPr>
      </w:pPr>
      <w:r w:rsidRPr="00911196">
        <w:rPr>
          <w:sz w:val="26"/>
          <w:szCs w:val="26"/>
        </w:rPr>
        <w:t xml:space="preserve">           - порядок взаимодействия сетевой организации, к объектам электросетевого хозяйства которой технологически присоединены </w:t>
      </w:r>
      <w:proofErr w:type="spellStart"/>
      <w:r w:rsidRPr="00911196">
        <w:rPr>
          <w:sz w:val="26"/>
          <w:szCs w:val="26"/>
        </w:rPr>
        <w:t>энергопринимающие</w:t>
      </w:r>
      <w:proofErr w:type="spellEnd"/>
      <w:r w:rsidRPr="00911196">
        <w:rPr>
          <w:sz w:val="26"/>
          <w:szCs w:val="26"/>
        </w:rPr>
        <w:t xml:space="preserve"> устройства потребителя электрической энергии и (или) которая имеет техническую возможность осуществлять действия по введению полного и (или) частичного ограничения режима потребления электрической энергии в отношении такого потребителя, с сетевой организацией, имеющей договор в отношении </w:t>
      </w:r>
      <w:proofErr w:type="spellStart"/>
      <w:r w:rsidRPr="00911196">
        <w:rPr>
          <w:sz w:val="26"/>
          <w:szCs w:val="26"/>
        </w:rPr>
        <w:t>энергопринимающих</w:t>
      </w:r>
      <w:proofErr w:type="spellEnd"/>
      <w:r w:rsidRPr="00911196">
        <w:rPr>
          <w:sz w:val="26"/>
          <w:szCs w:val="26"/>
        </w:rPr>
        <w:t xml:space="preserve"> устройств этого потребителя, в процессе введения полного и (или) частичного ограничения режима потребления электрической энергии в отношении такого потребителя электрической энергии, а также ответственность за нарушение указанного порядка (определяется в соответствии с «</w:t>
      </w:r>
      <w:hyperlink r:id="rId9" w:history="1">
        <w:r w:rsidRPr="00911196">
          <w:rPr>
            <w:sz w:val="26"/>
            <w:szCs w:val="26"/>
          </w:rPr>
          <w:t>Правилами</w:t>
        </w:r>
      </w:hyperlink>
      <w:r w:rsidRPr="00911196">
        <w:rPr>
          <w:sz w:val="26"/>
          <w:szCs w:val="26"/>
        </w:rPr>
        <w:t xml:space="preserve"> полного и (или) частичного ограничения режима потребления электрической энергии», утвержденными Постановлением РФ от 04.05.2012 № 442).</w:t>
      </w:r>
    </w:p>
    <w:p w:rsidR="004D2A57" w:rsidRPr="00911196" w:rsidRDefault="004D2A57" w:rsidP="004D2A57">
      <w:pPr>
        <w:widowControl/>
        <w:ind w:firstLine="709"/>
        <w:jc w:val="both"/>
        <w:rPr>
          <w:sz w:val="26"/>
          <w:szCs w:val="26"/>
        </w:rPr>
      </w:pPr>
    </w:p>
    <w:p w:rsidR="00C03A68" w:rsidRPr="00911196" w:rsidRDefault="00C03A68" w:rsidP="00C03A68">
      <w:pPr>
        <w:widowControl/>
        <w:numPr>
          <w:ilvl w:val="0"/>
          <w:numId w:val="2"/>
        </w:numPr>
        <w:tabs>
          <w:tab w:val="left" w:pos="9356"/>
        </w:tabs>
        <w:autoSpaceDE/>
        <w:autoSpaceDN/>
        <w:adjustRightInd/>
        <w:ind w:left="709"/>
        <w:jc w:val="center"/>
        <w:rPr>
          <w:b/>
          <w:color w:val="000000"/>
          <w:sz w:val="26"/>
          <w:szCs w:val="26"/>
        </w:rPr>
      </w:pPr>
      <w:r w:rsidRPr="00911196">
        <w:rPr>
          <w:b/>
          <w:color w:val="000000"/>
          <w:sz w:val="26"/>
          <w:szCs w:val="26"/>
        </w:rPr>
        <w:t>ОБЯЗАННОСТИ И ПРАВА ЗАКАЗЧИКА</w:t>
      </w:r>
    </w:p>
    <w:p w:rsidR="00C03A68" w:rsidRPr="00911196" w:rsidRDefault="00C03A68" w:rsidP="00C03A68">
      <w:pPr>
        <w:widowControl/>
        <w:tabs>
          <w:tab w:val="num" w:pos="900"/>
          <w:tab w:val="left" w:pos="9356"/>
        </w:tabs>
        <w:autoSpaceDE/>
        <w:autoSpaceDN/>
        <w:adjustRightInd/>
        <w:jc w:val="both"/>
        <w:rPr>
          <w:b/>
          <w:bCs/>
          <w:color w:val="000000"/>
          <w:sz w:val="26"/>
          <w:szCs w:val="26"/>
        </w:rPr>
      </w:pPr>
      <w:r w:rsidRPr="00911196">
        <w:rPr>
          <w:b/>
          <w:bCs/>
          <w:color w:val="000000"/>
          <w:sz w:val="26"/>
          <w:szCs w:val="26"/>
        </w:rPr>
        <w:t xml:space="preserve">           2.1. Заказчик обязуется:</w:t>
      </w:r>
    </w:p>
    <w:p w:rsidR="00C03A68" w:rsidRPr="00911196" w:rsidRDefault="00C03A68" w:rsidP="00C03A68">
      <w:pPr>
        <w:widowControl/>
        <w:tabs>
          <w:tab w:val="num" w:pos="900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 2.1.1. Принять от Исполнителя на границе балансовой принадлежности электрических сетей </w:t>
      </w:r>
      <w:r w:rsidRPr="00911196">
        <w:rPr>
          <w:bCs/>
          <w:color w:val="000000"/>
          <w:sz w:val="26"/>
          <w:szCs w:val="26"/>
        </w:rPr>
        <w:t>Исполнителя и Заказчика</w:t>
      </w:r>
      <w:r w:rsidRPr="00911196">
        <w:rPr>
          <w:color w:val="000000"/>
          <w:sz w:val="26"/>
          <w:szCs w:val="26"/>
        </w:rPr>
        <w:t xml:space="preserve"> (Приложения 2, 3) электрическую энергию и мощность в обусловленных настоящим договором объемах (Приложение 1). </w:t>
      </w:r>
    </w:p>
    <w:p w:rsidR="00C03A68" w:rsidRPr="00911196" w:rsidRDefault="00C03A68" w:rsidP="00C03A68">
      <w:pPr>
        <w:widowControl/>
        <w:tabs>
          <w:tab w:val="left" w:pos="567"/>
          <w:tab w:val="left" w:pos="709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2.1.2. С</w:t>
      </w:r>
      <w:r w:rsidRPr="00911196">
        <w:rPr>
          <w:sz w:val="26"/>
          <w:szCs w:val="26"/>
        </w:rPr>
        <w:t>облюдать предусмотренный договором и документами о технологическом присоединении режим потребления электрической энергии (мощности).</w:t>
      </w:r>
    </w:p>
    <w:p w:rsidR="00C03A68" w:rsidRPr="00911196" w:rsidRDefault="00C03A68" w:rsidP="00C03A68">
      <w:pPr>
        <w:widowControl/>
        <w:tabs>
          <w:tab w:val="left" w:pos="720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2.1.3. Беспрепятственно допускать уполномоченных представителей Исполнителя в пункты контроля и учета количества и качества переданной электрической энергии, находящихся на балансе Заказчика.</w:t>
      </w:r>
    </w:p>
    <w:p w:rsidR="00C03A68" w:rsidRPr="00911196" w:rsidRDefault="00C03A68" w:rsidP="00C03A68">
      <w:pPr>
        <w:widowControl/>
        <w:tabs>
          <w:tab w:val="left" w:pos="567"/>
          <w:tab w:val="left" w:pos="709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sz w:val="26"/>
          <w:szCs w:val="26"/>
        </w:rPr>
        <w:t xml:space="preserve">2.1.4. Уведомить Исполнителя не менее чем до 20 марта года, предшествующего предстоящему очередному расчетному периоду регулирования об объеме услуг по передаче электрической энергии, планируемом к потреблению в предстоящем расчетном периоде регулирования, в том числе о величине заявленной мощности, которая не может превышать максимальную мощность, определенную в настоящем Договоре, суммарно по всем точкам поставки с разбивкой по месяцам, кварталам, с распределением указанной величины по уровням </w:t>
      </w:r>
      <w:r w:rsidRPr="00911196">
        <w:rPr>
          <w:spacing w:val="-1"/>
          <w:sz w:val="26"/>
          <w:szCs w:val="26"/>
        </w:rPr>
        <w:t>напряжения</w:t>
      </w:r>
      <w:r w:rsidRPr="00911196">
        <w:rPr>
          <w:sz w:val="26"/>
          <w:szCs w:val="26"/>
        </w:rPr>
        <w:t xml:space="preserve"> и каждой точке поставки</w:t>
      </w:r>
      <w:r w:rsidRPr="00911196">
        <w:rPr>
          <w:spacing w:val="-1"/>
          <w:sz w:val="26"/>
          <w:szCs w:val="26"/>
        </w:rPr>
        <w:t xml:space="preserve">, в отношении которой было осуществлено технологическое присоединение в </w:t>
      </w:r>
      <w:r w:rsidRPr="00911196">
        <w:rPr>
          <w:sz w:val="26"/>
          <w:szCs w:val="26"/>
        </w:rPr>
        <w:t>установленном законодательством РФ порядке (Приложения 1)</w:t>
      </w:r>
      <w:r w:rsidRPr="00911196">
        <w:rPr>
          <w:color w:val="000000"/>
          <w:sz w:val="26"/>
          <w:szCs w:val="26"/>
        </w:rPr>
        <w:t>.</w:t>
      </w:r>
    </w:p>
    <w:p w:rsidR="00C03A68" w:rsidRPr="00911196" w:rsidRDefault="00C03A68" w:rsidP="00C03A68">
      <w:pPr>
        <w:widowControl/>
        <w:tabs>
          <w:tab w:val="left" w:pos="9356"/>
        </w:tabs>
        <w:ind w:firstLine="709"/>
        <w:jc w:val="both"/>
        <w:outlineLvl w:val="1"/>
        <w:rPr>
          <w:color w:val="000000"/>
          <w:spacing w:val="-4"/>
          <w:sz w:val="26"/>
          <w:szCs w:val="26"/>
        </w:rPr>
      </w:pPr>
      <w:r w:rsidRPr="00911196">
        <w:rPr>
          <w:color w:val="000000"/>
          <w:sz w:val="26"/>
          <w:szCs w:val="26"/>
        </w:rPr>
        <w:lastRenderedPageBreak/>
        <w:t xml:space="preserve">2.1.5. </w:t>
      </w:r>
      <w:r w:rsidRPr="00911196">
        <w:rPr>
          <w:color w:val="000000"/>
          <w:spacing w:val="-4"/>
          <w:sz w:val="26"/>
          <w:szCs w:val="26"/>
        </w:rPr>
        <w:t>Обеспечить предоставление в адрес Исполнителя копий актов согласования технологической и (или) аварийной брони и информацию о категории надежности электроснабжения по потребителям услуг Заказчика с указанием линий, по которым они получают электрическую энергию в течение 10 дней с даты заключения настоящего Договора, если на эту дату у потребителя услуг Заказчика,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энергии, отсутствовал акт согласования технологической и (или) аварийной брони, или в течение 30 дней с даты возникновения оснований для изменения такого акта и информацию о категории надежности электроснабжения по потребителям услуг Заказчика с указанием линий, по которым они получают электрическую энергию.</w:t>
      </w:r>
    </w:p>
    <w:p w:rsidR="00C03A68" w:rsidRPr="00911196" w:rsidRDefault="00C03A68" w:rsidP="00C03A68">
      <w:pPr>
        <w:widowControl/>
        <w:tabs>
          <w:tab w:val="left" w:pos="9356"/>
        </w:tabs>
        <w:ind w:firstLine="709"/>
        <w:jc w:val="both"/>
        <w:outlineLvl w:val="1"/>
        <w:rPr>
          <w:color w:val="000000"/>
          <w:sz w:val="26"/>
          <w:szCs w:val="26"/>
        </w:rPr>
      </w:pPr>
      <w:r w:rsidRPr="00911196">
        <w:rPr>
          <w:color w:val="000000"/>
          <w:spacing w:val="-4"/>
          <w:sz w:val="26"/>
          <w:szCs w:val="26"/>
        </w:rPr>
        <w:t>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C03A68" w:rsidRPr="00911196" w:rsidRDefault="00C03A68" w:rsidP="00C03A68">
      <w:pPr>
        <w:widowControl/>
        <w:tabs>
          <w:tab w:val="left" w:pos="720"/>
          <w:tab w:val="left" w:pos="1276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2.1.6. Представлять Исполнителю технологическую информацию (однолинейные  электрические схемы с указанием  характеристик оборудования, схемы устройств релейной защиты и противоаварийной автоматики, оперативные данные о технологических режимах работы оборудования). Вышеуказанная информация (кроме однолинейных электрических схем) должна предоставляться по запросу в течение 10-ти дней со дня его получения; однолинейные электрические схемы ежегодно в срок до 15 января (по состоянию на 1 января текущего года).</w:t>
      </w:r>
    </w:p>
    <w:p w:rsidR="00C03A68" w:rsidRPr="00911196" w:rsidRDefault="00C03A68" w:rsidP="00C03A68">
      <w:pPr>
        <w:widowControl/>
        <w:tabs>
          <w:tab w:val="left" w:pos="720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2.1.</w:t>
      </w:r>
      <w:r w:rsidR="00911196">
        <w:rPr>
          <w:color w:val="000000"/>
          <w:sz w:val="26"/>
          <w:szCs w:val="26"/>
        </w:rPr>
        <w:t>7</w:t>
      </w:r>
      <w:r w:rsidRPr="00911196">
        <w:rPr>
          <w:color w:val="000000"/>
          <w:sz w:val="26"/>
          <w:szCs w:val="26"/>
        </w:rPr>
        <w:t xml:space="preserve">. Поддерживать в надлежащем техническом состоянии принадлежащие ему средства релейной защиты и противоаварийной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обеспечить поддержание установленных автономных резервных источников питания в состоянии готовности к использованию при возникновении </w:t>
      </w:r>
      <w:proofErr w:type="spellStart"/>
      <w:r w:rsidRPr="00911196">
        <w:rPr>
          <w:color w:val="000000"/>
          <w:sz w:val="26"/>
          <w:szCs w:val="26"/>
        </w:rPr>
        <w:t>внерегламентных</w:t>
      </w:r>
      <w:proofErr w:type="spellEnd"/>
      <w:r w:rsidRPr="00911196">
        <w:rPr>
          <w:color w:val="000000"/>
          <w:sz w:val="26"/>
          <w:szCs w:val="26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C03A68" w:rsidRPr="00911196" w:rsidRDefault="00C03A68" w:rsidP="00C03A68">
      <w:pPr>
        <w:widowControl/>
        <w:tabs>
          <w:tab w:val="left" w:pos="720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2.1.</w:t>
      </w:r>
      <w:r w:rsidR="00911196">
        <w:rPr>
          <w:color w:val="000000"/>
          <w:sz w:val="26"/>
          <w:szCs w:val="26"/>
        </w:rPr>
        <w:t>8</w:t>
      </w:r>
      <w:r w:rsidRPr="00911196">
        <w:rPr>
          <w:color w:val="000000"/>
          <w:sz w:val="26"/>
          <w:szCs w:val="26"/>
        </w:rPr>
        <w:t xml:space="preserve">. Осуществлять эксплуатацию принадлежащих ему </w:t>
      </w:r>
      <w:proofErr w:type="spellStart"/>
      <w:r w:rsidRPr="00911196">
        <w:rPr>
          <w:color w:val="000000"/>
          <w:sz w:val="26"/>
          <w:szCs w:val="26"/>
        </w:rPr>
        <w:t>энергопринимающих</w:t>
      </w:r>
      <w:proofErr w:type="spellEnd"/>
      <w:r w:rsidRPr="00911196">
        <w:rPr>
          <w:color w:val="000000"/>
          <w:sz w:val="26"/>
          <w:szCs w:val="26"/>
        </w:rPr>
        <w:t xml:space="preserve">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C03A68" w:rsidRPr="00911196" w:rsidRDefault="00C03A68" w:rsidP="00C03A68">
      <w:pPr>
        <w:widowControl/>
        <w:tabs>
          <w:tab w:val="left" w:pos="720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2.1.</w:t>
      </w:r>
      <w:r w:rsidR="00911196">
        <w:rPr>
          <w:color w:val="000000"/>
          <w:sz w:val="26"/>
          <w:szCs w:val="26"/>
        </w:rPr>
        <w:t>9</w:t>
      </w:r>
      <w:r w:rsidRPr="00911196">
        <w:rPr>
          <w:color w:val="000000"/>
          <w:sz w:val="26"/>
          <w:szCs w:val="26"/>
        </w:rPr>
        <w:t>. Соблюдать заданные в установленном порядке Исполнителем, системным оператором 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</w:p>
    <w:p w:rsidR="00C03A68" w:rsidRPr="00911196" w:rsidRDefault="00C03A68" w:rsidP="00C03A68">
      <w:pPr>
        <w:widowControl/>
        <w:tabs>
          <w:tab w:val="left" w:pos="720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2.1.1</w:t>
      </w:r>
      <w:r w:rsidR="00911196">
        <w:rPr>
          <w:color w:val="000000"/>
          <w:sz w:val="26"/>
          <w:szCs w:val="26"/>
        </w:rPr>
        <w:t>0</w:t>
      </w:r>
      <w:r w:rsidRPr="00911196">
        <w:rPr>
          <w:color w:val="000000"/>
          <w:sz w:val="26"/>
          <w:szCs w:val="26"/>
        </w:rPr>
        <w:t xml:space="preserve">. Ежегодно по заданию Исполнителя (сформированного на основании соответствующего задания системного оператора) разрабатывать графики аварийного ограничения режима потребления электрической энергии (мощности) (далее – графики аварийного ограничения). Выполнять требования Исполнителя и </w:t>
      </w:r>
      <w:r w:rsidRPr="00911196">
        <w:rPr>
          <w:color w:val="000000"/>
          <w:sz w:val="26"/>
          <w:szCs w:val="26"/>
        </w:rPr>
        <w:lastRenderedPageBreak/>
        <w:t>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</w:p>
    <w:p w:rsidR="00C03A68" w:rsidRPr="00911196" w:rsidRDefault="00C03A68" w:rsidP="00C03A68">
      <w:pPr>
        <w:widowControl/>
        <w:tabs>
          <w:tab w:val="left" w:pos="720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2.1.1</w:t>
      </w:r>
      <w:r w:rsidR="00911196">
        <w:rPr>
          <w:color w:val="000000"/>
          <w:sz w:val="26"/>
          <w:szCs w:val="26"/>
        </w:rPr>
        <w:t>1</w:t>
      </w:r>
      <w:r w:rsidRPr="00911196">
        <w:rPr>
          <w:color w:val="000000"/>
          <w:sz w:val="26"/>
          <w:szCs w:val="26"/>
        </w:rPr>
        <w:t>. Информировать Исполнителя  об аварийных ситуациях на энергетических объектах, плановом, текущем и капитальном ремонте.</w:t>
      </w:r>
    </w:p>
    <w:p w:rsidR="00C03A68" w:rsidRPr="00911196" w:rsidRDefault="00C03A68" w:rsidP="00C03A68">
      <w:pPr>
        <w:widowControl/>
        <w:tabs>
          <w:tab w:val="left" w:pos="720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2.1.1</w:t>
      </w:r>
      <w:r w:rsidR="00911196">
        <w:rPr>
          <w:color w:val="000000"/>
          <w:sz w:val="26"/>
          <w:szCs w:val="26"/>
        </w:rPr>
        <w:t>2</w:t>
      </w:r>
      <w:r w:rsidRPr="00911196">
        <w:rPr>
          <w:color w:val="000000"/>
          <w:sz w:val="26"/>
          <w:szCs w:val="26"/>
        </w:rPr>
        <w:t>. Информировать Исполнителя об объеме участия в автоматическом либо оперативном противоаварийном управлении мощностью,  а также о перечне и мощности токоприемников потребителя услуг, которые могут быть отключены устройствами противоаварийной автоматики.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</w:rPr>
      </w:pPr>
      <w:r w:rsidRPr="00911196">
        <w:rPr>
          <w:color w:val="000000"/>
          <w:spacing w:val="-4"/>
          <w:sz w:val="26"/>
          <w:szCs w:val="26"/>
        </w:rPr>
        <w:t>2.1.</w:t>
      </w:r>
      <w:r w:rsidR="00E27C20" w:rsidRPr="00911196">
        <w:rPr>
          <w:color w:val="000000"/>
          <w:spacing w:val="-4"/>
          <w:sz w:val="26"/>
          <w:szCs w:val="26"/>
        </w:rPr>
        <w:t>1</w:t>
      </w:r>
      <w:r w:rsidR="00911196">
        <w:rPr>
          <w:color w:val="000000"/>
          <w:spacing w:val="-4"/>
          <w:sz w:val="26"/>
          <w:szCs w:val="26"/>
        </w:rPr>
        <w:t>3</w:t>
      </w:r>
      <w:r w:rsidRPr="00911196">
        <w:rPr>
          <w:color w:val="000000"/>
          <w:spacing w:val="-4"/>
          <w:sz w:val="26"/>
          <w:szCs w:val="26"/>
        </w:rPr>
        <w:t xml:space="preserve">. В случае получения от </w:t>
      </w:r>
      <w:r w:rsidRPr="00911196">
        <w:rPr>
          <w:color w:val="000000"/>
          <w:sz w:val="26"/>
          <w:szCs w:val="26"/>
        </w:rPr>
        <w:t>Исполнителя</w:t>
      </w:r>
      <w:r w:rsidRPr="00911196">
        <w:rPr>
          <w:color w:val="000000"/>
          <w:spacing w:val="-4"/>
          <w:sz w:val="26"/>
          <w:szCs w:val="26"/>
        </w:rPr>
        <w:t xml:space="preserve"> уведомления о приостановлении или прекращении оказания услуг по передаче электрической энергии, уведомить своих Потребителей и принять меры к безаварийному прекращению технологического процесса, обеспечению безопасности людей и сохранности оборудования. </w:t>
      </w:r>
    </w:p>
    <w:p w:rsidR="00C03A68" w:rsidRPr="00911196" w:rsidRDefault="00C03A68" w:rsidP="00C03A68">
      <w:pPr>
        <w:widowControl/>
        <w:tabs>
          <w:tab w:val="left" w:pos="9356"/>
        </w:tabs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>2.1.1</w:t>
      </w:r>
      <w:r w:rsidR="00911196">
        <w:rPr>
          <w:sz w:val="26"/>
          <w:szCs w:val="26"/>
        </w:rPr>
        <w:t>4</w:t>
      </w:r>
      <w:r w:rsidRPr="00911196">
        <w:rPr>
          <w:sz w:val="26"/>
          <w:szCs w:val="26"/>
        </w:rPr>
        <w:t xml:space="preserve">. Обеспечивать проведение замеров на </w:t>
      </w:r>
      <w:proofErr w:type="spellStart"/>
      <w:r w:rsidRPr="00911196">
        <w:rPr>
          <w:sz w:val="26"/>
          <w:szCs w:val="26"/>
        </w:rPr>
        <w:t>энергопринимающих</w:t>
      </w:r>
      <w:proofErr w:type="spellEnd"/>
      <w:r w:rsidRPr="00911196">
        <w:rPr>
          <w:sz w:val="26"/>
          <w:szCs w:val="26"/>
        </w:rPr>
        <w:t xml:space="preserve"> устройствах (объектах электроэнергетики), в отношении которых заключен настоящий Договор, и предоставлять сетевой организации информацию о результатах проведенных замеров в течение 3 рабочих дней с даты проведения соответствующего замера, кроме случаев наличия у потребителя электрической энергии системы учета, удаленный доступ к данным которой предоставлен Исполнителю, при получении от Исполнителя требования о 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</w:t>
      </w:r>
    </w:p>
    <w:p w:rsidR="007C2256" w:rsidRPr="00911196" w:rsidRDefault="00C03A68" w:rsidP="007C2256">
      <w:pPr>
        <w:widowControl/>
        <w:autoSpaceDE/>
        <w:autoSpaceDN/>
        <w:adjustRightInd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             2.1.1</w:t>
      </w:r>
      <w:r w:rsidR="00911196">
        <w:rPr>
          <w:color w:val="000000"/>
          <w:sz w:val="26"/>
          <w:szCs w:val="26"/>
        </w:rPr>
        <w:t>5</w:t>
      </w:r>
      <w:r w:rsidRPr="00911196">
        <w:rPr>
          <w:color w:val="000000"/>
          <w:sz w:val="26"/>
          <w:szCs w:val="26"/>
        </w:rPr>
        <w:t xml:space="preserve">. </w:t>
      </w:r>
      <w:proofErr w:type="gramStart"/>
      <w:r w:rsidR="007C2256" w:rsidRPr="00911196">
        <w:rPr>
          <w:color w:val="000000"/>
          <w:sz w:val="26"/>
          <w:szCs w:val="26"/>
        </w:rPr>
        <w:t>Передавать Исполнителю информацию о показаниях расчетных приборов учета</w:t>
      </w:r>
      <w:r w:rsidR="00D64E3A" w:rsidRPr="00911196">
        <w:rPr>
          <w:color w:val="000000"/>
          <w:sz w:val="26"/>
          <w:szCs w:val="26"/>
        </w:rPr>
        <w:t>, установленных</w:t>
      </w:r>
      <w:r w:rsidR="004244AB" w:rsidRPr="00911196">
        <w:rPr>
          <w:color w:val="000000"/>
          <w:sz w:val="26"/>
          <w:szCs w:val="26"/>
        </w:rPr>
        <w:t xml:space="preserve"> в границах объектов электросетевого хозяйства Заказчика</w:t>
      </w:r>
      <w:r w:rsidR="00D64E3A" w:rsidRPr="00911196">
        <w:rPr>
          <w:color w:val="000000"/>
          <w:sz w:val="26"/>
          <w:szCs w:val="26"/>
        </w:rPr>
        <w:t xml:space="preserve"> </w:t>
      </w:r>
      <w:r w:rsidR="007C2256" w:rsidRPr="00911196">
        <w:rPr>
          <w:color w:val="000000"/>
          <w:sz w:val="26"/>
          <w:szCs w:val="26"/>
        </w:rPr>
        <w:t xml:space="preserve">(в том числе их почасовые значения </w:t>
      </w:r>
      <w:r w:rsidR="00BF1EAB" w:rsidRPr="00B2103E">
        <w:rPr>
          <w:color w:val="000000"/>
          <w:sz w:val="26"/>
          <w:szCs w:val="26"/>
          <w:lang w:eastAsia="ar-SA"/>
        </w:rPr>
        <w:t>в формате XML-80020</w:t>
      </w:r>
      <w:r w:rsidR="00BF1EAB">
        <w:rPr>
          <w:color w:val="000000"/>
          <w:sz w:val="26"/>
          <w:szCs w:val="26"/>
          <w:lang w:eastAsia="ar-SA"/>
        </w:rPr>
        <w:t xml:space="preserve"> </w:t>
      </w:r>
      <w:r w:rsidR="007C2256" w:rsidRPr="00911196">
        <w:rPr>
          <w:color w:val="000000"/>
          <w:sz w:val="26"/>
          <w:szCs w:val="26"/>
        </w:rPr>
        <w:t>в случае наличия интервального прибора учета и осуществления расчетов за электрическую энергию (мощность) и (или) за услуги по передаче электрической энергии с использованием ставки за мощность) -</w:t>
      </w:r>
      <w:r w:rsidR="007C2256" w:rsidRPr="00911196">
        <w:rPr>
          <w:sz w:val="26"/>
          <w:szCs w:val="26"/>
        </w:rPr>
        <w:t xml:space="preserve"> </w:t>
      </w:r>
      <w:r w:rsidR="007C2256" w:rsidRPr="00911196">
        <w:rPr>
          <w:color w:val="000000"/>
          <w:sz w:val="26"/>
          <w:szCs w:val="26"/>
        </w:rPr>
        <w:t>до окончания первого дня месяца, следующего за расчетным периодом по</w:t>
      </w:r>
      <w:proofErr w:type="gramEnd"/>
      <w:r w:rsidR="007C2256" w:rsidRPr="00911196">
        <w:rPr>
          <w:color w:val="000000"/>
          <w:sz w:val="26"/>
          <w:szCs w:val="26"/>
        </w:rPr>
        <w:t xml:space="preserve"> форме (Приложения </w:t>
      </w:r>
      <w:r w:rsidR="005312A8" w:rsidRPr="00911196">
        <w:rPr>
          <w:color w:val="000000"/>
          <w:sz w:val="26"/>
          <w:szCs w:val="26"/>
        </w:rPr>
        <w:t>5.</w:t>
      </w:r>
      <w:r w:rsidR="007C2256" w:rsidRPr="00911196">
        <w:rPr>
          <w:color w:val="000000"/>
          <w:sz w:val="26"/>
          <w:szCs w:val="26"/>
        </w:rPr>
        <w:t>) в электронном виде на адрес электронной почты____________________________. Показания в отношении расчетных приборов учета, присоединенных к интеллектуальным системам учета электрической энергии (мощности), с использованием интеллектуальной системы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(мощности).</w:t>
      </w:r>
    </w:p>
    <w:p w:rsidR="00C03A68" w:rsidRPr="00911196" w:rsidRDefault="007C2256" w:rsidP="00EB7A81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2.1.1</w:t>
      </w:r>
      <w:r w:rsidR="00911196">
        <w:rPr>
          <w:color w:val="000000"/>
          <w:sz w:val="26"/>
          <w:szCs w:val="26"/>
        </w:rPr>
        <w:t>6</w:t>
      </w:r>
      <w:r w:rsidRPr="00911196">
        <w:rPr>
          <w:color w:val="000000"/>
          <w:sz w:val="26"/>
          <w:szCs w:val="26"/>
        </w:rPr>
        <w:t xml:space="preserve">. </w:t>
      </w:r>
      <w:r w:rsidRPr="00911196">
        <w:rPr>
          <w:sz w:val="26"/>
          <w:szCs w:val="26"/>
        </w:rPr>
        <w:t>Результаты контрольного снятия показаний Исполнитель оформляет актом контрольного снятия показаний, который подписывается Исполнителем</w:t>
      </w:r>
      <w:r w:rsidR="001A5F70" w:rsidRPr="00911196">
        <w:rPr>
          <w:sz w:val="26"/>
          <w:szCs w:val="26"/>
        </w:rPr>
        <w:t xml:space="preserve"> и</w:t>
      </w:r>
      <w:r w:rsidRPr="00911196">
        <w:rPr>
          <w:sz w:val="26"/>
          <w:szCs w:val="26"/>
        </w:rPr>
        <w:t xml:space="preserve"> Заказчиком</w:t>
      </w:r>
      <w:r w:rsidR="001A5F70" w:rsidRPr="00911196">
        <w:rPr>
          <w:sz w:val="26"/>
          <w:szCs w:val="26"/>
        </w:rPr>
        <w:t>, при его присутствии</w:t>
      </w:r>
      <w:r w:rsidRPr="00911196">
        <w:rPr>
          <w:sz w:val="26"/>
          <w:szCs w:val="26"/>
        </w:rPr>
        <w:t>. Акт составляется в количестве экземпляров по числу лиц, участвовавших в проведении контрольного снятия показаний</w:t>
      </w:r>
      <w:r w:rsidR="00C03A68" w:rsidRPr="00911196">
        <w:rPr>
          <w:color w:val="000000"/>
          <w:spacing w:val="-4"/>
          <w:sz w:val="26"/>
          <w:szCs w:val="26"/>
        </w:rPr>
        <w:t>.</w:t>
      </w:r>
      <w:r w:rsidR="00C03A68" w:rsidRPr="00911196">
        <w:rPr>
          <w:color w:val="000000"/>
          <w:sz w:val="26"/>
          <w:szCs w:val="26"/>
        </w:rPr>
        <w:t xml:space="preserve"> </w:t>
      </w:r>
      <w:r w:rsidR="001A5F70" w:rsidRPr="00911196">
        <w:rPr>
          <w:color w:val="000000"/>
          <w:sz w:val="26"/>
          <w:szCs w:val="26"/>
        </w:rPr>
        <w:t xml:space="preserve">Акт направляется Исполнителю </w:t>
      </w:r>
      <w:r w:rsidR="002328FA" w:rsidRPr="00911196">
        <w:rPr>
          <w:color w:val="000000"/>
          <w:sz w:val="26"/>
          <w:szCs w:val="26"/>
        </w:rPr>
        <w:t>до окончания 2-го числа месяца, следующего за отчетным.</w:t>
      </w:r>
    </w:p>
    <w:p w:rsidR="004C6A51" w:rsidRPr="00911196" w:rsidRDefault="00C03A68" w:rsidP="004C6A51">
      <w:pPr>
        <w:widowControl/>
        <w:tabs>
          <w:tab w:val="num" w:pos="1418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2.1.</w:t>
      </w:r>
      <w:r w:rsidR="007518FA" w:rsidRPr="00911196">
        <w:rPr>
          <w:color w:val="000000"/>
          <w:sz w:val="26"/>
          <w:szCs w:val="26"/>
        </w:rPr>
        <w:t>1</w:t>
      </w:r>
      <w:r w:rsidR="00911196">
        <w:rPr>
          <w:color w:val="000000"/>
          <w:sz w:val="26"/>
          <w:szCs w:val="26"/>
        </w:rPr>
        <w:t>7</w:t>
      </w:r>
      <w:r w:rsidRPr="00911196">
        <w:rPr>
          <w:color w:val="000000"/>
          <w:sz w:val="26"/>
          <w:szCs w:val="26"/>
        </w:rPr>
        <w:t xml:space="preserve">. </w:t>
      </w:r>
      <w:r w:rsidR="004C6A51" w:rsidRPr="00911196">
        <w:rPr>
          <w:sz w:val="26"/>
          <w:szCs w:val="26"/>
        </w:rPr>
        <w:t xml:space="preserve">Компенсировать убытки Исполнителя, связанные с невыполнением Заказчиком обязанности по обеспечению сохранности и </w:t>
      </w:r>
      <w:proofErr w:type="gramStart"/>
      <w:r w:rsidR="004C6A51" w:rsidRPr="00911196">
        <w:rPr>
          <w:sz w:val="26"/>
          <w:szCs w:val="26"/>
        </w:rPr>
        <w:t>целостности</w:t>
      </w:r>
      <w:proofErr w:type="gramEnd"/>
      <w:r w:rsidR="004C6A51" w:rsidRPr="00911196">
        <w:rPr>
          <w:sz w:val="26"/>
          <w:szCs w:val="26"/>
        </w:rPr>
        <w:t xml:space="preserve"> установленных в отношении </w:t>
      </w:r>
      <w:proofErr w:type="spellStart"/>
      <w:r w:rsidR="004C6A51" w:rsidRPr="00911196">
        <w:rPr>
          <w:sz w:val="26"/>
          <w:szCs w:val="26"/>
        </w:rPr>
        <w:t>энергопринимающих</w:t>
      </w:r>
      <w:proofErr w:type="spellEnd"/>
      <w:r w:rsidR="004C6A51" w:rsidRPr="00911196">
        <w:rPr>
          <w:sz w:val="26"/>
          <w:szCs w:val="26"/>
        </w:rPr>
        <w:t xml:space="preserve"> устройств Заказчика приборов учета электроэнергии, измерительных комплексов, систем учета и иного оборудования, </w:t>
      </w:r>
      <w:r w:rsidR="004C6A51" w:rsidRPr="00911196">
        <w:rPr>
          <w:sz w:val="26"/>
          <w:szCs w:val="26"/>
        </w:rPr>
        <w:lastRenderedPageBreak/>
        <w:t>которые используется для коммерческого учета электроэнергии (мощности), а также контрольных пломб и (или) знаков визуального контроля</w:t>
      </w:r>
      <w:r w:rsidR="004C6A51" w:rsidRPr="00911196">
        <w:rPr>
          <w:color w:val="000000"/>
          <w:sz w:val="26"/>
          <w:szCs w:val="26"/>
        </w:rPr>
        <w:t>.</w:t>
      </w:r>
    </w:p>
    <w:p w:rsidR="00C03A68" w:rsidRPr="00911196" w:rsidRDefault="004C6A51" w:rsidP="00C03A68">
      <w:pPr>
        <w:widowControl/>
        <w:tabs>
          <w:tab w:val="num" w:pos="1800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2.1.</w:t>
      </w:r>
      <w:r w:rsidR="007518FA" w:rsidRPr="00911196">
        <w:rPr>
          <w:color w:val="000000"/>
          <w:sz w:val="26"/>
          <w:szCs w:val="26"/>
        </w:rPr>
        <w:t>1</w:t>
      </w:r>
      <w:r w:rsidR="00911196">
        <w:rPr>
          <w:color w:val="000000"/>
          <w:sz w:val="26"/>
          <w:szCs w:val="26"/>
        </w:rPr>
        <w:t>8</w:t>
      </w:r>
      <w:r w:rsidRPr="00911196">
        <w:rPr>
          <w:color w:val="000000"/>
          <w:sz w:val="26"/>
          <w:szCs w:val="26"/>
        </w:rPr>
        <w:t xml:space="preserve">. </w:t>
      </w:r>
      <w:r w:rsidR="00C03A68" w:rsidRPr="00911196">
        <w:rPr>
          <w:color w:val="000000"/>
          <w:sz w:val="26"/>
          <w:szCs w:val="26"/>
        </w:rPr>
        <w:t>Выполнять иные обязательства, предусмотренные настоящим Договором.</w:t>
      </w:r>
    </w:p>
    <w:p w:rsidR="00C03A68" w:rsidRPr="00911196" w:rsidRDefault="00C03A68" w:rsidP="00C03A68">
      <w:pPr>
        <w:widowControl/>
        <w:tabs>
          <w:tab w:val="num" w:pos="1800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right="-8" w:firstLine="709"/>
        <w:jc w:val="both"/>
        <w:rPr>
          <w:b/>
          <w:color w:val="000000"/>
          <w:sz w:val="26"/>
          <w:szCs w:val="26"/>
        </w:rPr>
      </w:pPr>
      <w:r w:rsidRPr="00911196">
        <w:rPr>
          <w:b/>
          <w:color w:val="000000"/>
          <w:sz w:val="26"/>
          <w:szCs w:val="26"/>
        </w:rPr>
        <w:t xml:space="preserve">2.2. Заказчик имеет право: </w:t>
      </w:r>
    </w:p>
    <w:p w:rsidR="00C03A68" w:rsidRPr="00911196" w:rsidRDefault="00C03A68" w:rsidP="00400496">
      <w:pPr>
        <w:widowControl/>
        <w:tabs>
          <w:tab w:val="num" w:pos="1800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2.2.1. Участвовать в проведении расследований технологических нарушений нормального режима работы на </w:t>
      </w:r>
      <w:proofErr w:type="spellStart"/>
      <w:r w:rsidRPr="00911196">
        <w:rPr>
          <w:color w:val="000000"/>
          <w:sz w:val="26"/>
          <w:szCs w:val="26"/>
        </w:rPr>
        <w:t>энергообъектах</w:t>
      </w:r>
      <w:proofErr w:type="spellEnd"/>
      <w:r w:rsidRPr="00911196">
        <w:rPr>
          <w:color w:val="000000"/>
          <w:sz w:val="26"/>
          <w:szCs w:val="26"/>
        </w:rPr>
        <w:t xml:space="preserve"> Исполнителя, питающих  потребителей услуг Заказчика.</w:t>
      </w:r>
    </w:p>
    <w:p w:rsidR="00A35B2D" w:rsidRPr="00911196" w:rsidRDefault="00A35B2D" w:rsidP="00A35B2D">
      <w:pPr>
        <w:widowControl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2.2.2. Направлять Исполнителю документы на </w:t>
      </w:r>
      <w:r w:rsidRPr="00911196">
        <w:rPr>
          <w:sz w:val="26"/>
          <w:szCs w:val="26"/>
        </w:rPr>
        <w:t xml:space="preserve">возмещение убытков </w:t>
      </w:r>
      <w:r w:rsidRPr="00911196">
        <w:rPr>
          <w:rFonts w:eastAsiaTheme="minorHAnsi"/>
          <w:sz w:val="26"/>
          <w:szCs w:val="26"/>
          <w:lang w:eastAsia="en-US"/>
        </w:rPr>
        <w:t xml:space="preserve">за неисполнение или ненадлежащее исполнение Исполнителем обязанностей по обеспечению </w:t>
      </w:r>
      <w:r w:rsidRPr="00911196">
        <w:rPr>
          <w:sz w:val="26"/>
          <w:szCs w:val="26"/>
        </w:rPr>
        <w:t xml:space="preserve">сохранности и целостности, </w:t>
      </w:r>
      <w:r w:rsidR="00AC7916" w:rsidRPr="00911196">
        <w:rPr>
          <w:color w:val="000000"/>
          <w:sz w:val="26"/>
          <w:szCs w:val="26"/>
        </w:rPr>
        <w:t>установленных в границах объектов электросетевого хозяйства Исполнителя</w:t>
      </w:r>
      <w:r w:rsidRPr="00911196">
        <w:rPr>
          <w:sz w:val="26"/>
          <w:szCs w:val="26"/>
        </w:rPr>
        <w:t xml:space="preserve"> приборов учета электроэнергии, измерительных комплексов, систем учета и иного оборудования, которые используется для коммерческого учета электроэнергии (мощности), а также контрольных пломб и (или) знаков визуального контроля</w:t>
      </w:r>
      <w:r w:rsidR="00C47D92" w:rsidRPr="00911196">
        <w:rPr>
          <w:color w:val="000000"/>
          <w:sz w:val="26"/>
          <w:szCs w:val="26"/>
        </w:rPr>
        <w:t>, если в соответствии с Постановлением Правительства  РФ от 4 мая 2012 г. N 442 ответственность за приобретение, установку, замену и эксплуатацию прибора учета возлагается на Исполнителя.</w:t>
      </w:r>
    </w:p>
    <w:p w:rsidR="00A35B2D" w:rsidRPr="00911196" w:rsidRDefault="00A35B2D" w:rsidP="00400496">
      <w:pPr>
        <w:widowControl/>
        <w:tabs>
          <w:tab w:val="num" w:pos="1800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</w:p>
    <w:p w:rsidR="00C03A68" w:rsidRPr="00911196" w:rsidRDefault="00C03A68" w:rsidP="00C03A68">
      <w:pPr>
        <w:widowControl/>
        <w:numPr>
          <w:ilvl w:val="0"/>
          <w:numId w:val="2"/>
        </w:numPr>
        <w:tabs>
          <w:tab w:val="left" w:pos="9356"/>
        </w:tabs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  <w:r w:rsidRPr="00911196">
        <w:rPr>
          <w:b/>
          <w:bCs/>
          <w:color w:val="000000"/>
          <w:sz w:val="26"/>
          <w:szCs w:val="26"/>
        </w:rPr>
        <w:t>ОБЯЗАНОСТИ И ПРАВА ИСПОЛНИТЕЛЯ</w:t>
      </w:r>
    </w:p>
    <w:p w:rsidR="00C03A68" w:rsidRPr="00911196" w:rsidRDefault="00C03A68" w:rsidP="00C03A68">
      <w:pPr>
        <w:widowControl/>
        <w:tabs>
          <w:tab w:val="num" w:pos="1395"/>
          <w:tab w:val="left" w:pos="9356"/>
        </w:tabs>
        <w:autoSpaceDE/>
        <w:autoSpaceDN/>
        <w:adjustRightInd/>
        <w:ind w:firstLine="709"/>
        <w:jc w:val="both"/>
        <w:rPr>
          <w:b/>
          <w:bCs/>
          <w:color w:val="000000"/>
          <w:sz w:val="26"/>
          <w:szCs w:val="26"/>
        </w:rPr>
      </w:pPr>
      <w:r w:rsidRPr="00911196">
        <w:rPr>
          <w:b/>
          <w:bCs/>
          <w:color w:val="000000"/>
          <w:sz w:val="26"/>
          <w:szCs w:val="26"/>
        </w:rPr>
        <w:t>3.1.Исполнитель обязуется:</w:t>
      </w:r>
    </w:p>
    <w:p w:rsidR="00C03A68" w:rsidRPr="00911196" w:rsidRDefault="00C03A68" w:rsidP="00C03A68">
      <w:pPr>
        <w:widowControl/>
        <w:shd w:val="clear" w:color="auto" w:fill="FFFFFF"/>
        <w:tabs>
          <w:tab w:val="left" w:pos="1536"/>
          <w:tab w:val="left" w:pos="9356"/>
        </w:tabs>
        <w:autoSpaceDE/>
        <w:autoSpaceDN/>
        <w:adjustRightInd/>
        <w:ind w:firstLine="709"/>
        <w:jc w:val="both"/>
        <w:rPr>
          <w:b/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3.1.1.Обеспечить передачу по сетям Исполнителя электрической энергии (мощности) Заказчику в пределах  максимальной мощности, до границ балансовой принадлежности Исполнителя и Заказчика в точках присоединения, указанных в Приложени</w:t>
      </w:r>
      <w:r w:rsidR="00C0100C" w:rsidRPr="00911196">
        <w:rPr>
          <w:color w:val="000000"/>
          <w:sz w:val="26"/>
          <w:szCs w:val="26"/>
        </w:rPr>
        <w:t>и</w:t>
      </w:r>
      <w:r w:rsidRPr="00911196">
        <w:rPr>
          <w:color w:val="000000"/>
          <w:sz w:val="26"/>
          <w:szCs w:val="26"/>
        </w:rPr>
        <w:t xml:space="preserve"> 3</w:t>
      </w:r>
      <w:r w:rsidRPr="00911196">
        <w:rPr>
          <w:b/>
          <w:color w:val="000000"/>
          <w:sz w:val="26"/>
          <w:szCs w:val="26"/>
        </w:rPr>
        <w:t xml:space="preserve"> </w:t>
      </w:r>
      <w:r w:rsidRPr="00911196">
        <w:rPr>
          <w:color w:val="000000"/>
          <w:sz w:val="26"/>
          <w:szCs w:val="26"/>
        </w:rPr>
        <w:t xml:space="preserve">в соответствии с согласованными объемами и параметрами надежности с учетом технологических характеристик </w:t>
      </w:r>
      <w:proofErr w:type="spellStart"/>
      <w:r w:rsidRPr="00911196">
        <w:rPr>
          <w:color w:val="000000"/>
          <w:sz w:val="26"/>
          <w:szCs w:val="26"/>
        </w:rPr>
        <w:t>энергопринимающих</w:t>
      </w:r>
      <w:proofErr w:type="spellEnd"/>
      <w:r w:rsidRPr="00911196">
        <w:rPr>
          <w:color w:val="000000"/>
          <w:sz w:val="26"/>
          <w:szCs w:val="26"/>
        </w:rPr>
        <w:t xml:space="preserve"> устройств  Заказчика.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Качество и иные параметры передаваемой электроэнергии должны соответствовать техническим регламентам и иным обязательным требованиям. </w:t>
      </w:r>
    </w:p>
    <w:p w:rsidR="002328FA" w:rsidRPr="00911196" w:rsidRDefault="00C03A68" w:rsidP="00911196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pacing w:val="6"/>
          <w:sz w:val="26"/>
          <w:szCs w:val="26"/>
        </w:rPr>
        <w:t>3.1.2.</w:t>
      </w:r>
      <w:r w:rsidR="002328FA" w:rsidRPr="00911196">
        <w:rPr>
          <w:color w:val="000000"/>
          <w:spacing w:val="6"/>
          <w:sz w:val="26"/>
          <w:szCs w:val="26"/>
        </w:rPr>
        <w:t xml:space="preserve"> </w:t>
      </w:r>
      <w:r w:rsidR="002328FA" w:rsidRPr="00911196">
        <w:rPr>
          <w:color w:val="000000"/>
          <w:sz w:val="26"/>
          <w:szCs w:val="26"/>
        </w:rPr>
        <w:t>Передавать Заказчику информацию о показаниях расчетных приборов учета</w:t>
      </w:r>
      <w:r w:rsidR="004244AB" w:rsidRPr="00911196">
        <w:rPr>
          <w:color w:val="000000"/>
          <w:sz w:val="26"/>
          <w:szCs w:val="26"/>
        </w:rPr>
        <w:t>,</w:t>
      </w:r>
      <w:r w:rsidR="002328FA" w:rsidRPr="00911196">
        <w:rPr>
          <w:color w:val="000000"/>
          <w:sz w:val="26"/>
          <w:szCs w:val="26"/>
        </w:rPr>
        <w:t xml:space="preserve"> </w:t>
      </w:r>
      <w:r w:rsidR="004244AB" w:rsidRPr="00911196">
        <w:rPr>
          <w:color w:val="000000"/>
          <w:sz w:val="26"/>
          <w:szCs w:val="26"/>
        </w:rPr>
        <w:t xml:space="preserve">установленных в границах объектов электросетевого хозяйства Исполнителя </w:t>
      </w:r>
      <w:r w:rsidR="002328FA" w:rsidRPr="00911196">
        <w:rPr>
          <w:color w:val="000000"/>
          <w:sz w:val="26"/>
          <w:szCs w:val="26"/>
        </w:rPr>
        <w:t>(в том числе их почасовые значения в случае наличия интервального прибора учета и осуществления расчетов за электрическую энергию (мощность) и (или) за услуги по передаче электрической энергии с использованием ставки за мощность) -</w:t>
      </w:r>
      <w:r w:rsidR="002328FA" w:rsidRPr="00911196">
        <w:rPr>
          <w:sz w:val="26"/>
          <w:szCs w:val="26"/>
        </w:rPr>
        <w:t xml:space="preserve"> </w:t>
      </w:r>
      <w:r w:rsidR="002328FA" w:rsidRPr="00911196">
        <w:rPr>
          <w:color w:val="000000"/>
          <w:sz w:val="26"/>
          <w:szCs w:val="26"/>
        </w:rPr>
        <w:t xml:space="preserve">до окончания первого дня месяца, следующего за расчетным периодом по форме (Приложения </w:t>
      </w:r>
      <w:r w:rsidR="002836FF">
        <w:rPr>
          <w:color w:val="000000"/>
          <w:sz w:val="26"/>
          <w:szCs w:val="26"/>
        </w:rPr>
        <w:t>5</w:t>
      </w:r>
      <w:r w:rsidR="002328FA" w:rsidRPr="00911196">
        <w:rPr>
          <w:color w:val="000000"/>
          <w:sz w:val="26"/>
          <w:szCs w:val="26"/>
        </w:rPr>
        <w:t>) в электронном виде на адрес электронной почты____________________________. Показания в отношении расчетных приборов учета, присоединенных к интеллектуальным системам учета электрической энергии (мощности), с использованием интеллектуальной системы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(мощности).</w:t>
      </w:r>
    </w:p>
    <w:p w:rsidR="002328FA" w:rsidRPr="00911196" w:rsidRDefault="002328FA" w:rsidP="002328FA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3.1.3. </w:t>
      </w:r>
      <w:r w:rsidRPr="00911196">
        <w:rPr>
          <w:sz w:val="26"/>
          <w:szCs w:val="26"/>
        </w:rPr>
        <w:t>Результаты контрольного снятия показаний Исполнитель оформляет актом контрольного снятия показаний, который подписывается Исполнителем и Заказчиком, при его присутствии. Акт составляется в количестве экземпляров по числу лиц, участвовавших в проведении контрольного снятия показаний</w:t>
      </w:r>
      <w:r w:rsidRPr="00911196">
        <w:rPr>
          <w:color w:val="000000"/>
          <w:spacing w:val="-4"/>
          <w:sz w:val="26"/>
          <w:szCs w:val="26"/>
        </w:rPr>
        <w:t>.</w:t>
      </w:r>
      <w:r w:rsidRPr="00911196">
        <w:rPr>
          <w:color w:val="000000"/>
          <w:sz w:val="26"/>
          <w:szCs w:val="26"/>
        </w:rPr>
        <w:t xml:space="preserve"> Акт направляется </w:t>
      </w:r>
      <w:r w:rsidR="006C1E85" w:rsidRPr="00911196">
        <w:rPr>
          <w:color w:val="000000"/>
          <w:sz w:val="26"/>
          <w:szCs w:val="26"/>
        </w:rPr>
        <w:t>Заказчику</w:t>
      </w:r>
      <w:r w:rsidRPr="00911196">
        <w:rPr>
          <w:color w:val="000000"/>
          <w:sz w:val="26"/>
          <w:szCs w:val="26"/>
        </w:rPr>
        <w:t xml:space="preserve"> до окончания 2-го числа месяца, следующего за отчетным.</w:t>
      </w:r>
    </w:p>
    <w:p w:rsidR="00C03A68" w:rsidRPr="00911196" w:rsidRDefault="00C03A68" w:rsidP="00C03A68">
      <w:pPr>
        <w:widowControl/>
        <w:tabs>
          <w:tab w:val="left" w:pos="720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lastRenderedPageBreak/>
        <w:t>3.1.</w:t>
      </w:r>
      <w:r w:rsidR="00911196" w:rsidRPr="00911196">
        <w:rPr>
          <w:color w:val="000000"/>
          <w:sz w:val="26"/>
          <w:szCs w:val="26"/>
        </w:rPr>
        <w:t>4</w:t>
      </w:r>
      <w:r w:rsidRPr="00911196">
        <w:rPr>
          <w:color w:val="000000"/>
          <w:sz w:val="26"/>
          <w:szCs w:val="26"/>
        </w:rPr>
        <w:t>. Беспрепятственно допускать уполномоченных представителей Заказчика в пункты контроля и учета количества и качества переданной электрической энергии, находящихся на балансе Исполнителя.</w:t>
      </w:r>
    </w:p>
    <w:p w:rsidR="00C03A68" w:rsidRPr="00911196" w:rsidRDefault="00C03A68" w:rsidP="00C03A68">
      <w:pPr>
        <w:widowControl/>
        <w:tabs>
          <w:tab w:val="left" w:pos="720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3.1.</w:t>
      </w:r>
      <w:r w:rsidR="00911196" w:rsidRPr="00911196">
        <w:rPr>
          <w:color w:val="000000"/>
          <w:sz w:val="26"/>
          <w:szCs w:val="26"/>
        </w:rPr>
        <w:t>5</w:t>
      </w:r>
      <w:r w:rsidRPr="00911196">
        <w:rPr>
          <w:color w:val="000000"/>
          <w:sz w:val="26"/>
          <w:szCs w:val="26"/>
        </w:rPr>
        <w:t>. Информировать Заказчика об аварийных ситуациях на энергетических объектах, плановом, текущем и капитальном ремонте.</w:t>
      </w:r>
    </w:p>
    <w:p w:rsidR="00C03A68" w:rsidRPr="00911196" w:rsidRDefault="00C03A68" w:rsidP="00C03A68">
      <w:pPr>
        <w:widowControl/>
        <w:shd w:val="clear" w:color="auto" w:fill="FFFFFF"/>
        <w:tabs>
          <w:tab w:val="left" w:pos="1584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3.1.</w:t>
      </w:r>
      <w:r w:rsidR="00911196" w:rsidRPr="00911196">
        <w:rPr>
          <w:color w:val="000000"/>
          <w:sz w:val="26"/>
          <w:szCs w:val="26"/>
        </w:rPr>
        <w:t>6</w:t>
      </w:r>
      <w:r w:rsidRPr="00911196">
        <w:rPr>
          <w:color w:val="000000"/>
          <w:sz w:val="26"/>
          <w:szCs w:val="26"/>
        </w:rPr>
        <w:t xml:space="preserve">. Уведомить Заказчика о приостановке или прекращении оказания услуг по передаче электрической энергии по электрической сети Исполнителя по решению уполномоченного органа исполнительной власти по технологическому надзору о неудовлетворительном состоянии </w:t>
      </w:r>
      <w:proofErr w:type="spellStart"/>
      <w:r w:rsidRPr="00911196">
        <w:rPr>
          <w:color w:val="000000"/>
          <w:sz w:val="26"/>
          <w:szCs w:val="26"/>
        </w:rPr>
        <w:t>энергопринимающего</w:t>
      </w:r>
      <w:proofErr w:type="spellEnd"/>
      <w:r w:rsidRPr="00911196">
        <w:rPr>
          <w:color w:val="000000"/>
          <w:sz w:val="26"/>
          <w:szCs w:val="26"/>
        </w:rPr>
        <w:t xml:space="preserve"> устройства (энергетических установок) Заказчика, угрожающих аварией или создающих угрозу жизни и безопасности, в течение 3-х дней с даты принятия такого решения, но не позднее, чем за 24 часа до введения указанных мер.</w:t>
      </w:r>
    </w:p>
    <w:p w:rsidR="00C03A68" w:rsidRPr="00911196" w:rsidRDefault="00C03A68" w:rsidP="00911196">
      <w:pPr>
        <w:widowControl/>
        <w:shd w:val="clear" w:color="auto" w:fill="FFFFFF"/>
        <w:tabs>
          <w:tab w:val="left" w:pos="1584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3.1.</w:t>
      </w:r>
      <w:r w:rsidR="00911196" w:rsidRPr="00911196">
        <w:rPr>
          <w:color w:val="000000"/>
          <w:sz w:val="26"/>
          <w:szCs w:val="26"/>
        </w:rPr>
        <w:t>7</w:t>
      </w:r>
      <w:r w:rsidRPr="00911196">
        <w:rPr>
          <w:color w:val="000000"/>
          <w:sz w:val="26"/>
          <w:szCs w:val="26"/>
        </w:rPr>
        <w:t>.</w:t>
      </w:r>
      <w:r w:rsidR="00911196" w:rsidRPr="00911196">
        <w:rPr>
          <w:color w:val="000000"/>
          <w:sz w:val="26"/>
          <w:szCs w:val="26"/>
        </w:rPr>
        <w:t xml:space="preserve"> </w:t>
      </w:r>
      <w:r w:rsidRPr="00911196">
        <w:rPr>
          <w:color w:val="000000"/>
          <w:sz w:val="26"/>
          <w:szCs w:val="26"/>
        </w:rPr>
        <w:t>Выполнять иные обязательства, предусмотренные настоящим Договором.</w:t>
      </w:r>
    </w:p>
    <w:p w:rsidR="00D93EFF" w:rsidRPr="00911196" w:rsidRDefault="00D93EFF" w:rsidP="00C03A68">
      <w:pPr>
        <w:widowControl/>
        <w:tabs>
          <w:tab w:val="num" w:pos="1800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</w:p>
    <w:p w:rsidR="00C03A68" w:rsidRPr="00911196" w:rsidRDefault="00C03A68" w:rsidP="00C03A68">
      <w:pPr>
        <w:widowControl/>
        <w:shd w:val="clear" w:color="auto" w:fill="FFFFFF"/>
        <w:tabs>
          <w:tab w:val="left" w:pos="1584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b/>
          <w:color w:val="000000"/>
          <w:sz w:val="26"/>
          <w:szCs w:val="26"/>
        </w:rPr>
        <w:t>3.2.  Исполнитель  имеет право</w:t>
      </w:r>
      <w:r w:rsidRPr="00911196">
        <w:rPr>
          <w:color w:val="000000"/>
          <w:sz w:val="26"/>
          <w:szCs w:val="26"/>
        </w:rPr>
        <w:t>:</w:t>
      </w:r>
    </w:p>
    <w:p w:rsidR="00C03A68" w:rsidRPr="00911196" w:rsidRDefault="00C03A68" w:rsidP="00C03A68">
      <w:pPr>
        <w:widowControl/>
        <w:shd w:val="clear" w:color="auto" w:fill="FFFFFF"/>
        <w:tabs>
          <w:tab w:val="left" w:pos="1584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3.2.1. Применять при возникновении аварийных ситуаций в системе электроснабжения графики аварийного ограничения, а также применять противоаварийную и режимную автоматику согласно </w:t>
      </w:r>
      <w:proofErr w:type="spellStart"/>
      <w:r w:rsidRPr="00911196">
        <w:rPr>
          <w:color w:val="000000"/>
          <w:sz w:val="26"/>
          <w:szCs w:val="26"/>
        </w:rPr>
        <w:t>п.п</w:t>
      </w:r>
      <w:proofErr w:type="spellEnd"/>
      <w:r w:rsidRPr="00911196">
        <w:rPr>
          <w:color w:val="000000"/>
          <w:sz w:val="26"/>
          <w:szCs w:val="26"/>
        </w:rPr>
        <w:t xml:space="preserve">. 34-48 Правил полного и (или) частичного ограничения режима потребления электрической энергии, установленные </w:t>
      </w:r>
      <w:r w:rsidRPr="00911196">
        <w:rPr>
          <w:sz w:val="26"/>
          <w:szCs w:val="26"/>
        </w:rPr>
        <w:t xml:space="preserve">Постановлением Правительства  РФ от 4 мая 2012 г. N 442. </w:t>
      </w:r>
      <w:r w:rsidRPr="00911196">
        <w:rPr>
          <w:color w:val="000000"/>
          <w:sz w:val="26"/>
          <w:szCs w:val="26"/>
        </w:rPr>
        <w:t xml:space="preserve"> </w:t>
      </w:r>
    </w:p>
    <w:p w:rsidR="00C03A68" w:rsidRPr="00911196" w:rsidRDefault="00C03A68" w:rsidP="00C03A68">
      <w:pPr>
        <w:widowControl/>
        <w:shd w:val="clear" w:color="auto" w:fill="FFFFFF"/>
        <w:tabs>
          <w:tab w:val="left" w:pos="1584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3.2.2. Участвовать в проведении расследований технологических нарушений нормального режима работы на </w:t>
      </w:r>
      <w:proofErr w:type="spellStart"/>
      <w:r w:rsidRPr="00911196">
        <w:rPr>
          <w:color w:val="000000"/>
          <w:sz w:val="26"/>
          <w:szCs w:val="26"/>
        </w:rPr>
        <w:t>энергообъектах</w:t>
      </w:r>
      <w:proofErr w:type="spellEnd"/>
      <w:r w:rsidRPr="00911196">
        <w:rPr>
          <w:color w:val="000000"/>
          <w:sz w:val="26"/>
          <w:szCs w:val="26"/>
        </w:rPr>
        <w:t xml:space="preserve"> Заказчика, питающих потребителей услуг Заказчика. </w:t>
      </w:r>
    </w:p>
    <w:p w:rsidR="00C03A68" w:rsidRPr="00911196" w:rsidRDefault="00C03A68" w:rsidP="00C03A68">
      <w:pPr>
        <w:widowControl/>
        <w:shd w:val="clear" w:color="auto" w:fill="FFFFFF"/>
        <w:tabs>
          <w:tab w:val="left" w:pos="720"/>
          <w:tab w:val="left" w:pos="1584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3.2.3. Исполнитель вправе привлекать третьих лиц для исполнения обязательств по снятию показаний приборов учета электроэнергии (мощности)</w:t>
      </w:r>
      <w:r w:rsidR="002125A0" w:rsidRPr="00911196">
        <w:rPr>
          <w:rFonts w:eastAsiaTheme="minorHAnsi"/>
          <w:sz w:val="26"/>
          <w:szCs w:val="26"/>
          <w:lang w:eastAsia="en-US"/>
        </w:rPr>
        <w:t xml:space="preserve"> (измерительных комплексов)</w:t>
      </w:r>
      <w:r w:rsidRPr="00911196">
        <w:rPr>
          <w:color w:val="000000"/>
          <w:sz w:val="26"/>
          <w:szCs w:val="26"/>
        </w:rPr>
        <w:t xml:space="preserve"> и формированию данных об объемах переданной (поставленной) за расчетный период электроэнергии и пр. При этом Исполнитель несет ответственность перед Заказчиком за действия третьих лиц при выполнении указанных обязательств.</w:t>
      </w:r>
    </w:p>
    <w:p w:rsidR="00C03A68" w:rsidRPr="00911196" w:rsidRDefault="00A35B2D" w:rsidP="00C03A68">
      <w:pPr>
        <w:widowControl/>
        <w:shd w:val="clear" w:color="auto" w:fill="FFFFFF"/>
        <w:tabs>
          <w:tab w:val="left" w:pos="720"/>
          <w:tab w:val="left" w:pos="1584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3.2.4. Направлять Заказчику документы на </w:t>
      </w:r>
      <w:r w:rsidRPr="00911196">
        <w:rPr>
          <w:sz w:val="26"/>
          <w:szCs w:val="26"/>
        </w:rPr>
        <w:t xml:space="preserve">возмещение убытков </w:t>
      </w:r>
      <w:r w:rsidRPr="00911196">
        <w:rPr>
          <w:rFonts w:eastAsiaTheme="minorHAnsi"/>
          <w:sz w:val="26"/>
          <w:szCs w:val="26"/>
          <w:lang w:eastAsia="en-US"/>
        </w:rPr>
        <w:t xml:space="preserve">за неисполнение или ненадлежащее исполнение Заказчиком обязанностей по обеспечению </w:t>
      </w:r>
      <w:r w:rsidRPr="00911196">
        <w:rPr>
          <w:sz w:val="26"/>
          <w:szCs w:val="26"/>
        </w:rPr>
        <w:t xml:space="preserve">сохранности и целостности, установленных в </w:t>
      </w:r>
      <w:r w:rsidR="00AC7916" w:rsidRPr="00911196">
        <w:rPr>
          <w:color w:val="000000"/>
          <w:sz w:val="26"/>
          <w:szCs w:val="26"/>
        </w:rPr>
        <w:t>границах объектов электросетевого хозяйства Заказчика</w:t>
      </w:r>
      <w:r w:rsidRPr="00911196">
        <w:rPr>
          <w:sz w:val="26"/>
          <w:szCs w:val="26"/>
        </w:rPr>
        <w:t xml:space="preserve"> приборов учета электроэнергии, измерительных комплексов, систем учета и иного оборудования, которые используется для коммерческого учета электроэнергии (мощности), а также контрольных пломб и (или) знаков визуального контроля</w:t>
      </w:r>
      <w:r w:rsidR="006D3866" w:rsidRPr="00911196">
        <w:rPr>
          <w:color w:val="000000"/>
          <w:sz w:val="26"/>
          <w:szCs w:val="26"/>
        </w:rPr>
        <w:t>, в случае</w:t>
      </w:r>
      <w:r w:rsidR="00C47D92" w:rsidRPr="00911196">
        <w:rPr>
          <w:color w:val="000000"/>
          <w:sz w:val="26"/>
          <w:szCs w:val="26"/>
        </w:rPr>
        <w:t xml:space="preserve"> если в соответствии с Постановлением Правительства  РФ от 4 мая 2012 г. N 442 ответственность за приобретение, установку, замену и эксплуатацию прибора учета возлагается на Заказчика</w:t>
      </w:r>
      <w:r w:rsidR="006D3866" w:rsidRPr="00911196">
        <w:rPr>
          <w:color w:val="000000"/>
          <w:sz w:val="26"/>
          <w:szCs w:val="26"/>
        </w:rPr>
        <w:t>.</w:t>
      </w:r>
    </w:p>
    <w:p w:rsidR="00C03A68" w:rsidRPr="00911196" w:rsidRDefault="00C03A68" w:rsidP="00C03A68">
      <w:pPr>
        <w:widowControl/>
        <w:numPr>
          <w:ilvl w:val="0"/>
          <w:numId w:val="2"/>
        </w:numPr>
        <w:tabs>
          <w:tab w:val="left" w:pos="9356"/>
        </w:tabs>
        <w:autoSpaceDE/>
        <w:autoSpaceDN/>
        <w:adjustRightInd/>
        <w:ind w:right="-8"/>
        <w:jc w:val="center"/>
        <w:rPr>
          <w:b/>
          <w:color w:val="000000"/>
          <w:sz w:val="26"/>
          <w:szCs w:val="26"/>
        </w:rPr>
      </w:pPr>
      <w:r w:rsidRPr="00911196">
        <w:rPr>
          <w:b/>
          <w:color w:val="000000"/>
          <w:sz w:val="26"/>
          <w:szCs w:val="26"/>
        </w:rPr>
        <w:t>ВЗАИМНЫЕ ОБЯЗАННОСТИ СТОРОН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4.1. Стороны обязуются, при исполнении настоящего Договора:</w:t>
      </w:r>
    </w:p>
    <w:p w:rsidR="00C03A68" w:rsidRPr="00911196" w:rsidRDefault="00C03A68" w:rsidP="00C03A68">
      <w:pPr>
        <w:widowControl/>
        <w:numPr>
          <w:ilvl w:val="0"/>
          <w:numId w:val="5"/>
        </w:numPr>
        <w:tabs>
          <w:tab w:val="left" w:pos="-1560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Соблюдать требования оперативно - диспетчерского (технологического) управления процессом передачи электрической энергии (мощности), в соответствии с действующими правилами и технологическими  регламентами.</w:t>
      </w:r>
    </w:p>
    <w:p w:rsidR="00C03A68" w:rsidRPr="00911196" w:rsidRDefault="00C03A68" w:rsidP="00C03A68">
      <w:pPr>
        <w:widowControl/>
        <w:numPr>
          <w:ilvl w:val="0"/>
          <w:numId w:val="5"/>
        </w:numPr>
        <w:tabs>
          <w:tab w:val="left" w:pos="-1560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Обеспечивать сохранность на своей территории электрооборудования, воздушных и кабельных линий электропередачи, технических и программных </w:t>
      </w:r>
      <w:r w:rsidRPr="00911196">
        <w:rPr>
          <w:color w:val="000000"/>
          <w:sz w:val="26"/>
          <w:szCs w:val="26"/>
        </w:rPr>
        <w:lastRenderedPageBreak/>
        <w:t>средств и автоматизированных систем, принадлежащих другой Стороне по Договору.</w:t>
      </w:r>
    </w:p>
    <w:p w:rsidR="00B63D5E" w:rsidRPr="00911196" w:rsidRDefault="00B63D5E" w:rsidP="00C03A68">
      <w:pPr>
        <w:widowControl/>
        <w:numPr>
          <w:ilvl w:val="0"/>
          <w:numId w:val="5"/>
        </w:numPr>
        <w:tabs>
          <w:tab w:val="left" w:pos="-1560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911196">
        <w:rPr>
          <w:bCs/>
          <w:sz w:val="26"/>
          <w:szCs w:val="26"/>
        </w:rPr>
        <w:t xml:space="preserve">Обеспечивать эксплуатацию, сохранность и целостность  </w:t>
      </w:r>
      <w:r w:rsidRPr="00911196">
        <w:rPr>
          <w:color w:val="000000"/>
          <w:sz w:val="26"/>
          <w:szCs w:val="26"/>
          <w:shd w:val="clear" w:color="auto" w:fill="FFFFFF"/>
        </w:rPr>
        <w:t>приборов учета и (или) иного оборудования, используемых для обеспечения коммерческого учета электрической энергии (мощности), а также пломб и (или) знаков визуального контроля</w:t>
      </w:r>
      <w:r w:rsidRPr="00911196">
        <w:rPr>
          <w:bCs/>
          <w:sz w:val="26"/>
          <w:szCs w:val="26"/>
        </w:rPr>
        <w:t>, установленных в границах балансовой принадлежности Сторон.</w:t>
      </w:r>
      <w:r w:rsidRPr="00911196">
        <w:rPr>
          <w:color w:val="000000"/>
          <w:sz w:val="26"/>
          <w:szCs w:val="26"/>
        </w:rPr>
        <w:t xml:space="preserve"> </w:t>
      </w:r>
    </w:p>
    <w:p w:rsidR="00C03A68" w:rsidRPr="00911196" w:rsidRDefault="00C03A68" w:rsidP="00C03A68">
      <w:pPr>
        <w:widowControl/>
        <w:numPr>
          <w:ilvl w:val="0"/>
          <w:numId w:val="5"/>
        </w:numPr>
        <w:tabs>
          <w:tab w:val="left" w:pos="-1560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Осуществлять в соответствии с порядком, установленным законодательством РФ, контроль качества электроэнергии, показатели которой определяются техническими регламентами и иными обязательными требованиями.</w:t>
      </w:r>
    </w:p>
    <w:p w:rsidR="002125A0" w:rsidRPr="00911196" w:rsidRDefault="002125A0" w:rsidP="002125A0">
      <w:pPr>
        <w:pStyle w:val="af3"/>
        <w:widowControl/>
        <w:numPr>
          <w:ilvl w:val="0"/>
          <w:numId w:val="5"/>
        </w:numPr>
        <w:tabs>
          <w:tab w:val="left" w:pos="-1560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911196">
        <w:rPr>
          <w:rFonts w:eastAsiaTheme="minorHAnsi"/>
          <w:sz w:val="26"/>
          <w:szCs w:val="26"/>
          <w:lang w:eastAsia="en-US"/>
        </w:rPr>
        <w:t xml:space="preserve">Определить принадлежащие сторонам на праве собственности или на ином законном основании объекты электросетевого хозяйства, в отношении которых необходимо осуществить взаимную координацию изменения эксплуатационного состояния, ремонтных работ, модернизацию оборудования и иные мероприятия (далее - объекты межсетевой координации). </w:t>
      </w:r>
    </w:p>
    <w:p w:rsidR="00C03A68" w:rsidRPr="00911196" w:rsidRDefault="00C03A68" w:rsidP="00C03A68">
      <w:pPr>
        <w:widowControl/>
        <w:numPr>
          <w:ilvl w:val="0"/>
          <w:numId w:val="5"/>
        </w:numPr>
        <w:tabs>
          <w:tab w:val="left" w:pos="-1560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Обеспечивать сохранность,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защиты, противоаварийной и режимной автоматики, приборов учета электрической энергии и мощности, а также иных устройств, необходимых для поддержания требуемых параметров надежности и качества электрической энергии.</w:t>
      </w:r>
    </w:p>
    <w:p w:rsidR="0094160D" w:rsidRPr="00911196" w:rsidRDefault="00C03A68" w:rsidP="00962484">
      <w:pPr>
        <w:widowControl/>
        <w:numPr>
          <w:ilvl w:val="0"/>
          <w:numId w:val="5"/>
        </w:numPr>
        <w:tabs>
          <w:tab w:val="left" w:pos="-1560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Нести ответственность за состояние и обслуживание объектов электросетевого </w:t>
      </w:r>
      <w:proofErr w:type="gramStart"/>
      <w:r w:rsidRPr="00911196">
        <w:rPr>
          <w:color w:val="000000"/>
          <w:sz w:val="26"/>
          <w:szCs w:val="26"/>
        </w:rPr>
        <w:t>хозяйства</w:t>
      </w:r>
      <w:proofErr w:type="gramEnd"/>
      <w:r w:rsidR="0094160D" w:rsidRPr="00911196">
        <w:rPr>
          <w:color w:val="000000"/>
          <w:sz w:val="26"/>
          <w:szCs w:val="26"/>
        </w:rPr>
        <w:t xml:space="preserve"> </w:t>
      </w:r>
      <w:r w:rsidRPr="00911196">
        <w:rPr>
          <w:color w:val="000000"/>
          <w:sz w:val="26"/>
          <w:szCs w:val="26"/>
        </w:rPr>
        <w:t>балансов</w:t>
      </w:r>
      <w:r w:rsidR="0094160D" w:rsidRPr="00911196">
        <w:rPr>
          <w:color w:val="000000"/>
          <w:sz w:val="26"/>
          <w:szCs w:val="26"/>
        </w:rPr>
        <w:t>ая</w:t>
      </w:r>
      <w:r w:rsidRPr="00911196">
        <w:rPr>
          <w:color w:val="000000"/>
          <w:sz w:val="26"/>
          <w:szCs w:val="26"/>
        </w:rPr>
        <w:t xml:space="preserve"> принадлежность </w:t>
      </w:r>
      <w:r w:rsidR="0094160D" w:rsidRPr="00911196">
        <w:rPr>
          <w:color w:val="000000"/>
          <w:sz w:val="26"/>
          <w:szCs w:val="26"/>
        </w:rPr>
        <w:t>которых определена</w:t>
      </w:r>
      <w:r w:rsidRPr="00911196">
        <w:rPr>
          <w:color w:val="000000"/>
          <w:sz w:val="26"/>
          <w:szCs w:val="26"/>
        </w:rPr>
        <w:t xml:space="preserve"> в Приложени</w:t>
      </w:r>
      <w:r w:rsidR="0094160D" w:rsidRPr="00911196">
        <w:rPr>
          <w:color w:val="000000"/>
          <w:sz w:val="26"/>
          <w:szCs w:val="26"/>
        </w:rPr>
        <w:t>ях</w:t>
      </w:r>
      <w:r w:rsidRPr="00911196">
        <w:rPr>
          <w:color w:val="000000"/>
          <w:sz w:val="26"/>
          <w:szCs w:val="26"/>
        </w:rPr>
        <w:t xml:space="preserve"> 2 и 3 к Договору</w:t>
      </w:r>
      <w:r w:rsidR="0094160D" w:rsidRPr="00911196">
        <w:rPr>
          <w:color w:val="000000"/>
          <w:sz w:val="26"/>
          <w:szCs w:val="26"/>
        </w:rPr>
        <w:t xml:space="preserve"> в соответствии с действующим законодательством РФ.</w:t>
      </w:r>
    </w:p>
    <w:p w:rsidR="009C57B6" w:rsidRPr="00911196" w:rsidRDefault="00C03A68" w:rsidP="00962484">
      <w:pPr>
        <w:widowControl/>
        <w:numPr>
          <w:ilvl w:val="0"/>
          <w:numId w:val="5"/>
        </w:numPr>
        <w:tabs>
          <w:tab w:val="left" w:pos="-1560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Обеспечивать участие полномочных представителей при снятии показаний, проведении любых работ по обслуживанию средств учета</w:t>
      </w:r>
      <w:r w:rsidR="009C57B6" w:rsidRPr="00911196">
        <w:rPr>
          <w:color w:val="000000"/>
          <w:sz w:val="26"/>
          <w:szCs w:val="26"/>
        </w:rPr>
        <w:t xml:space="preserve"> (измерительных комплексов)</w:t>
      </w:r>
      <w:r w:rsidRPr="00911196">
        <w:rPr>
          <w:color w:val="000000"/>
          <w:sz w:val="26"/>
          <w:szCs w:val="26"/>
        </w:rPr>
        <w:t xml:space="preserve">, составлении и подписании соответствующих актов, а также совершении любых иных действий при исполнении настоящего договора. </w:t>
      </w:r>
    </w:p>
    <w:p w:rsidR="00C03A68" w:rsidRPr="00911196" w:rsidRDefault="00C03A68" w:rsidP="00023138">
      <w:pPr>
        <w:widowControl/>
        <w:numPr>
          <w:ilvl w:val="0"/>
          <w:numId w:val="5"/>
        </w:numPr>
        <w:tabs>
          <w:tab w:val="left" w:pos="-1560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Соблюдать требуемые параметры надежности энергоснабжения и качества электрической энергии, режимов потребления электрической энергии,  включая поддержание соотношения потребления активной и реактивной мощности на уровне, установленном законодательством РФ и требованиями субъекта оперативно-диспетчерского управления в электроэнергетике, а также по соблюдению установленных субъектом оперативно-диспетчерского управления в электроэнергетике уровней компенсации и диапазонов регулирования реактивной мощности.</w:t>
      </w:r>
    </w:p>
    <w:p w:rsidR="00C03A68" w:rsidRPr="00911196" w:rsidRDefault="00C03A68" w:rsidP="00023138">
      <w:pPr>
        <w:widowControl/>
        <w:numPr>
          <w:ilvl w:val="0"/>
          <w:numId w:val="5"/>
        </w:numPr>
        <w:tabs>
          <w:tab w:val="left" w:pos="-1560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При наличии дистанционной возможности снятие показаний приборов учета электроэнергии передать другой Стороне выгрузку из памяти прибора учета и обеспечить сохранность данных в памяти прибора учета на протяжении не менее 3-х месяцев. Такие выгрузки передаются в электронном виде в формате </w:t>
      </w:r>
      <w:r w:rsidRPr="00911196">
        <w:rPr>
          <w:color w:val="000000"/>
          <w:sz w:val="26"/>
          <w:szCs w:val="26"/>
          <w:lang w:val="en-US"/>
        </w:rPr>
        <w:t>Excel</w:t>
      </w:r>
      <w:r w:rsidRPr="00911196">
        <w:rPr>
          <w:color w:val="000000"/>
          <w:sz w:val="26"/>
          <w:szCs w:val="26"/>
        </w:rPr>
        <w:t xml:space="preserve"> до 2-го числа каждого месяца. При наличии дистанционной возможности снятия показаний предоставить доступ к каналу связи.</w:t>
      </w:r>
    </w:p>
    <w:p w:rsidR="00C03A68" w:rsidRPr="00911196" w:rsidRDefault="00C03A68" w:rsidP="00C03A68">
      <w:pPr>
        <w:widowControl/>
        <w:numPr>
          <w:ilvl w:val="0"/>
          <w:numId w:val="5"/>
        </w:numPr>
        <w:tabs>
          <w:tab w:val="left" w:pos="-1560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Согласовывать с субъектом оперативно-диспетчерского управления в электроэнергетике организационно-технические мероприятия по установке устройств компенсации и регулирования реактивной мощности в электрических сетях, являющихся объектами диспетчеризации соответствующего субъекта оперативно-диспетчерского управления в электроэнергетике, в пределах территории субъекта РФ или иных определенных указанным субъектом территорий, которые </w:t>
      </w:r>
      <w:r w:rsidRPr="00911196">
        <w:rPr>
          <w:color w:val="000000"/>
          <w:sz w:val="26"/>
          <w:szCs w:val="26"/>
        </w:rPr>
        <w:lastRenderedPageBreak/>
        <w:t xml:space="preserve">направлены на обеспечение баланса потребления активной и реактивной мощности в границах балансовой принадлежности </w:t>
      </w:r>
      <w:proofErr w:type="spellStart"/>
      <w:r w:rsidRPr="00911196">
        <w:rPr>
          <w:color w:val="000000"/>
          <w:sz w:val="26"/>
          <w:szCs w:val="26"/>
        </w:rPr>
        <w:t>энергопринимающих</w:t>
      </w:r>
      <w:proofErr w:type="spellEnd"/>
      <w:r w:rsidRPr="00911196">
        <w:rPr>
          <w:color w:val="000000"/>
          <w:sz w:val="26"/>
          <w:szCs w:val="26"/>
        </w:rPr>
        <w:t xml:space="preserve"> устройств потребителей электрической энергии (при условии соблюдения производителями и потребителями электрической энергии (мощности) требований к качеству электрической энергии по реактивной мощности.</w:t>
      </w:r>
    </w:p>
    <w:p w:rsidR="00433C90" w:rsidRPr="00911196" w:rsidRDefault="00433C90" w:rsidP="00962484">
      <w:pPr>
        <w:widowControl/>
        <w:numPr>
          <w:ilvl w:val="0"/>
          <w:numId w:val="5"/>
        </w:numPr>
        <w:tabs>
          <w:tab w:val="left" w:pos="-1560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Своевременно информировать другую сторону договора о возникновении (угрозе возникновения) аварийных ситуаций в работе принадлежащих им объектов электросетевого хозяйства, а также о ремонтных и профилактических работах, проводимых на указанных объектах</w:t>
      </w:r>
      <w:r w:rsidR="000D7ABA" w:rsidRPr="00911196">
        <w:rPr>
          <w:color w:val="000000"/>
          <w:sz w:val="26"/>
          <w:szCs w:val="26"/>
        </w:rPr>
        <w:t>, о выходе прибора учета из эксплуатации</w:t>
      </w:r>
      <w:r w:rsidRPr="00911196">
        <w:rPr>
          <w:color w:val="000000"/>
          <w:sz w:val="26"/>
          <w:szCs w:val="26"/>
        </w:rPr>
        <w:t>;</w:t>
      </w:r>
    </w:p>
    <w:p w:rsidR="00513FA5" w:rsidRPr="00911196" w:rsidRDefault="00513FA5" w:rsidP="00911196">
      <w:pPr>
        <w:widowControl/>
        <w:numPr>
          <w:ilvl w:val="0"/>
          <w:numId w:val="5"/>
        </w:numPr>
        <w:tabs>
          <w:tab w:val="left" w:pos="-1560"/>
        </w:tabs>
        <w:autoSpaceDE/>
        <w:autoSpaceDN/>
        <w:adjustRightInd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911196">
        <w:rPr>
          <w:color w:val="000000"/>
          <w:sz w:val="26"/>
          <w:szCs w:val="26"/>
        </w:rPr>
        <w:t>Своевременно</w:t>
      </w:r>
      <w:r w:rsidR="00F02A7D" w:rsidRPr="00911196">
        <w:rPr>
          <w:color w:val="000000"/>
          <w:sz w:val="26"/>
          <w:szCs w:val="26"/>
        </w:rPr>
        <w:t>е</w:t>
      </w:r>
      <w:r w:rsidRPr="00911196">
        <w:rPr>
          <w:color w:val="000000"/>
          <w:sz w:val="26"/>
          <w:szCs w:val="26"/>
        </w:rPr>
        <w:t xml:space="preserve"> обеспеч</w:t>
      </w:r>
      <w:r w:rsidR="00F02A7D" w:rsidRPr="00911196">
        <w:rPr>
          <w:color w:val="000000"/>
          <w:sz w:val="26"/>
          <w:szCs w:val="26"/>
        </w:rPr>
        <w:t>ение</w:t>
      </w:r>
      <w:r w:rsidRPr="00911196">
        <w:rPr>
          <w:color w:val="000000"/>
          <w:sz w:val="26"/>
          <w:szCs w:val="26"/>
        </w:rPr>
        <w:t xml:space="preserve"> установк</w:t>
      </w:r>
      <w:r w:rsidR="00F02A7D" w:rsidRPr="00911196">
        <w:rPr>
          <w:color w:val="000000"/>
          <w:sz w:val="26"/>
          <w:szCs w:val="26"/>
        </w:rPr>
        <w:t>и</w:t>
      </w:r>
      <w:r w:rsidRPr="00911196">
        <w:rPr>
          <w:color w:val="000000"/>
          <w:sz w:val="26"/>
          <w:szCs w:val="26"/>
        </w:rPr>
        <w:t xml:space="preserve"> </w:t>
      </w:r>
      <w:r w:rsidR="00F6318A" w:rsidRPr="00911196">
        <w:rPr>
          <w:color w:val="000000"/>
          <w:sz w:val="26"/>
          <w:szCs w:val="26"/>
        </w:rPr>
        <w:t xml:space="preserve">приборов учета электроэнергии и иного оборудования для обеспечения </w:t>
      </w:r>
      <w:r w:rsidRPr="00911196">
        <w:rPr>
          <w:color w:val="000000"/>
          <w:sz w:val="26"/>
          <w:szCs w:val="26"/>
        </w:rPr>
        <w:t xml:space="preserve">коммерческого учета электрической энергии (мощности) </w:t>
      </w:r>
      <w:r w:rsidRPr="00911196">
        <w:rPr>
          <w:rFonts w:eastAsiaTheme="minorHAnsi"/>
          <w:sz w:val="26"/>
          <w:szCs w:val="26"/>
          <w:lang w:eastAsia="en-US"/>
        </w:rPr>
        <w:t xml:space="preserve">в точках присоединения объектов электросетевого хозяйства </w:t>
      </w:r>
      <w:r w:rsidR="00F02A7D" w:rsidRPr="00911196">
        <w:rPr>
          <w:rFonts w:eastAsiaTheme="minorHAnsi"/>
          <w:sz w:val="26"/>
          <w:szCs w:val="26"/>
          <w:lang w:eastAsia="en-US"/>
        </w:rPr>
        <w:t>Исполнителя</w:t>
      </w:r>
      <w:r w:rsidRPr="00911196">
        <w:rPr>
          <w:rFonts w:eastAsiaTheme="minorHAnsi"/>
          <w:sz w:val="26"/>
          <w:szCs w:val="26"/>
          <w:lang w:eastAsia="en-US"/>
        </w:rPr>
        <w:t xml:space="preserve"> к объектам электросетевого хозяйства </w:t>
      </w:r>
      <w:r w:rsidR="00F02A7D" w:rsidRPr="00911196">
        <w:rPr>
          <w:rFonts w:eastAsiaTheme="minorHAnsi"/>
          <w:sz w:val="26"/>
          <w:szCs w:val="26"/>
          <w:lang w:eastAsia="en-US"/>
        </w:rPr>
        <w:t>Заказчика</w:t>
      </w:r>
      <w:r w:rsidRPr="00911196">
        <w:rPr>
          <w:rFonts w:eastAsiaTheme="minorHAnsi"/>
          <w:sz w:val="26"/>
          <w:szCs w:val="26"/>
          <w:lang w:eastAsia="en-US"/>
        </w:rPr>
        <w:t xml:space="preserve">, возлагаются на ту </w:t>
      </w:r>
      <w:r w:rsidR="00F02A7D" w:rsidRPr="00911196">
        <w:rPr>
          <w:rFonts w:eastAsiaTheme="minorHAnsi"/>
          <w:sz w:val="26"/>
          <w:szCs w:val="26"/>
          <w:lang w:eastAsia="en-US"/>
        </w:rPr>
        <w:t>Сторону</w:t>
      </w:r>
      <w:r w:rsidRPr="00911196">
        <w:rPr>
          <w:rFonts w:eastAsiaTheme="minorHAnsi"/>
          <w:sz w:val="26"/>
          <w:szCs w:val="26"/>
          <w:lang w:eastAsia="en-US"/>
        </w:rPr>
        <w:t>, центры питания которой по отношению к такой точке присоединения имеют более высокий класс напряжения, а при равенстве классов напряжения центров питания - на Сторону, чей объект электросетевого хозяйства, в котором имеется техническая возможность установки прибора учета, находится ближе к точке присоединения.</w:t>
      </w:r>
    </w:p>
    <w:p w:rsidR="00C03A68" w:rsidRPr="00911196" w:rsidRDefault="00F02A7D" w:rsidP="00C03A68">
      <w:pPr>
        <w:widowControl/>
        <w:numPr>
          <w:ilvl w:val="0"/>
          <w:numId w:val="5"/>
        </w:numPr>
        <w:tabs>
          <w:tab w:val="left" w:pos="-1560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911196">
        <w:rPr>
          <w:rFonts w:eastAsiaTheme="minorHAnsi"/>
          <w:sz w:val="26"/>
          <w:szCs w:val="26"/>
          <w:lang w:eastAsia="en-US"/>
        </w:rPr>
        <w:t xml:space="preserve">Беспрепятственно допускать уполномоченных представителей </w:t>
      </w:r>
      <w:r w:rsidR="006630FC" w:rsidRPr="00911196">
        <w:rPr>
          <w:rFonts w:eastAsiaTheme="minorHAnsi"/>
          <w:sz w:val="26"/>
          <w:szCs w:val="26"/>
          <w:lang w:eastAsia="en-US"/>
        </w:rPr>
        <w:t>Заказчика/Исполнителя</w:t>
      </w:r>
      <w:r w:rsidRPr="00911196">
        <w:rPr>
          <w:rFonts w:eastAsiaTheme="minorHAnsi"/>
          <w:sz w:val="26"/>
          <w:szCs w:val="26"/>
          <w:lang w:eastAsia="en-US"/>
        </w:rPr>
        <w:t xml:space="preserve"> в пункты контроля и учета количества и качества переданной электрической </w:t>
      </w:r>
      <w:proofErr w:type="spellStart"/>
      <w:r w:rsidRPr="00911196">
        <w:rPr>
          <w:rFonts w:eastAsiaTheme="minorHAnsi"/>
          <w:sz w:val="26"/>
          <w:szCs w:val="26"/>
          <w:lang w:eastAsia="en-US"/>
        </w:rPr>
        <w:t>энергии</w:t>
      </w:r>
      <w:proofErr w:type="gramStart"/>
      <w:r w:rsidRPr="00911196">
        <w:rPr>
          <w:rFonts w:eastAsiaTheme="minorHAnsi"/>
          <w:sz w:val="26"/>
          <w:szCs w:val="26"/>
          <w:lang w:eastAsia="en-US"/>
        </w:rPr>
        <w:t>.</w:t>
      </w:r>
      <w:r w:rsidR="00C03A68" w:rsidRPr="00911196">
        <w:rPr>
          <w:color w:val="000000"/>
          <w:sz w:val="26"/>
          <w:szCs w:val="26"/>
        </w:rPr>
        <w:t>П</w:t>
      </w:r>
      <w:proofErr w:type="gramEnd"/>
      <w:r w:rsidR="00C03A68" w:rsidRPr="00911196">
        <w:rPr>
          <w:color w:val="000000"/>
          <w:sz w:val="26"/>
          <w:szCs w:val="26"/>
        </w:rPr>
        <w:t>ри</w:t>
      </w:r>
      <w:proofErr w:type="spellEnd"/>
      <w:r w:rsidR="00C03A68" w:rsidRPr="00911196">
        <w:rPr>
          <w:color w:val="000000"/>
          <w:sz w:val="26"/>
          <w:szCs w:val="26"/>
        </w:rPr>
        <w:t xml:space="preserve"> исполнении обязательств по настоящему Договору руководствоваться действующим Законодательством РФ и нормативно-техническими актами.</w:t>
      </w:r>
    </w:p>
    <w:p w:rsidR="00C03A68" w:rsidRPr="00911196" w:rsidRDefault="00C03A68" w:rsidP="00C03A68">
      <w:pPr>
        <w:widowControl/>
        <w:tabs>
          <w:tab w:val="left" w:pos="-1560"/>
        </w:tabs>
        <w:autoSpaceDE/>
        <w:autoSpaceDN/>
        <w:adjustRightInd/>
        <w:ind w:left="709"/>
        <w:jc w:val="both"/>
        <w:rPr>
          <w:color w:val="000000"/>
          <w:sz w:val="26"/>
          <w:szCs w:val="26"/>
        </w:rPr>
      </w:pPr>
      <w:bookmarkStart w:id="1" w:name="Par1"/>
      <w:bookmarkStart w:id="2" w:name="Par2"/>
      <w:bookmarkStart w:id="3" w:name="Par3"/>
      <w:bookmarkEnd w:id="1"/>
      <w:bookmarkEnd w:id="2"/>
      <w:bookmarkEnd w:id="3"/>
    </w:p>
    <w:p w:rsidR="00C03A68" w:rsidRPr="00911196" w:rsidRDefault="00C03A68" w:rsidP="00C03A68">
      <w:pPr>
        <w:widowControl/>
        <w:numPr>
          <w:ilvl w:val="0"/>
          <w:numId w:val="2"/>
        </w:numPr>
        <w:tabs>
          <w:tab w:val="left" w:pos="9356"/>
        </w:tabs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911196">
        <w:rPr>
          <w:b/>
          <w:color w:val="000000"/>
          <w:sz w:val="26"/>
          <w:szCs w:val="26"/>
        </w:rPr>
        <w:t xml:space="preserve">КОММЕРЧЕСКИЙ УЧЕТ ЭЛЕКТРИЧЕСКОЙ ЭНЕРГИИ </w:t>
      </w:r>
    </w:p>
    <w:p w:rsidR="00C03A68" w:rsidRPr="00911196" w:rsidRDefault="00C03A68" w:rsidP="001E4886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5.</w:t>
      </w:r>
      <w:r w:rsidR="00973BAF" w:rsidRPr="00911196">
        <w:rPr>
          <w:color w:val="000000"/>
          <w:sz w:val="26"/>
          <w:szCs w:val="26"/>
        </w:rPr>
        <w:t>1</w:t>
      </w:r>
      <w:r w:rsidRPr="00911196">
        <w:rPr>
          <w:color w:val="000000"/>
          <w:sz w:val="26"/>
          <w:szCs w:val="26"/>
        </w:rPr>
        <w:t xml:space="preserve">.  </w:t>
      </w:r>
      <w:r w:rsidR="004F428F" w:rsidRPr="00911196">
        <w:rPr>
          <w:color w:val="000000"/>
          <w:sz w:val="26"/>
          <w:szCs w:val="26"/>
        </w:rPr>
        <w:t xml:space="preserve">Определение объема оказанных услуг по передаче электрической энергии </w:t>
      </w:r>
      <w:r w:rsidRPr="00911196">
        <w:rPr>
          <w:color w:val="000000"/>
          <w:sz w:val="26"/>
          <w:szCs w:val="26"/>
        </w:rPr>
        <w:t>по настоящему Договору, определяется на основании:</w:t>
      </w:r>
    </w:p>
    <w:p w:rsidR="004F428F" w:rsidRPr="00911196" w:rsidRDefault="00C03A68" w:rsidP="001E4886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11196">
        <w:rPr>
          <w:color w:val="000000"/>
          <w:sz w:val="26"/>
          <w:szCs w:val="26"/>
        </w:rPr>
        <w:t xml:space="preserve">- </w:t>
      </w:r>
      <w:r w:rsidR="004F428F" w:rsidRPr="00911196">
        <w:rPr>
          <w:rFonts w:eastAsiaTheme="minorHAnsi"/>
          <w:sz w:val="26"/>
          <w:szCs w:val="26"/>
          <w:lang w:eastAsia="en-US"/>
        </w:rPr>
        <w:t xml:space="preserve">показаний приборов учета, в том числе включенных в состав измерительных комплексов, систем учета и приборов учета электрической энергии, присоединенных к интеллектуальным системам учета электрической энергии (мощности), и интеллектуальных систем учета электрической энергии (мощности) </w:t>
      </w:r>
      <w:r w:rsidR="004F428F" w:rsidRPr="00911196">
        <w:rPr>
          <w:color w:val="000000"/>
          <w:sz w:val="26"/>
          <w:szCs w:val="26"/>
        </w:rPr>
        <w:t>(Приложение 3)</w:t>
      </w:r>
      <w:r w:rsidR="004F428F" w:rsidRPr="00911196">
        <w:rPr>
          <w:rFonts w:eastAsiaTheme="minorHAnsi"/>
          <w:sz w:val="26"/>
          <w:szCs w:val="26"/>
          <w:lang w:eastAsia="en-US"/>
        </w:rPr>
        <w:t>;</w:t>
      </w:r>
    </w:p>
    <w:p w:rsidR="00C03A68" w:rsidRPr="00911196" w:rsidRDefault="00C03A68" w:rsidP="00C03A68">
      <w:pPr>
        <w:widowControl/>
        <w:tabs>
          <w:tab w:val="left" w:pos="709"/>
          <w:tab w:val="left" w:pos="9915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- величины (количества) потерь, которые возникают в сетях Сторон в ситуации, когда место установки приборов учета не совпадает с границей балансовой принадлежности Сторон;</w:t>
      </w:r>
    </w:p>
    <w:p w:rsidR="00C03A68" w:rsidRPr="00911196" w:rsidRDefault="00E40CA0" w:rsidP="00962484">
      <w:pPr>
        <w:widowControl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           </w:t>
      </w:r>
      <w:r w:rsidR="00C03A68" w:rsidRPr="00911196">
        <w:rPr>
          <w:color w:val="000000"/>
          <w:sz w:val="26"/>
          <w:szCs w:val="26"/>
        </w:rPr>
        <w:t xml:space="preserve">- </w:t>
      </w:r>
      <w:r w:rsidR="00973BAF" w:rsidRPr="00911196">
        <w:rPr>
          <w:color w:val="000000"/>
          <w:sz w:val="26"/>
          <w:szCs w:val="26"/>
        </w:rPr>
        <w:t>р</w:t>
      </w:r>
      <w:r w:rsidR="00C03A68" w:rsidRPr="00911196">
        <w:rPr>
          <w:color w:val="000000"/>
          <w:sz w:val="26"/>
          <w:szCs w:val="26"/>
        </w:rPr>
        <w:t xml:space="preserve">асчетных способов, в соответствии с Постановлением Правительства РФ от 04.05.2012 №442,  применяемых в случаях </w:t>
      </w:r>
      <w:r w:rsidR="00973BAF" w:rsidRPr="00911196">
        <w:rPr>
          <w:color w:val="000000"/>
          <w:sz w:val="26"/>
          <w:szCs w:val="26"/>
        </w:rPr>
        <w:t>непредставлении Сторонами показаний расчетного прибора учета, установленного в границах принадлежащих им объектов электросетевого хозяйства</w:t>
      </w:r>
      <w:r w:rsidR="00973BAF" w:rsidRPr="00911196">
        <w:rPr>
          <w:rFonts w:eastAsiaTheme="minorHAnsi"/>
          <w:sz w:val="26"/>
          <w:szCs w:val="26"/>
          <w:lang w:eastAsia="en-US"/>
        </w:rPr>
        <w:t xml:space="preserve">, неисправности, утраты, истечения срока интервала между поверками расчетного прибора учета (при отсутствии контрольного прибора учета), двукратного </w:t>
      </w:r>
      <w:proofErr w:type="spellStart"/>
      <w:r w:rsidR="00973BAF" w:rsidRPr="00911196">
        <w:rPr>
          <w:rFonts w:eastAsiaTheme="minorHAnsi"/>
          <w:sz w:val="26"/>
          <w:szCs w:val="26"/>
          <w:lang w:eastAsia="en-US"/>
        </w:rPr>
        <w:t>недопуска</w:t>
      </w:r>
      <w:proofErr w:type="spellEnd"/>
      <w:r w:rsidR="00973BAF" w:rsidRPr="00911196">
        <w:rPr>
          <w:rFonts w:eastAsiaTheme="minorHAnsi"/>
          <w:sz w:val="26"/>
          <w:szCs w:val="26"/>
          <w:lang w:eastAsia="en-US"/>
        </w:rPr>
        <w:t xml:space="preserve"> к расчетному прибору учета</w:t>
      </w:r>
      <w:r w:rsidRPr="00911196">
        <w:rPr>
          <w:rFonts w:eastAsiaTheme="minorHAnsi"/>
          <w:sz w:val="26"/>
          <w:szCs w:val="26"/>
          <w:lang w:eastAsia="en-US"/>
        </w:rPr>
        <w:t xml:space="preserve"> </w:t>
      </w:r>
      <w:r w:rsidR="00C03A68" w:rsidRPr="00911196">
        <w:rPr>
          <w:color w:val="000000"/>
          <w:sz w:val="26"/>
          <w:szCs w:val="26"/>
        </w:rPr>
        <w:t>Исполнителя к приборам учета</w:t>
      </w:r>
      <w:r w:rsidR="00BD71E5" w:rsidRPr="00911196">
        <w:rPr>
          <w:rFonts w:eastAsiaTheme="minorHAnsi"/>
          <w:sz w:val="26"/>
          <w:szCs w:val="26"/>
          <w:lang w:eastAsia="en-US"/>
        </w:rPr>
        <w:t xml:space="preserve"> электрической энергии (мощности) (измерительному комплексу, измерительному трансформатору)</w:t>
      </w:r>
      <w:r w:rsidR="00C03A68" w:rsidRPr="00911196">
        <w:rPr>
          <w:color w:val="000000"/>
          <w:sz w:val="26"/>
          <w:szCs w:val="26"/>
        </w:rPr>
        <w:t xml:space="preserve">.  </w:t>
      </w:r>
    </w:p>
    <w:p w:rsidR="00C03A68" w:rsidRPr="00911196" w:rsidRDefault="00C03A68" w:rsidP="00C03A6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- </w:t>
      </w:r>
      <w:r w:rsidR="00E40CA0" w:rsidRPr="00911196">
        <w:rPr>
          <w:color w:val="000000"/>
          <w:sz w:val="26"/>
          <w:szCs w:val="26"/>
        </w:rPr>
        <w:t xml:space="preserve">объема </w:t>
      </w:r>
      <w:proofErr w:type="spellStart"/>
      <w:r w:rsidRPr="00911196">
        <w:rPr>
          <w:color w:val="000000"/>
          <w:sz w:val="26"/>
          <w:szCs w:val="26"/>
        </w:rPr>
        <w:t>безучетно</w:t>
      </w:r>
      <w:r w:rsidR="00BD71E5" w:rsidRPr="00911196">
        <w:rPr>
          <w:color w:val="000000"/>
          <w:sz w:val="26"/>
          <w:szCs w:val="26"/>
        </w:rPr>
        <w:t>го</w:t>
      </w:r>
      <w:proofErr w:type="spellEnd"/>
      <w:r w:rsidRPr="00911196">
        <w:rPr>
          <w:color w:val="000000"/>
          <w:sz w:val="26"/>
          <w:szCs w:val="26"/>
        </w:rPr>
        <w:t xml:space="preserve"> потреблен</w:t>
      </w:r>
      <w:r w:rsidR="00BD71E5" w:rsidRPr="00911196">
        <w:rPr>
          <w:color w:val="000000"/>
          <w:sz w:val="26"/>
          <w:szCs w:val="26"/>
        </w:rPr>
        <w:t>ия</w:t>
      </w:r>
      <w:r w:rsidRPr="00911196">
        <w:rPr>
          <w:color w:val="000000"/>
          <w:sz w:val="26"/>
          <w:szCs w:val="26"/>
        </w:rPr>
        <w:t xml:space="preserve"> электрической энергии.</w:t>
      </w:r>
    </w:p>
    <w:p w:rsidR="00D64E3A" w:rsidRPr="00911196" w:rsidRDefault="00D64E3A" w:rsidP="00C03A6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5.2. При непредставлении</w:t>
      </w:r>
      <w:r w:rsidR="007950AD" w:rsidRPr="00911196">
        <w:rPr>
          <w:color w:val="000000"/>
          <w:sz w:val="26"/>
          <w:szCs w:val="26"/>
        </w:rPr>
        <w:t xml:space="preserve"> Заказчиком</w:t>
      </w:r>
      <w:r w:rsidRPr="00911196">
        <w:rPr>
          <w:color w:val="000000"/>
          <w:sz w:val="26"/>
          <w:szCs w:val="26"/>
        </w:rPr>
        <w:t xml:space="preserve"> показаний расчетного прибора учета, установленного в границах объектов электросетевого хозяйства</w:t>
      </w:r>
      <w:r w:rsidR="007950AD" w:rsidRPr="00911196">
        <w:rPr>
          <w:color w:val="000000"/>
          <w:sz w:val="26"/>
          <w:szCs w:val="26"/>
        </w:rPr>
        <w:t xml:space="preserve"> Заказчика, в том числе</w:t>
      </w:r>
      <w:r w:rsidRPr="00911196">
        <w:rPr>
          <w:color w:val="000000"/>
          <w:sz w:val="26"/>
          <w:szCs w:val="26"/>
        </w:rPr>
        <w:t xml:space="preserve"> включенного в интеллектуальную систему учета электрической энергии </w:t>
      </w:r>
      <w:r w:rsidRPr="00911196">
        <w:rPr>
          <w:color w:val="000000"/>
          <w:sz w:val="26"/>
          <w:szCs w:val="26"/>
        </w:rPr>
        <w:lastRenderedPageBreak/>
        <w:t>(мощности), и при отсутствии контрольного прибора учета объем электрической энергии, определяется следующим образом</w:t>
      </w:r>
      <w:r w:rsidR="007950AD" w:rsidRPr="00911196">
        <w:rPr>
          <w:color w:val="000000"/>
          <w:sz w:val="26"/>
          <w:szCs w:val="26"/>
        </w:rPr>
        <w:t>:</w:t>
      </w:r>
    </w:p>
    <w:p w:rsidR="007950AD" w:rsidRPr="00911196" w:rsidRDefault="007950AD" w:rsidP="00C03A6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5.2.1. объем электрической энергии принятой в объекты Заказчика </w:t>
      </w:r>
      <w:r w:rsidR="00895A95" w:rsidRPr="00911196">
        <w:rPr>
          <w:color w:val="000000"/>
          <w:sz w:val="26"/>
          <w:szCs w:val="26"/>
        </w:rPr>
        <w:t>определяется по</w:t>
      </w:r>
      <w:r w:rsidRPr="00911196">
        <w:rPr>
          <w:color w:val="000000"/>
          <w:sz w:val="26"/>
          <w:szCs w:val="26"/>
        </w:rPr>
        <w:t xml:space="preserve"> максимальны</w:t>
      </w:r>
      <w:r w:rsidR="00895A95" w:rsidRPr="00911196">
        <w:rPr>
          <w:color w:val="000000"/>
          <w:sz w:val="26"/>
          <w:szCs w:val="26"/>
        </w:rPr>
        <w:t>м</w:t>
      </w:r>
      <w:r w:rsidRPr="00911196">
        <w:rPr>
          <w:color w:val="000000"/>
          <w:sz w:val="26"/>
          <w:szCs w:val="26"/>
        </w:rPr>
        <w:t xml:space="preserve"> среднесуточны</w:t>
      </w:r>
      <w:r w:rsidR="00895A95" w:rsidRPr="00911196">
        <w:rPr>
          <w:color w:val="000000"/>
          <w:sz w:val="26"/>
          <w:szCs w:val="26"/>
        </w:rPr>
        <w:t>м</w:t>
      </w:r>
      <w:r w:rsidRPr="00911196">
        <w:rPr>
          <w:color w:val="000000"/>
          <w:sz w:val="26"/>
          <w:szCs w:val="26"/>
        </w:rPr>
        <w:t xml:space="preserve"> значени</w:t>
      </w:r>
      <w:r w:rsidR="00895A95" w:rsidRPr="00911196">
        <w:rPr>
          <w:color w:val="000000"/>
          <w:sz w:val="26"/>
          <w:szCs w:val="26"/>
        </w:rPr>
        <w:t>ям</w:t>
      </w:r>
      <w:r w:rsidRPr="00911196">
        <w:rPr>
          <w:color w:val="000000"/>
          <w:sz w:val="26"/>
          <w:szCs w:val="26"/>
        </w:rPr>
        <w:t xml:space="preserve"> за месяц, в котором было зафиксировано наибольшее поступление объема электрической энергии в сеть по соответствующей точке поставки за прошедший год.</w:t>
      </w:r>
    </w:p>
    <w:p w:rsidR="007950AD" w:rsidRPr="00911196" w:rsidRDefault="007950AD" w:rsidP="00C03A6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5.2.2. объем электрической энергии отпущенной из объектов Заказчика</w:t>
      </w:r>
      <w:r w:rsidR="00895A95" w:rsidRPr="00911196">
        <w:rPr>
          <w:color w:val="000000"/>
          <w:sz w:val="26"/>
          <w:szCs w:val="26"/>
        </w:rPr>
        <w:t xml:space="preserve"> определяется</w:t>
      </w:r>
      <w:r w:rsidRPr="00911196">
        <w:rPr>
          <w:color w:val="000000"/>
          <w:sz w:val="26"/>
          <w:szCs w:val="26"/>
        </w:rPr>
        <w:t xml:space="preserve"> по минимальным среднесуточным значениям за месяц, в котором был зафиксирован наименьший отпуск электрической энергии из сети по соответствующей точке поставки за прошедший год.</w:t>
      </w:r>
    </w:p>
    <w:p w:rsidR="00D64E3A" w:rsidRPr="00911196" w:rsidRDefault="00895A95" w:rsidP="00C03A6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5.3. </w:t>
      </w:r>
      <w:r w:rsidR="006E1281" w:rsidRPr="00911196">
        <w:rPr>
          <w:color w:val="000000"/>
          <w:sz w:val="26"/>
          <w:szCs w:val="26"/>
        </w:rPr>
        <w:t>В случае неисправности, утраты, истечения срока интервала между поверками расчетного прибора учета и отсутствия контрольного прибора учета объем электрической энергии, определяется следующим образом:</w:t>
      </w:r>
    </w:p>
    <w:p w:rsidR="006E1281" w:rsidRPr="00911196" w:rsidRDefault="006E1281" w:rsidP="00C03A6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5.3.1. в течение первых 2 расчетных периодов - исходя из показаний расчетного прибора учета за аналогичный расчетный период предыдущего года, а если период работы расчетного прибора учета составил менее одного года - исходя из показаний расчетного прибора учета за предыдущий расчетный период;</w:t>
      </w:r>
    </w:p>
    <w:p w:rsidR="006E1281" w:rsidRPr="00911196" w:rsidRDefault="006E1281" w:rsidP="00C03A6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5.3.2. начиная с 3-го расчетного периода вплоть до даты установки и допуска в эксплуатацию расчетного прибора учета в соответствии с п.5.2.</w:t>
      </w:r>
    </w:p>
    <w:p w:rsidR="006E1281" w:rsidRPr="00911196" w:rsidRDefault="006E1281" w:rsidP="006E1281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5.4. В случае двукратного </w:t>
      </w:r>
      <w:proofErr w:type="spellStart"/>
      <w:r w:rsidRPr="00911196">
        <w:rPr>
          <w:color w:val="000000"/>
          <w:sz w:val="26"/>
          <w:szCs w:val="26"/>
        </w:rPr>
        <w:t>недопуска</w:t>
      </w:r>
      <w:proofErr w:type="spellEnd"/>
      <w:r w:rsidRPr="00911196">
        <w:rPr>
          <w:color w:val="000000"/>
          <w:sz w:val="26"/>
          <w:szCs w:val="26"/>
        </w:rPr>
        <w:t xml:space="preserve"> к расчетному прибору учета, установленному в границах объектов электросетевого хозяйства Заказчика объем электрической энергии, определяется в соответствии с п.5.2.</w:t>
      </w:r>
    </w:p>
    <w:p w:rsidR="006E1281" w:rsidRPr="00911196" w:rsidRDefault="00DA5C06" w:rsidP="00C03A6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5.5. Если в соответствии с Постановлением Правительства РФ от 04.05.2012 №442 ответственность за приобретение, установку, замену и эксплуатацию измерительных трансформаторов, используемого для обеспечения коммерческого учета электрической энергии в составе измерительного комплекса возложена на  Заказчика, то в случае истечения интервала между поверками объем электрической энергии, определяется следующим образом</w:t>
      </w:r>
    </w:p>
    <w:p w:rsidR="00DA5C06" w:rsidRPr="00911196" w:rsidRDefault="00DA5C06" w:rsidP="00C03A6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5.5.1. для 1-го и последующих часов первого расчетного периода определяется </w:t>
      </w:r>
      <w:r w:rsidR="001E4886" w:rsidRPr="00911196">
        <w:rPr>
          <w:color w:val="000000"/>
          <w:sz w:val="26"/>
          <w:szCs w:val="26"/>
        </w:rPr>
        <w:t>на основании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 – на основании показаний расчетного прибора учета за ближайший расчетный период, когда такие показания имелись</w:t>
      </w:r>
      <w:r w:rsidRPr="00911196">
        <w:rPr>
          <w:color w:val="000000"/>
          <w:sz w:val="26"/>
          <w:szCs w:val="26"/>
        </w:rPr>
        <w:t>;</w:t>
      </w:r>
    </w:p>
    <w:p w:rsidR="00DA5C06" w:rsidRPr="00911196" w:rsidRDefault="00DA5C06" w:rsidP="00C03A6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5.5.2. начиная с 1-го дня второго расчетного периода объем потребления электрической энергии определяется на основании показаний прибора учета, входящего в соответствующий измерительный комплекс, и умножается на коэффициент 1,5, объем произведенной электрической энергии, определяется на основании показаний прибора учета, входящего в соответствующий измерительный комплекс, и умножается на коэффициент 0,5.</w:t>
      </w:r>
    </w:p>
    <w:p w:rsidR="006D3866" w:rsidRDefault="006D3866" w:rsidP="006D3866">
      <w:pPr>
        <w:tabs>
          <w:tab w:val="left" w:pos="720"/>
          <w:tab w:val="left" w:pos="9915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911196">
        <w:rPr>
          <w:color w:val="000000"/>
          <w:sz w:val="26"/>
          <w:szCs w:val="26"/>
          <w:lang w:eastAsia="ar-SA"/>
        </w:rPr>
        <w:t xml:space="preserve">5.6. Снятие показаний приборов учета электроэнергии указанных в Приложении </w:t>
      </w:r>
      <w:r w:rsidR="003132BC">
        <w:rPr>
          <w:color w:val="000000"/>
          <w:sz w:val="26"/>
          <w:szCs w:val="26"/>
          <w:lang w:eastAsia="ar-SA"/>
        </w:rPr>
        <w:t>3</w:t>
      </w:r>
      <w:r w:rsidR="000B6BA5" w:rsidRPr="00911196">
        <w:rPr>
          <w:color w:val="000000"/>
          <w:sz w:val="26"/>
          <w:szCs w:val="26"/>
          <w:lang w:eastAsia="ar-SA"/>
        </w:rPr>
        <w:t xml:space="preserve"> </w:t>
      </w:r>
      <w:r w:rsidRPr="00911196">
        <w:rPr>
          <w:color w:val="000000"/>
          <w:sz w:val="26"/>
          <w:szCs w:val="26"/>
          <w:lang w:eastAsia="ar-SA"/>
        </w:rPr>
        <w:t xml:space="preserve">производится Сторонами на 00.00 1 числа месяца следующего за </w:t>
      </w:r>
      <w:proofErr w:type="gramStart"/>
      <w:r w:rsidRPr="00911196">
        <w:rPr>
          <w:color w:val="000000"/>
          <w:sz w:val="26"/>
          <w:szCs w:val="26"/>
          <w:lang w:eastAsia="ar-SA"/>
        </w:rPr>
        <w:t>отчетным</w:t>
      </w:r>
      <w:proofErr w:type="gramEnd"/>
      <w:r w:rsidRPr="00911196">
        <w:rPr>
          <w:color w:val="000000"/>
          <w:sz w:val="26"/>
          <w:szCs w:val="26"/>
          <w:lang w:eastAsia="ar-SA"/>
        </w:rPr>
        <w:t>.</w:t>
      </w:r>
    </w:p>
    <w:p w:rsidR="00B2103E" w:rsidRPr="00911196" w:rsidRDefault="00B2103E" w:rsidP="006D3866">
      <w:pPr>
        <w:tabs>
          <w:tab w:val="left" w:pos="720"/>
          <w:tab w:val="left" w:pos="9915"/>
        </w:tabs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В</w:t>
      </w:r>
      <w:r w:rsidRPr="00B2103E">
        <w:rPr>
          <w:color w:val="000000"/>
          <w:sz w:val="26"/>
          <w:szCs w:val="26"/>
          <w:lang w:eastAsia="ar-SA"/>
        </w:rPr>
        <w:t xml:space="preserve"> отношении приборов учета, позволяющих измерять почасовые объемы потребления электрической энергии, данные о почасовых объемах, при наличии технической возможности, формируются в формате XML-80020.</w:t>
      </w:r>
    </w:p>
    <w:p w:rsidR="00973BAF" w:rsidRPr="00911196" w:rsidRDefault="00C03A68" w:rsidP="00C03A68">
      <w:pPr>
        <w:widowControl/>
        <w:tabs>
          <w:tab w:val="num" w:pos="1215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5.</w:t>
      </w:r>
      <w:r w:rsidR="006D3866" w:rsidRPr="00911196">
        <w:rPr>
          <w:color w:val="000000"/>
          <w:sz w:val="26"/>
          <w:szCs w:val="26"/>
        </w:rPr>
        <w:t>7</w:t>
      </w:r>
      <w:r w:rsidRPr="00911196">
        <w:rPr>
          <w:color w:val="000000"/>
          <w:sz w:val="26"/>
          <w:szCs w:val="26"/>
        </w:rPr>
        <w:t xml:space="preserve">. В целях защиты </w:t>
      </w:r>
      <w:r w:rsidR="00FD4939" w:rsidRPr="00911196">
        <w:rPr>
          <w:color w:val="000000"/>
          <w:sz w:val="26"/>
          <w:szCs w:val="26"/>
        </w:rPr>
        <w:t xml:space="preserve">измерительного комплекса </w:t>
      </w:r>
      <w:r w:rsidRPr="00911196">
        <w:rPr>
          <w:color w:val="000000"/>
          <w:sz w:val="26"/>
          <w:szCs w:val="26"/>
        </w:rPr>
        <w:t xml:space="preserve"> учета электрической энергии от несанкционированного доступа Стороны устанавливают пломбировочный материал</w:t>
      </w:r>
      <w:r w:rsidR="00FD4939" w:rsidRPr="00911196">
        <w:rPr>
          <w:color w:val="000000"/>
          <w:sz w:val="26"/>
          <w:szCs w:val="26"/>
        </w:rPr>
        <w:t>:</w:t>
      </w:r>
      <w:r w:rsidR="006542FA" w:rsidRPr="00911196">
        <w:rPr>
          <w:color w:val="000000"/>
          <w:sz w:val="26"/>
          <w:szCs w:val="26"/>
        </w:rPr>
        <w:t xml:space="preserve"> </w:t>
      </w:r>
      <w:r w:rsidRPr="00911196">
        <w:rPr>
          <w:color w:val="000000"/>
          <w:sz w:val="26"/>
          <w:szCs w:val="26"/>
        </w:rPr>
        <w:t xml:space="preserve">на </w:t>
      </w:r>
      <w:proofErr w:type="spellStart"/>
      <w:r w:rsidRPr="00911196">
        <w:rPr>
          <w:color w:val="000000"/>
          <w:sz w:val="26"/>
          <w:szCs w:val="26"/>
        </w:rPr>
        <w:t>клеммных</w:t>
      </w:r>
      <w:proofErr w:type="spellEnd"/>
      <w:r w:rsidRPr="00911196">
        <w:rPr>
          <w:color w:val="000000"/>
          <w:sz w:val="26"/>
          <w:szCs w:val="26"/>
        </w:rPr>
        <w:t xml:space="preserve"> крышках приборов учета, выходных зажимов измерительных трансформаторов тока и напряжения, переходных </w:t>
      </w:r>
      <w:proofErr w:type="spellStart"/>
      <w:r w:rsidRPr="00911196">
        <w:rPr>
          <w:color w:val="000000"/>
          <w:sz w:val="26"/>
          <w:szCs w:val="26"/>
        </w:rPr>
        <w:t>клеммных</w:t>
      </w:r>
      <w:proofErr w:type="spellEnd"/>
      <w:r w:rsidRPr="00911196">
        <w:rPr>
          <w:color w:val="000000"/>
          <w:sz w:val="26"/>
          <w:szCs w:val="26"/>
        </w:rPr>
        <w:t xml:space="preserve"> цепей, </w:t>
      </w:r>
      <w:r w:rsidRPr="00911196">
        <w:rPr>
          <w:color w:val="000000"/>
          <w:sz w:val="26"/>
          <w:szCs w:val="26"/>
        </w:rPr>
        <w:lastRenderedPageBreak/>
        <w:t xml:space="preserve">дверцах отдельно вынесенных шкафов </w:t>
      </w:r>
      <w:r w:rsidR="00983A17" w:rsidRPr="00911196">
        <w:rPr>
          <w:color w:val="000000"/>
          <w:sz w:val="26"/>
          <w:szCs w:val="26"/>
        </w:rPr>
        <w:t xml:space="preserve">с приборами учета </w:t>
      </w:r>
      <w:r w:rsidRPr="00911196">
        <w:rPr>
          <w:color w:val="000000"/>
          <w:sz w:val="26"/>
          <w:szCs w:val="26"/>
        </w:rPr>
        <w:t xml:space="preserve"> электрической энергии и системами АСКУЭ и иных местах опломбирования, определенных конструкций приборов, способом его установки, а также действующей нормативно-технической документацией.</w:t>
      </w:r>
    </w:p>
    <w:p w:rsidR="00C03A68" w:rsidRPr="00911196" w:rsidRDefault="00C03A68" w:rsidP="00911196">
      <w:pPr>
        <w:widowControl/>
        <w:tabs>
          <w:tab w:val="num" w:pos="1215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</w:p>
    <w:p w:rsidR="00C03A68" w:rsidRPr="00911196" w:rsidRDefault="00C03A68" w:rsidP="00C03A68">
      <w:pPr>
        <w:widowControl/>
        <w:numPr>
          <w:ilvl w:val="0"/>
          <w:numId w:val="2"/>
        </w:numPr>
        <w:tabs>
          <w:tab w:val="left" w:pos="9356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911196">
        <w:rPr>
          <w:b/>
          <w:sz w:val="26"/>
          <w:szCs w:val="26"/>
        </w:rPr>
        <w:t>СТОИМОСТЬ УСЛУГ И ПОРЯДОК РАСЧЕТОВ</w:t>
      </w:r>
    </w:p>
    <w:p w:rsidR="00C03A68" w:rsidRPr="00911196" w:rsidRDefault="00C03A68" w:rsidP="00C03A68">
      <w:pPr>
        <w:widowControl/>
        <w:tabs>
          <w:tab w:val="left" w:pos="720"/>
          <w:tab w:val="left" w:pos="9356"/>
          <w:tab w:val="left" w:pos="9923"/>
        </w:tabs>
        <w:autoSpaceDE/>
        <w:autoSpaceDN/>
        <w:adjustRightInd/>
        <w:ind w:firstLine="709"/>
        <w:jc w:val="both"/>
        <w:rPr>
          <w:spacing w:val="-4"/>
          <w:sz w:val="26"/>
          <w:szCs w:val="26"/>
        </w:rPr>
      </w:pPr>
      <w:r w:rsidRPr="00911196">
        <w:rPr>
          <w:spacing w:val="-4"/>
          <w:sz w:val="26"/>
          <w:szCs w:val="26"/>
        </w:rPr>
        <w:t>6.1.</w:t>
      </w:r>
      <w:r w:rsidRPr="00911196">
        <w:rPr>
          <w:sz w:val="26"/>
          <w:szCs w:val="26"/>
        </w:rPr>
        <w:t xml:space="preserve"> Расчетным периодом по настоящему Договору является календарный месяц. Временем начала расчетного периода считается 00-00 часов первых суток расчетного периода, временем окончания – 24-00 часа последних суток расчетного периода. </w:t>
      </w:r>
      <w:r w:rsidRPr="00911196">
        <w:rPr>
          <w:spacing w:val="-4"/>
          <w:sz w:val="26"/>
          <w:szCs w:val="26"/>
        </w:rPr>
        <w:t xml:space="preserve"> </w:t>
      </w:r>
    </w:p>
    <w:p w:rsidR="00C03A68" w:rsidRPr="00911196" w:rsidRDefault="00C03A68" w:rsidP="00C03A68">
      <w:pPr>
        <w:widowControl/>
        <w:tabs>
          <w:tab w:val="left" w:pos="9356"/>
        </w:tabs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>6.2.</w:t>
      </w:r>
      <w:r w:rsidRPr="00911196">
        <w:rPr>
          <w:spacing w:val="-4"/>
          <w:sz w:val="26"/>
          <w:szCs w:val="26"/>
        </w:rPr>
        <w:t xml:space="preserve"> </w:t>
      </w:r>
      <w:r w:rsidRPr="00911196">
        <w:rPr>
          <w:sz w:val="26"/>
          <w:szCs w:val="26"/>
        </w:rPr>
        <w:t xml:space="preserve"> Стоимость услуг по передаче электрической энергии в расчетном периоде производится по _________________ индивидуальному тарифу, утвержденному органом исполнительной власти в области  государственного регулирования тарифов</w:t>
      </w:r>
      <w:r w:rsidRPr="00911196">
        <w:rPr>
          <w:sz w:val="26"/>
          <w:szCs w:val="26"/>
          <w:lang w:eastAsia="ar-SA"/>
        </w:rPr>
        <w:t>.</w:t>
      </w:r>
      <w:r w:rsidRPr="00911196">
        <w:rPr>
          <w:sz w:val="26"/>
          <w:szCs w:val="26"/>
        </w:rPr>
        <w:t xml:space="preserve"> </w:t>
      </w:r>
    </w:p>
    <w:p w:rsidR="00C03A68" w:rsidRPr="00911196" w:rsidRDefault="00C03A68" w:rsidP="00C03A68">
      <w:pPr>
        <w:widowControl/>
        <w:tabs>
          <w:tab w:val="left" w:pos="9356"/>
        </w:tabs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 xml:space="preserve">Стоимость услуг Исполнителя определяется как произведение величины фактического объема сальдированного </w:t>
      </w:r>
      <w:proofErr w:type="spellStart"/>
      <w:r w:rsidRPr="00911196">
        <w:rPr>
          <w:sz w:val="26"/>
          <w:szCs w:val="26"/>
        </w:rPr>
        <w:t>перетока</w:t>
      </w:r>
      <w:proofErr w:type="spellEnd"/>
      <w:r w:rsidRPr="00911196">
        <w:rPr>
          <w:sz w:val="26"/>
          <w:szCs w:val="26"/>
        </w:rPr>
        <w:t xml:space="preserve"> на индивидуальный тариф, утвержденный органом исполнительной власти в области  государственного регулирования тарифов. Сверх того уплачивается НДС, рассчитываемый в соответствии с законодательством Российской Федерации.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>Изменение органом исполнительной власти субъекта Российской Федерации в области государственного регулирования тарифов указанного _________________ индивидуального тарифа в период действия настоящего Договора не требует внесения изменений в него, а измененный индивидуальный тариф применяется со дня его установления.</w:t>
      </w:r>
    </w:p>
    <w:p w:rsidR="00C03A68" w:rsidRPr="00911196" w:rsidRDefault="00C03A68" w:rsidP="00C03A68">
      <w:pPr>
        <w:pStyle w:val="11"/>
        <w:numPr>
          <w:ilvl w:val="0"/>
          <w:numId w:val="0"/>
        </w:numPr>
        <w:tabs>
          <w:tab w:val="left" w:pos="9356"/>
        </w:tabs>
        <w:ind w:right="0" w:firstLine="709"/>
        <w:rPr>
          <w:sz w:val="26"/>
          <w:szCs w:val="26"/>
        </w:rPr>
      </w:pPr>
      <w:r w:rsidRPr="00911196">
        <w:rPr>
          <w:sz w:val="26"/>
          <w:szCs w:val="26"/>
        </w:rPr>
        <w:t xml:space="preserve"> 6.3. Счет на оплату стоимости услуг по передаче электрической энергии в подлежащем оплате объеме оказываемых услуг в месяце, за который осуществляется оплата, формируется Исполнителем на основании объема услуг по передаче электрической энергии за предшествующий расчетный период и тарифа на услуги по передаче электрической энергии, утвержденного органом исполнительного регулирования, для предшествующего расчетного периода. </w:t>
      </w:r>
    </w:p>
    <w:p w:rsidR="00C03A68" w:rsidRPr="00911196" w:rsidRDefault="00C03A68" w:rsidP="00C03A68">
      <w:pPr>
        <w:pStyle w:val="11"/>
        <w:numPr>
          <w:ilvl w:val="0"/>
          <w:numId w:val="0"/>
        </w:numPr>
        <w:tabs>
          <w:tab w:val="left" w:pos="9356"/>
        </w:tabs>
        <w:ind w:right="0" w:firstLine="709"/>
        <w:rPr>
          <w:sz w:val="26"/>
          <w:szCs w:val="26"/>
        </w:rPr>
      </w:pPr>
      <w:r w:rsidRPr="00911196">
        <w:rPr>
          <w:sz w:val="26"/>
          <w:szCs w:val="26"/>
        </w:rPr>
        <w:t xml:space="preserve">6.3.1. В случае отсутствия данных о фактическом объеме услуг по передаче электрической энергии за предшествующий расчетный период стоимость услуг по передаче электрической энергии в подлежащем оплате объеме рассчитывается исходя из плановых объемов электрической энергии (мощности), согласованных Сторонами в приложении № 1 к настоящему Договору. При этом счет выставляется Заказчику до 25-го числа  месяца,  предшествующего расчетному. 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 xml:space="preserve">6.3.2 Оригинал счета направляется Заказчику способом, позволяющим подтвердить дату отправления счета. 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 xml:space="preserve">6.3.3. Копия счета направляется Заказчику посредством факсимильной связи или в сканированном виде на адрес электронной почты: </w:t>
      </w:r>
      <w:hyperlink r:id="rId10" w:history="1">
        <w:r w:rsidRPr="00911196">
          <w:rPr>
            <w:color w:val="0000FF"/>
            <w:sz w:val="26"/>
            <w:szCs w:val="26"/>
            <w:u w:val="single"/>
          </w:rPr>
          <w:t>_____________________________</w:t>
        </w:r>
      </w:hyperlink>
      <w:r w:rsidRPr="00911196">
        <w:rPr>
          <w:sz w:val="26"/>
          <w:szCs w:val="26"/>
        </w:rPr>
        <w:t>либо по факсу_______________________.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>Неполучение Заказчиком счета не является основанием для неоплаты планового платежа (на условиях предоплаты) и фактически оказанных услуг в соответствии с условиями настоящего Договора.</w:t>
      </w:r>
    </w:p>
    <w:p w:rsidR="00C03A68" w:rsidRPr="00911196" w:rsidRDefault="00C03A68" w:rsidP="00C03A68">
      <w:pPr>
        <w:widowControl/>
        <w:tabs>
          <w:tab w:val="num" w:pos="540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sz w:val="26"/>
          <w:szCs w:val="26"/>
        </w:rPr>
        <w:t>6.4.</w:t>
      </w:r>
      <w:r w:rsidRPr="00911196">
        <w:rPr>
          <w:color w:val="000000"/>
          <w:sz w:val="26"/>
          <w:szCs w:val="26"/>
        </w:rPr>
        <w:t xml:space="preserve"> По окончании каждого расчетного периода Стороны обязаны подписать Акт об оказании услуг по передаче электрической энергии по форме Приложения 6 к настоящему Договору. Акт составляется Исполнителем в двух экземплярах. Подписание Акта производится в следующем порядке:</w:t>
      </w:r>
    </w:p>
    <w:p w:rsidR="00C03A68" w:rsidRPr="00911196" w:rsidRDefault="00C03A68" w:rsidP="00C03A68">
      <w:pPr>
        <w:widowControl/>
        <w:tabs>
          <w:tab w:val="num" w:pos="540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lastRenderedPageBreak/>
        <w:t>6.4.1. Оригиналы Акта в двух экземплярах подписываются Исполнителем и направляются в срок не позднее 6 числа месяца, следующего за расчетным для подписания Заказчику способом, позволяющим подтвердить дату отправления.</w:t>
      </w:r>
    </w:p>
    <w:p w:rsidR="00C03A68" w:rsidRPr="00911196" w:rsidRDefault="00C03A68" w:rsidP="00C03A68">
      <w:pPr>
        <w:widowControl/>
        <w:tabs>
          <w:tab w:val="num" w:pos="540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6.4.2. Копия подписанного со стороны Исполнителя Акта направляется Заказчику посредством факсимильной связи или в сканированном виде на адрес электронной почты </w:t>
      </w:r>
      <w:hyperlink r:id="rId11" w:history="1">
        <w:r w:rsidRPr="00911196">
          <w:rPr>
            <w:color w:val="0000FF"/>
            <w:sz w:val="26"/>
            <w:szCs w:val="26"/>
            <w:u w:val="single"/>
          </w:rPr>
          <w:t>__________________________</w:t>
        </w:r>
      </w:hyperlink>
      <w:r w:rsidRPr="00911196">
        <w:rPr>
          <w:color w:val="000000"/>
          <w:sz w:val="26"/>
          <w:szCs w:val="26"/>
        </w:rPr>
        <w:t>.</w:t>
      </w:r>
    </w:p>
    <w:p w:rsidR="00C03A68" w:rsidRPr="00911196" w:rsidRDefault="00C03A68" w:rsidP="00C03A68">
      <w:pPr>
        <w:widowControl/>
        <w:tabs>
          <w:tab w:val="num" w:pos="540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6.4.3. В течение 2 (двух) рабочих дней с момента получения копии Акта Заказчик направляет Исполнителю посредством факсимильной связи или в сканированном виде на адрес  электронной почты </w:t>
      </w:r>
      <w:hyperlink r:id="rId12" w:history="1">
        <w:r w:rsidRPr="00911196">
          <w:rPr>
            <w:color w:val="0000FF"/>
            <w:sz w:val="26"/>
            <w:szCs w:val="26"/>
            <w:u w:val="single"/>
          </w:rPr>
          <w:t>______________________</w:t>
        </w:r>
      </w:hyperlink>
      <w:r w:rsidRPr="00911196">
        <w:rPr>
          <w:color w:val="000000"/>
          <w:sz w:val="26"/>
          <w:szCs w:val="26"/>
        </w:rPr>
        <w:t xml:space="preserve"> подписанную уполномоченным лицом со своей стороны факсимильную (сканированную) копию Акта  либо письменные возражения по Акту. </w:t>
      </w:r>
    </w:p>
    <w:p w:rsidR="00C03A68" w:rsidRPr="00911196" w:rsidRDefault="00C03A68" w:rsidP="00C03A68">
      <w:pPr>
        <w:widowControl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911196">
        <w:rPr>
          <w:color w:val="000000"/>
          <w:sz w:val="26"/>
          <w:szCs w:val="26"/>
        </w:rPr>
        <w:t xml:space="preserve">6.4.4. При возникновении у Заказчика обоснованных претензий к объему оказанных услуг он обязан: сделать соответствующую отметку в акте, и направить Исполнителю претензию по объему и (или) качеству оказанных услуг. </w:t>
      </w:r>
      <w:r w:rsidRPr="00911196">
        <w:rPr>
          <w:sz w:val="26"/>
          <w:szCs w:val="26"/>
        </w:rPr>
        <w:t>Претензия по объему оказываемых услуг оформляется в виде протокола разногласий к акту об оказании услуг по передаче электр</w:t>
      </w:r>
      <w:r w:rsidR="008A4F43" w:rsidRPr="00911196">
        <w:rPr>
          <w:sz w:val="26"/>
          <w:szCs w:val="26"/>
        </w:rPr>
        <w:t xml:space="preserve">ической </w:t>
      </w:r>
      <w:r w:rsidRPr="00911196">
        <w:rPr>
          <w:sz w:val="26"/>
          <w:szCs w:val="26"/>
        </w:rPr>
        <w:t xml:space="preserve">энергии согласно </w:t>
      </w:r>
      <w:r w:rsidR="00770216" w:rsidRPr="00911196">
        <w:rPr>
          <w:sz w:val="26"/>
          <w:szCs w:val="26"/>
        </w:rPr>
        <w:t xml:space="preserve">Приложению </w:t>
      </w:r>
      <w:r w:rsidRPr="00911196">
        <w:rPr>
          <w:sz w:val="26"/>
          <w:szCs w:val="26"/>
        </w:rPr>
        <w:t>6.1. к настоящему договору и направить Исполнителю указанные документы за своей подписью</w:t>
      </w:r>
      <w:r w:rsidRPr="00911196">
        <w:rPr>
          <w:color w:val="000000"/>
          <w:spacing w:val="-4"/>
          <w:sz w:val="26"/>
          <w:szCs w:val="26"/>
          <w:lang w:eastAsia="ar-SA"/>
        </w:rPr>
        <w:t>, в течение 2-х рабочих дней.</w:t>
      </w:r>
    </w:p>
    <w:p w:rsidR="00C03A68" w:rsidRPr="00911196" w:rsidRDefault="00C03A68" w:rsidP="00C03A68">
      <w:pPr>
        <w:widowControl/>
        <w:tabs>
          <w:tab w:val="left" w:pos="1418"/>
        </w:tabs>
        <w:suppressAutoHyphens/>
        <w:autoSpaceDE/>
        <w:autoSpaceDN/>
        <w:adjustRightInd/>
        <w:ind w:firstLine="709"/>
        <w:jc w:val="both"/>
        <w:rPr>
          <w:color w:val="000000"/>
          <w:spacing w:val="-4"/>
          <w:sz w:val="26"/>
          <w:szCs w:val="26"/>
          <w:lang w:eastAsia="ar-SA"/>
        </w:rPr>
      </w:pPr>
      <w:r w:rsidRPr="00911196">
        <w:rPr>
          <w:color w:val="000000"/>
          <w:spacing w:val="-4"/>
          <w:sz w:val="26"/>
          <w:szCs w:val="26"/>
          <w:lang w:eastAsia="ar-SA"/>
        </w:rPr>
        <w:t xml:space="preserve">По факту урегулирования разногласий Сторонами оформляется </w:t>
      </w:r>
      <w:r w:rsidR="00166108" w:rsidRPr="00911196">
        <w:rPr>
          <w:color w:val="000000"/>
          <w:sz w:val="26"/>
          <w:szCs w:val="26"/>
        </w:rPr>
        <w:t>корректировочный акт к акту об оказании услуг по передаче электрической энергии</w:t>
      </w:r>
      <w:r w:rsidR="00166108" w:rsidRPr="00911196" w:rsidDel="00166108">
        <w:rPr>
          <w:color w:val="000000"/>
          <w:spacing w:val="-4"/>
          <w:sz w:val="26"/>
          <w:szCs w:val="26"/>
          <w:lang w:eastAsia="ar-SA"/>
        </w:rPr>
        <w:t xml:space="preserve"> </w:t>
      </w:r>
      <w:r w:rsidR="00166108" w:rsidRPr="00911196">
        <w:rPr>
          <w:color w:val="000000"/>
          <w:spacing w:val="-4"/>
          <w:sz w:val="26"/>
          <w:szCs w:val="26"/>
          <w:lang w:eastAsia="ar-SA"/>
        </w:rPr>
        <w:t>(П</w:t>
      </w:r>
      <w:r w:rsidRPr="00911196">
        <w:rPr>
          <w:color w:val="000000"/>
          <w:spacing w:val="-4"/>
          <w:sz w:val="26"/>
          <w:szCs w:val="26"/>
          <w:lang w:eastAsia="ar-SA"/>
        </w:rPr>
        <w:t>риложение 6.2. к настоящему договору</w:t>
      </w:r>
      <w:r w:rsidR="00166108" w:rsidRPr="00911196">
        <w:rPr>
          <w:color w:val="000000"/>
          <w:spacing w:val="-4"/>
          <w:sz w:val="26"/>
          <w:szCs w:val="26"/>
          <w:lang w:eastAsia="ar-SA"/>
        </w:rPr>
        <w:t>)</w:t>
      </w:r>
      <w:r w:rsidRPr="00911196">
        <w:rPr>
          <w:color w:val="000000"/>
          <w:spacing w:val="-4"/>
          <w:sz w:val="26"/>
          <w:szCs w:val="26"/>
          <w:lang w:eastAsia="ar-SA"/>
        </w:rPr>
        <w:t xml:space="preserve"> и </w:t>
      </w:r>
      <w:r w:rsidR="00166108" w:rsidRPr="00911196">
        <w:rPr>
          <w:color w:val="000000"/>
          <w:sz w:val="26"/>
          <w:szCs w:val="26"/>
        </w:rPr>
        <w:t>акт урегулирования разногласий/корректировки фактического объема услуг по передаче электроэнергии</w:t>
      </w:r>
      <w:r w:rsidRPr="00911196">
        <w:rPr>
          <w:color w:val="000000"/>
          <w:spacing w:val="-4"/>
          <w:sz w:val="26"/>
          <w:szCs w:val="26"/>
          <w:lang w:eastAsia="ar-SA"/>
        </w:rPr>
        <w:t xml:space="preserve"> согласно приложению 6.3. к настоящему договору.</w:t>
      </w:r>
    </w:p>
    <w:p w:rsidR="00C03A68" w:rsidRPr="00911196" w:rsidRDefault="00C03A68" w:rsidP="00C03A6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Неоспариваемая часть оказанных услуг подлежит оплате в сроки согласно условиям настоящего Договора. Оспариваемая часть подлежит оплате в течение 3-х дней с даты урегулирования разногласий по объему и качеству оказанных услуг.</w:t>
      </w:r>
    </w:p>
    <w:p w:rsidR="00C03A68" w:rsidRPr="00911196" w:rsidRDefault="00C03A68" w:rsidP="00C03A68">
      <w:pPr>
        <w:widowControl/>
        <w:tabs>
          <w:tab w:val="num" w:pos="540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6.4.5. В течение 2 (двух) рабочих дней после получения оригиналов Акта Заказчик обязан подписать оба экземпляра Акта с содержанием, идентичным факсимильной (сканированной) копии, и отправить один экземпляр в адрес Исполнителя способом, позволяющим подтвердить дату отправки.</w:t>
      </w:r>
    </w:p>
    <w:p w:rsidR="00C03A68" w:rsidRPr="00911196" w:rsidRDefault="00C03A68" w:rsidP="00C03A68">
      <w:pPr>
        <w:widowControl/>
        <w:tabs>
          <w:tab w:val="num" w:pos="540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6.4.6. До получения Исполнителем подписанного Заказчиком оригинала Акта его факсимильная (сканированная) копия признается Сторонами равнозначной оригиналу.</w:t>
      </w:r>
    </w:p>
    <w:p w:rsidR="00C03A68" w:rsidRPr="00911196" w:rsidRDefault="00C03A68" w:rsidP="00C03A68">
      <w:pPr>
        <w:widowControl/>
        <w:tabs>
          <w:tab w:val="num" w:pos="54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 xml:space="preserve">6.4.7. </w:t>
      </w:r>
      <w:proofErr w:type="gramStart"/>
      <w:r w:rsidRPr="00911196">
        <w:rPr>
          <w:sz w:val="26"/>
          <w:szCs w:val="26"/>
        </w:rPr>
        <w:t>При неполучении Исполнителем от Заказчика в установленные настоящим Договором сроки подписанного Заказчиком экземпляра Интегрального акта первичного учета переданной (принятой) электрической энергии за отчетный месяц с разбивкой по каждой подстанции и  Акта об оказании услуг по передаче электрической энергии, либо документально мотивированного отказа от их подписания, соответствующие Акты считаются принятыми Заказчиком без замечаний, услуги оказанными и подлежащими оплате в полном объеме.</w:t>
      </w:r>
      <w:proofErr w:type="gramEnd"/>
    </w:p>
    <w:p w:rsidR="00C03A68" w:rsidRPr="00911196" w:rsidRDefault="00C03A68" w:rsidP="00C03A6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6.5. </w:t>
      </w:r>
      <w:r w:rsidR="00D44ADD">
        <w:rPr>
          <w:color w:val="000000"/>
          <w:sz w:val="26"/>
          <w:szCs w:val="26"/>
        </w:rPr>
        <w:t>Сторона 1</w:t>
      </w:r>
      <w:r w:rsidRPr="00911196">
        <w:rPr>
          <w:color w:val="000000"/>
          <w:sz w:val="26"/>
          <w:szCs w:val="26"/>
        </w:rPr>
        <w:t xml:space="preserve"> осуществляет оплату услуг по передаче электроэнергии в следующем порядке:</w:t>
      </w:r>
    </w:p>
    <w:p w:rsidR="00C03A68" w:rsidRPr="00911196" w:rsidRDefault="00C03A68" w:rsidP="00C03A6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до </w:t>
      </w:r>
      <w:r w:rsidR="00D44ADD">
        <w:rPr>
          <w:color w:val="000000"/>
          <w:sz w:val="26"/>
          <w:szCs w:val="26"/>
        </w:rPr>
        <w:t>28</w:t>
      </w:r>
      <w:r w:rsidRPr="00911196">
        <w:rPr>
          <w:color w:val="000000"/>
          <w:sz w:val="26"/>
          <w:szCs w:val="26"/>
        </w:rPr>
        <w:t xml:space="preserve"> числа расчетного месяца осуществляется предоплата в размере 50% стоимости оказываемых услуг по передаче электрической энергии; </w:t>
      </w:r>
    </w:p>
    <w:p w:rsidR="00C03A68" w:rsidRPr="00911196" w:rsidRDefault="00C03A68" w:rsidP="00C03A6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 xml:space="preserve">окончательный расчет производится до 20 числа месяца, следующего за расчетным, с учетом уменьшения на величину произведенных Заказчиком плановых платежей. </w:t>
      </w:r>
    </w:p>
    <w:p w:rsidR="00C03A68" w:rsidRPr="00911196" w:rsidRDefault="00C03A68" w:rsidP="00C03A6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>Излишне оплаченная за услуги по передаче электрической энергии сумма засчитывается в счет платежа, подлежащего уплате за следующий месяц.</w:t>
      </w:r>
    </w:p>
    <w:p w:rsidR="00C03A68" w:rsidRPr="00911196" w:rsidRDefault="00C03A68" w:rsidP="00C03A68">
      <w:pPr>
        <w:widowControl/>
        <w:tabs>
          <w:tab w:val="num" w:pos="540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lastRenderedPageBreak/>
        <w:t xml:space="preserve">6.6.  При оплате услуг Исполнителя Заказчик обязан указывать в платежном поручении в графе «Назначение платежа» следующее: «Оплата по договору от _________ №_____________, в </w:t>
      </w:r>
      <w:proofErr w:type="spellStart"/>
      <w:r w:rsidRPr="00911196">
        <w:rPr>
          <w:color w:val="000000"/>
          <w:sz w:val="26"/>
          <w:szCs w:val="26"/>
        </w:rPr>
        <w:t>т.ч</w:t>
      </w:r>
      <w:proofErr w:type="spellEnd"/>
      <w:r w:rsidRPr="00911196">
        <w:rPr>
          <w:color w:val="000000"/>
          <w:sz w:val="26"/>
          <w:szCs w:val="26"/>
        </w:rPr>
        <w:t xml:space="preserve">. НДС  </w:t>
      </w:r>
      <w:r w:rsidR="00983A17" w:rsidRPr="00911196">
        <w:rPr>
          <w:color w:val="000000"/>
          <w:sz w:val="26"/>
          <w:szCs w:val="26"/>
        </w:rPr>
        <w:t>___</w:t>
      </w:r>
      <w:r w:rsidRPr="00911196">
        <w:rPr>
          <w:color w:val="000000"/>
          <w:sz w:val="26"/>
          <w:szCs w:val="26"/>
        </w:rPr>
        <w:t>%, со ссылкой на счета, счета-фактуры и иные документы в соответствии с методом ЛИФО – «</w:t>
      </w:r>
      <w:proofErr w:type="spellStart"/>
      <w:r w:rsidRPr="00911196">
        <w:rPr>
          <w:color w:val="000000"/>
          <w:sz w:val="26"/>
          <w:szCs w:val="26"/>
        </w:rPr>
        <w:t>Last</w:t>
      </w:r>
      <w:proofErr w:type="spellEnd"/>
      <w:r w:rsidRPr="00911196">
        <w:rPr>
          <w:color w:val="000000"/>
          <w:sz w:val="26"/>
          <w:szCs w:val="26"/>
        </w:rPr>
        <w:t xml:space="preserve"> </w:t>
      </w:r>
      <w:proofErr w:type="spellStart"/>
      <w:r w:rsidRPr="00911196">
        <w:rPr>
          <w:color w:val="000000"/>
          <w:sz w:val="26"/>
          <w:szCs w:val="26"/>
        </w:rPr>
        <w:t>in</w:t>
      </w:r>
      <w:proofErr w:type="spellEnd"/>
      <w:r w:rsidRPr="00911196">
        <w:rPr>
          <w:color w:val="000000"/>
          <w:sz w:val="26"/>
          <w:szCs w:val="26"/>
        </w:rPr>
        <w:t xml:space="preserve"> –</w:t>
      </w:r>
      <w:proofErr w:type="spellStart"/>
      <w:r w:rsidRPr="00911196">
        <w:rPr>
          <w:color w:val="000000"/>
          <w:sz w:val="26"/>
          <w:szCs w:val="26"/>
        </w:rPr>
        <w:t>first</w:t>
      </w:r>
      <w:proofErr w:type="spellEnd"/>
      <w:r w:rsidRPr="00911196">
        <w:rPr>
          <w:color w:val="000000"/>
          <w:sz w:val="26"/>
          <w:szCs w:val="26"/>
        </w:rPr>
        <w:t xml:space="preserve"> </w:t>
      </w:r>
      <w:proofErr w:type="spellStart"/>
      <w:r w:rsidRPr="00911196">
        <w:rPr>
          <w:color w:val="000000"/>
          <w:sz w:val="26"/>
          <w:szCs w:val="26"/>
        </w:rPr>
        <w:t>out</w:t>
      </w:r>
      <w:proofErr w:type="spellEnd"/>
      <w:r w:rsidRPr="00911196">
        <w:rPr>
          <w:color w:val="000000"/>
          <w:sz w:val="26"/>
          <w:szCs w:val="26"/>
        </w:rPr>
        <w:t xml:space="preserve">» (сначала погашаются обязательства с более поздним сроком образования, затем обязательства с более ранним сроком образования). </w:t>
      </w:r>
    </w:p>
    <w:p w:rsidR="00C03A68" w:rsidRPr="00911196" w:rsidRDefault="00C03A68" w:rsidP="00C03A68">
      <w:pPr>
        <w:tabs>
          <w:tab w:val="left" w:pos="0"/>
        </w:tabs>
        <w:autoSpaceDE/>
        <w:autoSpaceDN/>
        <w:adjustRightInd/>
        <w:ind w:firstLine="709"/>
        <w:contextualSpacing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В случае указания Заказчиком в платежном поручении иного назначения платежа, в нарушение порядка погашения обязательств, определенного настоящим пунктом (в том числе некорректное указание периода погашаемых обязательств), денежные средства засчитываются Исполнителем в счет погашения обязательств  по методу ЛИФО.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>6.7. Днем оплаты является день поступления денежных средств на расчетный счет Исполнителя.</w:t>
      </w:r>
    </w:p>
    <w:p w:rsidR="00C03A68" w:rsidRPr="00911196" w:rsidRDefault="00C03A68" w:rsidP="00C03A68">
      <w:pPr>
        <w:widowControl/>
        <w:shd w:val="clear" w:color="auto" w:fill="FFFFFF"/>
        <w:tabs>
          <w:tab w:val="left" w:pos="1134"/>
          <w:tab w:val="left" w:pos="1276"/>
          <w:tab w:val="left" w:pos="9356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>Если срок платежа приходится на</w:t>
      </w:r>
      <w:r w:rsidR="00C97946" w:rsidRPr="00911196">
        <w:rPr>
          <w:sz w:val="26"/>
          <w:szCs w:val="26"/>
        </w:rPr>
        <w:t xml:space="preserve"> </w:t>
      </w:r>
      <w:r w:rsidRPr="00911196">
        <w:rPr>
          <w:sz w:val="26"/>
          <w:szCs w:val="26"/>
        </w:rPr>
        <w:t>выходной (праздничный) день, оплата производится в последний рабочий день, предшествующий выходному дню.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6.8. Сверка расчетов по факту оказания услуг и их оплаты в расчетном периоде производится в течение 5-ти рабочих дней после истечения срока окончательного расчета, с подписанием двустороннего Акта сверки расчетов переданной и оплаченной электроэнергии. </w:t>
      </w:r>
    </w:p>
    <w:p w:rsidR="00C03A68" w:rsidRPr="00911196" w:rsidRDefault="00C03A68" w:rsidP="00C03A68">
      <w:pPr>
        <w:tabs>
          <w:tab w:val="left" w:pos="9356"/>
        </w:tabs>
        <w:ind w:firstLine="709"/>
        <w:jc w:val="both"/>
        <w:rPr>
          <w:bCs/>
          <w:iCs/>
          <w:noProof/>
          <w:color w:val="000000"/>
          <w:sz w:val="26"/>
          <w:szCs w:val="26"/>
        </w:rPr>
      </w:pPr>
      <w:r w:rsidRPr="00911196">
        <w:rPr>
          <w:bCs/>
          <w:iCs/>
          <w:noProof/>
          <w:color w:val="000000"/>
          <w:sz w:val="26"/>
          <w:szCs w:val="26"/>
        </w:rPr>
        <w:t>Если день составления и подписания Акта сверки расчетов приходится на выходной либо праздничный день, сверка расчетов производится в первый рабочий день после  выходного дня.</w:t>
      </w:r>
    </w:p>
    <w:p w:rsidR="00C03A68" w:rsidRPr="00911196" w:rsidRDefault="00C03A68" w:rsidP="00C03A68">
      <w:pPr>
        <w:tabs>
          <w:tab w:val="left" w:pos="9356"/>
        </w:tabs>
        <w:ind w:firstLine="709"/>
        <w:jc w:val="both"/>
        <w:rPr>
          <w:bCs/>
          <w:iCs/>
          <w:noProof/>
          <w:color w:val="000000"/>
          <w:sz w:val="26"/>
          <w:szCs w:val="26"/>
        </w:rPr>
      </w:pPr>
    </w:p>
    <w:p w:rsidR="00C03A68" w:rsidRPr="00911196" w:rsidRDefault="00C03A68" w:rsidP="00C03A68">
      <w:pPr>
        <w:widowControl/>
        <w:numPr>
          <w:ilvl w:val="0"/>
          <w:numId w:val="2"/>
        </w:numPr>
        <w:tabs>
          <w:tab w:val="left" w:pos="9356"/>
        </w:tabs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911196">
        <w:rPr>
          <w:b/>
          <w:color w:val="000000"/>
          <w:sz w:val="26"/>
          <w:szCs w:val="26"/>
        </w:rPr>
        <w:t>ПОРЯДОК ПОЛНОГО И (ИЛИ) ЧАСТИЧНОГО ОГРАНИЧЕНИЯ РЕЖИМА ПОТРЕБЛЕНИЯ ЭЛЕКТРИЧЕСКОЙ ЭНЕРГИИ</w:t>
      </w:r>
    </w:p>
    <w:p w:rsidR="00C03A68" w:rsidRPr="00911196" w:rsidRDefault="00C03A68" w:rsidP="00C03A68">
      <w:pPr>
        <w:widowControl/>
        <w:tabs>
          <w:tab w:val="num" w:pos="1215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7.1. Порядок полного и (или) частичного ограничения режима потребления электрической энергии устанавливается действующими нормативными правовыми актами РФ. </w:t>
      </w:r>
    </w:p>
    <w:p w:rsidR="00C03A68" w:rsidRPr="00911196" w:rsidRDefault="00C03A68" w:rsidP="00C03A68">
      <w:pPr>
        <w:widowControl/>
        <w:tabs>
          <w:tab w:val="num" w:pos="1215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</w:p>
    <w:p w:rsidR="00C03A68" w:rsidRPr="00911196" w:rsidRDefault="00C03A68" w:rsidP="00C03A68">
      <w:pPr>
        <w:widowControl/>
        <w:numPr>
          <w:ilvl w:val="0"/>
          <w:numId w:val="2"/>
        </w:numPr>
        <w:tabs>
          <w:tab w:val="left" w:pos="9356"/>
        </w:tabs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911196">
        <w:rPr>
          <w:b/>
          <w:color w:val="000000"/>
          <w:sz w:val="26"/>
          <w:szCs w:val="26"/>
        </w:rPr>
        <w:t>ОТВЕТСТВЕННОСТЬ СТОРОН</w:t>
      </w:r>
    </w:p>
    <w:p w:rsidR="00C03A68" w:rsidRPr="00911196" w:rsidRDefault="00C03A68" w:rsidP="00C03A68">
      <w:pPr>
        <w:widowControl/>
        <w:tabs>
          <w:tab w:val="left" w:pos="709"/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8.1. В случае неисполнения или ненадлежащего исполнения своих обязательств по настоящему Договору </w:t>
      </w:r>
      <w:r w:rsidRPr="00911196">
        <w:rPr>
          <w:bCs/>
          <w:color w:val="000000"/>
          <w:sz w:val="26"/>
          <w:szCs w:val="26"/>
        </w:rPr>
        <w:t>Стороны</w:t>
      </w:r>
      <w:r w:rsidRPr="00911196">
        <w:rPr>
          <w:color w:val="000000"/>
          <w:sz w:val="26"/>
          <w:szCs w:val="26"/>
        </w:rPr>
        <w:t xml:space="preserve"> несут ответственность в соответствии с действующим законодательством РФ.</w:t>
      </w:r>
    </w:p>
    <w:p w:rsidR="00146BF1" w:rsidRPr="00911196" w:rsidRDefault="00146BF1" w:rsidP="00146BF1">
      <w:pPr>
        <w:tabs>
          <w:tab w:val="left" w:pos="1134"/>
        </w:tabs>
        <w:autoSpaceDE/>
        <w:autoSpaceDN/>
        <w:adjustRightInd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11196">
        <w:rPr>
          <w:sz w:val="26"/>
          <w:szCs w:val="26"/>
        </w:rPr>
        <w:t xml:space="preserve">           </w:t>
      </w:r>
      <w:r w:rsidR="00C03A68" w:rsidRPr="00911196">
        <w:rPr>
          <w:sz w:val="26"/>
          <w:szCs w:val="26"/>
        </w:rPr>
        <w:t xml:space="preserve">8.2. </w:t>
      </w:r>
      <w:r w:rsidRPr="00911196">
        <w:rPr>
          <w:rFonts w:eastAsiaTheme="minorHAnsi"/>
          <w:color w:val="000000"/>
          <w:sz w:val="26"/>
          <w:szCs w:val="26"/>
          <w:lang w:eastAsia="en-US"/>
        </w:rPr>
        <w:t>В случае нарушения Заказчиком сроков оплаты услуг Исполнителя по передаче электрической энергии, установленных пунктом 6.5. настоящего Договора, Заказчик обязан уплатить Исполнителю пени в размере 1/130 ставки рефинансирования ЦБ РФ, действующей на день фактической оплаты, от не выплаченной Заказчиком в срок суммы за каждый день просрочки, начиная со следующего дня после дня наступления установленных п. 6.5. Договора сроков оплаты по день фактической оплаты.</w:t>
      </w:r>
    </w:p>
    <w:p w:rsidR="00C03A68" w:rsidRPr="00911196" w:rsidRDefault="00C03A68" w:rsidP="00C03A68">
      <w:pPr>
        <w:widowControl/>
        <w:tabs>
          <w:tab w:val="left" w:pos="8749"/>
          <w:tab w:val="left" w:pos="9356"/>
          <w:tab w:val="left" w:pos="9781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>Кроме того, Исполнитель имеет право на получение с Заказчика процентов на сумму долга за период пользования денежными средствами, в соответствии с законодательством Российской Федерации.</w:t>
      </w:r>
    </w:p>
    <w:p w:rsidR="00C03A68" w:rsidRPr="00911196" w:rsidRDefault="00C03A68" w:rsidP="00C03A68">
      <w:pPr>
        <w:widowControl/>
        <w:tabs>
          <w:tab w:val="left" w:pos="8749"/>
          <w:tab w:val="left" w:pos="9356"/>
          <w:tab w:val="left" w:pos="9781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sz w:val="26"/>
          <w:szCs w:val="26"/>
        </w:rPr>
        <w:t>8.3. Стороны несут ответственность за ненадлежащее исполнение условий настоящего Договора.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8.4.</w:t>
      </w:r>
      <w:r w:rsidR="00C97946" w:rsidRPr="00911196">
        <w:rPr>
          <w:color w:val="000000"/>
          <w:sz w:val="26"/>
          <w:szCs w:val="26"/>
        </w:rPr>
        <w:t xml:space="preserve"> </w:t>
      </w:r>
      <w:r w:rsidRPr="00911196">
        <w:rPr>
          <w:color w:val="000000"/>
          <w:sz w:val="26"/>
          <w:szCs w:val="26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</w:t>
      </w:r>
      <w:r w:rsidRPr="00911196">
        <w:rPr>
          <w:color w:val="000000"/>
          <w:sz w:val="26"/>
          <w:szCs w:val="26"/>
        </w:rPr>
        <w:lastRenderedPageBreak/>
        <w:t>возникшими после заключения настоящего Договора и препятствующими его выполнению.</w:t>
      </w:r>
    </w:p>
    <w:p w:rsidR="00C03A68" w:rsidRPr="00911196" w:rsidRDefault="00C03A68" w:rsidP="00C03A68">
      <w:pPr>
        <w:widowControl/>
        <w:numPr>
          <w:ilvl w:val="1"/>
          <w:numId w:val="3"/>
        </w:numPr>
        <w:tabs>
          <w:tab w:val="left" w:pos="9356"/>
        </w:tabs>
        <w:autoSpaceDE/>
        <w:autoSpaceDN/>
        <w:adjustRightInd/>
        <w:ind w:left="0" w:firstLine="709"/>
        <w:jc w:val="both"/>
        <w:rPr>
          <w:color w:val="000000"/>
          <w:sz w:val="26"/>
          <w:szCs w:val="26"/>
        </w:rPr>
      </w:pPr>
      <w:r w:rsidRPr="00911196">
        <w:rPr>
          <w:spacing w:val="1"/>
          <w:sz w:val="26"/>
          <w:szCs w:val="26"/>
        </w:rPr>
        <w:t xml:space="preserve">Сторона, ссылающаяся на форс-мажорные обстоятельства, обязана незамедлительно информировать другую сторону о наступлении подобных </w:t>
      </w:r>
      <w:r w:rsidRPr="00911196">
        <w:rPr>
          <w:color w:val="000000"/>
          <w:sz w:val="26"/>
          <w:szCs w:val="26"/>
        </w:rPr>
        <w:t>обстоятельств в письменной форме. В этом случае, по требованию любой из</w:t>
      </w:r>
      <w:r w:rsidRPr="00911196">
        <w:rPr>
          <w:spacing w:val="10"/>
          <w:sz w:val="26"/>
          <w:szCs w:val="26"/>
        </w:rPr>
        <w:t xml:space="preserve"> </w:t>
      </w:r>
      <w:r w:rsidRPr="00911196">
        <w:rPr>
          <w:spacing w:val="6"/>
          <w:sz w:val="26"/>
          <w:szCs w:val="26"/>
        </w:rPr>
        <w:t xml:space="preserve">Сторон </w:t>
      </w:r>
      <w:r w:rsidRPr="00911196">
        <w:rPr>
          <w:color w:val="000000"/>
          <w:sz w:val="26"/>
          <w:szCs w:val="26"/>
        </w:rPr>
        <w:t>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Сторонами, сроки их исполнения отодвигаются соразмерно времени, в течение которого действуют обстоятельства непреодолимой силы.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425"/>
        <w:jc w:val="both"/>
        <w:rPr>
          <w:color w:val="000000"/>
          <w:spacing w:val="1"/>
          <w:sz w:val="26"/>
          <w:szCs w:val="26"/>
        </w:rPr>
      </w:pPr>
      <w:r w:rsidRPr="00911196">
        <w:rPr>
          <w:sz w:val="26"/>
          <w:szCs w:val="26"/>
        </w:rPr>
        <w:t xml:space="preserve">    8.6. В случае отсутствия </w:t>
      </w:r>
      <w:r w:rsidR="001A3A23" w:rsidRPr="00911196">
        <w:rPr>
          <w:color w:val="000000"/>
          <w:spacing w:val="5"/>
          <w:sz w:val="26"/>
          <w:szCs w:val="26"/>
        </w:rPr>
        <w:t>актов об осуществлении технологического присоединения,</w:t>
      </w:r>
      <w:r w:rsidR="001A3A23" w:rsidRPr="00911196">
        <w:rPr>
          <w:color w:val="000000"/>
          <w:spacing w:val="1"/>
          <w:sz w:val="26"/>
          <w:szCs w:val="26"/>
        </w:rPr>
        <w:t xml:space="preserve"> </w:t>
      </w:r>
      <w:r w:rsidRPr="00911196">
        <w:rPr>
          <w:color w:val="000000"/>
          <w:spacing w:val="1"/>
          <w:sz w:val="26"/>
          <w:szCs w:val="26"/>
        </w:rPr>
        <w:t xml:space="preserve"> до оформления Заказчиком указанных актов и однолинейных схем </w:t>
      </w:r>
      <w:r w:rsidRPr="00911196">
        <w:rPr>
          <w:sz w:val="26"/>
          <w:szCs w:val="26"/>
        </w:rPr>
        <w:t>электрической сети</w:t>
      </w:r>
      <w:r w:rsidRPr="00911196">
        <w:rPr>
          <w:color w:val="000000"/>
          <w:spacing w:val="1"/>
          <w:sz w:val="26"/>
          <w:szCs w:val="26"/>
        </w:rPr>
        <w:t>, Заказчик несет всю ответственность перед Потребителем услуг за некачественно оказанную услугу по передаче электрической энергии в границах сети Заказчика. При этом рассмотрение претензий и работу по их урегулированию осуществляют Заказчик и Потребитель услуг без привлечения Исполнителя.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425"/>
        <w:jc w:val="both"/>
        <w:rPr>
          <w:color w:val="000000"/>
          <w:spacing w:val="1"/>
          <w:sz w:val="26"/>
          <w:szCs w:val="26"/>
        </w:rPr>
      </w:pPr>
    </w:p>
    <w:p w:rsidR="00C03A68" w:rsidRPr="00911196" w:rsidRDefault="00C03A68" w:rsidP="00C03A68">
      <w:pPr>
        <w:widowControl/>
        <w:numPr>
          <w:ilvl w:val="0"/>
          <w:numId w:val="3"/>
        </w:numPr>
        <w:tabs>
          <w:tab w:val="left" w:pos="9356"/>
        </w:tabs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911196">
        <w:rPr>
          <w:b/>
          <w:color w:val="000000"/>
          <w:sz w:val="26"/>
          <w:szCs w:val="26"/>
        </w:rPr>
        <w:t>СРОК ДЕЙСТВИЯ ДОГОВОРА</w:t>
      </w:r>
    </w:p>
    <w:p w:rsidR="00C03A68" w:rsidRPr="00911196" w:rsidRDefault="00C03A68" w:rsidP="00C03A68">
      <w:pPr>
        <w:widowControl/>
        <w:tabs>
          <w:tab w:val="left" w:pos="720"/>
          <w:tab w:val="left" w:pos="9356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         9.1. Настоящий Договор считается заключенным с ______________ и действует до ________________.</w:t>
      </w:r>
    </w:p>
    <w:p w:rsidR="00C03A68" w:rsidRPr="00911196" w:rsidRDefault="00C03A68" w:rsidP="00C03A68">
      <w:pPr>
        <w:widowControl/>
        <w:tabs>
          <w:tab w:val="left" w:pos="720"/>
          <w:tab w:val="left" w:pos="9356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          </w:t>
      </w:r>
      <w:proofErr w:type="gramStart"/>
      <w:r w:rsidRPr="00911196">
        <w:rPr>
          <w:color w:val="000000"/>
          <w:sz w:val="26"/>
          <w:szCs w:val="26"/>
        </w:rPr>
        <w:t xml:space="preserve">Обязательным условием </w:t>
      </w:r>
      <w:r w:rsidR="00BD71E5" w:rsidRPr="00911196">
        <w:rPr>
          <w:color w:val="000000"/>
          <w:sz w:val="26"/>
          <w:szCs w:val="26"/>
        </w:rPr>
        <w:t>начала исполнения Договора</w:t>
      </w:r>
      <w:r w:rsidRPr="00911196">
        <w:rPr>
          <w:color w:val="000000"/>
          <w:sz w:val="26"/>
          <w:szCs w:val="26"/>
        </w:rPr>
        <w:t xml:space="preserve"> является установление органом исполнительной власти в области регулирования тарифов индивидуального тарифа на услуги по передаче электрической энергии для взаиморасчетов между Исполнителем и Заказчиком, а также начало исполнения договора (</w:t>
      </w:r>
      <w:proofErr w:type="spellStart"/>
      <w:r w:rsidRPr="00911196">
        <w:rPr>
          <w:color w:val="000000"/>
          <w:sz w:val="26"/>
          <w:szCs w:val="26"/>
        </w:rPr>
        <w:t>ов</w:t>
      </w:r>
      <w:proofErr w:type="spellEnd"/>
      <w:r w:rsidRPr="00911196">
        <w:rPr>
          <w:color w:val="000000"/>
          <w:sz w:val="26"/>
          <w:szCs w:val="26"/>
        </w:rPr>
        <w:t>) оказания услуг по передаче электрической энергии, заключенных Заказчиком с ГП (</w:t>
      </w:r>
      <w:proofErr w:type="spellStart"/>
      <w:r w:rsidRPr="00911196">
        <w:rPr>
          <w:color w:val="000000"/>
          <w:sz w:val="26"/>
          <w:szCs w:val="26"/>
        </w:rPr>
        <w:t>энергосбытовыми</w:t>
      </w:r>
      <w:proofErr w:type="spellEnd"/>
      <w:r w:rsidRPr="00911196">
        <w:rPr>
          <w:color w:val="000000"/>
          <w:sz w:val="26"/>
          <w:szCs w:val="26"/>
        </w:rPr>
        <w:t xml:space="preserve"> организациями) в отношении потребителей электрической энергии подключенных к электрическим сетям Заказчика.</w:t>
      </w:r>
      <w:proofErr w:type="gramEnd"/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jc w:val="both"/>
        <w:rPr>
          <w:spacing w:val="-1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         9.2. </w:t>
      </w:r>
      <w:r w:rsidRPr="00911196">
        <w:rPr>
          <w:spacing w:val="-1"/>
          <w:sz w:val="26"/>
          <w:szCs w:val="26"/>
        </w:rPr>
        <w:t>Договор считается пролонгированным на</w:t>
      </w:r>
      <w:r w:rsidRPr="00911196">
        <w:rPr>
          <w:color w:val="FF0000"/>
          <w:spacing w:val="-1"/>
          <w:sz w:val="26"/>
          <w:szCs w:val="26"/>
        </w:rPr>
        <w:t xml:space="preserve"> </w:t>
      </w:r>
      <w:r w:rsidRPr="00911196">
        <w:rPr>
          <w:spacing w:val="-1"/>
          <w:sz w:val="26"/>
          <w:szCs w:val="26"/>
        </w:rPr>
        <w:t>следующий календарный год</w:t>
      </w:r>
      <w:r w:rsidRPr="00911196">
        <w:rPr>
          <w:spacing w:val="-4"/>
          <w:sz w:val="26"/>
          <w:szCs w:val="26"/>
        </w:rPr>
        <w:t xml:space="preserve"> с изменением Приложения 1</w:t>
      </w:r>
      <w:r w:rsidRPr="00911196">
        <w:rPr>
          <w:spacing w:val="-1"/>
          <w:sz w:val="26"/>
          <w:szCs w:val="26"/>
        </w:rPr>
        <w:t xml:space="preserve">, если </w:t>
      </w:r>
      <w:r w:rsidRPr="00911196">
        <w:rPr>
          <w:spacing w:val="-4"/>
          <w:sz w:val="26"/>
          <w:szCs w:val="26"/>
        </w:rPr>
        <w:t xml:space="preserve">за 30 дней </w:t>
      </w:r>
      <w:r w:rsidRPr="00911196">
        <w:rPr>
          <w:spacing w:val="-1"/>
          <w:sz w:val="26"/>
          <w:szCs w:val="26"/>
        </w:rPr>
        <w:t xml:space="preserve">до окончания срока его действия не последует заявления одной из Сторон о расторжении Договора, изменении его условий или заключения нового Договора. </w:t>
      </w:r>
    </w:p>
    <w:p w:rsidR="00CE4878" w:rsidRPr="00CE4878" w:rsidRDefault="00C03A68" w:rsidP="00CE4878">
      <w:pPr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911196">
        <w:rPr>
          <w:spacing w:val="-1"/>
          <w:sz w:val="26"/>
          <w:szCs w:val="26"/>
        </w:rPr>
        <w:t xml:space="preserve">          </w:t>
      </w:r>
      <w:r w:rsidRPr="00911196">
        <w:rPr>
          <w:color w:val="000000"/>
          <w:sz w:val="26"/>
          <w:szCs w:val="26"/>
        </w:rPr>
        <w:t xml:space="preserve">9.3. Все уведомления и сообщения в рамках настоящего договора должны направляться сторонами друг другу </w:t>
      </w:r>
      <w:r w:rsidR="00CE4878" w:rsidRPr="00CE4878">
        <w:rPr>
          <w:color w:val="000000"/>
          <w:sz w:val="26"/>
          <w:szCs w:val="26"/>
          <w:lang w:eastAsia="ar-SA"/>
        </w:rPr>
        <w:t xml:space="preserve">на бумажном носителе или с </w:t>
      </w:r>
      <w:r w:rsidR="00CE4878" w:rsidRPr="00CE4878">
        <w:rPr>
          <w:sz w:val="26"/>
          <w:szCs w:val="26"/>
          <w:lang w:eastAsia="en-US"/>
        </w:rPr>
        <w:t xml:space="preserve">применением иных электронных средств связи, не требующих квалифицированной ЭП, например, электронной почты, личного кабинета юридического лица и </w:t>
      </w:r>
      <w:proofErr w:type="spellStart"/>
      <w:r w:rsidR="00CE4878" w:rsidRPr="00CE4878">
        <w:rPr>
          <w:sz w:val="26"/>
          <w:szCs w:val="26"/>
          <w:lang w:eastAsia="en-US"/>
        </w:rPr>
        <w:t>т.п</w:t>
      </w:r>
      <w:proofErr w:type="spellEnd"/>
      <w:proofErr w:type="gramStart"/>
      <w:r w:rsidR="00CE4878" w:rsidRPr="00CE4878">
        <w:rPr>
          <w:sz w:val="26"/>
          <w:szCs w:val="26"/>
          <w:lang w:eastAsia="en-US"/>
        </w:rPr>
        <w:t xml:space="preserve"> </w:t>
      </w:r>
      <w:r w:rsidR="00CE4878" w:rsidRPr="00CE4878">
        <w:rPr>
          <w:color w:val="000000"/>
          <w:sz w:val="26"/>
          <w:szCs w:val="26"/>
          <w:lang w:eastAsia="ar-SA"/>
        </w:rPr>
        <w:t>.</w:t>
      </w:r>
      <w:proofErr w:type="gramEnd"/>
      <w:r w:rsidR="00CE4878" w:rsidRPr="00CE4878">
        <w:rPr>
          <w:color w:val="000000"/>
          <w:sz w:val="26"/>
          <w:szCs w:val="26"/>
          <w:lang w:eastAsia="ar-SA"/>
        </w:rPr>
        <w:t xml:space="preserve"> </w:t>
      </w:r>
    </w:p>
    <w:p w:rsidR="00CE4878" w:rsidRPr="00CE4878" w:rsidRDefault="00CE4878" w:rsidP="00CE4878">
      <w:pPr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  <w:lang w:eastAsia="ar-SA"/>
        </w:rPr>
      </w:pPr>
      <w:r w:rsidRPr="00CE4878">
        <w:rPr>
          <w:color w:val="000000"/>
          <w:sz w:val="26"/>
          <w:szCs w:val="26"/>
          <w:lang w:eastAsia="ar-SA"/>
        </w:rPr>
        <w:t xml:space="preserve">Сообщения будут считаться исполненными надлежащим образом, если они направлены заказным письмом с уведомлением о вручении или доставлены нарочным по юридическим (почтовым) адресам сторон с распиской о получении, а также иными средствами связи, обеспечивающими их направление и получение Сторонами. </w:t>
      </w:r>
    </w:p>
    <w:p w:rsidR="00C03A68" w:rsidRPr="00911196" w:rsidRDefault="00CE4878" w:rsidP="00F904E1">
      <w:pPr>
        <w:widowControl/>
        <w:autoSpaceDE/>
        <w:autoSpaceDN/>
        <w:adjustRightInd/>
        <w:spacing w:after="200" w:line="276" w:lineRule="auto"/>
        <w:jc w:val="both"/>
        <w:rPr>
          <w:spacing w:val="-1"/>
          <w:sz w:val="26"/>
          <w:szCs w:val="26"/>
        </w:rPr>
      </w:pPr>
      <w:r w:rsidRPr="00CE4878">
        <w:rPr>
          <w:sz w:val="26"/>
          <w:szCs w:val="26"/>
          <w:lang w:eastAsia="en-US"/>
        </w:rPr>
        <w:t xml:space="preserve">          При этом, обмен документами на бумажном носителе осуществляется в исключительных случаях (при временной технической невозможности отправки документа посредством электронного документооборота, а также исходя из условий заключенного Договора). </w:t>
      </w:r>
    </w:p>
    <w:p w:rsidR="00C03A68" w:rsidRPr="00911196" w:rsidRDefault="00C03A68" w:rsidP="00C03A68">
      <w:pPr>
        <w:widowControl/>
        <w:tabs>
          <w:tab w:val="num" w:pos="720"/>
          <w:tab w:val="left" w:pos="9356"/>
        </w:tabs>
        <w:autoSpaceDE/>
        <w:autoSpaceDN/>
        <w:adjustRightInd/>
        <w:ind w:right="-58"/>
        <w:jc w:val="both"/>
        <w:rPr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         9.4. </w:t>
      </w:r>
      <w:r w:rsidRPr="00911196">
        <w:rPr>
          <w:sz w:val="26"/>
          <w:szCs w:val="26"/>
        </w:rPr>
        <w:t xml:space="preserve">В случае, если после заключения настоящего Договора будут приняты законы и (или) иные нормативные правовые акты, устанавливающие иные правила исполнения договоров данного вида или содержащие иные правила деятельности Заказчика и Исполнителя, а также иных субъектов электроэнергетики, деятельность которых влияет на надлежащее исполнение Сторонами настоящего Договора, то </w:t>
      </w:r>
      <w:r w:rsidRPr="00911196">
        <w:rPr>
          <w:sz w:val="26"/>
          <w:szCs w:val="26"/>
        </w:rPr>
        <w:lastRenderedPageBreak/>
        <w:t xml:space="preserve">установленные такими нормативными правовыми актами новые (в том числе измененные) нормы обязательны для Сторон с момента их вступления в законную силу (в том числе с момента, указанного в самих нормативных правовых актах). При этом считаются согласованными императивные нормы без дополнительного согласования. </w:t>
      </w:r>
    </w:p>
    <w:p w:rsidR="00C03A68" w:rsidRPr="00911196" w:rsidRDefault="00C03A68" w:rsidP="00C03A68">
      <w:pPr>
        <w:widowControl/>
        <w:tabs>
          <w:tab w:val="num" w:pos="540"/>
          <w:tab w:val="left" w:pos="9356"/>
        </w:tabs>
        <w:autoSpaceDE/>
        <w:autoSpaceDN/>
        <w:adjustRightInd/>
        <w:ind w:firstLine="720"/>
        <w:jc w:val="both"/>
        <w:rPr>
          <w:sz w:val="26"/>
          <w:szCs w:val="26"/>
        </w:rPr>
      </w:pPr>
      <w:r w:rsidRPr="00911196">
        <w:rPr>
          <w:sz w:val="26"/>
          <w:szCs w:val="26"/>
        </w:rPr>
        <w:t>В случае, если новая (измененная) норма права предусматривает положение, которое может быть изменено соглашением Сторон, то такое соглашение по отличным от диспозитивной нормы условиям должно быть достигнуто в течение 15 календарных дней с момента получения одной из Сторон соответствующего предложения. При не достижении согласия Сторонами по отличным от диспозитивной нормы условиям в указанный в настоящем пункте срок, считаются согласованными диспозитивные нормы. Действие согласованного Сторонами условия распространяется на отношения Сторон, возникшие с даты вступления в силу закона и (или) иного нормативного правового акта, если иной срок не указан в соответствующем соглашении.</w:t>
      </w:r>
    </w:p>
    <w:p w:rsidR="003D0B94" w:rsidRPr="00911196" w:rsidRDefault="003D0B94" w:rsidP="003D0B94">
      <w:pPr>
        <w:widowControl/>
        <w:tabs>
          <w:tab w:val="num" w:pos="540"/>
          <w:tab w:val="left" w:pos="9356"/>
        </w:tabs>
        <w:autoSpaceDE/>
        <w:autoSpaceDN/>
        <w:adjustRightInd/>
        <w:ind w:firstLine="720"/>
        <w:jc w:val="both"/>
        <w:rPr>
          <w:sz w:val="26"/>
          <w:szCs w:val="26"/>
        </w:rPr>
      </w:pPr>
      <w:r w:rsidRPr="00911196">
        <w:rPr>
          <w:sz w:val="26"/>
          <w:szCs w:val="26"/>
        </w:rPr>
        <w:t>9.5.</w:t>
      </w:r>
      <w:r w:rsidR="00023138" w:rsidRPr="00911196">
        <w:rPr>
          <w:sz w:val="26"/>
          <w:szCs w:val="26"/>
        </w:rPr>
        <w:t xml:space="preserve"> </w:t>
      </w:r>
      <w:r w:rsidRPr="00911196">
        <w:rPr>
          <w:sz w:val="26"/>
          <w:szCs w:val="26"/>
        </w:rPr>
        <w:t>Исполнитель имеет право расторгнуть настоящий Договор в одностороннем порядке, в случае наличия условий, при которых, действия Договора не представляется возможным, в силу оснований, предусмотренных действующим законодательством (в том числе передача прав собственности на сетевое имущество иному собственнику, отсутствие утвержденного индивидуального/котлового тарифа для расчетов за услуги по передаче электрической энергии и др.). Для одностороннего расторжения достаточно направления Заказчику мотивированного уведомления о наступлении условий, достаточных для прекращения действия Договора.</w:t>
      </w:r>
    </w:p>
    <w:p w:rsidR="00C03A68" w:rsidRPr="00911196" w:rsidRDefault="00C03A68" w:rsidP="00C03A68">
      <w:pPr>
        <w:widowControl/>
        <w:numPr>
          <w:ilvl w:val="0"/>
          <w:numId w:val="4"/>
        </w:numPr>
        <w:tabs>
          <w:tab w:val="left" w:pos="9356"/>
        </w:tabs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911196">
        <w:rPr>
          <w:b/>
          <w:color w:val="000000"/>
          <w:sz w:val="26"/>
          <w:szCs w:val="26"/>
        </w:rPr>
        <w:t>ЗАКЛЮЧИТЕЛЬНЫЕ ПОЛОЖЕНИЯ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10.1.</w:t>
      </w:r>
      <w:r w:rsidR="00796421" w:rsidRPr="00911196">
        <w:rPr>
          <w:color w:val="000000"/>
          <w:sz w:val="26"/>
          <w:szCs w:val="26"/>
        </w:rPr>
        <w:t xml:space="preserve"> </w:t>
      </w:r>
      <w:r w:rsidRPr="00911196">
        <w:rPr>
          <w:color w:val="000000"/>
          <w:sz w:val="26"/>
          <w:szCs w:val="26"/>
        </w:rPr>
        <w:t>Сведения о деятельности Сторон, полученные ими при заключении, изменении (дополнении), исполнении и расторжении Договора, а также сведения, вытекающие из содержания настоящего Договора, являются конфиденциальной информации и не подлежат разглашению третьим лицам (кроме как в случаях, предусмотренных действующим законодательством или по соглашению Сторон) в течение срока действия настоящего Договора и в течение трех лет после его окончания.</w:t>
      </w:r>
    </w:p>
    <w:p w:rsidR="00C03A68" w:rsidRPr="00911196" w:rsidRDefault="00C03A68" w:rsidP="00C03A6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10.2. </w:t>
      </w:r>
      <w:r w:rsidRPr="00911196">
        <w:rPr>
          <w:sz w:val="26"/>
          <w:szCs w:val="26"/>
        </w:rPr>
        <w:t>Каждая из сторон в срок не более 15 дней с момента свершения соответствующего факта обязана уведомить другую сторону о следующем: о принятии решения о реорганизации и (или) ликвидации предприятия; о внесении изменений в учредительные документы относительно наименования и места нахождения предприятия; при изменении банковских реквизитов и иных данных, влияющих на надлежащее исполнение предусмотренных настоящим Договором обязательств; об изменении своих правомочий в отношении электросетевого оборудования, задействованного в передаче электроэнергии по настоящему Договору.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10.3. Все вопросы, не предусмотренные настоящим Договором, регулируются действующим законодательством РФ. </w:t>
      </w:r>
    </w:p>
    <w:p w:rsidR="00C03A68" w:rsidRPr="00911196" w:rsidRDefault="00C03A68" w:rsidP="00C03A68">
      <w:pPr>
        <w:tabs>
          <w:tab w:val="left" w:pos="1134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pacing w:val="-4"/>
          <w:sz w:val="26"/>
          <w:szCs w:val="26"/>
        </w:rPr>
        <w:t>10.4.</w:t>
      </w:r>
      <w:r w:rsidRPr="00911196">
        <w:rPr>
          <w:spacing w:val="1"/>
          <w:sz w:val="26"/>
          <w:szCs w:val="26"/>
        </w:rPr>
        <w:t xml:space="preserve"> </w:t>
      </w:r>
      <w:r w:rsidRPr="00911196">
        <w:rPr>
          <w:color w:val="000000"/>
          <w:sz w:val="26"/>
          <w:szCs w:val="26"/>
        </w:rPr>
        <w:t>Все споры, разногласия и требования, возникающие из настоящего Договора, или в связи с ним, в том числе,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__________________.</w:t>
      </w:r>
    </w:p>
    <w:p w:rsidR="00C03A68" w:rsidRPr="00911196" w:rsidRDefault="00C03A68" w:rsidP="00C03A68">
      <w:pPr>
        <w:tabs>
          <w:tab w:val="left" w:pos="1134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10.5. До обращения в Арбитражный суд за разрешением спора Стороны обязуются соблюсти претензионный порядок урегулирования споров. Срок </w:t>
      </w:r>
      <w:r w:rsidRPr="00911196">
        <w:rPr>
          <w:color w:val="000000"/>
          <w:sz w:val="26"/>
          <w:szCs w:val="26"/>
        </w:rPr>
        <w:lastRenderedPageBreak/>
        <w:t>рассмотрения претензий 10 (десяти) календарных дней со дня получения претензии.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911196">
        <w:rPr>
          <w:color w:val="000000"/>
          <w:sz w:val="26"/>
          <w:szCs w:val="26"/>
        </w:rPr>
        <w:t>1</w:t>
      </w:r>
      <w:r w:rsidRPr="00911196">
        <w:rPr>
          <w:sz w:val="26"/>
          <w:szCs w:val="26"/>
        </w:rPr>
        <w:t xml:space="preserve">0.6. </w:t>
      </w:r>
      <w:proofErr w:type="gramStart"/>
      <w:r w:rsidRPr="00911196">
        <w:rPr>
          <w:sz w:val="26"/>
          <w:szCs w:val="26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:rsidR="00C03A68" w:rsidRPr="00911196" w:rsidRDefault="00C03A68" w:rsidP="00C03A6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10.7. Местом исполнения настоящего договора является ____________________.</w:t>
      </w:r>
    </w:p>
    <w:p w:rsidR="00C03A68" w:rsidRPr="00911196" w:rsidRDefault="00C03A68" w:rsidP="00C03A6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10.8.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10.9. Настоящий Договор составлен в двух экземплярах, имеющих одинаковую юридическую  силу,  по одному экземпляру для каждой Стороны.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10.10. Приложения к Договору являются его неотъемлемой частью.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left="900"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ab/>
      </w:r>
    </w:p>
    <w:p w:rsidR="00C03A68" w:rsidRPr="00911196" w:rsidRDefault="00C03A68" w:rsidP="00C03A68">
      <w:pPr>
        <w:widowControl/>
        <w:numPr>
          <w:ilvl w:val="0"/>
          <w:numId w:val="4"/>
        </w:numPr>
        <w:tabs>
          <w:tab w:val="left" w:pos="9356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911196">
        <w:rPr>
          <w:b/>
          <w:color w:val="000000"/>
          <w:sz w:val="26"/>
          <w:szCs w:val="26"/>
        </w:rPr>
        <w:t>ПРИЛОЖЕНИЯ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911196">
        <w:rPr>
          <w:sz w:val="26"/>
          <w:szCs w:val="26"/>
        </w:rPr>
        <w:t>1. Плановые объемы передаваемой по сетям Исполнителя электроэнергии и мощности;</w:t>
      </w:r>
    </w:p>
    <w:p w:rsidR="00C03A68" w:rsidRPr="00911196" w:rsidRDefault="00C03A68" w:rsidP="00C03A68">
      <w:pPr>
        <w:widowControl/>
        <w:tabs>
          <w:tab w:val="left" w:pos="9356"/>
        </w:tabs>
        <w:adjustRightInd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2. </w:t>
      </w:r>
      <w:r w:rsidR="002C026B" w:rsidRPr="00911196">
        <w:rPr>
          <w:color w:val="000000"/>
          <w:sz w:val="26"/>
          <w:szCs w:val="26"/>
        </w:rPr>
        <w:t>Акт об осуществлении технологического присоединения</w:t>
      </w:r>
      <w:r w:rsidRPr="00911196">
        <w:rPr>
          <w:color w:val="000000"/>
          <w:sz w:val="26"/>
          <w:szCs w:val="26"/>
        </w:rPr>
        <w:t>;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jc w:val="both"/>
        <w:rPr>
          <w:sz w:val="26"/>
          <w:szCs w:val="26"/>
        </w:rPr>
      </w:pPr>
      <w:r w:rsidRPr="00911196">
        <w:rPr>
          <w:color w:val="000000"/>
          <w:sz w:val="26"/>
          <w:szCs w:val="26"/>
        </w:rPr>
        <w:t xml:space="preserve">3. </w:t>
      </w:r>
      <w:r w:rsidRPr="00911196">
        <w:rPr>
          <w:sz w:val="26"/>
          <w:szCs w:val="26"/>
        </w:rPr>
        <w:t xml:space="preserve">Перечень точек </w:t>
      </w:r>
      <w:r w:rsidR="008C048E" w:rsidRPr="00911196">
        <w:rPr>
          <w:sz w:val="26"/>
          <w:szCs w:val="26"/>
        </w:rPr>
        <w:t>поставки</w:t>
      </w:r>
      <w:r w:rsidRPr="00911196">
        <w:rPr>
          <w:sz w:val="26"/>
          <w:szCs w:val="26"/>
        </w:rPr>
        <w:t xml:space="preserve"> </w:t>
      </w:r>
      <w:r w:rsidR="008C048E" w:rsidRPr="00911196">
        <w:rPr>
          <w:sz w:val="26"/>
          <w:szCs w:val="26"/>
        </w:rPr>
        <w:t xml:space="preserve"> (средств учета) </w:t>
      </w:r>
      <w:r w:rsidR="00C0100C" w:rsidRPr="00911196">
        <w:rPr>
          <w:sz w:val="26"/>
          <w:szCs w:val="26"/>
        </w:rPr>
        <w:t>электрической энергии</w:t>
      </w:r>
      <w:r w:rsidRPr="00911196">
        <w:rPr>
          <w:sz w:val="26"/>
          <w:szCs w:val="26"/>
        </w:rPr>
        <w:t>;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911196">
        <w:rPr>
          <w:sz w:val="26"/>
          <w:szCs w:val="26"/>
        </w:rPr>
        <w:t>4. Технические характеристики точек присоединения;</w:t>
      </w:r>
    </w:p>
    <w:p w:rsidR="005312A8" w:rsidRPr="00911196" w:rsidRDefault="00C03A68" w:rsidP="00C03A68">
      <w:pPr>
        <w:widowControl/>
        <w:tabs>
          <w:tab w:val="left" w:pos="9356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5. Форма «Интегральный акт первичного учета переданной (принятой) электрической   энергии»;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6. Форма «Акт об оказании услуг по передаче электрической энергии»;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6.1. Форма «Протокол разногласий к акту об оказании услуг</w:t>
      </w:r>
      <w:r w:rsidR="009E609B" w:rsidRPr="00911196">
        <w:rPr>
          <w:color w:val="000000"/>
          <w:sz w:val="26"/>
          <w:szCs w:val="26"/>
        </w:rPr>
        <w:t xml:space="preserve"> по передаче электрической энергии</w:t>
      </w:r>
      <w:r w:rsidRPr="00911196">
        <w:rPr>
          <w:color w:val="000000"/>
          <w:sz w:val="26"/>
          <w:szCs w:val="26"/>
        </w:rPr>
        <w:t>»;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6.2. Форма «</w:t>
      </w:r>
      <w:r w:rsidR="009E609B" w:rsidRPr="00911196">
        <w:rPr>
          <w:color w:val="000000"/>
          <w:sz w:val="26"/>
          <w:szCs w:val="26"/>
        </w:rPr>
        <w:t>Корректировочный акт к акту об оказании услуг по передаче электрической энергии</w:t>
      </w:r>
      <w:r w:rsidRPr="00911196">
        <w:rPr>
          <w:color w:val="000000"/>
          <w:sz w:val="26"/>
          <w:szCs w:val="26"/>
        </w:rPr>
        <w:t>»;</w:t>
      </w: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6.3. Форма «</w:t>
      </w:r>
      <w:r w:rsidR="009E609B" w:rsidRPr="00911196">
        <w:rPr>
          <w:color w:val="000000"/>
          <w:sz w:val="26"/>
          <w:szCs w:val="26"/>
        </w:rPr>
        <w:t>Акт урегулирования разногласий/корректировки фактического объема услуг по передаче электроэнергии</w:t>
      </w:r>
      <w:r w:rsidRPr="00911196">
        <w:rPr>
          <w:color w:val="000000"/>
          <w:sz w:val="26"/>
          <w:szCs w:val="26"/>
        </w:rPr>
        <w:t>»;</w:t>
      </w:r>
    </w:p>
    <w:p w:rsidR="0077032B" w:rsidRDefault="00C03A68" w:rsidP="00C03A68">
      <w:pPr>
        <w:widowControl/>
        <w:tabs>
          <w:tab w:val="left" w:pos="9356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 w:rsidRPr="00911196">
        <w:rPr>
          <w:color w:val="000000"/>
          <w:sz w:val="26"/>
          <w:szCs w:val="26"/>
        </w:rPr>
        <w:t>7. Перечень объектов межсетевой координации</w:t>
      </w:r>
      <w:r w:rsidR="0077032B" w:rsidRPr="00911196">
        <w:rPr>
          <w:color w:val="000000"/>
          <w:sz w:val="26"/>
          <w:szCs w:val="26"/>
        </w:rPr>
        <w:t>;</w:t>
      </w:r>
    </w:p>
    <w:p w:rsidR="00C03A68" w:rsidRDefault="0077032B" w:rsidP="0077032B">
      <w:pPr>
        <w:widowControl/>
        <w:tabs>
          <w:tab w:val="left" w:pos="9356"/>
        </w:tabs>
        <w:autoSpaceDE/>
        <w:autoSpaceDN/>
        <w:adjustRightInd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 </w:t>
      </w:r>
      <w:r w:rsidR="00C03A68" w:rsidRPr="00911196">
        <w:rPr>
          <w:color w:val="000000"/>
          <w:sz w:val="26"/>
          <w:szCs w:val="26"/>
        </w:rPr>
        <w:t xml:space="preserve"> </w:t>
      </w:r>
      <w:r w:rsidRPr="0077032B">
        <w:rPr>
          <w:color w:val="000000"/>
          <w:sz w:val="26"/>
          <w:szCs w:val="26"/>
        </w:rPr>
        <w:t>Соглашение на осуществление документооборота в электронном виде</w:t>
      </w:r>
      <w:r>
        <w:rPr>
          <w:color w:val="000000"/>
          <w:sz w:val="26"/>
          <w:szCs w:val="26"/>
        </w:rPr>
        <w:t>.</w:t>
      </w:r>
      <w:r w:rsidR="00C03A68" w:rsidRPr="00911196">
        <w:rPr>
          <w:color w:val="000000"/>
          <w:sz w:val="26"/>
          <w:szCs w:val="26"/>
        </w:rPr>
        <w:t xml:space="preserve"> </w:t>
      </w:r>
    </w:p>
    <w:p w:rsidR="00C03A68" w:rsidRPr="009D77E2" w:rsidRDefault="00C03A68" w:rsidP="00C03A68">
      <w:pPr>
        <w:widowControl/>
        <w:tabs>
          <w:tab w:val="left" w:pos="9356"/>
        </w:tabs>
        <w:autoSpaceDE/>
        <w:autoSpaceDN/>
        <w:adjustRightInd/>
        <w:jc w:val="both"/>
        <w:rPr>
          <w:color w:val="000000"/>
          <w:sz w:val="26"/>
          <w:szCs w:val="26"/>
        </w:rPr>
      </w:pPr>
    </w:p>
    <w:p w:rsidR="00C03A68" w:rsidRPr="00911196" w:rsidRDefault="00C03A68" w:rsidP="00C03A68">
      <w:pPr>
        <w:widowControl/>
        <w:tabs>
          <w:tab w:val="left" w:pos="9356"/>
        </w:tabs>
        <w:autoSpaceDE/>
        <w:autoSpaceDN/>
        <w:adjustRightInd/>
        <w:ind w:left="360"/>
        <w:jc w:val="center"/>
        <w:rPr>
          <w:b/>
          <w:color w:val="000000"/>
          <w:sz w:val="22"/>
          <w:szCs w:val="22"/>
        </w:rPr>
      </w:pPr>
      <w:r w:rsidRPr="00911196">
        <w:rPr>
          <w:b/>
          <w:color w:val="000000"/>
          <w:sz w:val="22"/>
          <w:szCs w:val="22"/>
        </w:rPr>
        <w:t>12.ЮРИДИЧЕСКИЕ АДРЕСА И РЕКВИЗИТЫ СТОРОН</w:t>
      </w:r>
    </w:p>
    <w:tbl>
      <w:tblPr>
        <w:tblW w:w="867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5"/>
        <w:gridCol w:w="4589"/>
      </w:tblGrid>
      <w:tr w:rsidR="00C03A68" w:rsidRPr="00911196" w:rsidTr="00B005F7">
        <w:trPr>
          <w:trHeight w:val="70"/>
          <w:jc w:val="center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1119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11196">
              <w:rPr>
                <w:b/>
                <w:sz w:val="22"/>
                <w:szCs w:val="22"/>
              </w:rPr>
              <w:t>Заказчик</w:t>
            </w:r>
          </w:p>
        </w:tc>
      </w:tr>
      <w:tr w:rsidR="00C03A68" w:rsidRPr="00911196" w:rsidTr="00B005F7">
        <w:trPr>
          <w:trHeight w:val="70"/>
          <w:jc w:val="center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>ПАО «</w:t>
            </w:r>
            <w:r w:rsidR="00204313" w:rsidRPr="00911196">
              <w:rPr>
                <w:sz w:val="22"/>
                <w:szCs w:val="22"/>
              </w:rPr>
              <w:t>Россети</w:t>
            </w:r>
            <w:r w:rsidRPr="00911196">
              <w:rPr>
                <w:sz w:val="22"/>
                <w:szCs w:val="22"/>
              </w:rPr>
              <w:t xml:space="preserve"> Северн</w:t>
            </w:r>
            <w:r w:rsidR="00204313" w:rsidRPr="00911196">
              <w:rPr>
                <w:sz w:val="22"/>
                <w:szCs w:val="22"/>
              </w:rPr>
              <w:t xml:space="preserve">ый </w:t>
            </w:r>
            <w:r w:rsidRPr="00911196">
              <w:rPr>
                <w:sz w:val="22"/>
                <w:szCs w:val="22"/>
              </w:rPr>
              <w:t>Кавказ»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03A68" w:rsidRPr="00911196" w:rsidTr="0077032B">
        <w:trPr>
          <w:trHeight w:val="336"/>
          <w:jc w:val="center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911196" w:rsidRDefault="00C03A68" w:rsidP="0077032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>Место нахождения:</w:t>
            </w:r>
          </w:p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03A68" w:rsidRPr="00911196" w:rsidTr="00B005F7">
        <w:trPr>
          <w:trHeight w:val="91"/>
          <w:jc w:val="center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>Адрес филиала ПАО «</w:t>
            </w:r>
            <w:r w:rsidR="00204313" w:rsidRPr="00911196">
              <w:rPr>
                <w:sz w:val="22"/>
                <w:szCs w:val="22"/>
              </w:rPr>
              <w:t xml:space="preserve">Россети </w:t>
            </w:r>
            <w:r w:rsidRPr="00911196">
              <w:rPr>
                <w:sz w:val="22"/>
                <w:szCs w:val="22"/>
              </w:rPr>
              <w:t>Северн</w:t>
            </w:r>
            <w:r w:rsidR="00204313" w:rsidRPr="00911196">
              <w:rPr>
                <w:sz w:val="22"/>
                <w:szCs w:val="22"/>
              </w:rPr>
              <w:t>ый</w:t>
            </w:r>
            <w:r w:rsidRPr="00911196">
              <w:rPr>
                <w:sz w:val="22"/>
                <w:szCs w:val="22"/>
              </w:rPr>
              <w:t xml:space="preserve"> Кавказ» ___________________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03A68" w:rsidRPr="00911196" w:rsidTr="0077032B">
        <w:trPr>
          <w:cantSplit/>
          <w:trHeight w:val="294"/>
          <w:jc w:val="center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>Место нахождения</w:t>
            </w:r>
          </w:p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>Место нахождения</w:t>
            </w:r>
          </w:p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C03A68" w:rsidRPr="00911196" w:rsidTr="00B005F7">
        <w:trPr>
          <w:cantSplit/>
          <w:trHeight w:val="70"/>
          <w:jc w:val="center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 xml:space="preserve">ИНН </w:t>
            </w:r>
          </w:p>
        </w:tc>
      </w:tr>
      <w:tr w:rsidR="00C03A68" w:rsidRPr="00911196" w:rsidTr="00B005F7">
        <w:trPr>
          <w:cantSplit/>
          <w:trHeight w:val="70"/>
          <w:jc w:val="center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 xml:space="preserve">КПП </w:t>
            </w:r>
          </w:p>
        </w:tc>
      </w:tr>
      <w:tr w:rsidR="00C03A68" w:rsidRPr="00911196" w:rsidTr="00B005F7">
        <w:trPr>
          <w:cantSplit/>
          <w:trHeight w:val="70"/>
          <w:jc w:val="center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 xml:space="preserve">ОКПО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 xml:space="preserve">ОКПО </w:t>
            </w:r>
          </w:p>
        </w:tc>
      </w:tr>
      <w:tr w:rsidR="00C03A68" w:rsidRPr="00911196" w:rsidTr="00B005F7">
        <w:trPr>
          <w:cantSplit/>
          <w:trHeight w:val="81"/>
          <w:jc w:val="center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lastRenderedPageBreak/>
              <w:t xml:space="preserve">ОКВЭД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 xml:space="preserve">ОКВЭД </w:t>
            </w:r>
          </w:p>
        </w:tc>
      </w:tr>
      <w:tr w:rsidR="00C03A68" w:rsidRPr="00911196" w:rsidTr="00B005F7">
        <w:trPr>
          <w:cantSplit/>
          <w:trHeight w:val="70"/>
          <w:jc w:val="center"/>
        </w:trPr>
        <w:tc>
          <w:tcPr>
            <w:tcW w:w="4085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>№ расчетного счета</w:t>
            </w:r>
          </w:p>
        </w:tc>
        <w:tc>
          <w:tcPr>
            <w:tcW w:w="4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 xml:space="preserve">№ расчетного счета </w:t>
            </w:r>
          </w:p>
        </w:tc>
      </w:tr>
      <w:tr w:rsidR="00C03A68" w:rsidRPr="00911196" w:rsidTr="00B005F7">
        <w:trPr>
          <w:trHeight w:val="7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 xml:space="preserve">№ корреспондирующего счета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>№ корреспондирующего счета</w:t>
            </w:r>
          </w:p>
        </w:tc>
      </w:tr>
      <w:tr w:rsidR="00C03A68" w:rsidRPr="00911196" w:rsidTr="00B005F7">
        <w:trPr>
          <w:cantSplit/>
          <w:trHeight w:val="69"/>
          <w:jc w:val="center"/>
        </w:trPr>
        <w:tc>
          <w:tcPr>
            <w:tcW w:w="40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 xml:space="preserve">Наименование банка: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>Наименование банка:</w:t>
            </w:r>
          </w:p>
        </w:tc>
      </w:tr>
      <w:tr w:rsidR="00C03A68" w:rsidRPr="00911196" w:rsidTr="00B005F7">
        <w:trPr>
          <w:cantSplit/>
          <w:trHeight w:val="70"/>
          <w:jc w:val="center"/>
        </w:trPr>
        <w:tc>
          <w:tcPr>
            <w:tcW w:w="4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 xml:space="preserve">БИК </w:t>
            </w:r>
          </w:p>
        </w:tc>
      </w:tr>
      <w:tr w:rsidR="00C03A68" w:rsidRPr="00911196" w:rsidTr="00B005F7">
        <w:trPr>
          <w:trHeight w:val="70"/>
          <w:jc w:val="center"/>
        </w:trPr>
        <w:tc>
          <w:tcPr>
            <w:tcW w:w="4085" w:type="dxa"/>
            <w:tcBorders>
              <w:left w:val="single" w:sz="6" w:space="0" w:color="000000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 xml:space="preserve">Телефон </w:t>
            </w:r>
          </w:p>
        </w:tc>
      </w:tr>
      <w:tr w:rsidR="00C03A68" w:rsidRPr="00911196" w:rsidTr="00B005F7">
        <w:trPr>
          <w:cantSplit/>
          <w:trHeight w:val="70"/>
          <w:jc w:val="center"/>
        </w:trPr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4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 xml:space="preserve">Факс </w:t>
            </w:r>
          </w:p>
        </w:tc>
      </w:tr>
      <w:tr w:rsidR="00C03A68" w:rsidRPr="00911196" w:rsidTr="00B005F7">
        <w:trPr>
          <w:cantSplit/>
          <w:trHeight w:val="72"/>
          <w:jc w:val="center"/>
        </w:trPr>
        <w:tc>
          <w:tcPr>
            <w:tcW w:w="4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>E-</w:t>
            </w:r>
            <w:proofErr w:type="spellStart"/>
            <w:r w:rsidRPr="00911196">
              <w:rPr>
                <w:sz w:val="22"/>
                <w:szCs w:val="22"/>
              </w:rPr>
              <w:t>mail</w:t>
            </w:r>
            <w:proofErr w:type="spellEnd"/>
            <w:r w:rsidRPr="009111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68" w:rsidRPr="00911196" w:rsidRDefault="00C03A68" w:rsidP="00B005F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11196">
              <w:rPr>
                <w:sz w:val="22"/>
                <w:szCs w:val="22"/>
              </w:rPr>
              <w:t>E-</w:t>
            </w:r>
            <w:proofErr w:type="spellStart"/>
            <w:r w:rsidRPr="00911196">
              <w:rPr>
                <w:sz w:val="22"/>
                <w:szCs w:val="22"/>
              </w:rPr>
              <w:t>mail</w:t>
            </w:r>
            <w:proofErr w:type="spellEnd"/>
            <w:r w:rsidRPr="00911196">
              <w:rPr>
                <w:sz w:val="22"/>
                <w:szCs w:val="22"/>
              </w:rPr>
              <w:t xml:space="preserve"> </w:t>
            </w:r>
          </w:p>
        </w:tc>
      </w:tr>
    </w:tbl>
    <w:p w:rsidR="00C03A68" w:rsidRPr="009D77E2" w:rsidRDefault="00C03A68" w:rsidP="00C03A68">
      <w:pPr>
        <w:widowControl/>
        <w:tabs>
          <w:tab w:val="left" w:pos="9356"/>
        </w:tabs>
        <w:autoSpaceDE/>
        <w:autoSpaceDN/>
        <w:adjustRightInd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9D77E2">
        <w:rPr>
          <w:b/>
          <w:bCs/>
          <w:color w:val="000000"/>
          <w:sz w:val="26"/>
          <w:szCs w:val="26"/>
        </w:rPr>
        <w:t>Подписи сторон:</w:t>
      </w:r>
    </w:p>
    <w:p w:rsidR="00C03A68" w:rsidRPr="009D77E2" w:rsidRDefault="00C03A68" w:rsidP="00C03A68">
      <w:pPr>
        <w:widowControl/>
        <w:tabs>
          <w:tab w:val="left" w:pos="9356"/>
        </w:tabs>
        <w:autoSpaceDE/>
        <w:autoSpaceDN/>
        <w:adjustRightInd/>
        <w:spacing w:line="360" w:lineRule="auto"/>
        <w:rPr>
          <w:b/>
          <w:bCs/>
          <w:color w:val="000000"/>
          <w:sz w:val="26"/>
          <w:szCs w:val="26"/>
        </w:rPr>
      </w:pPr>
      <w:r w:rsidRPr="009D77E2">
        <w:rPr>
          <w:b/>
          <w:bCs/>
          <w:color w:val="000000"/>
          <w:sz w:val="26"/>
          <w:szCs w:val="26"/>
        </w:rPr>
        <w:t xml:space="preserve">             Исполнитель                                                                    Заказчик     </w:t>
      </w:r>
    </w:p>
    <w:p w:rsidR="00C03A68" w:rsidRPr="008B562C" w:rsidRDefault="00C03A68" w:rsidP="00911196">
      <w:pPr>
        <w:widowControl/>
        <w:tabs>
          <w:tab w:val="left" w:pos="9356"/>
        </w:tabs>
        <w:autoSpaceDE/>
        <w:autoSpaceDN/>
        <w:adjustRightInd/>
        <w:spacing w:line="360" w:lineRule="auto"/>
        <w:rPr>
          <w:sz w:val="24"/>
          <w:szCs w:val="24"/>
        </w:rPr>
      </w:pPr>
      <w:r w:rsidRPr="009D77E2">
        <w:rPr>
          <w:b/>
          <w:i/>
          <w:color w:val="000000"/>
          <w:sz w:val="26"/>
          <w:szCs w:val="26"/>
        </w:rPr>
        <w:t xml:space="preserve"> _________________/ </w:t>
      </w:r>
      <w:r w:rsidRPr="009D77E2">
        <w:rPr>
          <w:color w:val="000000"/>
          <w:sz w:val="26"/>
          <w:szCs w:val="26"/>
        </w:rPr>
        <w:t>_______________</w:t>
      </w:r>
      <w:r w:rsidRPr="009D77E2">
        <w:rPr>
          <w:b/>
          <w:i/>
          <w:color w:val="000000"/>
          <w:sz w:val="26"/>
          <w:szCs w:val="26"/>
        </w:rPr>
        <w:t xml:space="preserve">     </w:t>
      </w:r>
      <w:r w:rsidR="00911196">
        <w:rPr>
          <w:b/>
          <w:i/>
          <w:color w:val="000000"/>
          <w:sz w:val="26"/>
          <w:szCs w:val="26"/>
        </w:rPr>
        <w:t xml:space="preserve">                </w:t>
      </w:r>
      <w:r w:rsidRPr="009D77E2">
        <w:rPr>
          <w:b/>
          <w:i/>
          <w:color w:val="000000"/>
          <w:sz w:val="26"/>
          <w:szCs w:val="26"/>
        </w:rPr>
        <w:t>_________________/</w:t>
      </w:r>
      <w:r w:rsidR="00911196">
        <w:rPr>
          <w:sz w:val="26"/>
          <w:szCs w:val="26"/>
        </w:rPr>
        <w:t xml:space="preserve"> __________</w:t>
      </w:r>
    </w:p>
    <w:p w:rsidR="00C03A68" w:rsidRDefault="00C03A68" w:rsidP="00C03A68">
      <w:pPr>
        <w:widowControl/>
        <w:autoSpaceDE/>
        <w:autoSpaceDN/>
        <w:adjustRightInd/>
        <w:rPr>
          <w:sz w:val="24"/>
          <w:szCs w:val="24"/>
        </w:rPr>
        <w:sectPr w:rsidR="00C03A68" w:rsidSect="00B005F7">
          <w:headerReference w:type="default" r:id="rId13"/>
          <w:footerReference w:type="default" r:id="rId14"/>
          <w:headerReference w:type="first" r:id="rId15"/>
          <w:pgSz w:w="11906" w:h="16838" w:code="9"/>
          <w:pgMar w:top="1134" w:right="709" w:bottom="426" w:left="1701" w:header="709" w:footer="709" w:gutter="0"/>
          <w:cols w:space="708"/>
          <w:titlePg/>
          <w:docGrid w:linePitch="360"/>
        </w:sectPr>
      </w:pPr>
    </w:p>
    <w:p w:rsidR="00C03A68" w:rsidRDefault="00C03A68" w:rsidP="00C03A68">
      <w:pPr>
        <w:widowControl/>
        <w:autoSpaceDE/>
        <w:autoSpaceDN/>
        <w:adjustRightInd/>
      </w:pPr>
      <w:r>
        <w:rPr>
          <w:noProof/>
        </w:rPr>
        <w:lastRenderedPageBreak/>
        <w:drawing>
          <wp:inline distT="0" distB="0" distL="0" distR="0" wp14:anchorId="5B7EBC70" wp14:editId="281007C7">
            <wp:extent cx="9152255" cy="613854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255" cy="613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68" w:rsidRDefault="00C03A68" w:rsidP="00C03A68">
      <w:pPr>
        <w:widowControl/>
        <w:autoSpaceDE/>
        <w:autoSpaceDN/>
        <w:adjustRightInd/>
        <w:rPr>
          <w:sz w:val="24"/>
          <w:szCs w:val="24"/>
        </w:rPr>
      </w:pPr>
    </w:p>
    <w:p w:rsidR="00C03A68" w:rsidRPr="008B562C" w:rsidRDefault="00C03A68" w:rsidP="00C03A68">
      <w:pPr>
        <w:widowControl/>
        <w:autoSpaceDE/>
        <w:autoSpaceDN/>
        <w:adjustRightInd/>
        <w:rPr>
          <w:sz w:val="24"/>
          <w:szCs w:val="24"/>
        </w:rPr>
        <w:sectPr w:rsidR="00C03A68" w:rsidRPr="008B562C" w:rsidSect="00B005F7">
          <w:pgSz w:w="16838" w:h="11906" w:orient="landscape" w:code="9"/>
          <w:pgMar w:top="1135" w:right="709" w:bottom="709" w:left="1701" w:header="709" w:footer="709" w:gutter="0"/>
          <w:cols w:space="708"/>
          <w:titlePg/>
          <w:docGrid w:linePitch="360"/>
        </w:sectPr>
      </w:pPr>
    </w:p>
    <w:p w:rsidR="009E609B" w:rsidRDefault="00023138" w:rsidP="00C03A6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Приложение № 2 к договору</w:t>
      </w:r>
    </w:p>
    <w:p w:rsidR="009E609B" w:rsidRDefault="009E609B" w:rsidP="009E609B">
      <w:pPr>
        <w:rPr>
          <w:sz w:val="24"/>
          <w:szCs w:val="24"/>
        </w:rPr>
      </w:pPr>
    </w:p>
    <w:p w:rsidR="009E609B" w:rsidRPr="00236E8B" w:rsidRDefault="009E609B" w:rsidP="009E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АКТ</w:t>
      </w:r>
    </w:p>
    <w:p w:rsidR="009E609B" w:rsidRPr="00236E8B" w:rsidRDefault="009E609B" w:rsidP="009E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об осуществлении технологического присоединения</w:t>
      </w:r>
    </w:p>
    <w:p w:rsidR="009E609B" w:rsidRPr="00236E8B" w:rsidRDefault="009E609B" w:rsidP="009E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nobr"/>
          <w:color w:val="000000"/>
          <w:sz w:val="26"/>
          <w:szCs w:val="26"/>
        </w:rPr>
        <w:t> </w:t>
      </w:r>
    </w:p>
    <w:p w:rsidR="009E609B" w:rsidRPr="00236E8B" w:rsidRDefault="009E609B" w:rsidP="009E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4" w:name="dst1935"/>
      <w:bookmarkEnd w:id="4"/>
      <w:r w:rsidRPr="00236E8B">
        <w:rPr>
          <w:rStyle w:val="blk"/>
          <w:color w:val="000000"/>
          <w:sz w:val="26"/>
          <w:szCs w:val="26"/>
        </w:rPr>
        <w:t xml:space="preserve">N ______                             </w:t>
      </w:r>
      <w:r>
        <w:rPr>
          <w:rStyle w:val="blk"/>
          <w:color w:val="000000"/>
          <w:sz w:val="26"/>
          <w:szCs w:val="26"/>
        </w:rPr>
        <w:t xml:space="preserve">                                         </w:t>
      </w:r>
      <w:r w:rsidRPr="00236E8B">
        <w:rPr>
          <w:rStyle w:val="blk"/>
          <w:color w:val="000000"/>
          <w:sz w:val="26"/>
          <w:szCs w:val="26"/>
        </w:rPr>
        <w:t xml:space="preserve">           от "__" ___________ 20__ г.</w:t>
      </w:r>
    </w:p>
    <w:p w:rsidR="009E609B" w:rsidRPr="00236E8B" w:rsidRDefault="009E609B" w:rsidP="009E6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nobr"/>
          <w:color w:val="000000"/>
          <w:sz w:val="26"/>
          <w:szCs w:val="26"/>
        </w:rPr>
        <w:t> 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5" w:name="dst1936"/>
      <w:bookmarkEnd w:id="5"/>
      <w:r w:rsidRPr="00236E8B">
        <w:rPr>
          <w:rStyle w:val="blk"/>
          <w:color w:val="000000"/>
          <w:sz w:val="26"/>
          <w:szCs w:val="26"/>
        </w:rPr>
        <w:t>Настоящий акт составлен __</w:t>
      </w:r>
      <w:r>
        <w:rPr>
          <w:rStyle w:val="blk"/>
          <w:color w:val="000000"/>
          <w:sz w:val="26"/>
          <w:szCs w:val="26"/>
        </w:rPr>
        <w:t>__________________________</w:t>
      </w:r>
      <w:r w:rsidRPr="00236E8B">
        <w:rPr>
          <w:rStyle w:val="blk"/>
          <w:color w:val="000000"/>
          <w:sz w:val="26"/>
          <w:szCs w:val="26"/>
        </w:rPr>
        <w:t>_______________</w:t>
      </w:r>
      <w:r>
        <w:rPr>
          <w:rStyle w:val="blk"/>
          <w:color w:val="000000"/>
          <w:sz w:val="26"/>
          <w:szCs w:val="26"/>
        </w:rPr>
        <w:t xml:space="preserve"> </w:t>
      </w:r>
      <w:r w:rsidRPr="00236E8B">
        <w:rPr>
          <w:rStyle w:val="blk"/>
          <w:color w:val="000000"/>
          <w:sz w:val="26"/>
          <w:szCs w:val="26"/>
        </w:rPr>
        <w:t>_______________________</w:t>
      </w:r>
      <w:r>
        <w:rPr>
          <w:rStyle w:val="blk"/>
          <w:color w:val="000000"/>
          <w:sz w:val="26"/>
          <w:szCs w:val="26"/>
        </w:rPr>
        <w:t>____________________________________</w:t>
      </w:r>
      <w:r w:rsidRPr="00236E8B">
        <w:rPr>
          <w:rStyle w:val="blk"/>
          <w:color w:val="000000"/>
          <w:sz w:val="26"/>
          <w:szCs w:val="26"/>
        </w:rPr>
        <w:t>__________,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               (полное наименование сетевой организации)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именуемым (именуемой) в дальнейшем сетевой организацией, в лице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__________________________________________</w:t>
      </w:r>
      <w:r>
        <w:rPr>
          <w:rStyle w:val="blk"/>
          <w:color w:val="000000"/>
          <w:sz w:val="26"/>
          <w:szCs w:val="26"/>
        </w:rPr>
        <w:t>_____________________________</w:t>
      </w:r>
      <w:r w:rsidRPr="00236E8B">
        <w:rPr>
          <w:rStyle w:val="blk"/>
          <w:color w:val="000000"/>
          <w:sz w:val="26"/>
          <w:szCs w:val="26"/>
        </w:rPr>
        <w:t>,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(</w:t>
      </w:r>
      <w:proofErr w:type="spellStart"/>
      <w:r w:rsidRPr="00236E8B">
        <w:rPr>
          <w:rStyle w:val="blk"/>
          <w:color w:val="000000"/>
          <w:sz w:val="26"/>
          <w:szCs w:val="26"/>
        </w:rPr>
        <w:t>ф.и.о.</w:t>
      </w:r>
      <w:proofErr w:type="spellEnd"/>
      <w:r w:rsidRPr="00236E8B">
        <w:rPr>
          <w:rStyle w:val="blk"/>
          <w:color w:val="000000"/>
          <w:sz w:val="26"/>
          <w:szCs w:val="26"/>
        </w:rPr>
        <w:t xml:space="preserve"> лица - представителя сетевой организации)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действующего на основании ________________________________________, с одной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             (устава, доверенности, иных документов)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стороны, и _________________________________________</w:t>
      </w:r>
      <w:r>
        <w:rPr>
          <w:rStyle w:val="blk"/>
          <w:color w:val="000000"/>
          <w:sz w:val="26"/>
          <w:szCs w:val="26"/>
        </w:rPr>
        <w:t xml:space="preserve"> </w:t>
      </w:r>
      <w:r w:rsidRPr="00236E8B">
        <w:rPr>
          <w:rStyle w:val="blk"/>
          <w:color w:val="000000"/>
          <w:sz w:val="26"/>
          <w:szCs w:val="26"/>
        </w:rPr>
        <w:t>___________________</w:t>
      </w:r>
      <w:r>
        <w:rPr>
          <w:rStyle w:val="blk"/>
          <w:color w:val="000000"/>
          <w:sz w:val="26"/>
          <w:szCs w:val="26"/>
        </w:rPr>
        <w:t>_______________________________________________</w:t>
      </w:r>
      <w:r w:rsidRPr="00236E8B">
        <w:rPr>
          <w:rStyle w:val="blk"/>
          <w:color w:val="000000"/>
          <w:sz w:val="26"/>
          <w:szCs w:val="26"/>
        </w:rPr>
        <w:t>___,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    (полное наименование заявителя - юридического лица,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            </w:t>
      </w:r>
      <w:proofErr w:type="spellStart"/>
      <w:r w:rsidRPr="00236E8B">
        <w:rPr>
          <w:rStyle w:val="blk"/>
          <w:color w:val="000000"/>
          <w:sz w:val="26"/>
          <w:szCs w:val="26"/>
        </w:rPr>
        <w:t>ф.и.о.</w:t>
      </w:r>
      <w:proofErr w:type="spellEnd"/>
      <w:r w:rsidRPr="00236E8B">
        <w:rPr>
          <w:rStyle w:val="blk"/>
          <w:color w:val="000000"/>
          <w:sz w:val="26"/>
          <w:szCs w:val="26"/>
        </w:rPr>
        <w:t xml:space="preserve"> заявителя - физического лица)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именуемым (именуемой) в дальнейшем заявителем, в лице _____________________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__________________________________________</w:t>
      </w:r>
      <w:r>
        <w:rPr>
          <w:rStyle w:val="blk"/>
          <w:color w:val="000000"/>
          <w:sz w:val="26"/>
          <w:szCs w:val="26"/>
        </w:rPr>
        <w:t>_____________________________</w:t>
      </w:r>
      <w:r w:rsidRPr="00236E8B">
        <w:rPr>
          <w:rStyle w:val="blk"/>
          <w:color w:val="000000"/>
          <w:sz w:val="26"/>
          <w:szCs w:val="26"/>
        </w:rPr>
        <w:t>,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     (</w:t>
      </w:r>
      <w:proofErr w:type="spellStart"/>
      <w:r w:rsidRPr="00236E8B">
        <w:rPr>
          <w:rStyle w:val="blk"/>
          <w:color w:val="000000"/>
          <w:sz w:val="26"/>
          <w:szCs w:val="26"/>
        </w:rPr>
        <w:t>ф.и.о.</w:t>
      </w:r>
      <w:proofErr w:type="spellEnd"/>
      <w:r w:rsidRPr="00236E8B">
        <w:rPr>
          <w:rStyle w:val="blk"/>
          <w:color w:val="000000"/>
          <w:sz w:val="26"/>
          <w:szCs w:val="26"/>
        </w:rPr>
        <w:t xml:space="preserve"> лица - представителя заявителя)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действующего на основании ______________________________</w:t>
      </w:r>
      <w:r>
        <w:rPr>
          <w:rStyle w:val="blk"/>
          <w:color w:val="000000"/>
          <w:sz w:val="26"/>
          <w:szCs w:val="26"/>
        </w:rPr>
        <w:t xml:space="preserve"> _________________________________</w:t>
      </w:r>
      <w:r w:rsidRPr="00236E8B">
        <w:rPr>
          <w:rStyle w:val="blk"/>
          <w:color w:val="000000"/>
          <w:sz w:val="26"/>
          <w:szCs w:val="26"/>
        </w:rPr>
        <w:t>__________________,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                  (устава, доверенности, иных документов)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с другой стороны, в дальнейшем именуемыми  сторонами.  Стороны  оформили  и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подписали настоящий акт о нижеследующем.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6" w:name="dst1937"/>
      <w:bookmarkEnd w:id="6"/>
      <w:r w:rsidRPr="00236E8B">
        <w:rPr>
          <w:rStyle w:val="blk"/>
          <w:color w:val="000000"/>
          <w:sz w:val="26"/>
          <w:szCs w:val="26"/>
        </w:rPr>
        <w:t xml:space="preserve">    1. Сетевая организация оказала  заявителю  услугу  </w:t>
      </w:r>
      <w:proofErr w:type="gramStart"/>
      <w:r w:rsidRPr="00236E8B">
        <w:rPr>
          <w:rStyle w:val="blk"/>
          <w:color w:val="000000"/>
          <w:sz w:val="26"/>
          <w:szCs w:val="26"/>
        </w:rPr>
        <w:t>по</w:t>
      </w:r>
      <w:proofErr w:type="gramEnd"/>
      <w:r w:rsidRPr="00236E8B">
        <w:rPr>
          <w:rStyle w:val="blk"/>
          <w:color w:val="000000"/>
          <w:sz w:val="26"/>
          <w:szCs w:val="26"/>
        </w:rPr>
        <w:t xml:space="preserve">  технологическому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присоединению   объектов  электроэнергетики  (</w:t>
      </w:r>
      <w:proofErr w:type="spellStart"/>
      <w:r w:rsidRPr="00236E8B">
        <w:rPr>
          <w:rStyle w:val="blk"/>
          <w:color w:val="000000"/>
          <w:sz w:val="26"/>
          <w:szCs w:val="26"/>
        </w:rPr>
        <w:t>энергопринимающих</w:t>
      </w:r>
      <w:proofErr w:type="spellEnd"/>
      <w:r w:rsidRPr="00236E8B">
        <w:rPr>
          <w:rStyle w:val="blk"/>
          <w:color w:val="000000"/>
          <w:sz w:val="26"/>
          <w:szCs w:val="26"/>
        </w:rPr>
        <w:t xml:space="preserve">  устройств)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заявителя  в  соответствии  с  мероприятиями  по  договору об осуществлении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технологического  присоединения  от  _______ N ___ в полном объеме на сумму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  (____)  рублей  __  копеек,  в  том числе _________ (прописью) НДС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________ (____) рублей __ копеек (прописью). </w:t>
      </w:r>
      <w:hyperlink r:id="rId17" w:anchor="dst1976" w:history="1">
        <w:r w:rsidRPr="00236E8B">
          <w:rPr>
            <w:rStyle w:val="blk"/>
            <w:color w:val="666699"/>
            <w:sz w:val="26"/>
            <w:szCs w:val="26"/>
          </w:rPr>
          <w:t>&lt;1&gt;</w:t>
        </w:r>
      </w:hyperlink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7" w:name="dst1938"/>
      <w:bookmarkEnd w:id="7"/>
      <w:r w:rsidRPr="00236E8B">
        <w:rPr>
          <w:rStyle w:val="blk"/>
          <w:color w:val="000000"/>
          <w:sz w:val="26"/>
          <w:szCs w:val="26"/>
        </w:rPr>
        <w:t xml:space="preserve">    Мероприятия   по   технологическому  присоединению  выполнены  согласно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техническим условиям от _______ N ___.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8" w:name="dst1939"/>
      <w:bookmarkEnd w:id="8"/>
      <w:r w:rsidRPr="00236E8B">
        <w:rPr>
          <w:rStyle w:val="blk"/>
          <w:color w:val="000000"/>
          <w:sz w:val="26"/>
          <w:szCs w:val="26"/>
        </w:rPr>
        <w:t xml:space="preserve">    Объекты   электроэнергетики   (</w:t>
      </w:r>
      <w:proofErr w:type="spellStart"/>
      <w:r w:rsidRPr="00236E8B">
        <w:rPr>
          <w:rStyle w:val="blk"/>
          <w:color w:val="000000"/>
          <w:sz w:val="26"/>
          <w:szCs w:val="26"/>
        </w:rPr>
        <w:t>энергопринимающие</w:t>
      </w:r>
      <w:proofErr w:type="spellEnd"/>
      <w:r w:rsidRPr="00236E8B">
        <w:rPr>
          <w:rStyle w:val="blk"/>
          <w:color w:val="000000"/>
          <w:sz w:val="26"/>
          <w:szCs w:val="26"/>
        </w:rPr>
        <w:t xml:space="preserve">   устройства)   сторон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находятся по адресу: ________________.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9" w:name="dst1940"/>
      <w:bookmarkEnd w:id="9"/>
      <w:r w:rsidRPr="00236E8B">
        <w:rPr>
          <w:rStyle w:val="blk"/>
          <w:color w:val="000000"/>
          <w:sz w:val="26"/>
          <w:szCs w:val="26"/>
        </w:rPr>
        <w:t xml:space="preserve">    Акт о выполнении технических условий от ___________________ N ________.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10" w:name="dst1941"/>
      <w:bookmarkEnd w:id="10"/>
      <w:r w:rsidRPr="00236E8B">
        <w:rPr>
          <w:rStyle w:val="blk"/>
          <w:color w:val="000000"/>
          <w:sz w:val="26"/>
          <w:szCs w:val="26"/>
        </w:rPr>
        <w:t xml:space="preserve">    Дата  фактического  присоединения  ____________,  акт  об осуществлении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технологического присоединения от _________ N _____. 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11" w:name="dst1942"/>
      <w:bookmarkEnd w:id="11"/>
      <w:r w:rsidRPr="00236E8B">
        <w:rPr>
          <w:rStyle w:val="blk"/>
          <w:color w:val="000000"/>
          <w:sz w:val="26"/>
          <w:szCs w:val="26"/>
        </w:rPr>
        <w:t xml:space="preserve">    Характеристики присоединения: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12" w:name="dst1943"/>
      <w:bookmarkEnd w:id="12"/>
      <w:r w:rsidRPr="00236E8B">
        <w:rPr>
          <w:rStyle w:val="blk"/>
          <w:color w:val="000000"/>
          <w:sz w:val="26"/>
          <w:szCs w:val="26"/>
        </w:rPr>
        <w:t xml:space="preserve">    максимальная мощность (всего) ______ кВт, в том числе: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13" w:name="dst1944"/>
      <w:bookmarkEnd w:id="13"/>
      <w:r w:rsidRPr="00236E8B">
        <w:rPr>
          <w:rStyle w:val="blk"/>
          <w:color w:val="000000"/>
          <w:sz w:val="26"/>
          <w:szCs w:val="26"/>
        </w:rPr>
        <w:t xml:space="preserve">    </w:t>
      </w:r>
      <w:proofErr w:type="gramStart"/>
      <w:r w:rsidRPr="00236E8B">
        <w:rPr>
          <w:rStyle w:val="blk"/>
          <w:color w:val="000000"/>
          <w:sz w:val="26"/>
          <w:szCs w:val="26"/>
        </w:rPr>
        <w:t>максимальная  мощность  (без  учета ранее присоединенной (существующей)</w:t>
      </w:r>
      <w:proofErr w:type="gramEnd"/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максимальной мощности) ____ кВт;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14" w:name="dst1945"/>
      <w:bookmarkEnd w:id="14"/>
      <w:r w:rsidRPr="00236E8B">
        <w:rPr>
          <w:rStyle w:val="blk"/>
          <w:color w:val="000000"/>
          <w:sz w:val="26"/>
          <w:szCs w:val="26"/>
        </w:rPr>
        <w:t xml:space="preserve">    ранее присоединенная максимальная мощность ______ кВт; 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15" w:name="dst1946"/>
      <w:bookmarkEnd w:id="15"/>
      <w:r w:rsidRPr="00236E8B">
        <w:rPr>
          <w:rStyle w:val="blk"/>
          <w:color w:val="000000"/>
          <w:sz w:val="26"/>
          <w:szCs w:val="26"/>
        </w:rPr>
        <w:t xml:space="preserve">    совокупная величина номинальной мощности присоединенных к электрической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сети трансформаторов _____ </w:t>
      </w:r>
      <w:proofErr w:type="spellStart"/>
      <w:r w:rsidRPr="00236E8B">
        <w:rPr>
          <w:rStyle w:val="blk"/>
          <w:color w:val="000000"/>
          <w:sz w:val="26"/>
          <w:szCs w:val="26"/>
        </w:rPr>
        <w:t>кВА</w:t>
      </w:r>
      <w:proofErr w:type="spellEnd"/>
      <w:r w:rsidRPr="00236E8B">
        <w:rPr>
          <w:rStyle w:val="blk"/>
          <w:color w:val="000000"/>
          <w:sz w:val="26"/>
          <w:szCs w:val="26"/>
        </w:rPr>
        <w:t>.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16" w:name="dst1947"/>
      <w:bookmarkEnd w:id="16"/>
      <w:r w:rsidRPr="00236E8B">
        <w:rPr>
          <w:rStyle w:val="blk"/>
          <w:color w:val="000000"/>
          <w:sz w:val="26"/>
          <w:szCs w:val="26"/>
        </w:rPr>
        <w:t xml:space="preserve">    Категория надежности электроснабжения: _________________ кВт;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                              _________________ кВт;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                              _________________ кВт.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17" w:name="dst1948"/>
      <w:bookmarkEnd w:id="17"/>
      <w:r w:rsidRPr="00236E8B">
        <w:rPr>
          <w:rStyle w:val="blk"/>
          <w:color w:val="000000"/>
          <w:sz w:val="26"/>
          <w:szCs w:val="26"/>
        </w:rPr>
        <w:t xml:space="preserve">    2. Перечень точек присоединения:</w:t>
      </w:r>
    </w:p>
    <w:p w:rsidR="009E609B" w:rsidRPr="00236E8B" w:rsidRDefault="009E609B" w:rsidP="00023138">
      <w:pPr>
        <w:spacing w:line="288" w:lineRule="auto"/>
        <w:jc w:val="both"/>
        <w:rPr>
          <w:sz w:val="26"/>
          <w:szCs w:val="26"/>
        </w:rPr>
      </w:pPr>
      <w:r w:rsidRPr="00236E8B">
        <w:rPr>
          <w:rStyle w:val="nobr"/>
          <w:sz w:val="26"/>
          <w:szCs w:val="26"/>
        </w:rPr>
        <w:lastRenderedPageBreak/>
        <w:t> 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1103"/>
        <w:gridCol w:w="1713"/>
        <w:gridCol w:w="1357"/>
        <w:gridCol w:w="1650"/>
        <w:gridCol w:w="1969"/>
        <w:gridCol w:w="1616"/>
      </w:tblGrid>
      <w:tr w:rsidR="009E609B" w:rsidRPr="00236E8B" w:rsidTr="00151873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bookmarkStart w:id="18" w:name="dst1949"/>
            <w:bookmarkEnd w:id="18"/>
            <w:r w:rsidRPr="00236E8B">
              <w:rPr>
                <w:rStyle w:val="blk"/>
                <w:color w:val="333333"/>
                <w:sz w:val="26"/>
                <w:szCs w:val="26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bookmarkStart w:id="19" w:name="dst1950"/>
            <w:bookmarkEnd w:id="19"/>
            <w:r w:rsidRPr="00236E8B">
              <w:rPr>
                <w:rStyle w:val="blk"/>
                <w:color w:val="333333"/>
                <w:sz w:val="26"/>
                <w:szCs w:val="26"/>
              </w:rPr>
              <w:t>Источник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bookmarkStart w:id="20" w:name="dst1951"/>
            <w:bookmarkEnd w:id="20"/>
            <w:r w:rsidRPr="00236E8B">
              <w:rPr>
                <w:rStyle w:val="blk"/>
                <w:color w:val="333333"/>
                <w:sz w:val="26"/>
                <w:szCs w:val="26"/>
              </w:rPr>
              <w:t>Описание точки присоединения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bookmarkStart w:id="21" w:name="dst1952"/>
            <w:bookmarkEnd w:id="21"/>
            <w:r w:rsidRPr="00236E8B">
              <w:rPr>
                <w:rStyle w:val="blk"/>
                <w:color w:val="333333"/>
                <w:sz w:val="26"/>
                <w:szCs w:val="26"/>
              </w:rPr>
              <w:t>Уровень напряжения (</w:t>
            </w:r>
            <w:proofErr w:type="spellStart"/>
            <w:r w:rsidRPr="00236E8B">
              <w:rPr>
                <w:rStyle w:val="blk"/>
                <w:color w:val="333333"/>
                <w:sz w:val="26"/>
                <w:szCs w:val="26"/>
              </w:rPr>
              <w:t>кВ</w:t>
            </w:r>
            <w:proofErr w:type="spellEnd"/>
            <w:r w:rsidRPr="00236E8B">
              <w:rPr>
                <w:rStyle w:val="blk"/>
                <w:color w:val="333333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bookmarkStart w:id="22" w:name="dst1953"/>
            <w:bookmarkEnd w:id="22"/>
            <w:r w:rsidRPr="00236E8B">
              <w:rPr>
                <w:rStyle w:val="blk"/>
                <w:color w:val="333333"/>
                <w:sz w:val="26"/>
                <w:szCs w:val="26"/>
              </w:rPr>
              <w:t>Максимальная мощность (кВт)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bookmarkStart w:id="23" w:name="dst1954"/>
            <w:bookmarkEnd w:id="23"/>
            <w:r w:rsidRPr="00236E8B">
              <w:rPr>
                <w:rStyle w:val="blk"/>
                <w:color w:val="333333"/>
                <w:sz w:val="26"/>
                <w:szCs w:val="26"/>
              </w:rPr>
              <w:t>Величина номинальной мощности присоединенных трансформаторов (</w:t>
            </w:r>
            <w:proofErr w:type="spellStart"/>
            <w:r w:rsidRPr="00236E8B">
              <w:rPr>
                <w:rStyle w:val="blk"/>
                <w:color w:val="333333"/>
                <w:sz w:val="26"/>
                <w:szCs w:val="26"/>
              </w:rPr>
              <w:t>кВА</w:t>
            </w:r>
            <w:proofErr w:type="spellEnd"/>
            <w:r w:rsidRPr="00236E8B">
              <w:rPr>
                <w:rStyle w:val="blk"/>
                <w:color w:val="333333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bookmarkStart w:id="24" w:name="dst1955"/>
            <w:bookmarkEnd w:id="24"/>
            <w:r w:rsidRPr="00236E8B">
              <w:rPr>
                <w:rStyle w:val="blk"/>
                <w:color w:val="333333"/>
                <w:sz w:val="26"/>
                <w:szCs w:val="26"/>
              </w:rPr>
              <w:t>Предельное значение коэффициента реактивной мощности (</w:t>
            </w:r>
            <w:proofErr w:type="spellStart"/>
            <w:r w:rsidRPr="00236E8B">
              <w:rPr>
                <w:rStyle w:val="blk"/>
                <w:color w:val="333333"/>
                <w:sz w:val="26"/>
                <w:szCs w:val="26"/>
              </w:rPr>
              <w:t>tg</w:t>
            </w:r>
            <w:proofErr w:type="spellEnd"/>
            <w:r w:rsidRPr="00236E8B">
              <w:rPr>
                <w:rStyle w:val="blk"/>
                <w:color w:val="333333"/>
                <w:sz w:val="26"/>
                <w:szCs w:val="26"/>
              </w:rPr>
              <w:t xml:space="preserve"> </w:t>
            </w:r>
            <w:r w:rsidRPr="00236E8B">
              <w:rPr>
                <w:noProof/>
                <w:color w:val="333333"/>
                <w:sz w:val="26"/>
                <w:szCs w:val="26"/>
              </w:rPr>
              <w:drawing>
                <wp:inline distT="0" distB="0" distL="0" distR="0" wp14:anchorId="5590F091" wp14:editId="3469DF44">
                  <wp:extent cx="180975" cy="209550"/>
                  <wp:effectExtent l="0" t="0" r="9525" b="0"/>
                  <wp:docPr id="1" name="Рисунок 1" descr="Рисунок 32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 32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E8B">
              <w:rPr>
                <w:rStyle w:val="blk"/>
                <w:color w:val="333333"/>
                <w:sz w:val="26"/>
                <w:szCs w:val="26"/>
              </w:rPr>
              <w:t>)</w:t>
            </w:r>
          </w:p>
        </w:tc>
      </w:tr>
      <w:tr w:rsidR="009E609B" w:rsidRPr="00236E8B" w:rsidTr="00151873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</w:tr>
      <w:tr w:rsidR="009E609B" w:rsidRPr="00236E8B" w:rsidTr="00151873"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bookmarkStart w:id="25" w:name="dst1956"/>
            <w:bookmarkEnd w:id="25"/>
            <w:r w:rsidRPr="00236E8B">
              <w:rPr>
                <w:rStyle w:val="blk"/>
                <w:color w:val="333333"/>
                <w:sz w:val="26"/>
                <w:szCs w:val="26"/>
              </w:rPr>
              <w:t>В том числе опосредованно присоединенные</w:t>
            </w:r>
          </w:p>
        </w:tc>
      </w:tr>
      <w:tr w:rsidR="009E609B" w:rsidRPr="00236E8B" w:rsidTr="00151873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</w:tr>
    </w:tbl>
    <w:p w:rsidR="009E609B" w:rsidRPr="00236E8B" w:rsidRDefault="009E609B" w:rsidP="00023138">
      <w:pPr>
        <w:spacing w:line="288" w:lineRule="auto"/>
        <w:jc w:val="both"/>
        <w:rPr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26" w:name="dst1957"/>
      <w:bookmarkEnd w:id="26"/>
      <w:r w:rsidRPr="00236E8B">
        <w:rPr>
          <w:rStyle w:val="blk"/>
          <w:color w:val="000000"/>
          <w:sz w:val="26"/>
          <w:szCs w:val="26"/>
        </w:rPr>
        <w:t xml:space="preserve">    Границы    балансовой    принадлежности    объектов   электроэнергетики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(</w:t>
      </w:r>
      <w:proofErr w:type="spellStart"/>
      <w:r w:rsidRPr="00236E8B">
        <w:rPr>
          <w:rStyle w:val="blk"/>
          <w:color w:val="000000"/>
          <w:sz w:val="26"/>
          <w:szCs w:val="26"/>
        </w:rPr>
        <w:t>энергопринимающих</w:t>
      </w:r>
      <w:proofErr w:type="spellEnd"/>
      <w:r w:rsidRPr="00236E8B">
        <w:rPr>
          <w:rStyle w:val="blk"/>
          <w:color w:val="000000"/>
          <w:sz w:val="26"/>
          <w:szCs w:val="26"/>
        </w:rPr>
        <w:t xml:space="preserve"> устройств) и эксплуатационной ответственности сторон:</w:t>
      </w:r>
    </w:p>
    <w:p w:rsidR="009E609B" w:rsidRPr="00236E8B" w:rsidRDefault="009E609B" w:rsidP="00023138">
      <w:pPr>
        <w:spacing w:line="288" w:lineRule="auto"/>
        <w:jc w:val="both"/>
        <w:rPr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</w:p>
    <w:tbl>
      <w:tblPr>
        <w:tblW w:w="89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9"/>
        <w:gridCol w:w="3511"/>
      </w:tblGrid>
      <w:tr w:rsidR="009E609B" w:rsidRPr="00236E8B" w:rsidTr="00151873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bookmarkStart w:id="27" w:name="dst1958"/>
            <w:bookmarkEnd w:id="27"/>
            <w:r w:rsidRPr="00236E8B">
              <w:rPr>
                <w:rStyle w:val="blk"/>
                <w:color w:val="333333"/>
                <w:sz w:val="26"/>
                <w:szCs w:val="26"/>
              </w:rPr>
              <w:t>Описание границ балансовой принадлежности объектов электроэнергетики (</w:t>
            </w:r>
            <w:proofErr w:type="spellStart"/>
            <w:r w:rsidRPr="00236E8B">
              <w:rPr>
                <w:rStyle w:val="blk"/>
                <w:color w:val="333333"/>
                <w:sz w:val="26"/>
                <w:szCs w:val="26"/>
              </w:rPr>
              <w:t>энергопринимающих</w:t>
            </w:r>
            <w:proofErr w:type="spellEnd"/>
            <w:r w:rsidRPr="00236E8B">
              <w:rPr>
                <w:rStyle w:val="blk"/>
                <w:color w:val="333333"/>
                <w:sz w:val="26"/>
                <w:szCs w:val="26"/>
              </w:rPr>
              <w:t xml:space="preserve"> устройств)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bookmarkStart w:id="28" w:name="dst1959"/>
            <w:bookmarkEnd w:id="28"/>
            <w:r w:rsidRPr="00236E8B">
              <w:rPr>
                <w:rStyle w:val="blk"/>
                <w:color w:val="333333"/>
                <w:sz w:val="26"/>
                <w:szCs w:val="26"/>
              </w:rPr>
              <w:t>Описание границ эксплуатационной ответственности сторон</w:t>
            </w:r>
          </w:p>
        </w:tc>
      </w:tr>
      <w:tr w:rsidR="009E609B" w:rsidRPr="00236E8B" w:rsidTr="00151873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09B" w:rsidRPr="00236E8B" w:rsidRDefault="009E609B" w:rsidP="00023138">
            <w:pPr>
              <w:spacing w:line="360" w:lineRule="auto"/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E609B" w:rsidRPr="00236E8B" w:rsidRDefault="009E609B" w:rsidP="00023138">
            <w:pPr>
              <w:spacing w:line="360" w:lineRule="auto"/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</w:tr>
    </w:tbl>
    <w:p w:rsidR="009E609B" w:rsidRPr="00236E8B" w:rsidRDefault="009E609B" w:rsidP="00023138">
      <w:pPr>
        <w:spacing w:line="288" w:lineRule="auto"/>
        <w:jc w:val="both"/>
        <w:rPr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29" w:name="dst1960"/>
      <w:bookmarkEnd w:id="29"/>
      <w:r w:rsidRPr="00236E8B">
        <w:rPr>
          <w:rStyle w:val="blk"/>
          <w:color w:val="000000"/>
          <w:sz w:val="26"/>
          <w:szCs w:val="26"/>
        </w:rPr>
        <w:t xml:space="preserve">    3.   У   сторон   на   границе   балансовой   принадлежности   объектов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электроэнергетики   (</w:t>
      </w:r>
      <w:proofErr w:type="spellStart"/>
      <w:r w:rsidRPr="00236E8B">
        <w:rPr>
          <w:rStyle w:val="blk"/>
          <w:color w:val="000000"/>
          <w:sz w:val="26"/>
          <w:szCs w:val="26"/>
        </w:rPr>
        <w:t>энергопринимающих</w:t>
      </w:r>
      <w:proofErr w:type="spellEnd"/>
      <w:r w:rsidRPr="00236E8B">
        <w:rPr>
          <w:rStyle w:val="blk"/>
          <w:color w:val="000000"/>
          <w:sz w:val="26"/>
          <w:szCs w:val="26"/>
        </w:rPr>
        <w:t xml:space="preserve">   устройств)   находятся   следующие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технологически соединенные элементы электрической сети:</w:t>
      </w:r>
    </w:p>
    <w:p w:rsidR="009E609B" w:rsidRPr="00236E8B" w:rsidRDefault="009E609B" w:rsidP="00023138">
      <w:pPr>
        <w:spacing w:line="288" w:lineRule="auto"/>
        <w:jc w:val="both"/>
        <w:rPr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</w:p>
    <w:tbl>
      <w:tblPr>
        <w:tblW w:w="89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3"/>
        <w:gridCol w:w="4187"/>
      </w:tblGrid>
      <w:tr w:rsidR="009E609B" w:rsidRPr="00236E8B" w:rsidTr="00151873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bookmarkStart w:id="30" w:name="dst1961"/>
            <w:bookmarkEnd w:id="30"/>
            <w:r w:rsidRPr="00236E8B">
              <w:rPr>
                <w:rStyle w:val="blk"/>
                <w:color w:val="333333"/>
                <w:sz w:val="26"/>
                <w:szCs w:val="26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bookmarkStart w:id="31" w:name="dst1962"/>
            <w:bookmarkEnd w:id="31"/>
            <w:r w:rsidRPr="00236E8B">
              <w:rPr>
                <w:rStyle w:val="blk"/>
                <w:color w:val="333333"/>
                <w:sz w:val="26"/>
                <w:szCs w:val="26"/>
              </w:rPr>
              <w:t>Наименование электроустановки (оборудования) заявителя</w:t>
            </w:r>
          </w:p>
        </w:tc>
      </w:tr>
      <w:tr w:rsidR="009E609B" w:rsidRPr="00236E8B" w:rsidTr="00151873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09B" w:rsidRPr="00236E8B" w:rsidRDefault="009E609B" w:rsidP="00023138">
            <w:pPr>
              <w:spacing w:line="360" w:lineRule="auto"/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E609B" w:rsidRPr="00236E8B" w:rsidRDefault="009E609B" w:rsidP="00023138">
            <w:pPr>
              <w:spacing w:line="360" w:lineRule="auto"/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</w:tr>
    </w:tbl>
    <w:p w:rsidR="009E609B" w:rsidRPr="00236E8B" w:rsidRDefault="009E609B" w:rsidP="002836FF">
      <w:pPr>
        <w:spacing w:line="288" w:lineRule="auto"/>
        <w:jc w:val="both"/>
        <w:rPr>
          <w:color w:val="000000"/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  <w:bookmarkStart w:id="32" w:name="dst1963"/>
      <w:bookmarkEnd w:id="32"/>
      <w:r w:rsidRPr="00236E8B">
        <w:rPr>
          <w:rStyle w:val="blk"/>
          <w:color w:val="000000"/>
          <w:sz w:val="26"/>
          <w:szCs w:val="26"/>
        </w:rPr>
        <w:t xml:space="preserve">    </w:t>
      </w:r>
      <w:proofErr w:type="gramStart"/>
      <w:r w:rsidRPr="00236E8B">
        <w:rPr>
          <w:rStyle w:val="blk"/>
          <w:color w:val="000000"/>
          <w:sz w:val="26"/>
          <w:szCs w:val="26"/>
        </w:rPr>
        <w:t>У   сторон   в  эксплуатационной  ответственности  находятся  следующие</w:t>
      </w:r>
      <w:proofErr w:type="gramEnd"/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технологически соединенные элементы электрической сети:</w:t>
      </w:r>
    </w:p>
    <w:p w:rsidR="009E609B" w:rsidRPr="00236E8B" w:rsidRDefault="009E609B" w:rsidP="00023138">
      <w:pPr>
        <w:spacing w:line="288" w:lineRule="auto"/>
        <w:jc w:val="both"/>
        <w:rPr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</w:p>
    <w:tbl>
      <w:tblPr>
        <w:tblW w:w="89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302"/>
      </w:tblGrid>
      <w:tr w:rsidR="009E609B" w:rsidRPr="00236E8B" w:rsidTr="00151873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bookmarkStart w:id="33" w:name="dst1964"/>
            <w:bookmarkEnd w:id="33"/>
            <w:r w:rsidRPr="00236E8B">
              <w:rPr>
                <w:rStyle w:val="blk"/>
                <w:color w:val="333333"/>
                <w:sz w:val="26"/>
                <w:szCs w:val="26"/>
              </w:rP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bookmarkStart w:id="34" w:name="dst1965"/>
            <w:bookmarkEnd w:id="34"/>
            <w:r w:rsidRPr="00236E8B">
              <w:rPr>
                <w:rStyle w:val="blk"/>
                <w:color w:val="333333"/>
                <w:sz w:val="26"/>
                <w:szCs w:val="26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9E609B" w:rsidRPr="00236E8B" w:rsidTr="00151873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color w:val="333333"/>
                <w:sz w:val="26"/>
                <w:szCs w:val="26"/>
              </w:rPr>
              <w:t> </w:t>
            </w:r>
          </w:p>
        </w:tc>
      </w:tr>
    </w:tbl>
    <w:p w:rsidR="009E609B" w:rsidRPr="00236E8B" w:rsidRDefault="009E609B" w:rsidP="002836FF">
      <w:pPr>
        <w:spacing w:line="288" w:lineRule="auto"/>
        <w:jc w:val="both"/>
        <w:rPr>
          <w:color w:val="000000"/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  <w:bookmarkStart w:id="35" w:name="dst1966"/>
      <w:bookmarkEnd w:id="35"/>
      <w:r w:rsidRPr="00236E8B">
        <w:rPr>
          <w:rStyle w:val="blk"/>
          <w:color w:val="000000"/>
          <w:sz w:val="26"/>
          <w:szCs w:val="26"/>
        </w:rPr>
        <w:t xml:space="preserve">    4.  Характеристики  установленных измерительных комплексов содержатся </w:t>
      </w:r>
      <w:proofErr w:type="gramStart"/>
      <w:r w:rsidRPr="00236E8B">
        <w:rPr>
          <w:rStyle w:val="blk"/>
          <w:color w:val="000000"/>
          <w:sz w:val="26"/>
          <w:szCs w:val="26"/>
        </w:rPr>
        <w:t>в</w:t>
      </w:r>
      <w:proofErr w:type="gramEnd"/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акте допуска прибора учета электрической энергии в эксплуатацию.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36" w:name="dst1967"/>
      <w:bookmarkEnd w:id="36"/>
      <w:r w:rsidRPr="00236E8B">
        <w:rPr>
          <w:rStyle w:val="blk"/>
          <w:color w:val="000000"/>
          <w:sz w:val="26"/>
          <w:szCs w:val="26"/>
        </w:rPr>
        <w:t xml:space="preserve">    5.  Устройства  защиты,  релейной  защиты,  противоаварийной и режимной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автоматики: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__________________________________________</w:t>
      </w:r>
      <w:r>
        <w:rPr>
          <w:rStyle w:val="blk"/>
          <w:color w:val="000000"/>
          <w:sz w:val="26"/>
          <w:szCs w:val="26"/>
        </w:rPr>
        <w:t>________________________________________________________________________________________________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     (виды защиты и автоматики, действия и др.)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37" w:name="dst1968"/>
      <w:bookmarkEnd w:id="37"/>
      <w:r w:rsidRPr="00236E8B">
        <w:rPr>
          <w:rStyle w:val="blk"/>
          <w:color w:val="000000"/>
          <w:sz w:val="26"/>
          <w:szCs w:val="26"/>
        </w:rPr>
        <w:t xml:space="preserve">    6. Автономный резервный источник питания: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_________________________________________</w:t>
      </w:r>
      <w:r>
        <w:rPr>
          <w:rStyle w:val="blk"/>
          <w:color w:val="000000"/>
          <w:sz w:val="26"/>
          <w:szCs w:val="26"/>
        </w:rPr>
        <w:t>_____________________________</w:t>
      </w:r>
      <w:r w:rsidRPr="00236E8B">
        <w:rPr>
          <w:rStyle w:val="blk"/>
          <w:color w:val="000000"/>
          <w:sz w:val="26"/>
          <w:szCs w:val="26"/>
        </w:rPr>
        <w:t>_.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    </w:t>
      </w:r>
      <w:r w:rsidRPr="00236E8B">
        <w:rPr>
          <w:rStyle w:val="blk"/>
          <w:color w:val="000000"/>
          <w:sz w:val="26"/>
          <w:szCs w:val="26"/>
        </w:rPr>
        <w:t xml:space="preserve">           (место установки, тип, мощность и др.)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38" w:name="dst1969"/>
      <w:bookmarkEnd w:id="38"/>
      <w:r w:rsidRPr="00236E8B">
        <w:rPr>
          <w:rStyle w:val="blk"/>
          <w:color w:val="000000"/>
          <w:sz w:val="26"/>
          <w:szCs w:val="26"/>
        </w:rPr>
        <w:t xml:space="preserve">    7. Прочие сведения: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___________________________________________</w:t>
      </w:r>
      <w:r>
        <w:rPr>
          <w:rStyle w:val="blk"/>
          <w:color w:val="000000"/>
          <w:sz w:val="26"/>
          <w:szCs w:val="26"/>
        </w:rPr>
        <w:t>____________________________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(в том числе сведения об опосредованно присоединенных потребителях,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наименование, адрес, максимальная мощность, категория надежности,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lastRenderedPageBreak/>
        <w:t xml:space="preserve">   уровень напряжения, сведения о расчетах потерь электрической энергии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в электрической сети потребителя электрической энергии и др.)</w:t>
      </w:r>
    </w:p>
    <w:p w:rsidR="009E609B" w:rsidRPr="00236E8B" w:rsidRDefault="009E609B" w:rsidP="0028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bookmarkStart w:id="39" w:name="dst1970"/>
      <w:bookmarkEnd w:id="39"/>
      <w:r w:rsidRPr="00236E8B">
        <w:rPr>
          <w:rStyle w:val="blk"/>
          <w:color w:val="000000"/>
          <w:sz w:val="26"/>
          <w:szCs w:val="26"/>
        </w:rPr>
        <w:t xml:space="preserve">    8.    Схематично    границы    балансовой    принадлежности    объектов</w:t>
      </w:r>
    </w:p>
    <w:p w:rsidR="009E609B" w:rsidRPr="00236E8B" w:rsidRDefault="009E609B" w:rsidP="0028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электроэнергетики    (</w:t>
      </w:r>
      <w:proofErr w:type="spellStart"/>
      <w:r w:rsidRPr="00236E8B">
        <w:rPr>
          <w:rStyle w:val="blk"/>
          <w:color w:val="000000"/>
          <w:sz w:val="26"/>
          <w:szCs w:val="26"/>
        </w:rPr>
        <w:t>энергопринимающих</w:t>
      </w:r>
      <w:proofErr w:type="spellEnd"/>
      <w:r w:rsidRPr="00236E8B">
        <w:rPr>
          <w:rStyle w:val="blk"/>
          <w:color w:val="000000"/>
          <w:sz w:val="26"/>
          <w:szCs w:val="26"/>
        </w:rPr>
        <w:t xml:space="preserve">   устройств)   и   эксплуатационной</w:t>
      </w:r>
    </w:p>
    <w:p w:rsidR="009E609B" w:rsidRPr="00236E8B" w:rsidRDefault="009E609B" w:rsidP="0028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ответственности  сторон  указаны  в  приведенной  ниже  однолинейной  схеме</w:t>
      </w:r>
    </w:p>
    <w:p w:rsidR="009E609B" w:rsidRPr="00236E8B" w:rsidRDefault="009E609B" w:rsidP="0028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присоединения </w:t>
      </w:r>
      <w:proofErr w:type="spellStart"/>
      <w:r w:rsidRPr="00236E8B">
        <w:rPr>
          <w:rStyle w:val="blk"/>
          <w:color w:val="000000"/>
          <w:sz w:val="26"/>
          <w:szCs w:val="26"/>
        </w:rPr>
        <w:t>энергопринимающих</w:t>
      </w:r>
      <w:proofErr w:type="spellEnd"/>
      <w:r w:rsidRPr="00236E8B">
        <w:rPr>
          <w:rStyle w:val="blk"/>
          <w:color w:val="000000"/>
          <w:sz w:val="26"/>
          <w:szCs w:val="26"/>
        </w:rPr>
        <w:t xml:space="preserve"> устройств.</w:t>
      </w:r>
    </w:p>
    <w:tbl>
      <w:tblPr>
        <w:tblW w:w="1005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5"/>
      </w:tblGrid>
      <w:tr w:rsidR="009E609B" w:rsidRPr="00236E8B" w:rsidTr="00023138">
        <w:tc>
          <w:tcPr>
            <w:tcW w:w="10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609B" w:rsidRPr="00236E8B" w:rsidRDefault="009E609B" w:rsidP="00023138">
            <w:pPr>
              <w:jc w:val="both"/>
              <w:rPr>
                <w:color w:val="333333"/>
                <w:sz w:val="26"/>
                <w:szCs w:val="26"/>
              </w:rPr>
            </w:pPr>
            <w:r w:rsidRPr="00236E8B">
              <w:rPr>
                <w:rStyle w:val="nobr"/>
                <w:sz w:val="26"/>
                <w:szCs w:val="26"/>
              </w:rPr>
              <w:t> </w:t>
            </w:r>
            <w:bookmarkStart w:id="40" w:name="dst1971"/>
            <w:bookmarkEnd w:id="40"/>
            <w:r w:rsidRPr="00236E8B">
              <w:rPr>
                <w:rStyle w:val="blk"/>
                <w:color w:val="333333"/>
                <w:sz w:val="26"/>
                <w:szCs w:val="26"/>
              </w:rPr>
              <w:t xml:space="preserve">Однолинейная схема присоединения </w:t>
            </w:r>
            <w:proofErr w:type="spellStart"/>
            <w:r w:rsidRPr="00236E8B">
              <w:rPr>
                <w:rStyle w:val="blk"/>
                <w:color w:val="333333"/>
                <w:sz w:val="26"/>
                <w:szCs w:val="26"/>
              </w:rPr>
              <w:t>энергопринимающих</w:t>
            </w:r>
            <w:proofErr w:type="spellEnd"/>
            <w:r w:rsidRPr="00236E8B">
              <w:rPr>
                <w:rStyle w:val="blk"/>
                <w:color w:val="333333"/>
                <w:sz w:val="26"/>
                <w:szCs w:val="26"/>
              </w:rP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 w:rsidRPr="00236E8B">
              <w:rPr>
                <w:rStyle w:val="blk"/>
                <w:color w:val="333333"/>
                <w:sz w:val="26"/>
                <w:szCs w:val="26"/>
              </w:rPr>
              <w:t>энергопринимающих</w:t>
            </w:r>
            <w:proofErr w:type="spellEnd"/>
            <w:r w:rsidRPr="00236E8B">
              <w:rPr>
                <w:rStyle w:val="blk"/>
                <w:color w:val="333333"/>
                <w:sz w:val="26"/>
                <w:szCs w:val="26"/>
              </w:rPr>
              <w:t xml:space="preserve">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</w:t>
            </w:r>
            <w:r w:rsidRPr="00402AF7">
              <w:rPr>
                <w:rStyle w:val="blk"/>
                <w:color w:val="333333"/>
                <w:sz w:val="26"/>
                <w:szCs w:val="26"/>
              </w:rPr>
              <w:t>коммерческого</w:t>
            </w:r>
            <w:r w:rsidRPr="00236E8B">
              <w:rPr>
                <w:rStyle w:val="blk"/>
                <w:color w:val="333333"/>
                <w:sz w:val="26"/>
                <w:szCs w:val="26"/>
              </w:rPr>
              <w:t xml:space="preserve">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 кВт прилагается схема соединения электроустановок</w:t>
            </w:r>
          </w:p>
        </w:tc>
      </w:tr>
    </w:tbl>
    <w:p w:rsidR="009E609B" w:rsidRPr="00236E8B" w:rsidRDefault="009E609B" w:rsidP="002836FF">
      <w:pPr>
        <w:spacing w:line="288" w:lineRule="auto"/>
        <w:jc w:val="both"/>
        <w:rPr>
          <w:color w:val="000000"/>
          <w:sz w:val="26"/>
          <w:szCs w:val="26"/>
        </w:rPr>
      </w:pPr>
      <w:r w:rsidRPr="00236E8B">
        <w:rPr>
          <w:rStyle w:val="nobr"/>
          <w:sz w:val="26"/>
          <w:szCs w:val="26"/>
        </w:rPr>
        <w:t> </w:t>
      </w:r>
      <w:bookmarkStart w:id="41" w:name="dst1972"/>
      <w:bookmarkEnd w:id="41"/>
      <w:r w:rsidRPr="00236E8B">
        <w:rPr>
          <w:rStyle w:val="blk"/>
          <w:color w:val="000000"/>
          <w:sz w:val="26"/>
          <w:szCs w:val="26"/>
        </w:rPr>
        <w:t xml:space="preserve">    Прочее: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___________________________________________</w:t>
      </w:r>
      <w:r>
        <w:rPr>
          <w:rStyle w:val="blk"/>
          <w:color w:val="000000"/>
          <w:sz w:val="26"/>
          <w:szCs w:val="26"/>
        </w:rPr>
        <w:t>___________________________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42" w:name="dst1973"/>
      <w:bookmarkEnd w:id="42"/>
      <w:r w:rsidRPr="00236E8B">
        <w:rPr>
          <w:rStyle w:val="blk"/>
          <w:color w:val="000000"/>
          <w:sz w:val="26"/>
          <w:szCs w:val="26"/>
        </w:rPr>
        <w:t xml:space="preserve">    9.    Стороны    подтверждают,    что   технологическое   присоединение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proofErr w:type="spellStart"/>
      <w:r w:rsidRPr="00236E8B">
        <w:rPr>
          <w:rStyle w:val="blk"/>
          <w:color w:val="000000"/>
          <w:sz w:val="26"/>
          <w:szCs w:val="26"/>
        </w:rPr>
        <w:t>энергопринимающих</w:t>
      </w:r>
      <w:proofErr w:type="spellEnd"/>
      <w:r w:rsidRPr="00236E8B">
        <w:rPr>
          <w:rStyle w:val="blk"/>
          <w:color w:val="000000"/>
          <w:sz w:val="26"/>
          <w:szCs w:val="26"/>
        </w:rPr>
        <w:t xml:space="preserve"> устройств (энергетических установок) к электрической сети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сетевой организации выполнено в соответствии с правилами и нормами.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bookmarkStart w:id="43" w:name="dst1974"/>
      <w:bookmarkEnd w:id="43"/>
      <w:r w:rsidRPr="00236E8B">
        <w:rPr>
          <w:rStyle w:val="blk"/>
          <w:color w:val="000000"/>
          <w:sz w:val="26"/>
          <w:szCs w:val="26"/>
        </w:rPr>
        <w:t xml:space="preserve">    Заявитель претензий к оказанию услуг сетевой организацией не имеет. </w:t>
      </w:r>
      <w:hyperlink r:id="rId19" w:anchor="dst1979" w:history="1">
        <w:r w:rsidRPr="00236E8B">
          <w:rPr>
            <w:rStyle w:val="blk"/>
            <w:color w:val="666699"/>
            <w:sz w:val="26"/>
            <w:szCs w:val="26"/>
          </w:rPr>
          <w:t>&lt;4&gt;</w:t>
        </w:r>
      </w:hyperlink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nobr"/>
          <w:color w:val="000000"/>
          <w:sz w:val="26"/>
          <w:szCs w:val="26"/>
        </w:rPr>
        <w:t> </w:t>
      </w:r>
    </w:p>
    <w:p w:rsidR="009E609B" w:rsidRPr="00236E8B" w:rsidRDefault="009E609B" w:rsidP="00283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center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Подписи сторон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___________________________________      __________________________________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___________________________________      __________________________________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      (должность)                 </w:t>
      </w:r>
      <w:r>
        <w:rPr>
          <w:rStyle w:val="blk"/>
          <w:color w:val="000000"/>
          <w:sz w:val="26"/>
          <w:szCs w:val="26"/>
        </w:rPr>
        <w:t xml:space="preserve">                             </w:t>
      </w:r>
      <w:r w:rsidRPr="00236E8B">
        <w:rPr>
          <w:rStyle w:val="blk"/>
          <w:color w:val="000000"/>
          <w:sz w:val="26"/>
          <w:szCs w:val="26"/>
        </w:rPr>
        <w:t xml:space="preserve">              (должность)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nobr"/>
          <w:color w:val="000000"/>
          <w:sz w:val="26"/>
          <w:szCs w:val="26"/>
        </w:rPr>
        <w:t> 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 / _______________     _________________ / _______________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>_________________ / _______________     _________________ / _______________</w:t>
      </w:r>
    </w:p>
    <w:p w:rsidR="009E609B" w:rsidRPr="00236E8B" w:rsidRDefault="009E609B" w:rsidP="00023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color w:val="000000"/>
          <w:sz w:val="26"/>
          <w:szCs w:val="26"/>
        </w:rPr>
      </w:pPr>
      <w:r w:rsidRPr="00236E8B">
        <w:rPr>
          <w:rStyle w:val="blk"/>
          <w:color w:val="000000"/>
          <w:sz w:val="26"/>
          <w:szCs w:val="26"/>
        </w:rPr>
        <w:t xml:space="preserve">     (подпись)        (</w:t>
      </w:r>
      <w:proofErr w:type="spellStart"/>
      <w:r w:rsidRPr="00236E8B">
        <w:rPr>
          <w:rStyle w:val="blk"/>
          <w:color w:val="000000"/>
          <w:sz w:val="26"/>
          <w:szCs w:val="26"/>
        </w:rPr>
        <w:t>ф.и.о.</w:t>
      </w:r>
      <w:proofErr w:type="spellEnd"/>
      <w:r w:rsidRPr="00236E8B">
        <w:rPr>
          <w:rStyle w:val="blk"/>
          <w:color w:val="000000"/>
          <w:sz w:val="26"/>
          <w:szCs w:val="26"/>
        </w:rPr>
        <w:t xml:space="preserve">)          </w:t>
      </w:r>
      <w:r>
        <w:rPr>
          <w:rStyle w:val="blk"/>
          <w:color w:val="000000"/>
          <w:sz w:val="26"/>
          <w:szCs w:val="26"/>
        </w:rPr>
        <w:t xml:space="preserve">                    </w:t>
      </w:r>
      <w:r w:rsidRPr="00236E8B">
        <w:rPr>
          <w:rStyle w:val="blk"/>
          <w:color w:val="000000"/>
          <w:sz w:val="26"/>
          <w:szCs w:val="26"/>
        </w:rPr>
        <w:t xml:space="preserve">    (подпись)          (</w:t>
      </w:r>
      <w:proofErr w:type="spellStart"/>
      <w:r w:rsidRPr="00236E8B">
        <w:rPr>
          <w:rStyle w:val="blk"/>
          <w:color w:val="000000"/>
          <w:sz w:val="26"/>
          <w:szCs w:val="26"/>
        </w:rPr>
        <w:t>ф.и.</w:t>
      </w:r>
      <w:proofErr w:type="gramStart"/>
      <w:r w:rsidRPr="00236E8B">
        <w:rPr>
          <w:rStyle w:val="blk"/>
          <w:color w:val="000000"/>
          <w:sz w:val="26"/>
          <w:szCs w:val="26"/>
        </w:rPr>
        <w:t>о</w:t>
      </w:r>
      <w:proofErr w:type="gramEnd"/>
      <w:r w:rsidRPr="00236E8B">
        <w:rPr>
          <w:rStyle w:val="blk"/>
          <w:color w:val="000000"/>
          <w:sz w:val="26"/>
          <w:szCs w:val="26"/>
        </w:rPr>
        <w:t>.</w:t>
      </w:r>
      <w:proofErr w:type="spellEnd"/>
      <w:r w:rsidRPr="00236E8B">
        <w:rPr>
          <w:rStyle w:val="blk"/>
          <w:color w:val="000000"/>
          <w:sz w:val="26"/>
          <w:szCs w:val="26"/>
        </w:rPr>
        <w:t>)</w:t>
      </w:r>
    </w:p>
    <w:p w:rsidR="009E609B" w:rsidRDefault="009E609B" w:rsidP="00023138">
      <w:pPr>
        <w:ind w:firstLine="708"/>
        <w:jc w:val="both"/>
        <w:rPr>
          <w:sz w:val="24"/>
          <w:szCs w:val="24"/>
        </w:rPr>
      </w:pPr>
    </w:p>
    <w:p w:rsidR="009E609B" w:rsidRDefault="009E609B" w:rsidP="00023138">
      <w:pPr>
        <w:jc w:val="both"/>
        <w:rPr>
          <w:sz w:val="24"/>
          <w:szCs w:val="24"/>
        </w:rPr>
      </w:pPr>
    </w:p>
    <w:p w:rsidR="00151873" w:rsidRDefault="00151873" w:rsidP="00023138">
      <w:pPr>
        <w:jc w:val="both"/>
        <w:rPr>
          <w:sz w:val="24"/>
          <w:szCs w:val="24"/>
        </w:rPr>
        <w:sectPr w:rsidR="00151873">
          <w:pgSz w:w="11906" w:h="16838"/>
          <w:pgMar w:top="851" w:right="851" w:bottom="567" w:left="1134" w:header="397" w:footer="397" w:gutter="0"/>
          <w:cols w:space="709"/>
        </w:sectPr>
      </w:pPr>
    </w:p>
    <w:p w:rsidR="00C03A68" w:rsidRDefault="00C03A68" w:rsidP="00C03A68">
      <w:pPr>
        <w:widowControl/>
        <w:autoSpaceDE/>
        <w:autoSpaceDN/>
        <w:adjustRightInd/>
        <w:rPr>
          <w:sz w:val="24"/>
          <w:szCs w:val="24"/>
        </w:rPr>
      </w:pPr>
    </w:p>
    <w:p w:rsidR="00C03A68" w:rsidRPr="008B562C" w:rsidRDefault="00C03A68" w:rsidP="00C03A68">
      <w:pPr>
        <w:widowControl/>
        <w:autoSpaceDE/>
        <w:autoSpaceDN/>
        <w:adjustRightInd/>
        <w:rPr>
          <w:sz w:val="24"/>
          <w:szCs w:val="24"/>
        </w:rPr>
      </w:pPr>
    </w:p>
    <w:p w:rsidR="00C03A68" w:rsidRPr="008B562C" w:rsidRDefault="00702238" w:rsidP="00C03A68">
      <w:pPr>
        <w:widowControl/>
        <w:autoSpaceDE/>
        <w:autoSpaceDN/>
        <w:adjustRightInd/>
        <w:rPr>
          <w:sz w:val="24"/>
          <w:szCs w:val="24"/>
        </w:rPr>
        <w:sectPr w:rsidR="00C03A68" w:rsidRPr="008B562C" w:rsidSect="00B005F7">
          <w:pgSz w:w="16838" w:h="11906" w:orient="landscape"/>
          <w:pgMar w:top="1134" w:right="536" w:bottom="851" w:left="709" w:header="397" w:footer="397" w:gutter="0"/>
          <w:cols w:space="709"/>
          <w:docGrid w:linePitch="272"/>
        </w:sectPr>
      </w:pPr>
      <w:r w:rsidRPr="00702238">
        <w:rPr>
          <w:noProof/>
        </w:rPr>
        <w:drawing>
          <wp:inline distT="0" distB="0" distL="0" distR="0" wp14:anchorId="3FFD0A91" wp14:editId="698B3131">
            <wp:extent cx="9901555" cy="3324225"/>
            <wp:effectExtent l="0" t="0" r="444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90155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68" w:rsidRDefault="00C03A68" w:rsidP="00C03A68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EB20CF" wp14:editId="26567047">
            <wp:extent cx="6289675" cy="661543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661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68" w:rsidRDefault="00C03A68" w:rsidP="00C03A68">
      <w:pPr>
        <w:widowControl/>
        <w:autoSpaceDE/>
        <w:autoSpaceDN/>
        <w:adjustRightInd/>
        <w:rPr>
          <w:sz w:val="24"/>
          <w:szCs w:val="24"/>
        </w:rPr>
      </w:pPr>
    </w:p>
    <w:p w:rsidR="00C03A68" w:rsidRPr="008B562C" w:rsidRDefault="00C03A68" w:rsidP="00C03A68">
      <w:pPr>
        <w:widowControl/>
        <w:autoSpaceDE/>
        <w:autoSpaceDN/>
        <w:adjustRightInd/>
        <w:rPr>
          <w:sz w:val="24"/>
          <w:szCs w:val="24"/>
        </w:rPr>
        <w:sectPr w:rsidR="00C03A68" w:rsidRPr="008B562C" w:rsidSect="00B005F7">
          <w:pgSz w:w="11906" w:h="16838"/>
          <w:pgMar w:top="851" w:right="851" w:bottom="567" w:left="1134" w:header="397" w:footer="397" w:gutter="0"/>
          <w:cols w:space="709"/>
          <w:docGrid w:linePitch="272"/>
        </w:sectPr>
      </w:pPr>
    </w:p>
    <w:p w:rsidR="00C03A68" w:rsidRDefault="00C03A68" w:rsidP="00C03A68">
      <w:pPr>
        <w:widowControl/>
        <w:autoSpaceDE/>
        <w:autoSpaceDN/>
        <w:adjustRightInd/>
        <w:rPr>
          <w:sz w:val="24"/>
          <w:szCs w:val="24"/>
        </w:rPr>
      </w:pPr>
    </w:p>
    <w:p w:rsidR="00E90D27" w:rsidRDefault="00E90D27" w:rsidP="00C03A68">
      <w:pPr>
        <w:widowControl/>
        <w:autoSpaceDE/>
        <w:autoSpaceDN/>
        <w:adjustRightInd/>
        <w:rPr>
          <w:sz w:val="24"/>
          <w:szCs w:val="24"/>
        </w:rPr>
      </w:pPr>
    </w:p>
    <w:p w:rsidR="00E90D27" w:rsidRDefault="00E90D27" w:rsidP="00C03A68">
      <w:pPr>
        <w:widowControl/>
        <w:autoSpaceDE/>
        <w:autoSpaceDN/>
        <w:adjustRightInd/>
        <w:rPr>
          <w:sz w:val="24"/>
          <w:szCs w:val="24"/>
        </w:rPr>
      </w:pPr>
      <w:r w:rsidRPr="00E90D27">
        <w:rPr>
          <w:noProof/>
        </w:rPr>
        <w:drawing>
          <wp:inline distT="0" distB="0" distL="0" distR="0" wp14:anchorId="187FCF8D" wp14:editId="7B391550">
            <wp:extent cx="9777730" cy="5363958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36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27" w:rsidRDefault="00E90D27" w:rsidP="00C03A68">
      <w:pPr>
        <w:widowControl/>
        <w:autoSpaceDE/>
        <w:autoSpaceDN/>
        <w:adjustRightInd/>
        <w:rPr>
          <w:sz w:val="24"/>
          <w:szCs w:val="24"/>
        </w:rPr>
      </w:pPr>
    </w:p>
    <w:p w:rsidR="00E90D27" w:rsidRDefault="00E90D27" w:rsidP="00C03A68">
      <w:pPr>
        <w:widowControl/>
        <w:autoSpaceDE/>
        <w:autoSpaceDN/>
        <w:adjustRightInd/>
        <w:rPr>
          <w:sz w:val="24"/>
          <w:szCs w:val="24"/>
        </w:rPr>
      </w:pPr>
    </w:p>
    <w:p w:rsidR="00E90D27" w:rsidRDefault="00E90D27" w:rsidP="00C03A68">
      <w:pPr>
        <w:widowControl/>
        <w:autoSpaceDE/>
        <w:autoSpaceDN/>
        <w:adjustRightInd/>
        <w:rPr>
          <w:sz w:val="24"/>
          <w:szCs w:val="24"/>
        </w:rPr>
      </w:pPr>
    </w:p>
    <w:p w:rsidR="00C03A68" w:rsidRPr="00FC459F" w:rsidRDefault="009E609B" w:rsidP="00C03A68">
      <w:pPr>
        <w:widowControl/>
        <w:tabs>
          <w:tab w:val="left" w:pos="2355"/>
        </w:tabs>
        <w:autoSpaceDE/>
        <w:autoSpaceDN/>
        <w:adjustRightInd/>
        <w:rPr>
          <w:sz w:val="24"/>
          <w:szCs w:val="24"/>
        </w:rPr>
        <w:sectPr w:rsidR="00C03A68" w:rsidRPr="00FC459F" w:rsidSect="00B005F7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 w:rsidRPr="009E609B">
        <w:rPr>
          <w:noProof/>
        </w:rPr>
        <w:lastRenderedPageBreak/>
        <w:drawing>
          <wp:inline distT="0" distB="0" distL="0" distR="0" wp14:anchorId="4CA1CEDA" wp14:editId="7689502B">
            <wp:extent cx="9251950" cy="65170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1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A68" w:rsidRPr="00FC459F" w:rsidRDefault="00C03A68" w:rsidP="00C03A68">
      <w:pPr>
        <w:widowControl/>
        <w:tabs>
          <w:tab w:val="left" w:pos="2355"/>
        </w:tabs>
        <w:autoSpaceDE/>
        <w:autoSpaceDN/>
        <w:adjustRightInd/>
        <w:ind w:right="-172"/>
        <w:rPr>
          <w:sz w:val="24"/>
          <w:szCs w:val="24"/>
        </w:rPr>
      </w:pPr>
    </w:p>
    <w:p w:rsidR="00C03A68" w:rsidRPr="00FC459F" w:rsidRDefault="00C03A68" w:rsidP="00C03A68">
      <w:pPr>
        <w:widowControl/>
        <w:autoSpaceDE/>
        <w:autoSpaceDN/>
        <w:adjustRightInd/>
        <w:rPr>
          <w:sz w:val="24"/>
          <w:szCs w:val="24"/>
        </w:rPr>
      </w:pPr>
    </w:p>
    <w:p w:rsidR="00C03A68" w:rsidRPr="00FC459F" w:rsidRDefault="00793855" w:rsidP="00C03A68">
      <w:pPr>
        <w:widowControl/>
        <w:autoSpaceDE/>
        <w:autoSpaceDN/>
        <w:adjustRightInd/>
        <w:rPr>
          <w:sz w:val="24"/>
          <w:szCs w:val="24"/>
        </w:rPr>
      </w:pPr>
      <w:r w:rsidRPr="00793855">
        <w:rPr>
          <w:noProof/>
        </w:rPr>
        <w:drawing>
          <wp:inline distT="0" distB="0" distL="0" distR="0" wp14:anchorId="0CD56CB2" wp14:editId="72B7B1DE">
            <wp:extent cx="9361170" cy="41345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413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A68" w:rsidRPr="00FC459F" w:rsidRDefault="00C03A68" w:rsidP="00C03A68">
      <w:pPr>
        <w:widowControl/>
        <w:autoSpaceDE/>
        <w:autoSpaceDN/>
        <w:adjustRightInd/>
        <w:rPr>
          <w:sz w:val="24"/>
          <w:szCs w:val="24"/>
        </w:rPr>
      </w:pPr>
    </w:p>
    <w:p w:rsidR="00C03A68" w:rsidRPr="00FC459F" w:rsidRDefault="00C03A68" w:rsidP="00C03A68">
      <w:pPr>
        <w:widowControl/>
        <w:autoSpaceDE/>
        <w:autoSpaceDN/>
        <w:adjustRightInd/>
        <w:rPr>
          <w:sz w:val="24"/>
          <w:szCs w:val="24"/>
        </w:rPr>
        <w:sectPr w:rsidR="00C03A68" w:rsidRPr="00FC459F" w:rsidSect="00B005F7">
          <w:pgSz w:w="16838" w:h="11906" w:orient="landscape"/>
          <w:pgMar w:top="567" w:right="962" w:bottom="850" w:left="1134" w:header="708" w:footer="708" w:gutter="0"/>
          <w:cols w:space="708"/>
          <w:docGrid w:linePitch="360"/>
        </w:sectPr>
      </w:pPr>
    </w:p>
    <w:p w:rsidR="009E609B" w:rsidRDefault="009E609B" w:rsidP="00C03A68">
      <w:pPr>
        <w:widowControl/>
        <w:autoSpaceDE/>
        <w:autoSpaceDN/>
        <w:adjustRightInd/>
        <w:rPr>
          <w:sz w:val="24"/>
          <w:szCs w:val="24"/>
        </w:rPr>
      </w:pPr>
    </w:p>
    <w:p w:rsidR="009E609B" w:rsidRDefault="009E609B" w:rsidP="009E609B">
      <w:pPr>
        <w:rPr>
          <w:sz w:val="24"/>
          <w:szCs w:val="24"/>
        </w:rPr>
      </w:pPr>
      <w:r w:rsidRPr="009E609B">
        <w:rPr>
          <w:noProof/>
        </w:rPr>
        <w:drawing>
          <wp:inline distT="0" distB="0" distL="0" distR="0" wp14:anchorId="23DE431C" wp14:editId="20C13D19">
            <wp:extent cx="9251950" cy="5843905"/>
            <wp:effectExtent l="0" t="0" r="635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84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09B" w:rsidRDefault="009E609B" w:rsidP="009E609B">
      <w:pPr>
        <w:rPr>
          <w:sz w:val="24"/>
          <w:szCs w:val="24"/>
        </w:rPr>
      </w:pPr>
    </w:p>
    <w:p w:rsidR="00151873" w:rsidRDefault="00151873" w:rsidP="00962484">
      <w:pPr>
        <w:rPr>
          <w:sz w:val="24"/>
          <w:szCs w:val="24"/>
        </w:rPr>
        <w:sectPr w:rsidR="00151873" w:rsidSect="00B005F7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3D542E" w:rsidRDefault="003D542E" w:rsidP="00C03A68">
      <w:pPr>
        <w:widowControl/>
        <w:autoSpaceDE/>
        <w:autoSpaceDN/>
        <w:adjustRightInd/>
        <w:rPr>
          <w:sz w:val="24"/>
          <w:szCs w:val="24"/>
        </w:rPr>
      </w:pPr>
    </w:p>
    <w:p w:rsidR="003D542E" w:rsidRDefault="003D542E" w:rsidP="003D542E">
      <w:pPr>
        <w:rPr>
          <w:sz w:val="24"/>
          <w:szCs w:val="24"/>
        </w:rPr>
      </w:pPr>
      <w:r w:rsidRPr="003D542E">
        <w:rPr>
          <w:noProof/>
        </w:rPr>
        <w:drawing>
          <wp:inline distT="0" distB="0" distL="0" distR="0" wp14:anchorId="49F0FC0F" wp14:editId="3D02A870">
            <wp:extent cx="9777730" cy="576453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76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42E" w:rsidRDefault="003D542E" w:rsidP="003D542E">
      <w:pPr>
        <w:rPr>
          <w:sz w:val="24"/>
          <w:szCs w:val="24"/>
        </w:rPr>
      </w:pPr>
    </w:p>
    <w:p w:rsidR="00151873" w:rsidRDefault="00151873" w:rsidP="00962484">
      <w:pPr>
        <w:rPr>
          <w:sz w:val="24"/>
          <w:szCs w:val="24"/>
        </w:rPr>
        <w:sectPr w:rsidR="00151873" w:rsidSect="00A619F3">
          <w:pgSz w:w="16838" w:h="11906" w:orient="landscape"/>
          <w:pgMar w:top="426" w:right="720" w:bottom="1276" w:left="720" w:header="709" w:footer="709" w:gutter="0"/>
          <w:cols w:space="708"/>
          <w:docGrid w:linePitch="381"/>
        </w:sectPr>
      </w:pPr>
    </w:p>
    <w:p w:rsidR="00C03A68" w:rsidRDefault="00C03A68" w:rsidP="00E57E73">
      <w:pPr>
        <w:widowControl/>
        <w:autoSpaceDE/>
        <w:autoSpaceDN/>
        <w:adjustRightInd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A049420" wp14:editId="0CB35563">
            <wp:extent cx="6639560" cy="8134350"/>
            <wp:effectExtent l="0" t="0" r="889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2B" w:rsidRDefault="0077032B" w:rsidP="00E57E73">
      <w:pPr>
        <w:widowControl/>
        <w:autoSpaceDE/>
        <w:autoSpaceDN/>
        <w:adjustRightInd/>
        <w:rPr>
          <w:sz w:val="26"/>
          <w:szCs w:val="26"/>
        </w:rPr>
      </w:pPr>
    </w:p>
    <w:p w:rsidR="0077032B" w:rsidRDefault="0077032B" w:rsidP="00E57E73">
      <w:pPr>
        <w:widowControl/>
        <w:autoSpaceDE/>
        <w:autoSpaceDN/>
        <w:adjustRightInd/>
        <w:rPr>
          <w:sz w:val="26"/>
          <w:szCs w:val="26"/>
        </w:rPr>
      </w:pPr>
    </w:p>
    <w:p w:rsidR="0077032B" w:rsidRDefault="0077032B" w:rsidP="00E57E73">
      <w:pPr>
        <w:widowControl/>
        <w:autoSpaceDE/>
        <w:autoSpaceDN/>
        <w:adjustRightInd/>
        <w:rPr>
          <w:sz w:val="26"/>
          <w:szCs w:val="26"/>
        </w:rPr>
      </w:pPr>
    </w:p>
    <w:p w:rsidR="0077032B" w:rsidRDefault="0077032B" w:rsidP="00E57E73">
      <w:pPr>
        <w:widowControl/>
        <w:autoSpaceDE/>
        <w:autoSpaceDN/>
        <w:adjustRightInd/>
        <w:rPr>
          <w:sz w:val="26"/>
          <w:szCs w:val="26"/>
        </w:rPr>
      </w:pPr>
    </w:p>
    <w:p w:rsidR="0077032B" w:rsidRDefault="0077032B" w:rsidP="00E57E73">
      <w:pPr>
        <w:widowControl/>
        <w:autoSpaceDE/>
        <w:autoSpaceDN/>
        <w:adjustRightInd/>
        <w:rPr>
          <w:sz w:val="26"/>
          <w:szCs w:val="26"/>
        </w:rPr>
      </w:pPr>
    </w:p>
    <w:p w:rsidR="0077032B" w:rsidRDefault="0077032B" w:rsidP="00E57E73">
      <w:pPr>
        <w:widowControl/>
        <w:autoSpaceDE/>
        <w:autoSpaceDN/>
        <w:adjustRightInd/>
        <w:rPr>
          <w:sz w:val="26"/>
          <w:szCs w:val="26"/>
        </w:rPr>
      </w:pPr>
    </w:p>
    <w:p w:rsidR="0077032B" w:rsidRDefault="0077032B" w:rsidP="0077032B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Приложение 8 </w:t>
      </w:r>
    </w:p>
    <w:p w:rsidR="0077032B" w:rsidRDefault="0077032B" w:rsidP="0077032B">
      <w:pPr>
        <w:widowControl/>
        <w:autoSpaceDE/>
        <w:autoSpaceDN/>
        <w:adjustRightInd/>
        <w:jc w:val="right"/>
        <w:rPr>
          <w:sz w:val="26"/>
          <w:szCs w:val="26"/>
        </w:rPr>
      </w:pPr>
      <w:r>
        <w:rPr>
          <w:sz w:val="26"/>
          <w:szCs w:val="26"/>
        </w:rPr>
        <w:t>к договору от ______№_______</w:t>
      </w:r>
    </w:p>
    <w:p w:rsidR="0077032B" w:rsidRDefault="0077032B" w:rsidP="0077032B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77032B" w:rsidRPr="0077032B" w:rsidRDefault="0077032B" w:rsidP="0077032B">
      <w:pPr>
        <w:widowControl/>
        <w:tabs>
          <w:tab w:val="left" w:pos="3960"/>
        </w:tabs>
        <w:adjustRightInd/>
        <w:jc w:val="center"/>
        <w:outlineLvl w:val="0"/>
        <w:rPr>
          <w:b/>
          <w:bCs/>
          <w:sz w:val="26"/>
          <w:szCs w:val="26"/>
          <w:lang w:eastAsia="en-US"/>
        </w:rPr>
      </w:pPr>
      <w:r w:rsidRPr="0077032B">
        <w:rPr>
          <w:b/>
          <w:sz w:val="26"/>
          <w:szCs w:val="26"/>
        </w:rPr>
        <w:t xml:space="preserve">Соглашение </w:t>
      </w:r>
      <w:r w:rsidRPr="0077032B">
        <w:rPr>
          <w:b/>
          <w:bCs/>
          <w:sz w:val="26"/>
          <w:szCs w:val="26"/>
          <w:lang w:eastAsia="en-US"/>
        </w:rPr>
        <w:t>на осуществление документооборота в электронном виде</w:t>
      </w:r>
    </w:p>
    <w:p w:rsidR="0077032B" w:rsidRPr="0077032B" w:rsidRDefault="0077032B" w:rsidP="0077032B">
      <w:pPr>
        <w:numPr>
          <w:ilvl w:val="1"/>
          <w:numId w:val="0"/>
        </w:numPr>
        <w:tabs>
          <w:tab w:val="num" w:pos="716"/>
          <w:tab w:val="num" w:pos="972"/>
        </w:tabs>
        <w:overflowPunct w:val="0"/>
        <w:ind w:hanging="432"/>
        <w:jc w:val="center"/>
        <w:textAlignment w:val="baseline"/>
        <w:rPr>
          <w:b/>
          <w:bCs/>
          <w:sz w:val="26"/>
          <w:szCs w:val="26"/>
          <w:lang w:eastAsia="en-US"/>
        </w:rPr>
      </w:pPr>
      <w:r w:rsidRPr="0077032B">
        <w:rPr>
          <w:b/>
          <w:bCs/>
          <w:sz w:val="26"/>
          <w:szCs w:val="26"/>
          <w:lang w:eastAsia="en-US"/>
        </w:rPr>
        <w:t>к Договору оказания услуг по передаче электрической энергии</w:t>
      </w:r>
    </w:p>
    <w:p w:rsidR="0077032B" w:rsidRPr="0077032B" w:rsidRDefault="0077032B" w:rsidP="0077032B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77032B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________</w:t>
      </w:r>
      <w:r w:rsidRPr="0077032B">
        <w:rPr>
          <w:rFonts w:eastAsia="Calibri"/>
          <w:sz w:val="26"/>
          <w:szCs w:val="26"/>
          <w:lang w:eastAsia="en-US"/>
        </w:rPr>
        <w:t xml:space="preserve"> № </w:t>
      </w:r>
      <w:r>
        <w:rPr>
          <w:rFonts w:eastAsia="Calibri"/>
          <w:sz w:val="26"/>
          <w:szCs w:val="26"/>
          <w:lang w:eastAsia="en-US"/>
        </w:rPr>
        <w:t>___________</w:t>
      </w:r>
    </w:p>
    <w:p w:rsidR="0077032B" w:rsidRPr="0077032B" w:rsidRDefault="0077032B" w:rsidP="0077032B">
      <w:pPr>
        <w:spacing w:before="120" w:after="240"/>
        <w:jc w:val="center"/>
        <w:rPr>
          <w:sz w:val="26"/>
          <w:szCs w:val="26"/>
          <w:lang w:eastAsia="en-US"/>
        </w:rPr>
      </w:pPr>
      <w:r w:rsidRPr="0077032B">
        <w:rPr>
          <w:rFonts w:eastAsia="Calibri"/>
          <w:sz w:val="26"/>
          <w:szCs w:val="26"/>
          <w:lang w:eastAsia="en-US"/>
        </w:rPr>
        <w:t xml:space="preserve">г. </w:t>
      </w:r>
      <w:r>
        <w:rPr>
          <w:rFonts w:eastAsia="Calibri"/>
          <w:sz w:val="26"/>
          <w:szCs w:val="26"/>
          <w:lang w:eastAsia="en-US"/>
        </w:rPr>
        <w:t>_____________</w:t>
      </w:r>
      <w:r w:rsidRPr="0077032B">
        <w:rPr>
          <w:sz w:val="26"/>
          <w:szCs w:val="26"/>
          <w:lang w:eastAsia="en-US"/>
        </w:rPr>
        <w:tab/>
      </w:r>
      <w:r w:rsidRPr="0077032B">
        <w:rPr>
          <w:sz w:val="26"/>
          <w:szCs w:val="26"/>
          <w:lang w:eastAsia="en-US"/>
        </w:rPr>
        <w:tab/>
      </w:r>
      <w:r w:rsidRPr="0077032B">
        <w:rPr>
          <w:sz w:val="26"/>
          <w:szCs w:val="26"/>
          <w:lang w:eastAsia="en-US"/>
        </w:rPr>
        <w:tab/>
      </w:r>
      <w:r w:rsidRPr="0077032B">
        <w:rPr>
          <w:sz w:val="26"/>
          <w:szCs w:val="26"/>
          <w:lang w:eastAsia="en-US"/>
        </w:rPr>
        <w:tab/>
        <w:t xml:space="preserve">                         </w:t>
      </w:r>
      <w:r w:rsidRPr="0077032B">
        <w:rPr>
          <w:sz w:val="26"/>
          <w:szCs w:val="26"/>
          <w:lang w:eastAsia="en-US"/>
        </w:rPr>
        <w:tab/>
        <w:t xml:space="preserve">                          </w:t>
      </w:r>
      <w:r>
        <w:rPr>
          <w:sz w:val="26"/>
          <w:szCs w:val="26"/>
          <w:lang w:eastAsia="en-US"/>
        </w:rPr>
        <w:t>______________</w:t>
      </w:r>
    </w:p>
    <w:p w:rsidR="0077032B" w:rsidRPr="0077032B" w:rsidRDefault="0077032B" w:rsidP="0077032B">
      <w:pPr>
        <w:jc w:val="both"/>
        <w:rPr>
          <w:rFonts w:eastAsia="Calibri"/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 xml:space="preserve">            Публичное акционерное общество «Россети Северный Кавказ»</w:t>
      </w:r>
      <w:r w:rsidRPr="0077032B">
        <w:rPr>
          <w:sz w:val="26"/>
          <w:szCs w:val="26"/>
          <w:lang w:eastAsia="en-US"/>
        </w:rPr>
        <w:t xml:space="preserve"> </w:t>
      </w:r>
      <w:r w:rsidRPr="0077032B">
        <w:rPr>
          <w:rFonts w:eastAsia="Calibri"/>
          <w:bCs/>
          <w:sz w:val="26"/>
          <w:szCs w:val="26"/>
          <w:lang w:eastAsia="en-US"/>
        </w:rPr>
        <w:t>(ПАО «</w:t>
      </w:r>
      <w:r w:rsidRPr="0077032B">
        <w:rPr>
          <w:rFonts w:eastAsia="Calibri"/>
          <w:bCs/>
          <w:color w:val="000000"/>
          <w:sz w:val="26"/>
          <w:szCs w:val="26"/>
          <w:lang w:eastAsia="en-US"/>
        </w:rPr>
        <w:t>Россети Северный Кавказ</w:t>
      </w:r>
      <w:r w:rsidRPr="0077032B">
        <w:rPr>
          <w:rFonts w:eastAsia="Calibri"/>
          <w:bCs/>
          <w:sz w:val="26"/>
          <w:szCs w:val="26"/>
          <w:lang w:eastAsia="en-US"/>
        </w:rPr>
        <w:t xml:space="preserve">») </w:t>
      </w:r>
      <w:r w:rsidRPr="0077032B">
        <w:rPr>
          <w:sz w:val="26"/>
          <w:szCs w:val="26"/>
          <w:lang w:eastAsia="en-US"/>
        </w:rPr>
        <w:t xml:space="preserve">в лице </w:t>
      </w:r>
      <w:r>
        <w:rPr>
          <w:sz w:val="26"/>
          <w:szCs w:val="26"/>
          <w:lang w:eastAsia="en-US"/>
        </w:rPr>
        <w:t>____________________________________________________</w:t>
      </w:r>
      <w:r w:rsidRPr="0077032B">
        <w:rPr>
          <w:rFonts w:eastAsia="Calibri"/>
          <w:sz w:val="26"/>
          <w:szCs w:val="26"/>
          <w:lang w:eastAsia="en-US"/>
        </w:rPr>
        <w:t xml:space="preserve">, действующего на основании доверенности от </w:t>
      </w:r>
      <w:r>
        <w:rPr>
          <w:rFonts w:eastAsia="Calibri"/>
          <w:sz w:val="26"/>
          <w:szCs w:val="26"/>
          <w:lang w:eastAsia="en-US"/>
        </w:rPr>
        <w:t>__________</w:t>
      </w:r>
      <w:r w:rsidRPr="0077032B">
        <w:rPr>
          <w:rFonts w:eastAsia="Calibri"/>
          <w:sz w:val="26"/>
          <w:szCs w:val="26"/>
          <w:lang w:eastAsia="en-US"/>
        </w:rPr>
        <w:t xml:space="preserve"> № </w:t>
      </w:r>
      <w:r>
        <w:rPr>
          <w:rFonts w:eastAsia="Calibri"/>
          <w:sz w:val="26"/>
          <w:szCs w:val="26"/>
          <w:lang w:eastAsia="en-US"/>
        </w:rPr>
        <w:t>_____</w:t>
      </w:r>
      <w:r w:rsidRPr="0077032B">
        <w:rPr>
          <w:rFonts w:eastAsia="Calibri"/>
          <w:sz w:val="26"/>
          <w:szCs w:val="26"/>
          <w:lang w:eastAsia="en-US"/>
        </w:rPr>
        <w:t xml:space="preserve"> с одной стороны, и</w:t>
      </w:r>
    </w:p>
    <w:p w:rsidR="0077032B" w:rsidRPr="0077032B" w:rsidRDefault="0077032B" w:rsidP="0077032B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b/>
          <w:bCs/>
          <w:color w:val="000000"/>
          <w:sz w:val="26"/>
          <w:szCs w:val="26"/>
          <w:lang w:eastAsia="en-US"/>
        </w:rPr>
        <w:t>____________________________________________</w:t>
      </w:r>
      <w:r w:rsidRPr="0077032B">
        <w:rPr>
          <w:rFonts w:eastAsia="Calibri"/>
          <w:color w:val="000000"/>
          <w:sz w:val="26"/>
          <w:szCs w:val="26"/>
          <w:lang w:eastAsia="en-US"/>
        </w:rPr>
        <w:t xml:space="preserve">  </w:t>
      </w:r>
      <w:r w:rsidRPr="0077032B">
        <w:rPr>
          <w:rFonts w:eastAsia="Calibri"/>
          <w:spacing w:val="1"/>
          <w:sz w:val="26"/>
          <w:szCs w:val="26"/>
          <w:lang w:eastAsia="en-US"/>
        </w:rPr>
        <w:t>(</w:t>
      </w:r>
      <w:r>
        <w:rPr>
          <w:rFonts w:eastAsia="Calibri"/>
          <w:spacing w:val="1"/>
          <w:sz w:val="26"/>
          <w:szCs w:val="26"/>
          <w:lang w:eastAsia="en-US"/>
        </w:rPr>
        <w:t>____________</w:t>
      </w:r>
      <w:r w:rsidRPr="0077032B">
        <w:rPr>
          <w:rFonts w:eastAsia="Calibri"/>
          <w:spacing w:val="1"/>
          <w:sz w:val="26"/>
          <w:szCs w:val="26"/>
          <w:lang w:eastAsia="en-US"/>
        </w:rPr>
        <w:t>),</w:t>
      </w:r>
      <w:r w:rsidRPr="0077032B">
        <w:rPr>
          <w:rFonts w:eastAsia="Calibri"/>
          <w:sz w:val="26"/>
          <w:szCs w:val="26"/>
          <w:lang w:eastAsia="en-US"/>
        </w:rPr>
        <w:t xml:space="preserve">  в лице </w:t>
      </w:r>
      <w:r>
        <w:rPr>
          <w:rFonts w:eastAsia="Calibri"/>
          <w:sz w:val="26"/>
          <w:szCs w:val="26"/>
          <w:lang w:eastAsia="en-US"/>
        </w:rPr>
        <w:t>______________________________________________</w:t>
      </w:r>
      <w:r w:rsidRPr="0077032B">
        <w:rPr>
          <w:rFonts w:eastAsia="Calibri"/>
          <w:color w:val="000000"/>
          <w:sz w:val="26"/>
          <w:szCs w:val="26"/>
          <w:lang w:eastAsia="en-US"/>
        </w:rPr>
        <w:t>,</w:t>
      </w:r>
      <w:r w:rsidRPr="0077032B">
        <w:rPr>
          <w:rFonts w:eastAsia="Calibri"/>
          <w:sz w:val="26"/>
          <w:szCs w:val="26"/>
          <w:lang w:eastAsia="en-US"/>
        </w:rPr>
        <w:t xml:space="preserve"> действующего на основании </w:t>
      </w:r>
      <w:r>
        <w:rPr>
          <w:rFonts w:eastAsia="Calibri"/>
          <w:sz w:val="26"/>
          <w:szCs w:val="26"/>
          <w:lang w:eastAsia="en-US"/>
        </w:rPr>
        <w:t>___________________</w:t>
      </w:r>
      <w:r w:rsidRPr="0077032B">
        <w:rPr>
          <w:rFonts w:eastAsia="Calibri"/>
          <w:sz w:val="26"/>
          <w:szCs w:val="26"/>
          <w:lang w:eastAsia="en-US"/>
        </w:rPr>
        <w:t xml:space="preserve">, </w:t>
      </w:r>
      <w:r w:rsidRPr="0077032B">
        <w:rPr>
          <w:sz w:val="26"/>
          <w:szCs w:val="26"/>
          <w:lang w:eastAsia="en-US"/>
        </w:rPr>
        <w:t xml:space="preserve">с другой стороны, вместе именуемые «Стороны» (по отдельности – «Сторона»), заключили настоящее </w:t>
      </w:r>
      <w:r w:rsidRPr="0077032B">
        <w:rPr>
          <w:sz w:val="26"/>
          <w:szCs w:val="26"/>
        </w:rPr>
        <w:t xml:space="preserve">дополнительное соглашение (далее – Соглашение) к договору оказания услуг по передаче электрической энергии </w:t>
      </w:r>
      <w:r w:rsidRPr="0077032B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___________</w:t>
      </w:r>
      <w:r w:rsidRPr="0077032B">
        <w:rPr>
          <w:rFonts w:eastAsia="Calibri"/>
          <w:sz w:val="26"/>
          <w:szCs w:val="26"/>
          <w:lang w:eastAsia="en-US"/>
        </w:rPr>
        <w:t xml:space="preserve"> № </w:t>
      </w:r>
      <w:r>
        <w:rPr>
          <w:rFonts w:eastAsia="Calibri"/>
          <w:sz w:val="26"/>
          <w:szCs w:val="26"/>
          <w:lang w:eastAsia="en-US"/>
        </w:rPr>
        <w:t>____________</w:t>
      </w:r>
      <w:r w:rsidRPr="0077032B">
        <w:rPr>
          <w:rFonts w:eastAsia="Calibri"/>
          <w:sz w:val="26"/>
          <w:szCs w:val="26"/>
          <w:lang w:eastAsia="en-US"/>
        </w:rPr>
        <w:t xml:space="preserve"> </w:t>
      </w:r>
      <w:r w:rsidRPr="0077032B">
        <w:rPr>
          <w:sz w:val="26"/>
          <w:szCs w:val="26"/>
        </w:rPr>
        <w:t>(далее – Договор) о нижеследующем:</w:t>
      </w:r>
      <w:proofErr w:type="gramEnd"/>
    </w:p>
    <w:p w:rsidR="0077032B" w:rsidRPr="0077032B" w:rsidRDefault="0077032B" w:rsidP="0077032B">
      <w:pPr>
        <w:ind w:firstLine="709"/>
        <w:jc w:val="both"/>
        <w:rPr>
          <w:sz w:val="26"/>
          <w:szCs w:val="26"/>
        </w:rPr>
      </w:pPr>
    </w:p>
    <w:p w:rsidR="0077032B" w:rsidRPr="0077032B" w:rsidRDefault="0077032B" w:rsidP="0077032B">
      <w:pPr>
        <w:widowControl/>
        <w:numPr>
          <w:ilvl w:val="0"/>
          <w:numId w:val="63"/>
        </w:numPr>
        <w:autoSpaceDE/>
        <w:autoSpaceDN/>
        <w:adjustRightInd/>
        <w:spacing w:after="200" w:line="276" w:lineRule="auto"/>
        <w:ind w:firstLine="709"/>
        <w:jc w:val="center"/>
        <w:rPr>
          <w:b/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Термины и определения</w:t>
      </w:r>
    </w:p>
    <w:p w:rsidR="0077032B" w:rsidRPr="0077032B" w:rsidRDefault="0077032B" w:rsidP="0077032B">
      <w:pPr>
        <w:ind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Для целей настоящего Соглашения нижеизложенные термины используются в следующих значениях: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Оператор ЭДО</w:t>
      </w:r>
      <w:r w:rsidRPr="0077032B">
        <w:rPr>
          <w:sz w:val="26"/>
          <w:szCs w:val="26"/>
          <w:lang w:eastAsia="en-US"/>
        </w:rPr>
        <w:t xml:space="preserve">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ЭДО. Операторами ЭДО в рамках настоящего Соглашения является ООО «Компания «Тензор» и ____________________________________________________________________________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Соглашение</w:t>
      </w:r>
      <w:r w:rsidRPr="0077032B">
        <w:rPr>
          <w:sz w:val="26"/>
          <w:szCs w:val="26"/>
          <w:lang w:eastAsia="en-US"/>
        </w:rPr>
        <w:t xml:space="preserve"> – настоящее соглашение об осуществлении документооборота в электронном виде.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Пакет электронных документов</w:t>
      </w:r>
      <w:r w:rsidRPr="0077032B">
        <w:rPr>
          <w:sz w:val="26"/>
          <w:szCs w:val="26"/>
          <w:lang w:eastAsia="en-US"/>
        </w:rPr>
        <w:t xml:space="preserve"> – несколько связанных между собой электронных документов, подписанных электронной подписью (счет, счет-фактура, интегральный акт первичного учета переданной (принятой) электрической энергии, акт об оказании услуг по передаче электрической энергии, акт урегулирования разногласий по объемам оказанных услуг по передаче электрической энергии, протокол разногласий к акту об оказании услуг по передаче электрической энергии, корректировочный акт к акту об оказании услуг по передаче электрической энергии, акт учета почасовых фактических объемов потребления электрической энергии (мощности), акт сверки взаимных расчетов), дополнительные соглашения к Договору.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Система электронного документооборота (СЭДО)</w:t>
      </w:r>
      <w:r w:rsidRPr="0077032B">
        <w:rPr>
          <w:sz w:val="26"/>
          <w:szCs w:val="26"/>
          <w:lang w:eastAsia="en-US"/>
        </w:rPr>
        <w:t xml:space="preserve"> – система электронного документооборота, которая представляет собой автоматизированную унифицированную информационную систему приема, хранения и передачи электронных документов (подписанных квалифицированной электронной подписью) по телекоммуникационным каналам связи. Обеспечивает функции обмена юридически значимыми электронными документами между пользователями системы.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Удостоверяющий центр</w:t>
      </w:r>
      <w:r w:rsidRPr="0077032B">
        <w:rPr>
          <w:sz w:val="26"/>
          <w:szCs w:val="26"/>
          <w:lang w:eastAsia="en-US"/>
        </w:rPr>
        <w:t xml:space="preserve"> – 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РФ от 06.04.2011 № 63-ФЗ «Об электронной подписи».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lastRenderedPageBreak/>
        <w:t>Электронная подпись (ЭП)</w:t>
      </w:r>
      <w:r w:rsidRPr="0077032B">
        <w:rPr>
          <w:sz w:val="26"/>
          <w:szCs w:val="26"/>
          <w:lang w:eastAsia="en-US"/>
        </w:rPr>
        <w:t xml:space="preserve"> – усиленная квалифицированная электронная подпись, соответствующая требованиям Федерального закона РФ от 06.04.2011 № 63-ФЗ «Об электронной подписи» и действующему законодательству РФ в сфере электронной подписи.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Электронный документ</w:t>
      </w:r>
      <w:r w:rsidRPr="0077032B">
        <w:rPr>
          <w:sz w:val="26"/>
          <w:szCs w:val="26"/>
          <w:lang w:eastAsia="en-US"/>
        </w:rPr>
        <w:t xml:space="preserve"> – документированная информация, представленная в электронной форме, т.е. в виде, пригодном для восприятия человека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Электронный документооборот (ЭДО)</w:t>
      </w:r>
      <w:r w:rsidRPr="0077032B">
        <w:rPr>
          <w:sz w:val="26"/>
          <w:szCs w:val="26"/>
          <w:lang w:eastAsia="en-US"/>
        </w:rPr>
        <w:t xml:space="preserve"> – способ взаимодействия Сторон по обмену Электронными документами, подписанными Электронной подписью, в системе электронного документооборота.</w:t>
      </w:r>
    </w:p>
    <w:p w:rsidR="0077032B" w:rsidRPr="0077032B" w:rsidRDefault="0077032B" w:rsidP="0077032B">
      <w:pPr>
        <w:widowControl/>
        <w:numPr>
          <w:ilvl w:val="0"/>
          <w:numId w:val="63"/>
        </w:numPr>
        <w:autoSpaceDE/>
        <w:autoSpaceDN/>
        <w:adjustRightInd/>
        <w:spacing w:before="120" w:after="240" w:line="276" w:lineRule="auto"/>
        <w:ind w:left="567" w:hanging="567"/>
        <w:jc w:val="center"/>
        <w:rPr>
          <w:b/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Предмет Соглашения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Предметом настоящего Соглашения является согласие его Сторон на обмен документами в электронном виде, подписанными усиленной квалифицированной электронной подписью взамен бумажного.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Настоящее Соглашение регулирует отношения Сторон при осуществлении электронного обмена документами, подписанными ЭП, по телекоммуникационным каналам связи в соответствующей СЭДО.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</w:rPr>
        <w:t xml:space="preserve">Настоящее Соглашение регулирует отношения Сторон по применению ЭП при исполнении Договора, заключенного Сторонами данного Соглашения, при обмене (направлении и получении) по телекоммуникационным каналам связи через Оператора ЭД и подписании следующих документов по Договору: </w:t>
      </w:r>
      <w:r w:rsidRPr="0077032B">
        <w:rPr>
          <w:sz w:val="26"/>
          <w:szCs w:val="26"/>
          <w:lang w:eastAsia="en-US"/>
        </w:rPr>
        <w:t>счет, счет-фактура, интегральный акт первичного учета переданной (принятой) электрической энергии, акт об оказании услуг по передаче электрической энергии, акт урегулирования разногласий по объемам оказанных услуг по передаче электрической энергии, протокол разногласий к акту об оказании услуг по передаче электрической энергии, корректировочный акт к акту об оказании услуг по передаче электрической энергии, акт учета почасовых фактических объемов потребления электрической энергии (мощности), акт сверки взаимных расчетов, дополнительные соглашения к Договору.</w:t>
      </w:r>
    </w:p>
    <w:p w:rsidR="0077032B" w:rsidRPr="0077032B" w:rsidRDefault="0077032B" w:rsidP="0077032B">
      <w:pPr>
        <w:widowControl/>
        <w:numPr>
          <w:ilvl w:val="1"/>
          <w:numId w:val="6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Получение документов в электронном виде и подписанных ЭП в порядке, установленным настоящим Соглашением, эквивалентно получению документов на бумажном носителе и является необходимым достаточным условием, позволяющим установить, что ЭД исходит от Стороны, его направившей.</w:t>
      </w:r>
    </w:p>
    <w:p w:rsidR="0077032B" w:rsidRPr="0077032B" w:rsidRDefault="0077032B" w:rsidP="0077032B">
      <w:pPr>
        <w:widowControl/>
        <w:numPr>
          <w:ilvl w:val="1"/>
          <w:numId w:val="6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7032B">
        <w:rPr>
          <w:sz w:val="26"/>
          <w:szCs w:val="26"/>
          <w:lang w:eastAsia="en-US"/>
        </w:rPr>
        <w:t>Все документы, поступившие в порядке обмена в электронном виде, составлены в форматах в соответствии с требованиями законодательства, а также исходя из условий заключенного Договора.</w:t>
      </w:r>
    </w:p>
    <w:p w:rsidR="0077032B" w:rsidRPr="0077032B" w:rsidRDefault="0077032B" w:rsidP="0077032B">
      <w:pPr>
        <w:widowControl/>
        <w:numPr>
          <w:ilvl w:val="1"/>
          <w:numId w:val="6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7032B">
        <w:rPr>
          <w:sz w:val="26"/>
          <w:szCs w:val="26"/>
        </w:rPr>
        <w:t>Риск неправомерного подписания электронного документа ЭП несет Сторона, уполномоченный представитель которой является владельцем сертификата ключа проверки электронной подписи.</w:t>
      </w:r>
    </w:p>
    <w:p w:rsidR="0077032B" w:rsidRPr="0077032B" w:rsidRDefault="0077032B" w:rsidP="0077032B">
      <w:pPr>
        <w:widowControl/>
        <w:numPr>
          <w:ilvl w:val="1"/>
          <w:numId w:val="6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7032B">
        <w:rPr>
          <w:sz w:val="26"/>
          <w:szCs w:val="26"/>
        </w:rPr>
        <w:t>Обмен всеми иными документами, не предусмотренными в п. 2.3 настоящего Соглашения, осуществляется в соответствии с условиями Договора.</w:t>
      </w:r>
    </w:p>
    <w:p w:rsidR="0077032B" w:rsidRPr="0077032B" w:rsidRDefault="0077032B" w:rsidP="0077032B">
      <w:pPr>
        <w:tabs>
          <w:tab w:val="left" w:pos="851"/>
        </w:tabs>
        <w:ind w:left="567"/>
        <w:jc w:val="both"/>
        <w:rPr>
          <w:sz w:val="26"/>
          <w:szCs w:val="26"/>
        </w:rPr>
      </w:pPr>
    </w:p>
    <w:p w:rsidR="0077032B" w:rsidRPr="0077032B" w:rsidRDefault="0077032B" w:rsidP="0077032B">
      <w:pPr>
        <w:widowControl/>
        <w:numPr>
          <w:ilvl w:val="0"/>
          <w:numId w:val="63"/>
        </w:numPr>
        <w:autoSpaceDE/>
        <w:autoSpaceDN/>
        <w:adjustRightInd/>
        <w:spacing w:after="200" w:line="276" w:lineRule="auto"/>
        <w:ind w:firstLine="709"/>
        <w:jc w:val="both"/>
        <w:rPr>
          <w:b/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Порядок взаимодействия Сторон при обмене электронными документами, подписанными ЭП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Для участия в ЭДО Сторонам необходимо:</w:t>
      </w:r>
    </w:p>
    <w:p w:rsidR="0077032B" w:rsidRPr="0077032B" w:rsidRDefault="0077032B" w:rsidP="0077032B">
      <w:pPr>
        <w:widowControl/>
        <w:numPr>
          <w:ilvl w:val="2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lastRenderedPageBreak/>
        <w:t>заключить договор на выпуск квалифицированных сертификатов с любым Удостоверяющим центром, аккредитованным по требованиям Закона «Об электронной подписи», и получить квалифицированные сертификаты электронных ключей проверки электронной подписи уполномоченных лиц;</w:t>
      </w:r>
    </w:p>
    <w:p w:rsidR="0077032B" w:rsidRPr="0077032B" w:rsidRDefault="0077032B" w:rsidP="0077032B">
      <w:pPr>
        <w:widowControl/>
        <w:numPr>
          <w:ilvl w:val="2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bCs/>
          <w:kern w:val="32"/>
          <w:sz w:val="26"/>
          <w:szCs w:val="26"/>
        </w:rPr>
        <w:t>самостоятельно обеспечить установку, настройку средств электронной подписи в соответствии с требованиями действующего законодательства и регламентами Удостоверяющего центра.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Электронный документооборот осуществляется Сторонами в соответствии с действующим законодательством РФ, в том числе Гражданским кодексом РФ, Налоговым кодексом РФ, Федеральным законом РФ от 06.04.2011 № 63-ФЗ «Об электронной подписи», Приказом Министерства финансов РФ от 10.11.2015 №174н.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Стороны в рамках Соглашения будут обмениваться формализованными и неформализованными электронными документами:</w:t>
      </w:r>
    </w:p>
    <w:p w:rsidR="0077032B" w:rsidRPr="0077032B" w:rsidRDefault="0077032B" w:rsidP="0077032B">
      <w:pPr>
        <w:widowControl/>
        <w:numPr>
          <w:ilvl w:val="2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формализованные электронные документы – электронные документы, для которых Российскими нормативно-правовыми актами установлены электронные форматы:</w:t>
      </w:r>
    </w:p>
    <w:p w:rsidR="0077032B" w:rsidRPr="0077032B" w:rsidRDefault="0077032B" w:rsidP="0077032B">
      <w:pPr>
        <w:widowControl/>
        <w:numPr>
          <w:ilvl w:val="0"/>
          <w:numId w:val="64"/>
        </w:numPr>
        <w:autoSpaceDE/>
        <w:autoSpaceDN/>
        <w:adjustRightInd/>
        <w:ind w:left="0" w:firstLine="709"/>
        <w:contextualSpacing/>
        <w:jc w:val="both"/>
        <w:rPr>
          <w:color w:val="000000" w:themeColor="text1"/>
          <w:sz w:val="26"/>
          <w:szCs w:val="26"/>
          <w:lang w:eastAsia="en-US"/>
        </w:rPr>
      </w:pPr>
      <w:r w:rsidRPr="0077032B">
        <w:rPr>
          <w:color w:val="000000" w:themeColor="text1"/>
          <w:sz w:val="26"/>
          <w:szCs w:val="26"/>
          <w:lang w:eastAsia="en-US"/>
        </w:rPr>
        <w:t xml:space="preserve"> счет-фактура составляется в формате</w:t>
      </w:r>
      <w:r w:rsidRPr="0077032B">
        <w:rPr>
          <w:color w:val="FF0000"/>
          <w:sz w:val="26"/>
          <w:szCs w:val="26"/>
          <w:lang w:eastAsia="en-US"/>
        </w:rPr>
        <w:t xml:space="preserve">, </w:t>
      </w:r>
      <w:r w:rsidRPr="0077032B">
        <w:rPr>
          <w:color w:val="000000" w:themeColor="text1"/>
          <w:sz w:val="26"/>
          <w:szCs w:val="26"/>
          <w:lang w:eastAsia="en-US"/>
        </w:rPr>
        <w:t>утвержденном приказом Министерства финансов РФ ФНС от 04.03.2015 № ММВ-7-6/93@ «Об утверждении форматов счета-фактуры, журнала учета полученных и выставленных счетов-фактур, книг</w:t>
      </w:r>
      <w:r w:rsidRPr="0077032B">
        <w:rPr>
          <w:sz w:val="26"/>
          <w:szCs w:val="26"/>
          <w:lang w:eastAsia="en-US"/>
        </w:rPr>
        <w:t>и покупок и книги продаж, дополнительных листов книги покупок и книги продаж в электронном виде».</w:t>
      </w:r>
    </w:p>
    <w:p w:rsidR="0077032B" w:rsidRPr="0077032B" w:rsidRDefault="0077032B" w:rsidP="0077032B">
      <w:pPr>
        <w:widowControl/>
        <w:numPr>
          <w:ilvl w:val="0"/>
          <w:numId w:val="64"/>
        </w:numPr>
        <w:autoSpaceDE/>
        <w:autoSpaceDN/>
        <w:adjustRightInd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77032B">
        <w:rPr>
          <w:color w:val="000000" w:themeColor="text1"/>
          <w:sz w:val="26"/>
          <w:szCs w:val="26"/>
          <w:lang w:eastAsia="en-US"/>
        </w:rPr>
        <w:t xml:space="preserve">неформализованные электронные документы – электронные документы, формат которых устанавливается Договором и не определен какими-либо российскими нормативно-правовыми актами: счет, интегральный акт первичного учета переданной (принятой) электрической энергии, акт об оказании </w:t>
      </w:r>
      <w:r w:rsidRPr="0077032B">
        <w:rPr>
          <w:sz w:val="26"/>
          <w:szCs w:val="26"/>
          <w:lang w:eastAsia="en-US"/>
        </w:rPr>
        <w:t>услуг по передаче электрической энергии, акт урегулирования разногласий по объемам оказанных услуг по передаче электрической энергии, протокол разногласий к акту об оказании услуг по передаче электрической энергии, корректировочный акт к акту об оказании услуг по передаче электрической энергии, акт учета почасовых фактических объемов потребления электрической энергии (мощности), акт сверки взаимных расчетов, дополнительные соглашения к Договору.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 xml:space="preserve">Обмен документами может осуществляться на бумажном носителе, либо с применением иных электронных средств связи, не требующих квалифицированной ЭП, например, электронной почты, личного кабинета юридического лица и т.п. Обмен документами на бумажном носителе осуществляется в исключительных случаях (при временной технической невозможности отправки документа посредством электронного документооборота, а также исходя из условий заключенного Договора). 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7032B">
        <w:rPr>
          <w:sz w:val="26"/>
          <w:szCs w:val="26"/>
        </w:rPr>
        <w:t>Сторона при обмене документами в порядке ЭД формирует необходимый документ в сроки, определенные в Договоре, в электронном виде, подписывает его ЭП, направляет файл с документом в электронном виде в адрес другой Стороны через Оператора ЭД.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  <w:lang w:eastAsia="en-US"/>
        </w:rPr>
      </w:pPr>
      <w:r w:rsidRPr="0077032B">
        <w:rPr>
          <w:color w:val="000000" w:themeColor="text1"/>
          <w:sz w:val="26"/>
          <w:szCs w:val="26"/>
          <w:lang w:eastAsia="en-US"/>
        </w:rPr>
        <w:t>Датой направления Стороне Электронного документа/Пакета электронных документов по телекоммуникационным каналам связи считается дата поступления файла Электронного документа/Пакета электронных документов Оператору ЭДО от другой Стороны, указанная в подтверждении этого Оператора ЭДО.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  <w:lang w:eastAsia="en-US"/>
        </w:rPr>
      </w:pPr>
      <w:r w:rsidRPr="0077032B">
        <w:rPr>
          <w:color w:val="000000" w:themeColor="text1"/>
          <w:sz w:val="26"/>
          <w:szCs w:val="26"/>
          <w:lang w:eastAsia="en-US"/>
        </w:rPr>
        <w:t>Датой получения Стороной Электронного документа/Пакета электронных документов по телекоммуникационным каналам связи считается дата направления ей Оператором ЭДО файла Электронного документа/Пакета электронных документов другой Стороной, указанная в подтверждении этого Оператора ЭДО.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color w:val="000000" w:themeColor="text1"/>
          <w:sz w:val="26"/>
          <w:szCs w:val="26"/>
          <w:lang w:eastAsia="en-US"/>
        </w:rPr>
      </w:pPr>
      <w:r w:rsidRPr="0077032B">
        <w:rPr>
          <w:color w:val="000000" w:themeColor="text1"/>
          <w:sz w:val="26"/>
          <w:szCs w:val="26"/>
          <w:lang w:eastAsia="en-US"/>
        </w:rPr>
        <w:lastRenderedPageBreak/>
        <w:t xml:space="preserve">В случае необходимости внесения корректировок в направленный посредством ЭДО документ, Сторона, направившая документ, составляет соответствующее информационное письмо и направляет откорректированный документ и информационное письмо другой Стороне.  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color w:val="000000" w:themeColor="text1"/>
          <w:sz w:val="26"/>
          <w:szCs w:val="26"/>
          <w:lang w:eastAsia="en-US"/>
        </w:rPr>
        <w:t>Стороны обеспечива</w:t>
      </w:r>
      <w:r w:rsidRPr="0077032B">
        <w:rPr>
          <w:sz w:val="26"/>
          <w:szCs w:val="26"/>
          <w:lang w:eastAsia="en-US"/>
        </w:rPr>
        <w:t>ют хранение Электронного документа/Пакета электронных документов, подписанных ЭП (составление и выставление которых предусмотрено настоящим Соглашением), совместно с применявшимся для формирования ЭП указанных документов Сертификатом ключа подписи в течение срока, установленного для хранения счетов-фактур.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Стороны в течение суток информируют друг друга о невозможности обмена документами в электронном виде, подписанными ЭП, в случае технического сбоя внутренних систем. При невозможности производить обмен документами в электронном виде (неполучение извещений о получении электронного документа, отсутствие любого вида связи с другой Стороной и пр.) Стороны оформляют документы на бумажных носителях в письменном виде и Стороны считают их оригиналами после подписания уполномоченными лицами.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В случае если в целях обмена электронными документами в рамках настоящего Соглашения Стороны пользуются услугами различных операторов электронного документооборота, обмен электронными документами осуществляется с использованием технологии роуминга.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Операторы электронного документооборота, услугами которых пользуется Стороны, должны соответствовать требованиям, утверждаемым федеральным органом исполнительной власти, уполномоченным осуществлять функции по контролю и надзору в сфере налогов и сборов.</w:t>
      </w:r>
    </w:p>
    <w:p w:rsidR="0077032B" w:rsidRPr="0077032B" w:rsidRDefault="0077032B" w:rsidP="0077032B">
      <w:pPr>
        <w:ind w:firstLine="709"/>
        <w:jc w:val="both"/>
        <w:rPr>
          <w:sz w:val="26"/>
          <w:szCs w:val="26"/>
          <w:lang w:eastAsia="en-US"/>
        </w:rPr>
      </w:pPr>
    </w:p>
    <w:p w:rsidR="0077032B" w:rsidRPr="0077032B" w:rsidRDefault="0077032B" w:rsidP="0077032B">
      <w:pPr>
        <w:widowControl/>
        <w:numPr>
          <w:ilvl w:val="0"/>
          <w:numId w:val="63"/>
        </w:numPr>
        <w:autoSpaceDE/>
        <w:autoSpaceDN/>
        <w:adjustRightInd/>
        <w:spacing w:after="200" w:line="276" w:lineRule="auto"/>
        <w:ind w:firstLine="709"/>
        <w:jc w:val="both"/>
        <w:rPr>
          <w:b/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t>Использование усиленных квалифицированных электронных подписей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Стороны используют усиленную квалифицированную электронную подпись (ЭП),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условий:</w:t>
      </w:r>
    </w:p>
    <w:p w:rsidR="0077032B" w:rsidRPr="0077032B" w:rsidRDefault="0077032B" w:rsidP="0077032B">
      <w:pPr>
        <w:widowControl/>
        <w:numPr>
          <w:ilvl w:val="2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77032B" w:rsidRPr="0077032B" w:rsidRDefault="0077032B" w:rsidP="0077032B">
      <w:pPr>
        <w:widowControl/>
        <w:numPr>
          <w:ilvl w:val="2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77032B" w:rsidRPr="0077032B" w:rsidRDefault="0077032B" w:rsidP="0077032B">
      <w:pPr>
        <w:widowControl/>
        <w:numPr>
          <w:ilvl w:val="2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сертифицированных средств электронной подписи, и с использованием Сертификата лица, подписавшего электронный документ;</w:t>
      </w:r>
    </w:p>
    <w:p w:rsidR="0077032B" w:rsidRPr="0077032B" w:rsidRDefault="0077032B" w:rsidP="0077032B">
      <w:pPr>
        <w:widowControl/>
        <w:numPr>
          <w:ilvl w:val="2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ЭП используется с учетом ограничений, содержащихся в Сертификате лица, подписывающего Электронный документ (если такие ограничения установлены).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Стороны обязаны по необходимости заблаговременно обновлять сертификаты электронных ключей, а при неисполнении этого обязательства немедленно сообщить другой Стороне о возникшей ситуации.</w:t>
      </w:r>
    </w:p>
    <w:p w:rsidR="0077032B" w:rsidRPr="0077032B" w:rsidRDefault="0077032B" w:rsidP="0077032B">
      <w:pPr>
        <w:widowControl/>
        <w:numPr>
          <w:ilvl w:val="0"/>
          <w:numId w:val="63"/>
        </w:numPr>
        <w:autoSpaceDE/>
        <w:autoSpaceDN/>
        <w:adjustRightInd/>
        <w:spacing w:before="120" w:after="240" w:line="276" w:lineRule="auto"/>
        <w:ind w:left="567" w:hanging="501"/>
        <w:jc w:val="center"/>
        <w:rPr>
          <w:b/>
          <w:sz w:val="26"/>
          <w:szCs w:val="26"/>
          <w:lang w:eastAsia="en-US"/>
        </w:rPr>
      </w:pPr>
      <w:r w:rsidRPr="0077032B">
        <w:rPr>
          <w:b/>
          <w:sz w:val="26"/>
          <w:szCs w:val="26"/>
          <w:lang w:eastAsia="en-US"/>
        </w:rPr>
        <w:lastRenderedPageBreak/>
        <w:t>Прочие условия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  <w:lang w:eastAsia="en-US"/>
        </w:rPr>
      </w:pPr>
      <w:r w:rsidRPr="0077032B">
        <w:rPr>
          <w:sz w:val="26"/>
          <w:szCs w:val="26"/>
          <w:lang w:eastAsia="en-US"/>
        </w:rPr>
        <w:t>Любая Сторона вправе в любой момент в одностороннем порядке отказаться от настоящего Соглашения, направив другой Стороне извещение об отказе, подписанное уполномоченным лицом. Настоящее Соглашение будет считаться прекратившим свое действие по истечении 30 (тридцати) календарных дней с момента получения извещения Стороне об отказе от Соглашения другой Стороной. В течение указанных 30 (тридцати) календарных дней для Сторон продолжает действовать ЭДО.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7032B">
        <w:rPr>
          <w:sz w:val="26"/>
          <w:szCs w:val="26"/>
        </w:rPr>
        <w:t xml:space="preserve">Стороны подтверждают, что лица, подписывающие электронный документ электронной подписью имеют соответствующие полномочия. </w:t>
      </w:r>
    </w:p>
    <w:p w:rsidR="0077032B" w:rsidRPr="0077032B" w:rsidRDefault="0077032B" w:rsidP="0077032B">
      <w:pPr>
        <w:widowControl/>
        <w:numPr>
          <w:ilvl w:val="1"/>
          <w:numId w:val="63"/>
        </w:numPr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77032B">
        <w:rPr>
          <w:sz w:val="26"/>
          <w:szCs w:val="26"/>
        </w:rPr>
        <w:t xml:space="preserve"> Во всем остальном, что не предусмотрено условиями настоящего Соглашения, Стороны руководствуются условиями Договора.</w:t>
      </w:r>
    </w:p>
    <w:p w:rsidR="0077032B" w:rsidRPr="0077032B" w:rsidRDefault="0077032B" w:rsidP="0077032B">
      <w:pPr>
        <w:ind w:firstLine="709"/>
        <w:jc w:val="both"/>
        <w:rPr>
          <w:sz w:val="26"/>
          <w:szCs w:val="26"/>
        </w:rPr>
      </w:pPr>
      <w:r w:rsidRPr="0077032B">
        <w:rPr>
          <w:sz w:val="26"/>
          <w:szCs w:val="26"/>
        </w:rPr>
        <w:t>5.4 Настоящее Соглашение вступает в силу с момента его подписания Сторонами и является неотъемлемой частью Договора. Дата начала исполнения обязательств по Соглашению «</w:t>
      </w:r>
      <w:r>
        <w:rPr>
          <w:sz w:val="26"/>
          <w:szCs w:val="26"/>
        </w:rPr>
        <w:t>___</w:t>
      </w:r>
      <w:r w:rsidRPr="0077032B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________________г</w:t>
      </w:r>
      <w:r w:rsidRPr="0077032B">
        <w:rPr>
          <w:sz w:val="26"/>
          <w:szCs w:val="26"/>
        </w:rPr>
        <w:t>ода.</w:t>
      </w:r>
    </w:p>
    <w:p w:rsidR="0077032B" w:rsidRDefault="0077032B" w:rsidP="0077032B">
      <w:pPr>
        <w:ind w:left="360"/>
        <w:jc w:val="both"/>
        <w:rPr>
          <w:sz w:val="26"/>
          <w:szCs w:val="26"/>
        </w:rPr>
      </w:pPr>
    </w:p>
    <w:p w:rsidR="0077032B" w:rsidRPr="0077032B" w:rsidRDefault="0077032B" w:rsidP="0077032B">
      <w:pPr>
        <w:ind w:left="360"/>
        <w:jc w:val="both"/>
        <w:rPr>
          <w:sz w:val="26"/>
          <w:szCs w:val="26"/>
        </w:rPr>
      </w:pPr>
    </w:p>
    <w:p w:rsidR="0077032B" w:rsidRDefault="0077032B" w:rsidP="0077032B">
      <w:pPr>
        <w:suppressAutoHyphens/>
        <w:autoSpaceDE/>
        <w:adjustRightInd/>
        <w:ind w:left="360" w:right="277"/>
        <w:jc w:val="both"/>
        <w:textAlignment w:val="baseline"/>
        <w:rPr>
          <w:b/>
          <w:sz w:val="26"/>
          <w:szCs w:val="26"/>
          <w:lang w:eastAsia="en-US"/>
        </w:rPr>
      </w:pPr>
      <w:r w:rsidRPr="0077032B">
        <w:rPr>
          <w:rFonts w:eastAsia="Lucida Sans Unicode"/>
          <w:b/>
          <w:kern w:val="3"/>
          <w:sz w:val="26"/>
          <w:szCs w:val="26"/>
        </w:rPr>
        <w:t xml:space="preserve"> </w:t>
      </w:r>
      <w:r w:rsidRPr="0077032B">
        <w:rPr>
          <w:b/>
          <w:sz w:val="26"/>
          <w:szCs w:val="26"/>
          <w:lang w:eastAsia="en-US"/>
        </w:rPr>
        <w:t xml:space="preserve">                                             Подписи Сторон:</w:t>
      </w:r>
    </w:p>
    <w:p w:rsidR="0077032B" w:rsidRPr="0077032B" w:rsidRDefault="0077032B" w:rsidP="0077032B">
      <w:pPr>
        <w:suppressAutoHyphens/>
        <w:autoSpaceDE/>
        <w:adjustRightInd/>
        <w:ind w:left="360" w:right="277"/>
        <w:jc w:val="both"/>
        <w:textAlignment w:val="baseline"/>
        <w:rPr>
          <w:b/>
          <w:sz w:val="26"/>
          <w:szCs w:val="26"/>
          <w:lang w:eastAsia="en-US"/>
        </w:rPr>
      </w:pP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4538"/>
        <w:gridCol w:w="4959"/>
      </w:tblGrid>
      <w:tr w:rsidR="0077032B" w:rsidRPr="0077032B" w:rsidTr="00877E38">
        <w:tc>
          <w:tcPr>
            <w:tcW w:w="4538" w:type="dxa"/>
            <w:shd w:val="clear" w:color="auto" w:fill="auto"/>
            <w:vAlign w:val="center"/>
          </w:tcPr>
          <w:p w:rsidR="0077032B" w:rsidRPr="0077032B" w:rsidRDefault="0077032B" w:rsidP="0077032B">
            <w:pPr>
              <w:rPr>
                <w:b/>
                <w:sz w:val="26"/>
                <w:szCs w:val="26"/>
                <w:lang w:eastAsia="en-US"/>
              </w:rPr>
            </w:pPr>
            <w:r w:rsidRPr="0077032B">
              <w:rPr>
                <w:b/>
                <w:bCs/>
                <w:sz w:val="26"/>
                <w:szCs w:val="26"/>
                <w:lang w:eastAsia="en-US"/>
              </w:rPr>
              <w:t xml:space="preserve">    </w:t>
            </w:r>
            <w:r w:rsidR="002836FF">
              <w:rPr>
                <w:b/>
                <w:bCs/>
                <w:sz w:val="26"/>
                <w:szCs w:val="26"/>
                <w:lang w:eastAsia="en-US"/>
              </w:rPr>
              <w:t>___________________</w:t>
            </w:r>
          </w:p>
          <w:p w:rsidR="0077032B" w:rsidRPr="0077032B" w:rsidRDefault="0077032B" w:rsidP="0077032B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59" w:type="dxa"/>
            <w:vAlign w:val="center"/>
          </w:tcPr>
          <w:p w:rsidR="0077032B" w:rsidRPr="0077032B" w:rsidRDefault="0077032B" w:rsidP="0077032B">
            <w:pPr>
              <w:rPr>
                <w:b/>
                <w:sz w:val="26"/>
                <w:szCs w:val="26"/>
                <w:lang w:eastAsia="en-US"/>
              </w:rPr>
            </w:pPr>
            <w:r w:rsidRPr="0077032B">
              <w:rPr>
                <w:b/>
                <w:sz w:val="26"/>
                <w:szCs w:val="26"/>
                <w:lang w:eastAsia="en-US"/>
              </w:rPr>
              <w:t xml:space="preserve">                   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___________________</w:t>
            </w:r>
          </w:p>
          <w:p w:rsidR="0077032B" w:rsidRPr="0077032B" w:rsidRDefault="0077032B" w:rsidP="0077032B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77032B" w:rsidRPr="0077032B" w:rsidTr="00877E38">
        <w:tc>
          <w:tcPr>
            <w:tcW w:w="4538" w:type="dxa"/>
            <w:vAlign w:val="center"/>
          </w:tcPr>
          <w:p w:rsidR="0077032B" w:rsidRPr="0077032B" w:rsidRDefault="0077032B" w:rsidP="0077032B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4959" w:type="dxa"/>
            <w:vAlign w:val="center"/>
          </w:tcPr>
          <w:p w:rsidR="0077032B" w:rsidRPr="0077032B" w:rsidRDefault="0077032B" w:rsidP="0077032B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</w:p>
        </w:tc>
      </w:tr>
      <w:tr w:rsidR="0077032B" w:rsidRPr="0077032B" w:rsidTr="00877E38">
        <w:tc>
          <w:tcPr>
            <w:tcW w:w="4538" w:type="dxa"/>
          </w:tcPr>
          <w:p w:rsidR="0077032B" w:rsidRPr="0077032B" w:rsidRDefault="0077032B" w:rsidP="0077032B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</w:p>
          <w:p w:rsidR="0077032B" w:rsidRPr="0077032B" w:rsidRDefault="0077032B" w:rsidP="0077032B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  <w:r w:rsidRPr="0077032B">
              <w:rPr>
                <w:rFonts w:eastAsia="Calibri"/>
                <w:sz w:val="26"/>
                <w:szCs w:val="26"/>
                <w:lang w:eastAsia="en-US"/>
              </w:rPr>
              <w:t xml:space="preserve">________________/ </w:t>
            </w:r>
            <w:r>
              <w:rPr>
                <w:rFonts w:eastAsia="Calibri"/>
                <w:sz w:val="26"/>
                <w:szCs w:val="26"/>
                <w:lang w:eastAsia="en-US"/>
              </w:rPr>
              <w:t>_______________</w:t>
            </w:r>
          </w:p>
        </w:tc>
        <w:tc>
          <w:tcPr>
            <w:tcW w:w="4959" w:type="dxa"/>
          </w:tcPr>
          <w:p w:rsidR="0077032B" w:rsidRPr="0077032B" w:rsidRDefault="0077032B" w:rsidP="0077032B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</w:p>
          <w:p w:rsidR="0077032B" w:rsidRPr="0077032B" w:rsidRDefault="0077032B" w:rsidP="0077032B">
            <w:pPr>
              <w:tabs>
                <w:tab w:val="left" w:pos="4536"/>
              </w:tabs>
              <w:rPr>
                <w:sz w:val="26"/>
                <w:szCs w:val="26"/>
                <w:lang w:eastAsia="en-US"/>
              </w:rPr>
            </w:pPr>
            <w:r w:rsidRPr="0077032B">
              <w:rPr>
                <w:rFonts w:eastAsia="Calibri"/>
                <w:sz w:val="26"/>
                <w:szCs w:val="26"/>
                <w:lang w:eastAsia="en-US"/>
              </w:rPr>
              <w:t xml:space="preserve">               ______________/ </w:t>
            </w:r>
            <w:r>
              <w:rPr>
                <w:rFonts w:eastAsia="Calibri"/>
                <w:sz w:val="26"/>
                <w:szCs w:val="26"/>
                <w:lang w:eastAsia="en-US"/>
              </w:rPr>
              <w:t>_____________</w:t>
            </w:r>
            <w:r w:rsidRPr="0077032B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</w:t>
            </w:r>
          </w:p>
        </w:tc>
      </w:tr>
      <w:tr w:rsidR="0077032B" w:rsidRPr="0077032B" w:rsidTr="00877E38">
        <w:tc>
          <w:tcPr>
            <w:tcW w:w="4538" w:type="dxa"/>
            <w:vAlign w:val="center"/>
          </w:tcPr>
          <w:p w:rsidR="0077032B" w:rsidRPr="0077032B" w:rsidRDefault="0077032B" w:rsidP="0077032B">
            <w:pPr>
              <w:tabs>
                <w:tab w:val="left" w:pos="4536"/>
              </w:tabs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959" w:type="dxa"/>
            <w:vAlign w:val="center"/>
          </w:tcPr>
          <w:p w:rsidR="0077032B" w:rsidRPr="0077032B" w:rsidRDefault="0077032B" w:rsidP="0077032B">
            <w:pPr>
              <w:tabs>
                <w:tab w:val="left" w:pos="4536"/>
              </w:tabs>
              <w:rPr>
                <w:sz w:val="26"/>
                <w:szCs w:val="26"/>
                <w:lang w:val="en-US" w:eastAsia="en-US"/>
              </w:rPr>
            </w:pPr>
          </w:p>
        </w:tc>
      </w:tr>
    </w:tbl>
    <w:p w:rsidR="0077032B" w:rsidRPr="0077032B" w:rsidRDefault="0077032B" w:rsidP="0077032B">
      <w:pPr>
        <w:widowControl/>
        <w:autoSpaceDE/>
        <w:autoSpaceDN/>
        <w:adjustRightInd/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77032B" w:rsidRPr="0077032B" w:rsidRDefault="0077032B" w:rsidP="0077032B">
      <w:pPr>
        <w:widowControl/>
        <w:autoSpaceDE/>
        <w:autoSpaceDN/>
        <w:adjustRightInd/>
        <w:jc w:val="center"/>
        <w:rPr>
          <w:sz w:val="26"/>
          <w:szCs w:val="26"/>
        </w:rPr>
      </w:pPr>
    </w:p>
    <w:sectPr w:rsidR="0077032B" w:rsidRPr="0077032B" w:rsidSect="0026153C">
      <w:headerReference w:type="even" r:id="rId28"/>
      <w:headerReference w:type="default" r:id="rId29"/>
      <w:headerReference w:type="first" r:id="rId30"/>
      <w:pgSz w:w="11901" w:h="16817" w:code="9"/>
      <w:pgMar w:top="374" w:right="702" w:bottom="1276" w:left="1134" w:header="567" w:footer="45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11" w:rsidRDefault="002F1311">
      <w:r>
        <w:separator/>
      </w:r>
    </w:p>
  </w:endnote>
  <w:endnote w:type="continuationSeparator" w:id="0">
    <w:p w:rsidR="002F1311" w:rsidRDefault="002F1311">
      <w:r>
        <w:continuationSeparator/>
      </w:r>
    </w:p>
  </w:endnote>
  <w:endnote w:type="continuationNotice" w:id="1">
    <w:p w:rsidR="002F1311" w:rsidRDefault="002F1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81" w:rsidRPr="00C92B87" w:rsidRDefault="00EB7A81" w:rsidP="00B005F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11" w:rsidRDefault="002F1311">
      <w:r>
        <w:separator/>
      </w:r>
    </w:p>
  </w:footnote>
  <w:footnote w:type="continuationSeparator" w:id="0">
    <w:p w:rsidR="002F1311" w:rsidRDefault="002F1311">
      <w:r>
        <w:continuationSeparator/>
      </w:r>
    </w:p>
  </w:footnote>
  <w:footnote w:type="continuationNotice" w:id="1">
    <w:p w:rsidR="002F1311" w:rsidRDefault="002F13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81" w:rsidRPr="003A0160" w:rsidRDefault="00EB7A81" w:rsidP="00B005F7">
    <w:pPr>
      <w:pStyle w:val="a8"/>
      <w:jc w:val="center"/>
      <w:rPr>
        <w:sz w:val="24"/>
        <w:szCs w:val="28"/>
      </w:rPr>
    </w:pPr>
    <w:r w:rsidRPr="003A0160">
      <w:rPr>
        <w:sz w:val="24"/>
        <w:szCs w:val="28"/>
      </w:rPr>
      <w:fldChar w:fldCharType="begin"/>
    </w:r>
    <w:r w:rsidRPr="003A0160">
      <w:rPr>
        <w:sz w:val="24"/>
        <w:szCs w:val="28"/>
      </w:rPr>
      <w:instrText>PAGE   \* MERGEFORMAT</w:instrText>
    </w:r>
    <w:r w:rsidRPr="003A0160">
      <w:rPr>
        <w:sz w:val="24"/>
        <w:szCs w:val="28"/>
      </w:rPr>
      <w:fldChar w:fldCharType="separate"/>
    </w:r>
    <w:r w:rsidR="00413AC2">
      <w:rPr>
        <w:noProof/>
        <w:sz w:val="24"/>
        <w:szCs w:val="28"/>
      </w:rPr>
      <w:t>10</w:t>
    </w:r>
    <w:r w:rsidRPr="003A0160">
      <w:rPr>
        <w:sz w:val="24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81" w:rsidRPr="00422484" w:rsidRDefault="00EB7A81" w:rsidP="00B005F7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81" w:rsidRDefault="00EB7A81" w:rsidP="00B005F7">
    <w:pPr>
      <w:pStyle w:val="a8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EB7A81" w:rsidRDefault="00EB7A8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81" w:rsidRPr="006D7786" w:rsidRDefault="00EB7A81" w:rsidP="00B005F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13AC2">
      <w:rPr>
        <w:noProof/>
      </w:rPr>
      <w:t>33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81" w:rsidRDefault="00EB7A8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2DC00F6"/>
    <w:name w:val="WW8Num2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color w:val="000000"/>
      </w:rPr>
    </w:lvl>
  </w:abstractNum>
  <w:abstractNum w:abstractNumId="1">
    <w:nsid w:val="00000003"/>
    <w:multiLevelType w:val="multilevel"/>
    <w:tmpl w:val="6E868118"/>
    <w:name w:val="WW8Num3"/>
    <w:lvl w:ilvl="0">
      <w:start w:val="1"/>
      <w:numFmt w:val="decimal"/>
      <w:lvlText w:val="%1."/>
      <w:lvlJc w:val="left"/>
      <w:pPr>
        <w:tabs>
          <w:tab w:val="num" w:pos="8377"/>
        </w:tabs>
      </w:pPr>
      <w:rPr>
        <w:b/>
      </w:rPr>
    </w:lvl>
    <w:lvl w:ilvl="1">
      <w:start w:val="3"/>
      <w:numFmt w:val="decimal"/>
      <w:isLgl/>
      <w:lvlText w:val="%1.%2"/>
      <w:lvlJc w:val="left"/>
      <w:pPr>
        <w:ind w:left="1614" w:hanging="1260"/>
      </w:pPr>
      <w:rPr>
        <w:rFonts w:hint="default"/>
        <w:color w:val="000000"/>
      </w:rPr>
    </w:lvl>
    <w:lvl w:ilvl="2">
      <w:start w:val="4"/>
      <w:numFmt w:val="decimal"/>
      <w:isLgl/>
      <w:lvlText w:val="%1.%2.%3"/>
      <w:lvlJc w:val="left"/>
      <w:pPr>
        <w:ind w:left="1968" w:hanging="12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2" w:hanging="126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676" w:hanging="126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030" w:hanging="126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  <w:color w:val="000000"/>
      </w:rPr>
    </w:lvl>
  </w:abstractNum>
  <w:abstractNum w:abstractNumId="2">
    <w:nsid w:val="006D77D4"/>
    <w:multiLevelType w:val="multilevel"/>
    <w:tmpl w:val="07E4009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1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440"/>
      </w:pPr>
      <w:rPr>
        <w:rFonts w:hint="default"/>
      </w:rPr>
    </w:lvl>
  </w:abstractNum>
  <w:abstractNum w:abstractNumId="3">
    <w:nsid w:val="00D10824"/>
    <w:multiLevelType w:val="hybridMultilevel"/>
    <w:tmpl w:val="5A5629CA"/>
    <w:lvl w:ilvl="0" w:tplc="A6268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A351D"/>
    <w:multiLevelType w:val="hybridMultilevel"/>
    <w:tmpl w:val="DE40F984"/>
    <w:lvl w:ilvl="0" w:tplc="A62686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471FD5"/>
    <w:multiLevelType w:val="multilevel"/>
    <w:tmpl w:val="CFFA4A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115F2E90"/>
    <w:multiLevelType w:val="hybridMultilevel"/>
    <w:tmpl w:val="32C8885A"/>
    <w:lvl w:ilvl="0" w:tplc="BE647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035197"/>
    <w:multiLevelType w:val="hybridMultilevel"/>
    <w:tmpl w:val="C138FEB4"/>
    <w:lvl w:ilvl="0" w:tplc="BE64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D04B0"/>
    <w:multiLevelType w:val="hybridMultilevel"/>
    <w:tmpl w:val="584255C6"/>
    <w:lvl w:ilvl="0" w:tplc="BE647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6E22FC"/>
    <w:multiLevelType w:val="hybridMultilevel"/>
    <w:tmpl w:val="CE10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1578"/>
    <w:multiLevelType w:val="hybridMultilevel"/>
    <w:tmpl w:val="9DC89B70"/>
    <w:lvl w:ilvl="0" w:tplc="BE647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7C1735"/>
    <w:multiLevelType w:val="multilevel"/>
    <w:tmpl w:val="1A2C86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8DF4FFE"/>
    <w:multiLevelType w:val="hybridMultilevel"/>
    <w:tmpl w:val="F0069A0A"/>
    <w:lvl w:ilvl="0" w:tplc="BE647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CE3BC0"/>
    <w:multiLevelType w:val="hybridMultilevel"/>
    <w:tmpl w:val="81A4E296"/>
    <w:lvl w:ilvl="0" w:tplc="2E305EE2">
      <w:start w:val="1"/>
      <w:numFmt w:val="decimal"/>
      <w:lvlText w:val="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37028D7"/>
    <w:multiLevelType w:val="multilevel"/>
    <w:tmpl w:val="9F46EE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3.%4.3."/>
      <w:lvlJc w:val="left"/>
      <w:pPr>
        <w:ind w:left="178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  <w:color w:val="auto"/>
      </w:rPr>
    </w:lvl>
  </w:abstractNum>
  <w:abstractNum w:abstractNumId="15">
    <w:nsid w:val="23C02A5C"/>
    <w:multiLevelType w:val="multilevel"/>
    <w:tmpl w:val="D904F86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6">
    <w:nsid w:val="246A22BA"/>
    <w:multiLevelType w:val="multilevel"/>
    <w:tmpl w:val="2B5E0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93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A332009"/>
    <w:multiLevelType w:val="hybridMultilevel"/>
    <w:tmpl w:val="50043722"/>
    <w:lvl w:ilvl="0" w:tplc="BE647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AF4DCB"/>
    <w:multiLevelType w:val="multilevel"/>
    <w:tmpl w:val="10C22B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2E1E5F96"/>
    <w:multiLevelType w:val="hybridMultilevel"/>
    <w:tmpl w:val="A4D400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233F93"/>
    <w:multiLevelType w:val="hybridMultilevel"/>
    <w:tmpl w:val="3168E4D4"/>
    <w:lvl w:ilvl="0" w:tplc="FD843E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344042E"/>
    <w:multiLevelType w:val="hybridMultilevel"/>
    <w:tmpl w:val="2390937C"/>
    <w:lvl w:ilvl="0" w:tplc="597EB5B2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A02A5C"/>
    <w:multiLevelType w:val="multilevel"/>
    <w:tmpl w:val="137E2D7E"/>
    <w:lvl w:ilvl="0">
      <w:start w:val="3"/>
      <w:numFmt w:val="decimal"/>
      <w:lvlText w:val="%1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5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3">
    <w:nsid w:val="369951BE"/>
    <w:multiLevelType w:val="hybridMultilevel"/>
    <w:tmpl w:val="CC36DD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B765BB"/>
    <w:multiLevelType w:val="multilevel"/>
    <w:tmpl w:val="DB780430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DBA5A4D"/>
    <w:multiLevelType w:val="multilevel"/>
    <w:tmpl w:val="797604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1AC3484"/>
    <w:multiLevelType w:val="multilevel"/>
    <w:tmpl w:val="C0CE4378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7">
    <w:nsid w:val="41E520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42770B95"/>
    <w:multiLevelType w:val="hybridMultilevel"/>
    <w:tmpl w:val="AED0158A"/>
    <w:lvl w:ilvl="0" w:tplc="73F88528">
      <w:start w:val="1"/>
      <w:numFmt w:val="decimal"/>
      <w:lvlText w:val="3.4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9FA347C"/>
    <w:multiLevelType w:val="hybridMultilevel"/>
    <w:tmpl w:val="81EA6354"/>
    <w:lvl w:ilvl="0" w:tplc="BF1E7FBA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1B556D"/>
    <w:multiLevelType w:val="multilevel"/>
    <w:tmpl w:val="599C2C0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E782143"/>
    <w:multiLevelType w:val="multilevel"/>
    <w:tmpl w:val="60109F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2">
    <w:nsid w:val="52EE32CE"/>
    <w:multiLevelType w:val="multilevel"/>
    <w:tmpl w:val="81A06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3D3158E"/>
    <w:multiLevelType w:val="hybridMultilevel"/>
    <w:tmpl w:val="A598678A"/>
    <w:lvl w:ilvl="0" w:tplc="3EE6626A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D1CE7644">
      <w:start w:val="1"/>
      <w:numFmt w:val="decimal"/>
      <w:lvlText w:val="1.%2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422529A"/>
    <w:multiLevelType w:val="multilevel"/>
    <w:tmpl w:val="4F4ED58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5870001F"/>
    <w:multiLevelType w:val="hybridMultilevel"/>
    <w:tmpl w:val="FA5062FC"/>
    <w:lvl w:ilvl="0" w:tplc="8C26254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6">
    <w:nsid w:val="58EE78D7"/>
    <w:multiLevelType w:val="multilevel"/>
    <w:tmpl w:val="E47ABFE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0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1110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AE83925"/>
    <w:multiLevelType w:val="multilevel"/>
    <w:tmpl w:val="E1669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8F4BAC"/>
    <w:multiLevelType w:val="hybridMultilevel"/>
    <w:tmpl w:val="3D16CFEE"/>
    <w:lvl w:ilvl="0" w:tplc="682611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48CB9BA">
      <w:numFmt w:val="none"/>
      <w:lvlText w:val=""/>
      <w:lvlJc w:val="left"/>
      <w:pPr>
        <w:tabs>
          <w:tab w:val="num" w:pos="360"/>
        </w:tabs>
      </w:pPr>
    </w:lvl>
    <w:lvl w:ilvl="2" w:tplc="ADA4EB54">
      <w:numFmt w:val="none"/>
      <w:lvlText w:val=""/>
      <w:lvlJc w:val="left"/>
      <w:pPr>
        <w:tabs>
          <w:tab w:val="num" w:pos="360"/>
        </w:tabs>
      </w:pPr>
    </w:lvl>
    <w:lvl w:ilvl="3" w:tplc="90DE2540">
      <w:numFmt w:val="none"/>
      <w:lvlText w:val=""/>
      <w:lvlJc w:val="left"/>
      <w:pPr>
        <w:tabs>
          <w:tab w:val="num" w:pos="360"/>
        </w:tabs>
      </w:pPr>
    </w:lvl>
    <w:lvl w:ilvl="4" w:tplc="725CB73E">
      <w:numFmt w:val="none"/>
      <w:lvlText w:val=""/>
      <w:lvlJc w:val="left"/>
      <w:pPr>
        <w:tabs>
          <w:tab w:val="num" w:pos="360"/>
        </w:tabs>
      </w:pPr>
    </w:lvl>
    <w:lvl w:ilvl="5" w:tplc="4B4E681A">
      <w:numFmt w:val="none"/>
      <w:lvlText w:val=""/>
      <w:lvlJc w:val="left"/>
      <w:pPr>
        <w:tabs>
          <w:tab w:val="num" w:pos="360"/>
        </w:tabs>
      </w:pPr>
    </w:lvl>
    <w:lvl w:ilvl="6" w:tplc="0EA8B0C0">
      <w:numFmt w:val="none"/>
      <w:lvlText w:val=""/>
      <w:lvlJc w:val="left"/>
      <w:pPr>
        <w:tabs>
          <w:tab w:val="num" w:pos="360"/>
        </w:tabs>
      </w:pPr>
    </w:lvl>
    <w:lvl w:ilvl="7" w:tplc="345033B6">
      <w:numFmt w:val="none"/>
      <w:lvlText w:val=""/>
      <w:lvlJc w:val="left"/>
      <w:pPr>
        <w:tabs>
          <w:tab w:val="num" w:pos="360"/>
        </w:tabs>
      </w:pPr>
    </w:lvl>
    <w:lvl w:ilvl="8" w:tplc="3BEA06B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BE40B0C"/>
    <w:multiLevelType w:val="multilevel"/>
    <w:tmpl w:val="FF60A36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eastAsia="Times New Roman" w:hint="default"/>
      </w:rPr>
    </w:lvl>
  </w:abstractNum>
  <w:abstractNum w:abstractNumId="40">
    <w:nsid w:val="5C433756"/>
    <w:multiLevelType w:val="hybridMultilevel"/>
    <w:tmpl w:val="F9141E9C"/>
    <w:lvl w:ilvl="0" w:tplc="45DA23F4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FC58E6"/>
    <w:multiLevelType w:val="multilevel"/>
    <w:tmpl w:val="555ACD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26A3C8D"/>
    <w:multiLevelType w:val="hybridMultilevel"/>
    <w:tmpl w:val="B2A63EF4"/>
    <w:lvl w:ilvl="0" w:tplc="BDD64E98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2DA2091"/>
    <w:multiLevelType w:val="multilevel"/>
    <w:tmpl w:val="70501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6190BEC"/>
    <w:multiLevelType w:val="multilevel"/>
    <w:tmpl w:val="45068B9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6E22ABF"/>
    <w:multiLevelType w:val="hybridMultilevel"/>
    <w:tmpl w:val="4EBABB3C"/>
    <w:lvl w:ilvl="0" w:tplc="F72AD1E2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78B04A2"/>
    <w:multiLevelType w:val="hybridMultilevel"/>
    <w:tmpl w:val="282C6F76"/>
    <w:lvl w:ilvl="0" w:tplc="DBAE46A2">
      <w:start w:val="1"/>
      <w:numFmt w:val="decimal"/>
      <w:lvlText w:val="10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A550135"/>
    <w:multiLevelType w:val="hybridMultilevel"/>
    <w:tmpl w:val="1CA6774A"/>
    <w:lvl w:ilvl="0" w:tplc="5C16291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>
    <w:nsid w:val="6C276ED1"/>
    <w:multiLevelType w:val="hybridMultilevel"/>
    <w:tmpl w:val="1042158C"/>
    <w:lvl w:ilvl="0" w:tplc="F72AD1E2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9">
    <w:nsid w:val="6F321CB2"/>
    <w:multiLevelType w:val="hybridMultilevel"/>
    <w:tmpl w:val="32900EE4"/>
    <w:lvl w:ilvl="0" w:tplc="6388ED74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02D5093"/>
    <w:multiLevelType w:val="multilevel"/>
    <w:tmpl w:val="9BF22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72101F7F"/>
    <w:multiLevelType w:val="multilevel"/>
    <w:tmpl w:val="E0A82A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52">
    <w:nsid w:val="72CE237A"/>
    <w:multiLevelType w:val="hybridMultilevel"/>
    <w:tmpl w:val="754A1F26"/>
    <w:lvl w:ilvl="0" w:tplc="BE647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72347FC"/>
    <w:multiLevelType w:val="hybridMultilevel"/>
    <w:tmpl w:val="2DCEB378"/>
    <w:lvl w:ilvl="0" w:tplc="D20CBF22">
      <w:start w:val="1"/>
      <w:numFmt w:val="decimal"/>
      <w:lvlText w:val="3.3.%1."/>
      <w:lvlJc w:val="left"/>
      <w:pPr>
        <w:ind w:left="2138" w:hanging="360"/>
      </w:pPr>
      <w:rPr>
        <w:rFonts w:hint="default"/>
      </w:rPr>
    </w:lvl>
    <w:lvl w:ilvl="1" w:tplc="45066CC6">
      <w:start w:val="1"/>
      <w:numFmt w:val="decimal"/>
      <w:lvlText w:val="3.3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500AAC"/>
    <w:multiLevelType w:val="multilevel"/>
    <w:tmpl w:val="DC66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55">
    <w:nsid w:val="784C4796"/>
    <w:multiLevelType w:val="hybridMultilevel"/>
    <w:tmpl w:val="C690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5A5BA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7">
    <w:nsid w:val="787B5D71"/>
    <w:multiLevelType w:val="hybridMultilevel"/>
    <w:tmpl w:val="1ED8B8C4"/>
    <w:lvl w:ilvl="0" w:tplc="BE6478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8994F1E"/>
    <w:multiLevelType w:val="hybridMultilevel"/>
    <w:tmpl w:val="BA2A5D48"/>
    <w:lvl w:ilvl="0" w:tplc="A62686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8FA6049"/>
    <w:multiLevelType w:val="multilevel"/>
    <w:tmpl w:val="15CA36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0">
    <w:nsid w:val="7B135619"/>
    <w:multiLevelType w:val="multilevel"/>
    <w:tmpl w:val="E2E05D14"/>
    <w:lvl w:ilvl="0">
      <w:start w:val="1"/>
      <w:numFmt w:val="russianLower"/>
      <w:pStyle w:val="a"/>
      <w:suff w:val="space"/>
      <w:lvlText w:val="%1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61">
    <w:nsid w:val="7EA02742"/>
    <w:multiLevelType w:val="multilevel"/>
    <w:tmpl w:val="9760AC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2">
    <w:nsid w:val="7F437382"/>
    <w:multiLevelType w:val="multilevel"/>
    <w:tmpl w:val="28EE7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FA23F6B"/>
    <w:multiLevelType w:val="hybridMultilevel"/>
    <w:tmpl w:val="DD2EE8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59"/>
  </w:num>
  <w:num w:numId="4">
    <w:abstractNumId w:val="23"/>
  </w:num>
  <w:num w:numId="5">
    <w:abstractNumId w:val="35"/>
  </w:num>
  <w:num w:numId="6">
    <w:abstractNumId w:val="0"/>
  </w:num>
  <w:num w:numId="7">
    <w:abstractNumId w:val="1"/>
  </w:num>
  <w:num w:numId="8">
    <w:abstractNumId w:val="15"/>
  </w:num>
  <w:num w:numId="9">
    <w:abstractNumId w:val="54"/>
  </w:num>
  <w:num w:numId="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22"/>
  </w:num>
  <w:num w:numId="14">
    <w:abstractNumId w:val="37"/>
  </w:num>
  <w:num w:numId="15">
    <w:abstractNumId w:val="28"/>
  </w:num>
  <w:num w:numId="16">
    <w:abstractNumId w:val="25"/>
  </w:num>
  <w:num w:numId="17">
    <w:abstractNumId w:val="40"/>
  </w:num>
  <w:num w:numId="18">
    <w:abstractNumId w:val="49"/>
  </w:num>
  <w:num w:numId="19">
    <w:abstractNumId w:val="42"/>
  </w:num>
  <w:num w:numId="20">
    <w:abstractNumId w:val="21"/>
  </w:num>
  <w:num w:numId="21">
    <w:abstractNumId w:val="46"/>
  </w:num>
  <w:num w:numId="22">
    <w:abstractNumId w:val="11"/>
  </w:num>
  <w:num w:numId="23">
    <w:abstractNumId w:val="39"/>
  </w:num>
  <w:num w:numId="24">
    <w:abstractNumId w:val="5"/>
  </w:num>
  <w:num w:numId="25">
    <w:abstractNumId w:val="51"/>
  </w:num>
  <w:num w:numId="26">
    <w:abstractNumId w:val="31"/>
  </w:num>
  <w:num w:numId="27">
    <w:abstractNumId w:val="34"/>
  </w:num>
  <w:num w:numId="28">
    <w:abstractNumId w:val="36"/>
  </w:num>
  <w:num w:numId="29">
    <w:abstractNumId w:val="50"/>
  </w:num>
  <w:num w:numId="30">
    <w:abstractNumId w:val="16"/>
  </w:num>
  <w:num w:numId="31">
    <w:abstractNumId w:val="56"/>
  </w:num>
  <w:num w:numId="32">
    <w:abstractNumId w:val="48"/>
  </w:num>
  <w:num w:numId="33">
    <w:abstractNumId w:val="20"/>
  </w:num>
  <w:num w:numId="34">
    <w:abstractNumId w:val="55"/>
  </w:num>
  <w:num w:numId="35">
    <w:abstractNumId w:val="47"/>
  </w:num>
  <w:num w:numId="36">
    <w:abstractNumId w:val="63"/>
  </w:num>
  <w:num w:numId="37">
    <w:abstractNumId w:val="24"/>
  </w:num>
  <w:num w:numId="38">
    <w:abstractNumId w:val="7"/>
  </w:num>
  <w:num w:numId="39">
    <w:abstractNumId w:val="17"/>
  </w:num>
  <w:num w:numId="40">
    <w:abstractNumId w:val="9"/>
  </w:num>
  <w:num w:numId="41">
    <w:abstractNumId w:val="30"/>
  </w:num>
  <w:num w:numId="42">
    <w:abstractNumId w:val="18"/>
  </w:num>
  <w:num w:numId="43">
    <w:abstractNumId w:val="33"/>
  </w:num>
  <w:num w:numId="44">
    <w:abstractNumId w:val="13"/>
  </w:num>
  <w:num w:numId="45">
    <w:abstractNumId w:val="27"/>
  </w:num>
  <w:num w:numId="46">
    <w:abstractNumId w:val="45"/>
  </w:num>
  <w:num w:numId="47">
    <w:abstractNumId w:val="44"/>
  </w:num>
  <w:num w:numId="48">
    <w:abstractNumId w:val="62"/>
  </w:num>
  <w:num w:numId="49">
    <w:abstractNumId w:val="4"/>
  </w:num>
  <w:num w:numId="50">
    <w:abstractNumId w:val="58"/>
  </w:num>
  <w:num w:numId="51">
    <w:abstractNumId w:val="3"/>
  </w:num>
  <w:num w:numId="52">
    <w:abstractNumId w:val="32"/>
  </w:num>
  <w:num w:numId="53">
    <w:abstractNumId w:val="6"/>
  </w:num>
  <w:num w:numId="54">
    <w:abstractNumId w:val="10"/>
  </w:num>
  <w:num w:numId="55">
    <w:abstractNumId w:val="8"/>
  </w:num>
  <w:num w:numId="56">
    <w:abstractNumId w:val="57"/>
  </w:num>
  <w:num w:numId="57">
    <w:abstractNumId w:val="52"/>
  </w:num>
  <w:num w:numId="58">
    <w:abstractNumId w:val="12"/>
  </w:num>
  <w:num w:numId="59">
    <w:abstractNumId w:val="19"/>
  </w:num>
  <w:num w:numId="60">
    <w:abstractNumId w:val="26"/>
  </w:num>
  <w:num w:numId="61">
    <w:abstractNumId w:val="29"/>
  </w:num>
  <w:num w:numId="62">
    <w:abstractNumId w:val="53"/>
  </w:num>
  <w:num w:numId="63">
    <w:abstractNumId w:val="43"/>
  </w:num>
  <w:num w:numId="64">
    <w:abstractNumId w:val="41"/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асанов Азамат Хамитович">
    <w15:presenceInfo w15:providerId="AD" w15:userId="S-1-5-21-1708537768-1659004503-725345543-7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68"/>
    <w:rsid w:val="00023138"/>
    <w:rsid w:val="000534C2"/>
    <w:rsid w:val="0007494D"/>
    <w:rsid w:val="000B259E"/>
    <w:rsid w:val="000B6BA5"/>
    <w:rsid w:val="000D11B1"/>
    <w:rsid w:val="000D7ABA"/>
    <w:rsid w:val="000F2BFA"/>
    <w:rsid w:val="000F42A5"/>
    <w:rsid w:val="000F7E55"/>
    <w:rsid w:val="00100C89"/>
    <w:rsid w:val="00136905"/>
    <w:rsid w:val="001379AE"/>
    <w:rsid w:val="001426C0"/>
    <w:rsid w:val="00146BF1"/>
    <w:rsid w:val="00151873"/>
    <w:rsid w:val="00154D12"/>
    <w:rsid w:val="001645B0"/>
    <w:rsid w:val="00166108"/>
    <w:rsid w:val="001A3A23"/>
    <w:rsid w:val="001A5F70"/>
    <w:rsid w:val="001E06F1"/>
    <w:rsid w:val="001E4886"/>
    <w:rsid w:val="00204313"/>
    <w:rsid w:val="002125A0"/>
    <w:rsid w:val="00227958"/>
    <w:rsid w:val="002328FA"/>
    <w:rsid w:val="002361F0"/>
    <w:rsid w:val="00247090"/>
    <w:rsid w:val="002545CC"/>
    <w:rsid w:val="0026153C"/>
    <w:rsid w:val="002836FF"/>
    <w:rsid w:val="00292664"/>
    <w:rsid w:val="002C026B"/>
    <w:rsid w:val="002F1311"/>
    <w:rsid w:val="003132BC"/>
    <w:rsid w:val="00335CA7"/>
    <w:rsid w:val="00337B9B"/>
    <w:rsid w:val="00350581"/>
    <w:rsid w:val="00361EE6"/>
    <w:rsid w:val="00385747"/>
    <w:rsid w:val="003A34BA"/>
    <w:rsid w:val="003C2869"/>
    <w:rsid w:val="003C731B"/>
    <w:rsid w:val="003D0B94"/>
    <w:rsid w:val="003D542E"/>
    <w:rsid w:val="00400496"/>
    <w:rsid w:val="00402AF7"/>
    <w:rsid w:val="0040484C"/>
    <w:rsid w:val="00413AC2"/>
    <w:rsid w:val="004244AB"/>
    <w:rsid w:val="00430FB7"/>
    <w:rsid w:val="00433C90"/>
    <w:rsid w:val="00434DEB"/>
    <w:rsid w:val="00460F8B"/>
    <w:rsid w:val="00464537"/>
    <w:rsid w:val="0047028C"/>
    <w:rsid w:val="004A3A9F"/>
    <w:rsid w:val="004C5412"/>
    <w:rsid w:val="004C6A51"/>
    <w:rsid w:val="004D2A57"/>
    <w:rsid w:val="004F428F"/>
    <w:rsid w:val="00513FA5"/>
    <w:rsid w:val="005312A8"/>
    <w:rsid w:val="005A3DEA"/>
    <w:rsid w:val="005B698F"/>
    <w:rsid w:val="006068FE"/>
    <w:rsid w:val="006542FA"/>
    <w:rsid w:val="006630FC"/>
    <w:rsid w:val="006B7631"/>
    <w:rsid w:val="006C1E85"/>
    <w:rsid w:val="006C590C"/>
    <w:rsid w:val="006D3866"/>
    <w:rsid w:val="006D5596"/>
    <w:rsid w:val="006E1281"/>
    <w:rsid w:val="006E464B"/>
    <w:rsid w:val="00702238"/>
    <w:rsid w:val="007515E2"/>
    <w:rsid w:val="007518FA"/>
    <w:rsid w:val="00770216"/>
    <w:rsid w:val="0077032B"/>
    <w:rsid w:val="00793855"/>
    <w:rsid w:val="007950AD"/>
    <w:rsid w:val="00796421"/>
    <w:rsid w:val="007C2256"/>
    <w:rsid w:val="007E5AF3"/>
    <w:rsid w:val="007E5D46"/>
    <w:rsid w:val="007E640F"/>
    <w:rsid w:val="0081779F"/>
    <w:rsid w:val="00856028"/>
    <w:rsid w:val="00872D27"/>
    <w:rsid w:val="00895A95"/>
    <w:rsid w:val="008A4F43"/>
    <w:rsid w:val="008C048E"/>
    <w:rsid w:val="008C04D1"/>
    <w:rsid w:val="008C083B"/>
    <w:rsid w:val="00905847"/>
    <w:rsid w:val="00911196"/>
    <w:rsid w:val="0092141E"/>
    <w:rsid w:val="0094160D"/>
    <w:rsid w:val="009456D8"/>
    <w:rsid w:val="009513AE"/>
    <w:rsid w:val="009563AE"/>
    <w:rsid w:val="00962484"/>
    <w:rsid w:val="00973BAF"/>
    <w:rsid w:val="00974C21"/>
    <w:rsid w:val="00983A17"/>
    <w:rsid w:val="00994793"/>
    <w:rsid w:val="009B133A"/>
    <w:rsid w:val="009C57B6"/>
    <w:rsid w:val="009E085A"/>
    <w:rsid w:val="009E609B"/>
    <w:rsid w:val="00A273CF"/>
    <w:rsid w:val="00A31DD6"/>
    <w:rsid w:val="00A35B2D"/>
    <w:rsid w:val="00A527F6"/>
    <w:rsid w:val="00A619F3"/>
    <w:rsid w:val="00A62914"/>
    <w:rsid w:val="00A75B1B"/>
    <w:rsid w:val="00A96364"/>
    <w:rsid w:val="00AC7916"/>
    <w:rsid w:val="00AE4E24"/>
    <w:rsid w:val="00B005F7"/>
    <w:rsid w:val="00B07C5B"/>
    <w:rsid w:val="00B2103E"/>
    <w:rsid w:val="00B30BC0"/>
    <w:rsid w:val="00B63D5E"/>
    <w:rsid w:val="00B86E18"/>
    <w:rsid w:val="00B871AC"/>
    <w:rsid w:val="00BA62E8"/>
    <w:rsid w:val="00BB6633"/>
    <w:rsid w:val="00BC7979"/>
    <w:rsid w:val="00BD4742"/>
    <w:rsid w:val="00BD71E5"/>
    <w:rsid w:val="00BD7C8E"/>
    <w:rsid w:val="00BF1EAB"/>
    <w:rsid w:val="00BF3E01"/>
    <w:rsid w:val="00C0100C"/>
    <w:rsid w:val="00C03A68"/>
    <w:rsid w:val="00C25199"/>
    <w:rsid w:val="00C47D92"/>
    <w:rsid w:val="00C50784"/>
    <w:rsid w:val="00C6207E"/>
    <w:rsid w:val="00C71410"/>
    <w:rsid w:val="00C94F73"/>
    <w:rsid w:val="00C96A09"/>
    <w:rsid w:val="00C97946"/>
    <w:rsid w:val="00CB493A"/>
    <w:rsid w:val="00CB58CE"/>
    <w:rsid w:val="00CB7438"/>
    <w:rsid w:val="00CC390D"/>
    <w:rsid w:val="00CD743C"/>
    <w:rsid w:val="00CE4878"/>
    <w:rsid w:val="00D44ADD"/>
    <w:rsid w:val="00D60FBD"/>
    <w:rsid w:val="00D64E3A"/>
    <w:rsid w:val="00D93EFF"/>
    <w:rsid w:val="00DA5C06"/>
    <w:rsid w:val="00DA6A1F"/>
    <w:rsid w:val="00DC6D1A"/>
    <w:rsid w:val="00DE5DCA"/>
    <w:rsid w:val="00DF13C9"/>
    <w:rsid w:val="00E115CD"/>
    <w:rsid w:val="00E27C20"/>
    <w:rsid w:val="00E40CA0"/>
    <w:rsid w:val="00E57E73"/>
    <w:rsid w:val="00E90032"/>
    <w:rsid w:val="00E90D27"/>
    <w:rsid w:val="00EB4381"/>
    <w:rsid w:val="00EB7A81"/>
    <w:rsid w:val="00EF7581"/>
    <w:rsid w:val="00F02A7D"/>
    <w:rsid w:val="00F6318A"/>
    <w:rsid w:val="00F904CF"/>
    <w:rsid w:val="00F904E1"/>
    <w:rsid w:val="00FD4939"/>
    <w:rsid w:val="00FE709A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3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C03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C03A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03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03A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C03A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C03A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C03A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C03A6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03A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03A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03A6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C03A68"/>
    <w:rPr>
      <w:rFonts w:ascii="Calibri" w:eastAsia="Times New Roman" w:hAnsi="Calibri" w:cs="Times New Roman"/>
      <w:b/>
      <w:bCs/>
      <w:lang w:eastAsia="ru-RU"/>
    </w:rPr>
  </w:style>
  <w:style w:type="paragraph" w:styleId="a4">
    <w:name w:val="Title"/>
    <w:basedOn w:val="a0"/>
    <w:link w:val="14"/>
    <w:qFormat/>
    <w:rsid w:val="00C03A68"/>
    <w:pPr>
      <w:widowControl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5">
    <w:name w:val="Название Знак"/>
    <w:basedOn w:val="a1"/>
    <w:rsid w:val="00C03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6">
    <w:name w:val="Table Grid"/>
    <w:basedOn w:val="a2"/>
    <w:rsid w:val="00C03A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rsid w:val="00C03A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03A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rsid w:val="00C03A6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03A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1 Знак"/>
    <w:basedOn w:val="a0"/>
    <w:rsid w:val="00C03A68"/>
    <w:pPr>
      <w:widowControl/>
      <w:tabs>
        <w:tab w:val="num" w:pos="1069"/>
      </w:tabs>
      <w:autoSpaceDE/>
      <w:autoSpaceDN/>
      <w:adjustRightInd/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character" w:styleId="a7">
    <w:name w:val="Hyperlink"/>
    <w:rsid w:val="00C03A68"/>
    <w:rPr>
      <w:color w:val="0000FF"/>
      <w:u w:val="single"/>
    </w:rPr>
  </w:style>
  <w:style w:type="paragraph" w:styleId="a8">
    <w:name w:val="header"/>
    <w:basedOn w:val="a0"/>
    <w:link w:val="a9"/>
    <w:uiPriority w:val="99"/>
    <w:rsid w:val="00C03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rsid w:val="00C03A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aliases w:val="Письмо в Интернет,body text,Письмо в Инте-нет,Письмо в Инте-нет Знак Знак Знак Знак"/>
    <w:basedOn w:val="a0"/>
    <w:link w:val="ad"/>
    <w:rsid w:val="00C03A68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d">
    <w:name w:val="Основной текст Знак"/>
    <w:aliases w:val="Письмо в Интернет Знак1,body text Знак1,Письмо в Инте-нет Знак,Письмо в Инте-нет Знак Знак Знак Знак Знак"/>
    <w:basedOn w:val="a1"/>
    <w:link w:val="ac"/>
    <w:rsid w:val="00C03A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C03A68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C03A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0"/>
    <w:link w:val="24"/>
    <w:rsid w:val="00C03A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0"/>
    <w:link w:val="af"/>
    <w:rsid w:val="00C03A68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1"/>
    <w:link w:val="ae"/>
    <w:rsid w:val="00C03A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0">
    <w:name w:val="annotation reference"/>
    <w:uiPriority w:val="99"/>
    <w:rsid w:val="00C03A68"/>
    <w:rPr>
      <w:sz w:val="16"/>
      <w:szCs w:val="16"/>
    </w:rPr>
  </w:style>
  <w:style w:type="paragraph" w:customStyle="1" w:styleId="16">
    <w:name w:val="Обычный1"/>
    <w:rsid w:val="00C03A6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7">
    <w:name w:val="Абзац списка1"/>
    <w:basedOn w:val="a0"/>
    <w:rsid w:val="00C03A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МРСК_нумерованный_список"/>
    <w:basedOn w:val="a"/>
    <w:link w:val="af2"/>
    <w:rsid w:val="00C03A68"/>
    <w:pPr>
      <w:keepNext/>
      <w:widowControl/>
      <w:numPr>
        <w:numId w:val="0"/>
      </w:numPr>
      <w:autoSpaceDE/>
      <w:autoSpaceDN/>
      <w:adjustRightInd/>
      <w:spacing w:line="300" w:lineRule="auto"/>
      <w:contextualSpacing w:val="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f2">
    <w:name w:val="МРСК_нумерованный_список Знак"/>
    <w:link w:val="af1"/>
    <w:locked/>
    <w:rsid w:val="00C03A6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">
    <w:name w:val="List Number"/>
    <w:basedOn w:val="a0"/>
    <w:rsid w:val="00C03A68"/>
    <w:pPr>
      <w:numPr>
        <w:numId w:val="1"/>
      </w:numPr>
      <w:contextualSpacing/>
    </w:pPr>
  </w:style>
  <w:style w:type="paragraph" w:styleId="af3">
    <w:name w:val="List Paragraph"/>
    <w:aliases w:val="Таблица"/>
    <w:basedOn w:val="a0"/>
    <w:link w:val="af4"/>
    <w:uiPriority w:val="34"/>
    <w:qFormat/>
    <w:rsid w:val="00C03A68"/>
    <w:pPr>
      <w:ind w:left="708"/>
    </w:pPr>
  </w:style>
  <w:style w:type="paragraph" w:customStyle="1" w:styleId="af5">
    <w:name w:val="МРСК_таблица_текст"/>
    <w:basedOn w:val="a0"/>
    <w:rsid w:val="00C03A68"/>
    <w:pPr>
      <w:keepNext/>
      <w:widowControl/>
      <w:autoSpaceDE/>
      <w:autoSpaceDN/>
      <w:adjustRightInd/>
      <w:jc w:val="both"/>
    </w:pPr>
    <w:rPr>
      <w:rFonts w:eastAsia="Calibri"/>
    </w:rPr>
  </w:style>
  <w:style w:type="paragraph" w:styleId="af6">
    <w:name w:val="Balloon Text"/>
    <w:basedOn w:val="a0"/>
    <w:link w:val="af7"/>
    <w:rsid w:val="00C03A68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1"/>
    <w:link w:val="af6"/>
    <w:rsid w:val="00C03A6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Body Text Indent"/>
    <w:basedOn w:val="a0"/>
    <w:link w:val="af9"/>
    <w:uiPriority w:val="99"/>
    <w:rsid w:val="00C03A68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Знак1"/>
    <w:rsid w:val="00C03A68"/>
    <w:rPr>
      <w:rFonts w:ascii="Courier New" w:hAnsi="Courier New" w:cs="Courier New"/>
      <w:noProof/>
      <w:lang w:val="ru-RU" w:eastAsia="ru-RU" w:bidi="ar-SA"/>
    </w:rPr>
  </w:style>
  <w:style w:type="paragraph" w:customStyle="1" w:styleId="ConsPlusTitle">
    <w:name w:val="ConsPlusTitle"/>
    <w:rsid w:val="00C03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03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annotation text"/>
    <w:basedOn w:val="a0"/>
    <w:link w:val="afb"/>
    <w:uiPriority w:val="99"/>
    <w:rsid w:val="00C03A68"/>
  </w:style>
  <w:style w:type="character" w:customStyle="1" w:styleId="afb">
    <w:name w:val="Текст примечания Знак"/>
    <w:basedOn w:val="a1"/>
    <w:link w:val="afa"/>
    <w:uiPriority w:val="99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03A68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C03A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e">
    <w:name w:val="МРСК_обычный_текст"/>
    <w:basedOn w:val="af1"/>
    <w:qFormat/>
    <w:rsid w:val="00C03A68"/>
    <w:pPr>
      <w:keepNext w:val="0"/>
      <w:suppressAutoHyphens/>
      <w:spacing w:line="240" w:lineRule="auto"/>
      <w:contextualSpacing/>
    </w:pPr>
    <w:rPr>
      <w:rFonts w:ascii="Arial Narrow" w:eastAsia="Times New Roman" w:hAnsi="Arial Narrow"/>
      <w:color w:val="000000"/>
      <w:sz w:val="26"/>
      <w:szCs w:val="26"/>
      <w:lang w:val="ru-RU" w:eastAsia="ru-RU"/>
    </w:rPr>
  </w:style>
  <w:style w:type="paragraph" w:customStyle="1" w:styleId="aff">
    <w:name w:val="МРСК_шрифт_абзаца"/>
    <w:basedOn w:val="a0"/>
    <w:link w:val="aff0"/>
    <w:uiPriority w:val="99"/>
    <w:rsid w:val="00C03A68"/>
    <w:pPr>
      <w:suppressLineNumbers/>
      <w:suppressAutoHyphens/>
      <w:autoSpaceDE/>
      <w:autoSpaceDN/>
      <w:adjustRightInd/>
      <w:spacing w:before="120" w:after="120"/>
      <w:ind w:firstLine="709"/>
      <w:contextualSpacing/>
      <w:jc w:val="both"/>
    </w:pPr>
    <w:rPr>
      <w:rFonts w:ascii="Arial Narrow" w:hAnsi="Arial Narrow"/>
      <w:sz w:val="26"/>
      <w:szCs w:val="26"/>
    </w:rPr>
  </w:style>
  <w:style w:type="character" w:customStyle="1" w:styleId="aff0">
    <w:name w:val="МРСК_шрифт_абзаца Знак"/>
    <w:link w:val="aff"/>
    <w:uiPriority w:val="99"/>
    <w:rsid w:val="00C03A68"/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C0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9">
    <w:name w:val="Сетка таблицы1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3"/>
    <w:uiPriority w:val="99"/>
    <w:semiHidden/>
    <w:unhideWhenUsed/>
    <w:rsid w:val="00C03A68"/>
  </w:style>
  <w:style w:type="numbering" w:customStyle="1" w:styleId="112">
    <w:name w:val="Нет списка11"/>
    <w:next w:val="a3"/>
    <w:semiHidden/>
    <w:rsid w:val="00C03A68"/>
  </w:style>
  <w:style w:type="table" w:customStyle="1" w:styleId="25">
    <w:name w:val="Сетка таблицы2"/>
    <w:basedOn w:val="a2"/>
    <w:next w:val="a6"/>
    <w:rsid w:val="00C03A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1"/>
    <w:rsid w:val="00C03A6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c">
    <w:name w:val="Абзац списка1"/>
    <w:basedOn w:val="a0"/>
    <w:rsid w:val="00C03A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3">
    <w:name w:val="Сетка таблицы11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азвание Знак1"/>
    <w:link w:val="a4"/>
    <w:rsid w:val="00C03A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1">
    <w:name w:val="page number"/>
    <w:rsid w:val="00C03A68"/>
  </w:style>
  <w:style w:type="paragraph" w:customStyle="1" w:styleId="FR1">
    <w:name w:val="FR1"/>
    <w:rsid w:val="00C03A68"/>
    <w:pPr>
      <w:widowControl w:val="0"/>
      <w:spacing w:after="0" w:line="300" w:lineRule="auto"/>
      <w:ind w:left="2480" w:right="26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">
    <w:name w:val="1. Стиль"/>
    <w:basedOn w:val="11"/>
    <w:qFormat/>
    <w:rsid w:val="00C03A68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c"/>
    <w:link w:val="114"/>
    <w:qFormat/>
    <w:rsid w:val="00C03A68"/>
    <w:pPr>
      <w:numPr>
        <w:ilvl w:val="1"/>
        <w:numId w:val="22"/>
      </w:numPr>
      <w:tabs>
        <w:tab w:val="left" w:pos="851"/>
      </w:tabs>
      <w:spacing w:after="0"/>
      <w:ind w:left="0" w:right="-58" w:firstLine="284"/>
      <w:jc w:val="both"/>
    </w:pPr>
    <w:rPr>
      <w:sz w:val="22"/>
      <w:szCs w:val="22"/>
    </w:rPr>
  </w:style>
  <w:style w:type="paragraph" w:customStyle="1" w:styleId="aff2">
    <w:name w:val="_Стиль"/>
    <w:basedOn w:val="ac"/>
    <w:link w:val="aff3"/>
    <w:qFormat/>
    <w:rsid w:val="00C03A68"/>
    <w:pPr>
      <w:spacing w:after="0"/>
      <w:ind w:right="-2" w:firstLine="709"/>
      <w:jc w:val="both"/>
    </w:pPr>
    <w:rPr>
      <w:spacing w:val="-1"/>
      <w:sz w:val="22"/>
      <w:szCs w:val="22"/>
    </w:rPr>
  </w:style>
  <w:style w:type="character" w:customStyle="1" w:styleId="aff3">
    <w:name w:val="_Стиль Знак"/>
    <w:link w:val="aff2"/>
    <w:rsid w:val="00C03A68"/>
    <w:rPr>
      <w:rFonts w:ascii="Times New Roman" w:eastAsia="Times New Roman" w:hAnsi="Times New Roman" w:cs="Times New Roman"/>
      <w:spacing w:val="-1"/>
      <w:lang w:eastAsia="ru-RU"/>
    </w:rPr>
  </w:style>
  <w:style w:type="paragraph" w:customStyle="1" w:styleId="111">
    <w:name w:val="1.1.1. Стиль"/>
    <w:basedOn w:val="a0"/>
    <w:link w:val="1111"/>
    <w:qFormat/>
    <w:rsid w:val="00C03A68"/>
    <w:pPr>
      <w:widowControl/>
      <w:numPr>
        <w:ilvl w:val="2"/>
        <w:numId w:val="22"/>
      </w:numPr>
      <w:tabs>
        <w:tab w:val="left" w:pos="1134"/>
      </w:tabs>
      <w:ind w:left="0" w:firstLine="426"/>
      <w:jc w:val="both"/>
    </w:pPr>
    <w:rPr>
      <w:sz w:val="22"/>
      <w:szCs w:val="22"/>
    </w:rPr>
  </w:style>
  <w:style w:type="character" w:customStyle="1" w:styleId="1111">
    <w:name w:val="1.1.1. Стиль Знак"/>
    <w:link w:val="111"/>
    <w:rsid w:val="00C03A68"/>
    <w:rPr>
      <w:rFonts w:ascii="Times New Roman" w:eastAsia="Times New Roman" w:hAnsi="Times New Roman" w:cs="Times New Roman"/>
      <w:lang w:eastAsia="ru-RU"/>
    </w:rPr>
  </w:style>
  <w:style w:type="paragraph" w:customStyle="1" w:styleId="aff4">
    <w:name w:val="Реквизиты"/>
    <w:basedOn w:val="a0"/>
    <w:link w:val="aff5"/>
    <w:qFormat/>
    <w:rsid w:val="00C03A68"/>
    <w:pPr>
      <w:widowControl/>
      <w:autoSpaceDE/>
      <w:autoSpaceDN/>
      <w:adjustRightInd/>
    </w:pPr>
    <w:rPr>
      <w:sz w:val="18"/>
      <w:szCs w:val="18"/>
    </w:rPr>
  </w:style>
  <w:style w:type="character" w:customStyle="1" w:styleId="aff5">
    <w:name w:val="Реквизиты Знак"/>
    <w:link w:val="aff4"/>
    <w:rsid w:val="00C03A6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ParagraphFontParaCharChar">
    <w:name w:val="Default Paragraph Font Para Char Char 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26">
    <w:name w:val="Нет списка2"/>
    <w:next w:val="a3"/>
    <w:semiHidden/>
    <w:rsid w:val="00C03A68"/>
  </w:style>
  <w:style w:type="paragraph" w:customStyle="1" w:styleId="27">
    <w:name w:val="Заг_таб_2"/>
    <w:basedOn w:val="a0"/>
    <w:rsid w:val="00C03A68"/>
    <w:pPr>
      <w:keepNext/>
      <w:widowControl/>
      <w:tabs>
        <w:tab w:val="left" w:pos="357"/>
      </w:tabs>
      <w:autoSpaceDE/>
      <w:autoSpaceDN/>
      <w:adjustRightInd/>
      <w:spacing w:before="80" w:after="80"/>
      <w:jc w:val="center"/>
    </w:pPr>
    <w:rPr>
      <w:b/>
      <w:sz w:val="24"/>
    </w:rPr>
  </w:style>
  <w:style w:type="paragraph" w:customStyle="1" w:styleId="ConsTitle">
    <w:name w:val="ConsTitle"/>
    <w:rsid w:val="00C03A6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C03A68"/>
    <w:pPr>
      <w:widowControl/>
      <w:suppressAutoHyphens/>
      <w:autoSpaceDE/>
      <w:autoSpaceDN/>
      <w:adjustRightInd/>
      <w:jc w:val="both"/>
    </w:pPr>
    <w:rPr>
      <w:b/>
      <w:sz w:val="24"/>
      <w:lang w:eastAsia="ar-SA"/>
    </w:rPr>
  </w:style>
  <w:style w:type="character" w:styleId="aff6">
    <w:name w:val="Strong"/>
    <w:uiPriority w:val="22"/>
    <w:qFormat/>
    <w:rsid w:val="00C03A68"/>
    <w:rPr>
      <w:b/>
      <w:bCs/>
    </w:rPr>
  </w:style>
  <w:style w:type="paragraph" w:customStyle="1" w:styleId="CharChar">
    <w:name w:val="Char Char Знак Знак Знак 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8">
    <w:name w:val="Письмо в Интернет Знак"/>
    <w:aliases w:val="body text Знак,Письмо в Инте-нет Знак Знак"/>
    <w:locked/>
    <w:rsid w:val="00C03A68"/>
    <w:rPr>
      <w:lang w:val="ru-RU" w:eastAsia="ru-RU" w:bidi="ar-SA"/>
    </w:rPr>
  </w:style>
  <w:style w:type="character" w:customStyle="1" w:styleId="28">
    <w:name w:val="Знак Знак2"/>
    <w:semiHidden/>
    <w:locked/>
    <w:rsid w:val="00C03A68"/>
    <w:rPr>
      <w:rFonts w:ascii="Consolas" w:hAnsi="Consolas"/>
      <w:sz w:val="21"/>
      <w:szCs w:val="21"/>
      <w:lang w:bidi="ar-SA"/>
    </w:rPr>
  </w:style>
  <w:style w:type="paragraph" w:styleId="aff9">
    <w:name w:val="No Spacing"/>
    <w:uiPriority w:val="99"/>
    <w:qFormat/>
    <w:rsid w:val="00C0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a">
    <w:name w:val="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CBD5A742C28424DA5172AD252E32316">
    <w:name w:val="3CBD5A742C28424DA5172AD252E32316"/>
    <w:rsid w:val="00C03A68"/>
    <w:rPr>
      <w:rFonts w:ascii="Calibri" w:eastAsia="Times New Roman" w:hAnsi="Calibri" w:cs="Times New Roman"/>
      <w:lang w:eastAsia="ru-RU"/>
    </w:rPr>
  </w:style>
  <w:style w:type="paragraph" w:styleId="affc">
    <w:name w:val="Revision"/>
    <w:hidden/>
    <w:uiPriority w:val="99"/>
    <w:semiHidden/>
    <w:rsid w:val="00C0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0"/>
    <w:qFormat/>
    <w:rsid w:val="00C03A68"/>
    <w:pPr>
      <w:widowControl/>
      <w:numPr>
        <w:numId w:val="28"/>
      </w:numPr>
      <w:tabs>
        <w:tab w:val="left" w:pos="426"/>
      </w:tabs>
      <w:autoSpaceDE/>
      <w:autoSpaceDN/>
      <w:adjustRightInd/>
      <w:spacing w:before="60"/>
      <w:jc w:val="center"/>
    </w:pPr>
    <w:rPr>
      <w:b/>
      <w:sz w:val="24"/>
      <w:szCs w:val="24"/>
    </w:rPr>
  </w:style>
  <w:style w:type="paragraph" w:customStyle="1" w:styleId="110">
    <w:name w:val="Стиль1.1"/>
    <w:basedOn w:val="10"/>
    <w:link w:val="115"/>
    <w:qFormat/>
    <w:rsid w:val="00C03A68"/>
    <w:pPr>
      <w:numPr>
        <w:ilvl w:val="1"/>
      </w:numPr>
      <w:tabs>
        <w:tab w:val="clear" w:pos="426"/>
        <w:tab w:val="left" w:pos="851"/>
      </w:tabs>
      <w:jc w:val="both"/>
    </w:pPr>
    <w:rPr>
      <w:b w:val="0"/>
    </w:rPr>
  </w:style>
  <w:style w:type="character" w:customStyle="1" w:styleId="115">
    <w:name w:val="Стиль1.1 Знак"/>
    <w:link w:val="110"/>
    <w:rsid w:val="00C03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0">
    <w:name w:val="Стиль 1.1.1"/>
    <w:basedOn w:val="110"/>
    <w:qFormat/>
    <w:rsid w:val="00C03A68"/>
    <w:pPr>
      <w:numPr>
        <w:ilvl w:val="2"/>
      </w:numPr>
      <w:tabs>
        <w:tab w:val="clear" w:pos="851"/>
        <w:tab w:val="left" w:pos="1134"/>
        <w:tab w:val="num" w:pos="2940"/>
      </w:tabs>
      <w:ind w:left="2940" w:hanging="360"/>
    </w:pPr>
  </w:style>
  <w:style w:type="character" w:styleId="affd">
    <w:name w:val="line number"/>
    <w:rsid w:val="00C03A68"/>
  </w:style>
  <w:style w:type="character" w:customStyle="1" w:styleId="114">
    <w:name w:val="1.1. Обычный Знак"/>
    <w:link w:val="11"/>
    <w:rsid w:val="00C03A68"/>
    <w:rPr>
      <w:rFonts w:ascii="Times New Roman" w:eastAsia="Times New Roman" w:hAnsi="Times New Roman" w:cs="Times New Roman"/>
      <w:lang w:eastAsia="ru-RU"/>
    </w:rPr>
  </w:style>
  <w:style w:type="numbering" w:customStyle="1" w:styleId="37">
    <w:name w:val="Нет списка3"/>
    <w:next w:val="a3"/>
    <w:uiPriority w:val="99"/>
    <w:semiHidden/>
    <w:unhideWhenUsed/>
    <w:rsid w:val="00C03A68"/>
  </w:style>
  <w:style w:type="table" w:customStyle="1" w:styleId="41">
    <w:name w:val="Сетка таблицы4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C03A68"/>
  </w:style>
  <w:style w:type="table" w:customStyle="1" w:styleId="51">
    <w:name w:val="Сетка таблицы5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Normal (Web)"/>
    <w:basedOn w:val="a0"/>
    <w:rsid w:val="00C03A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30">
    <w:name w:val="Сетка таблицы13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C03A68"/>
  </w:style>
  <w:style w:type="paragraph" w:styleId="afff">
    <w:name w:val="Document Map"/>
    <w:basedOn w:val="a0"/>
    <w:link w:val="afff0"/>
    <w:rsid w:val="00C03A68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0">
    <w:name w:val="Схема документа Знак"/>
    <w:basedOn w:val="a1"/>
    <w:link w:val="afff"/>
    <w:rsid w:val="00C03A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43">
    <w:name w:val="Основной текст4"/>
    <w:basedOn w:val="a0"/>
    <w:rsid w:val="00C03A68"/>
    <w:pPr>
      <w:widowControl/>
      <w:shd w:val="clear" w:color="auto" w:fill="FFFFFF"/>
      <w:autoSpaceDE/>
      <w:autoSpaceDN/>
      <w:adjustRightInd/>
      <w:spacing w:before="300" w:line="307" w:lineRule="exact"/>
      <w:ind w:hanging="720"/>
      <w:jc w:val="both"/>
    </w:pPr>
    <w:rPr>
      <w:sz w:val="22"/>
      <w:szCs w:val="22"/>
    </w:rPr>
  </w:style>
  <w:style w:type="paragraph" w:customStyle="1" w:styleId="116">
    <w:name w:val="Абзац списка11"/>
    <w:basedOn w:val="a0"/>
    <w:rsid w:val="00C03A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1">
    <w:name w:val="footnote text"/>
    <w:basedOn w:val="a0"/>
    <w:link w:val="afff2"/>
    <w:rsid w:val="00C03A68"/>
    <w:pPr>
      <w:widowControl/>
      <w:autoSpaceDE/>
      <w:autoSpaceDN/>
      <w:adjustRightInd/>
    </w:pPr>
  </w:style>
  <w:style w:type="character" w:customStyle="1" w:styleId="afff2">
    <w:name w:val="Текст сноски Знак"/>
    <w:basedOn w:val="a1"/>
    <w:link w:val="afff1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footnote reference"/>
    <w:rsid w:val="00C03A68"/>
    <w:rPr>
      <w:vertAlign w:val="superscript"/>
    </w:rPr>
  </w:style>
  <w:style w:type="character" w:customStyle="1" w:styleId="af4">
    <w:name w:val="Абзац списка Знак"/>
    <w:aliases w:val="Таблица Знак"/>
    <w:link w:val="af3"/>
    <w:uiPriority w:val="34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1">
    <w:name w:val="Сетка таблицы6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">
    <w:name w:val="webofficeattributevalue"/>
    <w:rsid w:val="00C03A68"/>
  </w:style>
  <w:style w:type="table" w:customStyle="1" w:styleId="7">
    <w:name w:val="Сетка таблицы7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C03A68"/>
  </w:style>
  <w:style w:type="table" w:customStyle="1" w:styleId="8">
    <w:name w:val="Сетка таблицы8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3"/>
    <w:uiPriority w:val="99"/>
    <w:semiHidden/>
    <w:unhideWhenUsed/>
    <w:rsid w:val="00C03A68"/>
  </w:style>
  <w:style w:type="table" w:customStyle="1" w:styleId="9">
    <w:name w:val="Сетка таблицы9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C03A68"/>
  </w:style>
  <w:style w:type="numbering" w:customStyle="1" w:styleId="1112">
    <w:name w:val="Нет списка111"/>
    <w:next w:val="a3"/>
    <w:uiPriority w:val="99"/>
    <w:semiHidden/>
    <w:unhideWhenUsed/>
    <w:rsid w:val="00C03A68"/>
  </w:style>
  <w:style w:type="table" w:customStyle="1" w:styleId="150">
    <w:name w:val="Сетка таблицы15"/>
    <w:basedOn w:val="a2"/>
    <w:next w:val="a6"/>
    <w:uiPriority w:val="59"/>
    <w:rsid w:val="00C03A6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2"/>
    <w:next w:val="a6"/>
    <w:uiPriority w:val="59"/>
    <w:rsid w:val="00C03A6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3"/>
    <w:uiPriority w:val="99"/>
    <w:semiHidden/>
    <w:unhideWhenUsed/>
    <w:rsid w:val="00C03A68"/>
  </w:style>
  <w:style w:type="table" w:customStyle="1" w:styleId="100">
    <w:name w:val="Сетка таблицы10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9E609B"/>
  </w:style>
  <w:style w:type="character" w:customStyle="1" w:styleId="nobr">
    <w:name w:val="nobr"/>
    <w:basedOn w:val="a1"/>
    <w:rsid w:val="009E6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3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C03A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C03A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03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03A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C03A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C03A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C03A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C03A6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03A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03A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03A6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C03A68"/>
    <w:rPr>
      <w:rFonts w:ascii="Calibri" w:eastAsia="Times New Roman" w:hAnsi="Calibri" w:cs="Times New Roman"/>
      <w:b/>
      <w:bCs/>
      <w:lang w:eastAsia="ru-RU"/>
    </w:rPr>
  </w:style>
  <w:style w:type="paragraph" w:styleId="a4">
    <w:name w:val="Title"/>
    <w:basedOn w:val="a0"/>
    <w:link w:val="14"/>
    <w:qFormat/>
    <w:rsid w:val="00C03A68"/>
    <w:pPr>
      <w:widowControl/>
      <w:autoSpaceDE/>
      <w:autoSpaceDN/>
      <w:adjustRightInd/>
      <w:spacing w:line="360" w:lineRule="auto"/>
      <w:ind w:firstLine="720"/>
      <w:jc w:val="center"/>
    </w:pPr>
    <w:rPr>
      <w:b/>
      <w:sz w:val="28"/>
    </w:rPr>
  </w:style>
  <w:style w:type="character" w:customStyle="1" w:styleId="a5">
    <w:name w:val="Название Знак"/>
    <w:basedOn w:val="a1"/>
    <w:rsid w:val="00C03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6">
    <w:name w:val="Table Grid"/>
    <w:basedOn w:val="a2"/>
    <w:rsid w:val="00C03A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rsid w:val="00C03A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C03A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rsid w:val="00C03A6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C03A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1 Знак"/>
    <w:basedOn w:val="a0"/>
    <w:rsid w:val="00C03A68"/>
    <w:pPr>
      <w:widowControl/>
      <w:tabs>
        <w:tab w:val="num" w:pos="1069"/>
      </w:tabs>
      <w:autoSpaceDE/>
      <w:autoSpaceDN/>
      <w:adjustRightInd/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character" w:styleId="a7">
    <w:name w:val="Hyperlink"/>
    <w:rsid w:val="00C03A68"/>
    <w:rPr>
      <w:color w:val="0000FF"/>
      <w:u w:val="single"/>
    </w:rPr>
  </w:style>
  <w:style w:type="paragraph" w:styleId="a8">
    <w:name w:val="header"/>
    <w:basedOn w:val="a0"/>
    <w:link w:val="a9"/>
    <w:uiPriority w:val="99"/>
    <w:rsid w:val="00C03A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rsid w:val="00C03A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aliases w:val="Письмо в Интернет,body text,Письмо в Инте-нет,Письмо в Инте-нет Знак Знак Знак Знак"/>
    <w:basedOn w:val="a0"/>
    <w:link w:val="ad"/>
    <w:rsid w:val="00C03A68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d">
    <w:name w:val="Основной текст Знак"/>
    <w:aliases w:val="Письмо в Интернет Знак1,body text Знак1,Письмо в Инте-нет Знак,Письмо в Инте-нет Знак Знак Знак Знак Знак"/>
    <w:basedOn w:val="a1"/>
    <w:link w:val="ac"/>
    <w:rsid w:val="00C03A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C03A68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C03A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0"/>
    <w:link w:val="24"/>
    <w:rsid w:val="00C03A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0"/>
    <w:link w:val="af"/>
    <w:rsid w:val="00C03A68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">
    <w:name w:val="Текст Знак"/>
    <w:basedOn w:val="a1"/>
    <w:link w:val="ae"/>
    <w:rsid w:val="00C03A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0">
    <w:name w:val="annotation reference"/>
    <w:uiPriority w:val="99"/>
    <w:rsid w:val="00C03A68"/>
    <w:rPr>
      <w:sz w:val="16"/>
      <w:szCs w:val="16"/>
    </w:rPr>
  </w:style>
  <w:style w:type="paragraph" w:customStyle="1" w:styleId="16">
    <w:name w:val="Обычный1"/>
    <w:rsid w:val="00C03A6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7">
    <w:name w:val="Абзац списка1"/>
    <w:basedOn w:val="a0"/>
    <w:rsid w:val="00C03A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МРСК_нумерованный_список"/>
    <w:basedOn w:val="a"/>
    <w:link w:val="af2"/>
    <w:rsid w:val="00C03A68"/>
    <w:pPr>
      <w:keepNext/>
      <w:widowControl/>
      <w:numPr>
        <w:numId w:val="0"/>
      </w:numPr>
      <w:autoSpaceDE/>
      <w:autoSpaceDN/>
      <w:adjustRightInd/>
      <w:spacing w:line="300" w:lineRule="auto"/>
      <w:contextualSpacing w:val="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f2">
    <w:name w:val="МРСК_нумерованный_список Знак"/>
    <w:link w:val="af1"/>
    <w:locked/>
    <w:rsid w:val="00C03A6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">
    <w:name w:val="List Number"/>
    <w:basedOn w:val="a0"/>
    <w:rsid w:val="00C03A68"/>
    <w:pPr>
      <w:numPr>
        <w:numId w:val="1"/>
      </w:numPr>
      <w:contextualSpacing/>
    </w:pPr>
  </w:style>
  <w:style w:type="paragraph" w:styleId="af3">
    <w:name w:val="List Paragraph"/>
    <w:aliases w:val="Таблица"/>
    <w:basedOn w:val="a0"/>
    <w:link w:val="af4"/>
    <w:uiPriority w:val="34"/>
    <w:qFormat/>
    <w:rsid w:val="00C03A68"/>
    <w:pPr>
      <w:ind w:left="708"/>
    </w:pPr>
  </w:style>
  <w:style w:type="paragraph" w:customStyle="1" w:styleId="af5">
    <w:name w:val="МРСК_таблица_текст"/>
    <w:basedOn w:val="a0"/>
    <w:rsid w:val="00C03A68"/>
    <w:pPr>
      <w:keepNext/>
      <w:widowControl/>
      <w:autoSpaceDE/>
      <w:autoSpaceDN/>
      <w:adjustRightInd/>
      <w:jc w:val="both"/>
    </w:pPr>
    <w:rPr>
      <w:rFonts w:eastAsia="Calibri"/>
    </w:rPr>
  </w:style>
  <w:style w:type="paragraph" w:styleId="af6">
    <w:name w:val="Balloon Text"/>
    <w:basedOn w:val="a0"/>
    <w:link w:val="af7"/>
    <w:rsid w:val="00C03A68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basedOn w:val="a1"/>
    <w:link w:val="af6"/>
    <w:rsid w:val="00C03A6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Body Text Indent"/>
    <w:basedOn w:val="a0"/>
    <w:link w:val="af9"/>
    <w:uiPriority w:val="99"/>
    <w:rsid w:val="00C03A68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Знак1"/>
    <w:rsid w:val="00C03A68"/>
    <w:rPr>
      <w:rFonts w:ascii="Courier New" w:hAnsi="Courier New" w:cs="Courier New"/>
      <w:noProof/>
      <w:lang w:val="ru-RU" w:eastAsia="ru-RU" w:bidi="ar-SA"/>
    </w:rPr>
  </w:style>
  <w:style w:type="paragraph" w:customStyle="1" w:styleId="ConsPlusTitle">
    <w:name w:val="ConsPlusTitle"/>
    <w:rsid w:val="00C03A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03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3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annotation text"/>
    <w:basedOn w:val="a0"/>
    <w:link w:val="afb"/>
    <w:uiPriority w:val="99"/>
    <w:rsid w:val="00C03A68"/>
  </w:style>
  <w:style w:type="character" w:customStyle="1" w:styleId="afb">
    <w:name w:val="Текст примечания Знак"/>
    <w:basedOn w:val="a1"/>
    <w:link w:val="afa"/>
    <w:uiPriority w:val="99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03A68"/>
    <w:rPr>
      <w:b/>
      <w:bCs/>
      <w:lang w:val="x-none" w:eastAsia="x-none"/>
    </w:rPr>
  </w:style>
  <w:style w:type="character" w:customStyle="1" w:styleId="afd">
    <w:name w:val="Тема примечания Знак"/>
    <w:basedOn w:val="afb"/>
    <w:link w:val="afc"/>
    <w:rsid w:val="00C03A6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e">
    <w:name w:val="МРСК_обычный_текст"/>
    <w:basedOn w:val="af1"/>
    <w:qFormat/>
    <w:rsid w:val="00C03A68"/>
    <w:pPr>
      <w:keepNext w:val="0"/>
      <w:suppressAutoHyphens/>
      <w:spacing w:line="240" w:lineRule="auto"/>
      <w:contextualSpacing/>
    </w:pPr>
    <w:rPr>
      <w:rFonts w:ascii="Arial Narrow" w:eastAsia="Times New Roman" w:hAnsi="Arial Narrow"/>
      <w:color w:val="000000"/>
      <w:sz w:val="26"/>
      <w:szCs w:val="26"/>
      <w:lang w:val="ru-RU" w:eastAsia="ru-RU"/>
    </w:rPr>
  </w:style>
  <w:style w:type="paragraph" w:customStyle="1" w:styleId="aff">
    <w:name w:val="МРСК_шрифт_абзаца"/>
    <w:basedOn w:val="a0"/>
    <w:link w:val="aff0"/>
    <w:uiPriority w:val="99"/>
    <w:rsid w:val="00C03A68"/>
    <w:pPr>
      <w:suppressLineNumbers/>
      <w:suppressAutoHyphens/>
      <w:autoSpaceDE/>
      <w:autoSpaceDN/>
      <w:adjustRightInd/>
      <w:spacing w:before="120" w:after="120"/>
      <w:ind w:firstLine="709"/>
      <w:contextualSpacing/>
      <w:jc w:val="both"/>
    </w:pPr>
    <w:rPr>
      <w:rFonts w:ascii="Arial Narrow" w:hAnsi="Arial Narrow"/>
      <w:sz w:val="26"/>
      <w:szCs w:val="26"/>
    </w:rPr>
  </w:style>
  <w:style w:type="character" w:customStyle="1" w:styleId="aff0">
    <w:name w:val="МРСК_шрифт_абзаца Знак"/>
    <w:link w:val="aff"/>
    <w:uiPriority w:val="99"/>
    <w:rsid w:val="00C03A68"/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C03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9">
    <w:name w:val="Сетка таблицы1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3"/>
    <w:uiPriority w:val="99"/>
    <w:semiHidden/>
    <w:unhideWhenUsed/>
    <w:rsid w:val="00C03A68"/>
  </w:style>
  <w:style w:type="numbering" w:customStyle="1" w:styleId="112">
    <w:name w:val="Нет списка11"/>
    <w:next w:val="a3"/>
    <w:semiHidden/>
    <w:rsid w:val="00C03A68"/>
  </w:style>
  <w:style w:type="table" w:customStyle="1" w:styleId="25">
    <w:name w:val="Сетка таблицы2"/>
    <w:basedOn w:val="a2"/>
    <w:next w:val="a6"/>
    <w:rsid w:val="00C03A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бычный1"/>
    <w:rsid w:val="00C03A6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c">
    <w:name w:val="Абзац списка1"/>
    <w:basedOn w:val="a0"/>
    <w:rsid w:val="00C03A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13">
    <w:name w:val="Сетка таблицы11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азвание Знак1"/>
    <w:link w:val="a4"/>
    <w:rsid w:val="00C03A6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1">
    <w:name w:val="page number"/>
    <w:rsid w:val="00C03A68"/>
  </w:style>
  <w:style w:type="paragraph" w:customStyle="1" w:styleId="FR1">
    <w:name w:val="FR1"/>
    <w:rsid w:val="00C03A68"/>
    <w:pPr>
      <w:widowControl w:val="0"/>
      <w:spacing w:after="0" w:line="300" w:lineRule="auto"/>
      <w:ind w:left="2480" w:right="2600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">
    <w:name w:val="1. Стиль"/>
    <w:basedOn w:val="11"/>
    <w:qFormat/>
    <w:rsid w:val="00C03A68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c"/>
    <w:link w:val="114"/>
    <w:qFormat/>
    <w:rsid w:val="00C03A68"/>
    <w:pPr>
      <w:numPr>
        <w:ilvl w:val="1"/>
        <w:numId w:val="22"/>
      </w:numPr>
      <w:tabs>
        <w:tab w:val="left" w:pos="851"/>
      </w:tabs>
      <w:spacing w:after="0"/>
      <w:ind w:left="0" w:right="-58" w:firstLine="284"/>
      <w:jc w:val="both"/>
    </w:pPr>
    <w:rPr>
      <w:sz w:val="22"/>
      <w:szCs w:val="22"/>
    </w:rPr>
  </w:style>
  <w:style w:type="paragraph" w:customStyle="1" w:styleId="aff2">
    <w:name w:val="_Стиль"/>
    <w:basedOn w:val="ac"/>
    <w:link w:val="aff3"/>
    <w:qFormat/>
    <w:rsid w:val="00C03A68"/>
    <w:pPr>
      <w:spacing w:after="0"/>
      <w:ind w:right="-2" w:firstLine="709"/>
      <w:jc w:val="both"/>
    </w:pPr>
    <w:rPr>
      <w:spacing w:val="-1"/>
      <w:sz w:val="22"/>
      <w:szCs w:val="22"/>
    </w:rPr>
  </w:style>
  <w:style w:type="character" w:customStyle="1" w:styleId="aff3">
    <w:name w:val="_Стиль Знак"/>
    <w:link w:val="aff2"/>
    <w:rsid w:val="00C03A68"/>
    <w:rPr>
      <w:rFonts w:ascii="Times New Roman" w:eastAsia="Times New Roman" w:hAnsi="Times New Roman" w:cs="Times New Roman"/>
      <w:spacing w:val="-1"/>
      <w:lang w:eastAsia="ru-RU"/>
    </w:rPr>
  </w:style>
  <w:style w:type="paragraph" w:customStyle="1" w:styleId="111">
    <w:name w:val="1.1.1. Стиль"/>
    <w:basedOn w:val="a0"/>
    <w:link w:val="1111"/>
    <w:qFormat/>
    <w:rsid w:val="00C03A68"/>
    <w:pPr>
      <w:widowControl/>
      <w:numPr>
        <w:ilvl w:val="2"/>
        <w:numId w:val="22"/>
      </w:numPr>
      <w:tabs>
        <w:tab w:val="left" w:pos="1134"/>
      </w:tabs>
      <w:ind w:left="0" w:firstLine="426"/>
      <w:jc w:val="both"/>
    </w:pPr>
    <w:rPr>
      <w:sz w:val="22"/>
      <w:szCs w:val="22"/>
    </w:rPr>
  </w:style>
  <w:style w:type="character" w:customStyle="1" w:styleId="1111">
    <w:name w:val="1.1.1. Стиль Знак"/>
    <w:link w:val="111"/>
    <w:rsid w:val="00C03A68"/>
    <w:rPr>
      <w:rFonts w:ascii="Times New Roman" w:eastAsia="Times New Roman" w:hAnsi="Times New Roman" w:cs="Times New Roman"/>
      <w:lang w:eastAsia="ru-RU"/>
    </w:rPr>
  </w:style>
  <w:style w:type="paragraph" w:customStyle="1" w:styleId="aff4">
    <w:name w:val="Реквизиты"/>
    <w:basedOn w:val="a0"/>
    <w:link w:val="aff5"/>
    <w:qFormat/>
    <w:rsid w:val="00C03A68"/>
    <w:pPr>
      <w:widowControl/>
      <w:autoSpaceDE/>
      <w:autoSpaceDN/>
      <w:adjustRightInd/>
    </w:pPr>
    <w:rPr>
      <w:sz w:val="18"/>
      <w:szCs w:val="18"/>
    </w:rPr>
  </w:style>
  <w:style w:type="character" w:customStyle="1" w:styleId="aff5">
    <w:name w:val="Реквизиты Знак"/>
    <w:link w:val="aff4"/>
    <w:rsid w:val="00C03A6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ParagraphFontParaCharChar">
    <w:name w:val="Default Paragraph Font Para Char Char 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26">
    <w:name w:val="Нет списка2"/>
    <w:next w:val="a3"/>
    <w:semiHidden/>
    <w:rsid w:val="00C03A68"/>
  </w:style>
  <w:style w:type="paragraph" w:customStyle="1" w:styleId="27">
    <w:name w:val="Заг_таб_2"/>
    <w:basedOn w:val="a0"/>
    <w:rsid w:val="00C03A68"/>
    <w:pPr>
      <w:keepNext/>
      <w:widowControl/>
      <w:tabs>
        <w:tab w:val="left" w:pos="357"/>
      </w:tabs>
      <w:autoSpaceDE/>
      <w:autoSpaceDN/>
      <w:adjustRightInd/>
      <w:spacing w:before="80" w:after="80"/>
      <w:jc w:val="center"/>
    </w:pPr>
    <w:rPr>
      <w:b/>
      <w:sz w:val="24"/>
    </w:rPr>
  </w:style>
  <w:style w:type="paragraph" w:customStyle="1" w:styleId="ConsTitle">
    <w:name w:val="ConsTitle"/>
    <w:rsid w:val="00C03A6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C03A68"/>
    <w:pPr>
      <w:widowControl/>
      <w:suppressAutoHyphens/>
      <w:autoSpaceDE/>
      <w:autoSpaceDN/>
      <w:adjustRightInd/>
      <w:jc w:val="both"/>
    </w:pPr>
    <w:rPr>
      <w:b/>
      <w:sz w:val="24"/>
      <w:lang w:eastAsia="ar-SA"/>
    </w:rPr>
  </w:style>
  <w:style w:type="character" w:styleId="aff6">
    <w:name w:val="Strong"/>
    <w:uiPriority w:val="22"/>
    <w:qFormat/>
    <w:rsid w:val="00C03A68"/>
    <w:rPr>
      <w:b/>
      <w:bCs/>
    </w:rPr>
  </w:style>
  <w:style w:type="paragraph" w:customStyle="1" w:styleId="CharChar">
    <w:name w:val="Char Char Знак Знак Знак 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8">
    <w:name w:val="Письмо в Интернет Знак"/>
    <w:aliases w:val="body text Знак,Письмо в Инте-нет Знак Знак"/>
    <w:locked/>
    <w:rsid w:val="00C03A68"/>
    <w:rPr>
      <w:lang w:val="ru-RU" w:eastAsia="ru-RU" w:bidi="ar-SA"/>
    </w:rPr>
  </w:style>
  <w:style w:type="character" w:customStyle="1" w:styleId="28">
    <w:name w:val="Знак Знак2"/>
    <w:semiHidden/>
    <w:locked/>
    <w:rsid w:val="00C03A68"/>
    <w:rPr>
      <w:rFonts w:ascii="Consolas" w:hAnsi="Consolas"/>
      <w:sz w:val="21"/>
      <w:szCs w:val="21"/>
      <w:lang w:bidi="ar-SA"/>
    </w:rPr>
  </w:style>
  <w:style w:type="paragraph" w:styleId="aff9">
    <w:name w:val="No Spacing"/>
    <w:uiPriority w:val="99"/>
    <w:qFormat/>
    <w:rsid w:val="00C03A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a">
    <w:name w:val="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0"/>
    <w:rsid w:val="00C03A6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CBD5A742C28424DA5172AD252E32316">
    <w:name w:val="3CBD5A742C28424DA5172AD252E32316"/>
    <w:rsid w:val="00C03A68"/>
    <w:rPr>
      <w:rFonts w:ascii="Calibri" w:eastAsia="Times New Roman" w:hAnsi="Calibri" w:cs="Times New Roman"/>
      <w:lang w:eastAsia="ru-RU"/>
    </w:rPr>
  </w:style>
  <w:style w:type="paragraph" w:styleId="affc">
    <w:name w:val="Revision"/>
    <w:hidden/>
    <w:uiPriority w:val="99"/>
    <w:semiHidden/>
    <w:rsid w:val="00C03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0"/>
    <w:qFormat/>
    <w:rsid w:val="00C03A68"/>
    <w:pPr>
      <w:widowControl/>
      <w:numPr>
        <w:numId w:val="28"/>
      </w:numPr>
      <w:tabs>
        <w:tab w:val="left" w:pos="426"/>
      </w:tabs>
      <w:autoSpaceDE/>
      <w:autoSpaceDN/>
      <w:adjustRightInd/>
      <w:spacing w:before="60"/>
      <w:jc w:val="center"/>
    </w:pPr>
    <w:rPr>
      <w:b/>
      <w:sz w:val="24"/>
      <w:szCs w:val="24"/>
    </w:rPr>
  </w:style>
  <w:style w:type="paragraph" w:customStyle="1" w:styleId="110">
    <w:name w:val="Стиль1.1"/>
    <w:basedOn w:val="10"/>
    <w:link w:val="115"/>
    <w:qFormat/>
    <w:rsid w:val="00C03A68"/>
    <w:pPr>
      <w:numPr>
        <w:ilvl w:val="1"/>
      </w:numPr>
      <w:tabs>
        <w:tab w:val="clear" w:pos="426"/>
        <w:tab w:val="left" w:pos="851"/>
      </w:tabs>
      <w:jc w:val="both"/>
    </w:pPr>
    <w:rPr>
      <w:b w:val="0"/>
    </w:rPr>
  </w:style>
  <w:style w:type="character" w:customStyle="1" w:styleId="115">
    <w:name w:val="Стиль1.1 Знак"/>
    <w:link w:val="110"/>
    <w:rsid w:val="00C03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0">
    <w:name w:val="Стиль 1.1.1"/>
    <w:basedOn w:val="110"/>
    <w:qFormat/>
    <w:rsid w:val="00C03A68"/>
    <w:pPr>
      <w:numPr>
        <w:ilvl w:val="2"/>
      </w:numPr>
      <w:tabs>
        <w:tab w:val="clear" w:pos="851"/>
        <w:tab w:val="left" w:pos="1134"/>
        <w:tab w:val="num" w:pos="2940"/>
      </w:tabs>
      <w:ind w:left="2940" w:hanging="360"/>
    </w:pPr>
  </w:style>
  <w:style w:type="character" w:styleId="affd">
    <w:name w:val="line number"/>
    <w:rsid w:val="00C03A68"/>
  </w:style>
  <w:style w:type="character" w:customStyle="1" w:styleId="114">
    <w:name w:val="1.1. Обычный Знак"/>
    <w:link w:val="11"/>
    <w:rsid w:val="00C03A68"/>
    <w:rPr>
      <w:rFonts w:ascii="Times New Roman" w:eastAsia="Times New Roman" w:hAnsi="Times New Roman" w:cs="Times New Roman"/>
      <w:lang w:eastAsia="ru-RU"/>
    </w:rPr>
  </w:style>
  <w:style w:type="numbering" w:customStyle="1" w:styleId="37">
    <w:name w:val="Нет списка3"/>
    <w:next w:val="a3"/>
    <w:uiPriority w:val="99"/>
    <w:semiHidden/>
    <w:unhideWhenUsed/>
    <w:rsid w:val="00C03A68"/>
  </w:style>
  <w:style w:type="table" w:customStyle="1" w:styleId="41">
    <w:name w:val="Сетка таблицы4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3"/>
    <w:uiPriority w:val="99"/>
    <w:semiHidden/>
    <w:unhideWhenUsed/>
    <w:rsid w:val="00C03A68"/>
  </w:style>
  <w:style w:type="table" w:customStyle="1" w:styleId="51">
    <w:name w:val="Сетка таблицы5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Normal (Web)"/>
    <w:basedOn w:val="a0"/>
    <w:rsid w:val="00C03A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30">
    <w:name w:val="Сетка таблицы13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3"/>
    <w:uiPriority w:val="99"/>
    <w:semiHidden/>
    <w:unhideWhenUsed/>
    <w:rsid w:val="00C03A68"/>
  </w:style>
  <w:style w:type="paragraph" w:styleId="afff">
    <w:name w:val="Document Map"/>
    <w:basedOn w:val="a0"/>
    <w:link w:val="afff0"/>
    <w:rsid w:val="00C03A68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0">
    <w:name w:val="Схема документа Знак"/>
    <w:basedOn w:val="a1"/>
    <w:link w:val="afff"/>
    <w:rsid w:val="00C03A6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43">
    <w:name w:val="Основной текст4"/>
    <w:basedOn w:val="a0"/>
    <w:rsid w:val="00C03A68"/>
    <w:pPr>
      <w:widowControl/>
      <w:shd w:val="clear" w:color="auto" w:fill="FFFFFF"/>
      <w:autoSpaceDE/>
      <w:autoSpaceDN/>
      <w:adjustRightInd/>
      <w:spacing w:before="300" w:line="307" w:lineRule="exact"/>
      <w:ind w:hanging="720"/>
      <w:jc w:val="both"/>
    </w:pPr>
    <w:rPr>
      <w:sz w:val="22"/>
      <w:szCs w:val="22"/>
    </w:rPr>
  </w:style>
  <w:style w:type="paragraph" w:customStyle="1" w:styleId="116">
    <w:name w:val="Абзац списка11"/>
    <w:basedOn w:val="a0"/>
    <w:rsid w:val="00C03A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1">
    <w:name w:val="footnote text"/>
    <w:basedOn w:val="a0"/>
    <w:link w:val="afff2"/>
    <w:rsid w:val="00C03A68"/>
    <w:pPr>
      <w:widowControl/>
      <w:autoSpaceDE/>
      <w:autoSpaceDN/>
      <w:adjustRightInd/>
    </w:pPr>
  </w:style>
  <w:style w:type="character" w:customStyle="1" w:styleId="afff2">
    <w:name w:val="Текст сноски Знак"/>
    <w:basedOn w:val="a1"/>
    <w:link w:val="afff1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footnote reference"/>
    <w:rsid w:val="00C03A68"/>
    <w:rPr>
      <w:vertAlign w:val="superscript"/>
    </w:rPr>
  </w:style>
  <w:style w:type="character" w:customStyle="1" w:styleId="af4">
    <w:name w:val="Абзац списка Знак"/>
    <w:aliases w:val="Таблица Знак"/>
    <w:link w:val="af3"/>
    <w:uiPriority w:val="34"/>
    <w:rsid w:val="00C03A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1">
    <w:name w:val="Сетка таблицы6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">
    <w:name w:val="webofficeattributevalue"/>
    <w:rsid w:val="00C03A68"/>
  </w:style>
  <w:style w:type="table" w:customStyle="1" w:styleId="7">
    <w:name w:val="Сетка таблицы7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uiPriority w:val="99"/>
    <w:semiHidden/>
    <w:unhideWhenUsed/>
    <w:rsid w:val="00C03A68"/>
  </w:style>
  <w:style w:type="table" w:customStyle="1" w:styleId="8">
    <w:name w:val="Сетка таблицы8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3"/>
    <w:uiPriority w:val="99"/>
    <w:semiHidden/>
    <w:unhideWhenUsed/>
    <w:rsid w:val="00C03A68"/>
  </w:style>
  <w:style w:type="table" w:customStyle="1" w:styleId="9">
    <w:name w:val="Сетка таблицы9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C03A68"/>
  </w:style>
  <w:style w:type="numbering" w:customStyle="1" w:styleId="1112">
    <w:name w:val="Нет списка111"/>
    <w:next w:val="a3"/>
    <w:uiPriority w:val="99"/>
    <w:semiHidden/>
    <w:unhideWhenUsed/>
    <w:rsid w:val="00C03A68"/>
  </w:style>
  <w:style w:type="table" w:customStyle="1" w:styleId="150">
    <w:name w:val="Сетка таблицы15"/>
    <w:basedOn w:val="a2"/>
    <w:next w:val="a6"/>
    <w:uiPriority w:val="59"/>
    <w:rsid w:val="00C03A6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2"/>
    <w:next w:val="a6"/>
    <w:uiPriority w:val="59"/>
    <w:rsid w:val="00C03A6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3"/>
    <w:uiPriority w:val="99"/>
    <w:semiHidden/>
    <w:unhideWhenUsed/>
    <w:rsid w:val="00C03A68"/>
  </w:style>
  <w:style w:type="table" w:customStyle="1" w:styleId="100">
    <w:name w:val="Сетка таблицы10"/>
    <w:basedOn w:val="a2"/>
    <w:next w:val="a6"/>
    <w:rsid w:val="00C03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6"/>
    <w:uiPriority w:val="59"/>
    <w:rsid w:val="00C03A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9E609B"/>
  </w:style>
  <w:style w:type="character" w:customStyle="1" w:styleId="nobr">
    <w:name w:val="nobr"/>
    <w:basedOn w:val="a1"/>
    <w:rsid w:val="009E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footnotes" Target="footnotes.xml"/><Relationship Id="rId12" Type="http://schemas.openxmlformats.org/officeDocument/2006/relationships/hyperlink" Target="mailto:saida_dukte@dagenergo.ru" TargetMode="External"/><Relationship Id="rId17" Type="http://schemas.openxmlformats.org/officeDocument/2006/relationships/hyperlink" Target="http://www.consultant.ru/document/cons_doc_LAW_375477/d865e3c583f76d43dabc2f459a9919cfeda447f8/" TargetMode="External"/><Relationship Id="rId25" Type="http://schemas.openxmlformats.org/officeDocument/2006/relationships/image" Target="media/image8.png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3.png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gk.agr@gmail.com" TargetMode="External"/><Relationship Id="rId24" Type="http://schemas.openxmlformats.org/officeDocument/2006/relationships/image" Target="media/image7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6.png"/><Relationship Id="rId28" Type="http://schemas.openxmlformats.org/officeDocument/2006/relationships/header" Target="header3.xml"/><Relationship Id="rId10" Type="http://schemas.openxmlformats.org/officeDocument/2006/relationships/hyperlink" Target="mailto:ogk.agr@gmail.com" TargetMode="External"/><Relationship Id="rId19" Type="http://schemas.openxmlformats.org/officeDocument/2006/relationships/hyperlink" Target="http://www.consultant.ru/document/cons_doc_LAW_375477/d865e3c583f76d43dabc2f459a9919cfeda447f8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BF83C433967591B489F8AFC9906829229B5E6DD4CBF2C4392E3B9B93F9FBA2BB977927C101DF11fAx8F" TargetMode="External"/><Relationship Id="rId14" Type="http://schemas.openxmlformats.org/officeDocument/2006/relationships/footer" Target="footer1.xm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7A74-A975-43E0-A89B-B9F30F0A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33</Pages>
  <Words>10050</Words>
  <Characters>57291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SCCM2012</Company>
  <LinksUpToDate>false</LinksUpToDate>
  <CharactersWithSpaces>67207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Валентина Эдуардовна</dc:creator>
  <cp:lastModifiedBy>Катамай Роман Ярославович</cp:lastModifiedBy>
  <cp:revision>10</cp:revision>
  <cp:lastPrinted>2021-04-29T07:08:00Z</cp:lastPrinted>
  <dcterms:created xsi:type="dcterms:W3CDTF">2021-04-01T11:32:00Z</dcterms:created>
  <dcterms:modified xsi:type="dcterms:W3CDTF">2021-06-24T11:21:00Z</dcterms:modified>
</cp:coreProperties>
</file>