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7771DF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4D3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192" w:rsidRPr="002672B5" w:rsidRDefault="00C46192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2672B5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383688">
        <w:rPr>
          <w:rFonts w:ascii="Times New Roman" w:eastAsia="Times New Roman" w:hAnsi="Times New Roman"/>
          <w:bCs/>
          <w:sz w:val="28"/>
          <w:szCs w:val="28"/>
          <w:lang w:eastAsia="ru-RU"/>
        </w:rPr>
        <w:t>150</w:t>
      </w:r>
    </w:p>
    <w:p w:rsidR="006D7E7D" w:rsidRPr="002672B5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2672B5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026241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72B5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F44D3E" w:rsidRPr="00026241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026241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83688" w:rsidRPr="00026241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5E0A27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688" w:rsidRPr="00026241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401B41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F2A8A" w:rsidRPr="000262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DA597D"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>05 апреля</w:t>
      </w:r>
      <w:r w:rsidR="00CF2A8A"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026241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</w:t>
      </w:r>
      <w:proofErr w:type="spell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026241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026241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  <w:r w:rsidR="00FA6210" w:rsidRPr="000262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02624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026241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026241" w:rsidRDefault="006D7E7D" w:rsidP="0084440D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00" w:rsidRPr="00594B00" w:rsidRDefault="00594B00" w:rsidP="00594B0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00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Информации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2021 года.</w:t>
      </w:r>
      <w:r w:rsidR="00A85C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0FB0" w:rsidRPr="00026241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026241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026241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026241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F81" w:rsidRPr="00026241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2672B5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1:</w:t>
      </w:r>
      <w:r w:rsidR="00594B00"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 рассмотрении Информации менеджмента Общества о выполнении планов корректирующих мероприятий по устранению недостатков, выявленных Ревизионной комиссией Общества, внутренним аудитом Общества,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по итогам 2021 года.</w:t>
      </w:r>
    </w:p>
    <w:p w:rsidR="0038103C" w:rsidRPr="00026241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Решение:</w:t>
      </w:r>
    </w:p>
    <w:p w:rsidR="007710C4" w:rsidRPr="00026241" w:rsidRDefault="00277996" w:rsidP="003E4699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менеджмента ПАО «</w:t>
      </w:r>
      <w:proofErr w:type="spell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 выполнении планов корректирующих мероприятий по устранению недостатков, выявленных Ревизионной комиссией ПАО «</w:t>
      </w:r>
      <w:proofErr w:type="spell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внутренним аудитом ПАО «</w:t>
      </w:r>
      <w:proofErr w:type="spell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2021 года, в соответствии с приложением</w:t>
      </w:r>
      <w:r w:rsidR="00E4059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277996" w:rsidRPr="00026241" w:rsidRDefault="00277996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D7E7D" w:rsidRPr="00026241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026241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026241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026241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  <w:bookmarkStart w:id="0" w:name="_GoBack"/>
      <w:bookmarkEnd w:id="0"/>
    </w:p>
    <w:p w:rsidR="00DA4A5C" w:rsidRPr="00026241" w:rsidRDefault="00DA4A5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026241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"/>
        <w:gridCol w:w="7225"/>
      </w:tblGrid>
      <w:tr w:rsidR="00020154" w:rsidRPr="00026241" w:rsidTr="00020154">
        <w:tc>
          <w:tcPr>
            <w:tcW w:w="1838" w:type="dxa"/>
            <w:vMerge w:val="restart"/>
          </w:tcPr>
          <w:p w:rsidR="00020154" w:rsidRPr="00026241" w:rsidRDefault="00020154" w:rsidP="00020154">
            <w:pPr>
              <w:widowControl w:val="0"/>
              <w:autoSpaceDE w:val="0"/>
              <w:autoSpaceDN w:val="0"/>
              <w:spacing w:after="0" w:line="235" w:lineRule="auto"/>
              <w:ind w:hanging="12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26241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020154" w:rsidRPr="00026241" w:rsidRDefault="00020154" w:rsidP="0019110D">
            <w:pPr>
              <w:pStyle w:val="af5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35" w:lineRule="auto"/>
              <w:ind w:left="31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5" w:type="dxa"/>
          </w:tcPr>
          <w:p w:rsidR="00020154" w:rsidRPr="00026241" w:rsidRDefault="001F6823" w:rsidP="003C0FF4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26241">
              <w:rPr>
                <w:sz w:val="28"/>
                <w:szCs w:val="28"/>
                <w:lang w:eastAsia="ru-RU"/>
              </w:rPr>
              <w:t>Информация менеджмента ПАО «</w:t>
            </w:r>
            <w:proofErr w:type="spellStart"/>
            <w:r w:rsidRPr="00026241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026241">
              <w:rPr>
                <w:sz w:val="28"/>
                <w:szCs w:val="28"/>
                <w:lang w:eastAsia="ru-RU"/>
              </w:rPr>
              <w:t xml:space="preserve"> Северный Кавказ» о выполнении планов корректирующих мероприятий по устранению недостатков, выявленных Ревизионной комиссией ПАО «</w:t>
            </w:r>
            <w:proofErr w:type="spellStart"/>
            <w:r w:rsidRPr="00026241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026241">
              <w:rPr>
                <w:sz w:val="28"/>
                <w:szCs w:val="28"/>
                <w:lang w:eastAsia="ru-RU"/>
              </w:rPr>
              <w:t xml:space="preserve"> Северный Кавказ», внутренним аудитом ПАО «</w:t>
            </w:r>
            <w:proofErr w:type="spellStart"/>
            <w:r w:rsidRPr="00026241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026241">
              <w:rPr>
                <w:sz w:val="28"/>
                <w:szCs w:val="28"/>
                <w:lang w:eastAsia="ru-RU"/>
              </w:rPr>
              <w:t xml:space="preserve"> Северный Кавказ», внешними органами контроля (надзора), о реализации мер, принятых по фактам информирования о потенциальных случаях недобросовестных действий работников, а также результатам проведенных расследований 2021 года</w:t>
            </w:r>
            <w:r w:rsidR="0014235C" w:rsidRPr="0002624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020154" w:rsidRPr="00026241" w:rsidTr="00020154">
        <w:tc>
          <w:tcPr>
            <w:tcW w:w="1838" w:type="dxa"/>
            <w:vMerge/>
          </w:tcPr>
          <w:p w:rsidR="00020154" w:rsidRPr="00026241" w:rsidRDefault="0002015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020154" w:rsidRPr="00026241" w:rsidRDefault="001F6823" w:rsidP="00020154">
            <w:pPr>
              <w:widowControl w:val="0"/>
              <w:autoSpaceDE w:val="0"/>
              <w:autoSpaceDN w:val="0"/>
              <w:spacing w:after="0" w:line="235" w:lineRule="auto"/>
              <w:ind w:left="319" w:hanging="36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26241">
              <w:rPr>
                <w:sz w:val="28"/>
                <w:szCs w:val="28"/>
                <w:lang w:eastAsia="ru-RU"/>
              </w:rPr>
              <w:t>2</w:t>
            </w:r>
            <w:r w:rsidR="00020154" w:rsidRPr="0002624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5" w:type="dxa"/>
          </w:tcPr>
          <w:p w:rsidR="00020154" w:rsidRPr="00026241" w:rsidRDefault="0002015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26241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026241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026241">
              <w:rPr>
                <w:bCs/>
                <w:sz w:val="28"/>
                <w:szCs w:val="28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402A80" w:rsidRPr="00026241" w:rsidRDefault="00402A8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026241" w:rsidRDefault="005660E0" w:rsidP="00A463E9">
      <w:pPr>
        <w:tabs>
          <w:tab w:val="left" w:pos="381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026241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026241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026241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2008B7" w:rsidRDefault="006D7E7D" w:rsidP="00980BC6">
            <w:pPr>
              <w:pStyle w:val="af4"/>
              <w:ind w:hanging="105"/>
              <w:rPr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026241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026241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026241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026241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9DC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026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026241" w:rsidRDefault="00C3139A" w:rsidP="00C3139A">
      <w:pPr>
        <w:tabs>
          <w:tab w:val="left" w:pos="6120"/>
        </w:tabs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2624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sectPr w:rsidR="00A2422F" w:rsidRPr="00026241" w:rsidSect="00277996">
      <w:footerReference w:type="even" r:id="rId9"/>
      <w:footerReference w:type="default" r:id="rId10"/>
      <w:pgSz w:w="11906" w:h="16838"/>
      <w:pgMar w:top="851" w:right="70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82" w:rsidRDefault="00BE7982">
      <w:pPr>
        <w:spacing w:after="0" w:line="240" w:lineRule="auto"/>
      </w:pPr>
      <w:r>
        <w:separator/>
      </w:r>
    </w:p>
  </w:endnote>
  <w:endnote w:type="continuationSeparator" w:id="0">
    <w:p w:rsidR="00BE7982" w:rsidRDefault="00BE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C6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82" w:rsidRDefault="00BE7982">
      <w:pPr>
        <w:spacing w:after="0" w:line="240" w:lineRule="auto"/>
      </w:pPr>
      <w:r>
        <w:separator/>
      </w:r>
    </w:p>
  </w:footnote>
  <w:footnote w:type="continuationSeparator" w:id="0">
    <w:p w:rsidR="00BE7982" w:rsidRDefault="00BE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15644"/>
    <w:rsid w:val="00020154"/>
    <w:rsid w:val="0002432E"/>
    <w:rsid w:val="00026241"/>
    <w:rsid w:val="000268CE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110D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2515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60EBF"/>
    <w:rsid w:val="00361085"/>
    <w:rsid w:val="00364DFC"/>
    <w:rsid w:val="00365920"/>
    <w:rsid w:val="00367C98"/>
    <w:rsid w:val="00370262"/>
    <w:rsid w:val="0038103C"/>
    <w:rsid w:val="00381DEE"/>
    <w:rsid w:val="00383444"/>
    <w:rsid w:val="00383688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F81"/>
    <w:rsid w:val="00583ECA"/>
    <w:rsid w:val="00586F8F"/>
    <w:rsid w:val="005874EA"/>
    <w:rsid w:val="00591B5D"/>
    <w:rsid w:val="00592B46"/>
    <w:rsid w:val="00593BEC"/>
    <w:rsid w:val="00594B00"/>
    <w:rsid w:val="005A04B5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6CE"/>
    <w:rsid w:val="00686F58"/>
    <w:rsid w:val="006877A6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37B7"/>
    <w:rsid w:val="00723896"/>
    <w:rsid w:val="0072794B"/>
    <w:rsid w:val="00734AAF"/>
    <w:rsid w:val="0073661E"/>
    <w:rsid w:val="007367B6"/>
    <w:rsid w:val="00736DED"/>
    <w:rsid w:val="00740849"/>
    <w:rsid w:val="00742F55"/>
    <w:rsid w:val="007433CB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FA9"/>
    <w:rsid w:val="007710C4"/>
    <w:rsid w:val="0077167F"/>
    <w:rsid w:val="00771837"/>
    <w:rsid w:val="007771DF"/>
    <w:rsid w:val="00777F45"/>
    <w:rsid w:val="00792276"/>
    <w:rsid w:val="00793744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7363"/>
    <w:rsid w:val="00940737"/>
    <w:rsid w:val="0094117B"/>
    <w:rsid w:val="00942D66"/>
    <w:rsid w:val="00944E2B"/>
    <w:rsid w:val="0094599D"/>
    <w:rsid w:val="00947C60"/>
    <w:rsid w:val="00957771"/>
    <w:rsid w:val="00957902"/>
    <w:rsid w:val="00962B8A"/>
    <w:rsid w:val="00970730"/>
    <w:rsid w:val="00970902"/>
    <w:rsid w:val="009709D1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177A7"/>
    <w:rsid w:val="00A2422F"/>
    <w:rsid w:val="00A255CD"/>
    <w:rsid w:val="00A265A0"/>
    <w:rsid w:val="00A277A0"/>
    <w:rsid w:val="00A306B2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5C97"/>
    <w:rsid w:val="00A863D7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24A25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A8A"/>
    <w:rsid w:val="00CF2DBE"/>
    <w:rsid w:val="00CF3E2E"/>
    <w:rsid w:val="00CF3E51"/>
    <w:rsid w:val="00CF457C"/>
    <w:rsid w:val="00CF4708"/>
    <w:rsid w:val="00CF51E1"/>
    <w:rsid w:val="00CF5228"/>
    <w:rsid w:val="00D0101C"/>
    <w:rsid w:val="00D02910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A4A5C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F9720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94B2-8066-4610-A9CF-75E2CCDE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44</cp:revision>
  <cp:lastPrinted>2021-08-27T07:07:00Z</cp:lastPrinted>
  <dcterms:created xsi:type="dcterms:W3CDTF">2022-01-21T08:22:00Z</dcterms:created>
  <dcterms:modified xsi:type="dcterms:W3CDTF">2022-04-04T08:29:00Z</dcterms:modified>
</cp:coreProperties>
</file>