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CAD" w:rsidRPr="00451C80" w:rsidRDefault="00A51CAD" w:rsidP="00A51CAD">
      <w:pPr>
        <w:autoSpaceDE w:val="0"/>
        <w:autoSpaceDN w:val="0"/>
        <w:adjustRightInd w:val="0"/>
        <w:jc w:val="center"/>
        <w:rPr>
          <w:b/>
          <w:sz w:val="24"/>
          <w:szCs w:val="24"/>
          <w:lang w:eastAsia="ru-RU"/>
        </w:rPr>
      </w:pPr>
      <w:r w:rsidRPr="00451C80">
        <w:rPr>
          <w:b/>
          <w:sz w:val="24"/>
          <w:szCs w:val="24"/>
          <w:lang w:eastAsia="ru-RU"/>
        </w:rPr>
        <w:t>Сообщение о существенном факте</w:t>
      </w:r>
    </w:p>
    <w:p w:rsidR="00A51CAD" w:rsidRPr="00451C80" w:rsidRDefault="00A51CAD" w:rsidP="00A51CAD">
      <w:pPr>
        <w:autoSpaceDE w:val="0"/>
        <w:autoSpaceDN w:val="0"/>
        <w:adjustRightInd w:val="0"/>
        <w:jc w:val="center"/>
        <w:rPr>
          <w:b/>
          <w:sz w:val="24"/>
          <w:szCs w:val="24"/>
          <w:lang w:eastAsia="ru-RU"/>
        </w:rPr>
      </w:pPr>
      <w:r w:rsidRPr="00451C80">
        <w:rPr>
          <w:b/>
          <w:sz w:val="24"/>
          <w:szCs w:val="24"/>
          <w:lang w:eastAsia="ru-RU"/>
        </w:rPr>
        <w:t>«</w:t>
      </w:r>
      <w:r w:rsidR="001E49B1">
        <w:rPr>
          <w:b/>
          <w:sz w:val="24"/>
          <w:szCs w:val="24"/>
          <w:lang w:eastAsia="ru-RU"/>
        </w:rPr>
        <w:t>О</w:t>
      </w:r>
      <w:r w:rsidR="001E49B1" w:rsidRPr="001E49B1">
        <w:rPr>
          <w:b/>
          <w:sz w:val="24"/>
          <w:szCs w:val="24"/>
          <w:lang w:eastAsia="ru-RU"/>
        </w:rPr>
        <w:t xml:space="preserve"> совершении эмитентом или лицом, предоставившим обеспечение по облигациям эмитента, существенной сделки</w:t>
      </w:r>
      <w:r w:rsidRPr="00451C80">
        <w:rPr>
          <w:b/>
          <w:sz w:val="24"/>
          <w:szCs w:val="24"/>
          <w:lang w:eastAsia="ru-RU"/>
        </w:rPr>
        <w:t>»</w:t>
      </w:r>
      <w:r w:rsidR="00810256" w:rsidRPr="00451C80">
        <w:rPr>
          <w:b/>
          <w:sz w:val="24"/>
          <w:szCs w:val="24"/>
          <w:lang w:eastAsia="ru-RU"/>
        </w:rPr>
        <w:t xml:space="preserve"> (раскрытие инсайдерской информации)</w:t>
      </w:r>
    </w:p>
    <w:p w:rsidR="00A51CAD" w:rsidRPr="00451C80" w:rsidRDefault="00A51CAD" w:rsidP="00A51CAD">
      <w:pPr>
        <w:tabs>
          <w:tab w:val="left" w:pos="5131"/>
        </w:tabs>
        <w:autoSpaceDE w:val="0"/>
        <w:autoSpaceDN w:val="0"/>
        <w:adjustRightInd w:val="0"/>
        <w:jc w:val="both"/>
        <w:rPr>
          <w:b/>
          <w:sz w:val="24"/>
          <w:szCs w:val="24"/>
          <w:lang w:eastAsia="ru-RU"/>
        </w:rPr>
      </w:pPr>
    </w:p>
    <w:tbl>
      <w:tblPr>
        <w:tblW w:w="9073" w:type="dxa"/>
        <w:tblInd w:w="-34" w:type="dxa"/>
        <w:tblLayout w:type="fixed"/>
        <w:tblLook w:val="00A0" w:firstRow="1" w:lastRow="0" w:firstColumn="1" w:lastColumn="0" w:noHBand="0" w:noVBand="0"/>
      </w:tblPr>
      <w:tblGrid>
        <w:gridCol w:w="4111"/>
        <w:gridCol w:w="4962"/>
      </w:tblGrid>
      <w:tr w:rsidR="00451C80" w:rsidRPr="00451C80" w:rsidTr="00652750"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jc w:val="center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 Общие сведения</w:t>
            </w:r>
          </w:p>
        </w:tc>
      </w:tr>
      <w:tr w:rsidR="001E6A65" w:rsidRPr="00451C80" w:rsidTr="0065275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A65" w:rsidRPr="00451C80" w:rsidRDefault="001E6A65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A65" w:rsidRPr="00451C80" w:rsidRDefault="001E6A65" w:rsidP="009132C9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Публичное акционерное общество «</w:t>
            </w:r>
            <w:r>
              <w:rPr>
                <w:sz w:val="24"/>
                <w:szCs w:val="24"/>
              </w:rPr>
              <w:t>Россети</w:t>
            </w:r>
            <w:r w:rsidRPr="00451C80">
              <w:rPr>
                <w:sz w:val="24"/>
                <w:szCs w:val="24"/>
              </w:rPr>
              <w:t xml:space="preserve"> Северн</w:t>
            </w:r>
            <w:r>
              <w:rPr>
                <w:sz w:val="24"/>
                <w:szCs w:val="24"/>
              </w:rPr>
              <w:t>ый</w:t>
            </w:r>
            <w:r w:rsidRPr="00451C80">
              <w:rPr>
                <w:sz w:val="24"/>
                <w:szCs w:val="24"/>
              </w:rPr>
              <w:t xml:space="preserve"> Кавказ»</w:t>
            </w:r>
          </w:p>
        </w:tc>
      </w:tr>
      <w:tr w:rsidR="001E6A65" w:rsidRPr="00451C80" w:rsidTr="0065275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A65" w:rsidRPr="00451C80" w:rsidRDefault="001E6A65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1.2. Сокращенное фирменное наименование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A65" w:rsidRPr="00451C80" w:rsidRDefault="001E6A65" w:rsidP="009132C9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ПАО «</w:t>
            </w:r>
            <w:r>
              <w:rPr>
                <w:sz w:val="24"/>
                <w:szCs w:val="24"/>
              </w:rPr>
              <w:t>Россети</w:t>
            </w:r>
            <w:r w:rsidRPr="00451C80">
              <w:rPr>
                <w:sz w:val="24"/>
                <w:szCs w:val="24"/>
              </w:rPr>
              <w:t xml:space="preserve"> Северн</w:t>
            </w:r>
            <w:r>
              <w:rPr>
                <w:sz w:val="24"/>
                <w:szCs w:val="24"/>
              </w:rPr>
              <w:t>ый</w:t>
            </w:r>
            <w:r w:rsidRPr="00451C80">
              <w:rPr>
                <w:sz w:val="24"/>
                <w:szCs w:val="24"/>
              </w:rPr>
              <w:t xml:space="preserve"> Кавказ»</w:t>
            </w:r>
          </w:p>
        </w:tc>
      </w:tr>
      <w:tr w:rsidR="00451C80" w:rsidRPr="00451C80" w:rsidTr="0065275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1.3. Место нахождения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Российская Федерация, г. Пятигорск</w:t>
            </w:r>
          </w:p>
        </w:tc>
      </w:tr>
      <w:tr w:rsidR="00451C80" w:rsidRPr="00451C80" w:rsidTr="0065275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1.4. ОГРН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1062632029778</w:t>
            </w:r>
          </w:p>
        </w:tc>
      </w:tr>
      <w:tr w:rsidR="00451C80" w:rsidRPr="00451C80" w:rsidTr="0065275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1.5. ИНН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2632082033</w:t>
            </w:r>
          </w:p>
        </w:tc>
      </w:tr>
      <w:tr w:rsidR="00451C80" w:rsidRPr="00451C80" w:rsidTr="0065275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34747-E</w:t>
            </w:r>
          </w:p>
        </w:tc>
      </w:tr>
      <w:tr w:rsidR="00451C80" w:rsidRPr="00451C80" w:rsidTr="0065275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A65" w:rsidRDefault="000A2764" w:rsidP="001E6A65">
            <w:pPr>
              <w:contextualSpacing/>
              <w:jc w:val="both"/>
              <w:rPr>
                <w:sz w:val="24"/>
                <w:szCs w:val="24"/>
                <w:u w:val="single"/>
              </w:rPr>
            </w:pPr>
            <w:hyperlink r:id="rId7" w:history="1">
              <w:r w:rsidR="001E6A65" w:rsidRPr="00451C80">
                <w:rPr>
                  <w:sz w:val="24"/>
                  <w:szCs w:val="24"/>
                  <w:u w:val="single"/>
                  <w:lang w:val="en-US"/>
                </w:rPr>
                <w:t>http</w:t>
              </w:r>
              <w:r w:rsidR="001E6A65" w:rsidRPr="00451C80">
                <w:rPr>
                  <w:sz w:val="24"/>
                  <w:szCs w:val="24"/>
                  <w:u w:val="single"/>
                </w:rPr>
                <w:t>://www.mrsk-sk.ru</w:t>
              </w:r>
            </w:hyperlink>
            <w:r w:rsidR="001E6A65">
              <w:rPr>
                <w:sz w:val="24"/>
                <w:szCs w:val="24"/>
                <w:u w:val="single"/>
              </w:rPr>
              <w:t>;</w:t>
            </w:r>
          </w:p>
          <w:p w:rsidR="001E6A65" w:rsidRDefault="000A2764" w:rsidP="001E6A65">
            <w:pPr>
              <w:contextualSpacing/>
              <w:jc w:val="both"/>
              <w:rPr>
                <w:sz w:val="24"/>
                <w:szCs w:val="24"/>
                <w:u w:val="single"/>
              </w:rPr>
            </w:pPr>
            <w:hyperlink r:id="rId8" w:history="1">
              <w:r w:rsidR="001E6A65" w:rsidRPr="005355C7">
                <w:rPr>
                  <w:rStyle w:val="ac"/>
                  <w:sz w:val="24"/>
                  <w:szCs w:val="24"/>
                  <w:lang w:val="en-US"/>
                </w:rPr>
                <w:t>http</w:t>
              </w:r>
              <w:r w:rsidR="001E6A65" w:rsidRPr="005355C7">
                <w:rPr>
                  <w:rStyle w:val="ac"/>
                  <w:sz w:val="24"/>
                  <w:szCs w:val="24"/>
                </w:rPr>
                <w:t>://www.r</w:t>
              </w:r>
              <w:r w:rsidR="001E6A65" w:rsidRPr="005355C7">
                <w:rPr>
                  <w:rStyle w:val="ac"/>
                  <w:sz w:val="24"/>
                  <w:szCs w:val="24"/>
                  <w:lang w:val="en-US"/>
                </w:rPr>
                <w:t>o</w:t>
              </w:r>
              <w:r w:rsidR="001E6A65" w:rsidRPr="005355C7">
                <w:rPr>
                  <w:rStyle w:val="ac"/>
                  <w:sz w:val="24"/>
                  <w:szCs w:val="24"/>
                </w:rPr>
                <w:t>s</w:t>
              </w:r>
              <w:proofErr w:type="spellStart"/>
              <w:r w:rsidR="001E6A65" w:rsidRPr="005355C7">
                <w:rPr>
                  <w:rStyle w:val="ac"/>
                  <w:sz w:val="24"/>
                  <w:szCs w:val="24"/>
                  <w:lang w:val="en-US"/>
                </w:rPr>
                <w:t>seti</w:t>
              </w:r>
              <w:proofErr w:type="spellEnd"/>
              <w:r w:rsidR="001E6A65" w:rsidRPr="005355C7">
                <w:rPr>
                  <w:rStyle w:val="ac"/>
                  <w:sz w:val="24"/>
                  <w:szCs w:val="24"/>
                </w:rPr>
                <w:t>sk.ru</w:t>
              </w:r>
            </w:hyperlink>
            <w:r w:rsidR="001E6A65">
              <w:rPr>
                <w:sz w:val="24"/>
                <w:szCs w:val="24"/>
                <w:u w:val="single"/>
              </w:rPr>
              <w:t>;</w:t>
            </w:r>
          </w:p>
          <w:p w:rsidR="00A51CAD" w:rsidRPr="00451C80" w:rsidRDefault="000A2764" w:rsidP="001E6A65">
            <w:pPr>
              <w:contextualSpacing/>
              <w:jc w:val="both"/>
              <w:rPr>
                <w:sz w:val="24"/>
                <w:szCs w:val="24"/>
              </w:rPr>
            </w:pPr>
            <w:hyperlink r:id="rId9" w:history="1">
              <w:r w:rsidR="001E6A65" w:rsidRPr="00451C80">
                <w:rPr>
                  <w:sz w:val="24"/>
                  <w:szCs w:val="24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451C80" w:rsidRPr="00451C80" w:rsidTr="0065275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866BC" w:rsidRDefault="00A51CAD" w:rsidP="00FE4942">
            <w:pPr>
              <w:jc w:val="both"/>
              <w:rPr>
                <w:sz w:val="24"/>
                <w:szCs w:val="24"/>
              </w:rPr>
            </w:pPr>
            <w:r w:rsidRPr="004866BC">
              <w:rPr>
                <w:sz w:val="24"/>
                <w:szCs w:val="24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866BC" w:rsidRDefault="00961E72" w:rsidP="004866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28.12</w:t>
            </w:r>
            <w:r w:rsidR="001E6A65" w:rsidRPr="004866BC">
              <w:rPr>
                <w:sz w:val="24"/>
                <w:szCs w:val="24"/>
              </w:rPr>
              <w:t>.2020</w:t>
            </w:r>
          </w:p>
        </w:tc>
      </w:tr>
      <w:tr w:rsidR="00451C80" w:rsidRPr="00451C80" w:rsidTr="00652750">
        <w:tc>
          <w:tcPr>
            <w:tcW w:w="90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451C80" w:rsidRPr="00451C80" w:rsidTr="00652750"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center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2. Содержание сообщения</w:t>
            </w:r>
          </w:p>
        </w:tc>
      </w:tr>
      <w:tr w:rsidR="00451C80" w:rsidRPr="00451C80" w:rsidTr="00652750">
        <w:trPr>
          <w:trHeight w:val="274"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9B1" w:rsidRPr="001E49B1" w:rsidRDefault="00A51CAD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2.1. </w:t>
            </w:r>
            <w:r w:rsidR="001E49B1">
              <w:rPr>
                <w:bCs/>
                <w:sz w:val="24"/>
                <w:szCs w:val="24"/>
                <w:lang w:eastAsia="ru-RU"/>
              </w:rPr>
              <w:t>В</w:t>
            </w:r>
            <w:r w:rsidR="001E49B1" w:rsidRPr="001E49B1">
              <w:rPr>
                <w:bCs/>
                <w:sz w:val="24"/>
                <w:szCs w:val="24"/>
                <w:lang w:eastAsia="ru-RU"/>
              </w:rPr>
              <w:t>ид организации, которая совершила существенную сделку</w:t>
            </w:r>
            <w:r w:rsidR="001E49B1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="001E49B1" w:rsidRPr="001E49B1">
              <w:rPr>
                <w:bCs/>
                <w:sz w:val="24"/>
                <w:szCs w:val="24"/>
                <w:lang w:eastAsia="ru-RU"/>
              </w:rPr>
              <w:t>(эмитент; лицо, предоставившее обес</w:t>
            </w:r>
            <w:r w:rsidR="001E49B1">
              <w:rPr>
                <w:bCs/>
                <w:sz w:val="24"/>
                <w:szCs w:val="24"/>
                <w:lang w:eastAsia="ru-RU"/>
              </w:rPr>
              <w:t xml:space="preserve">печение по облигациям эмитента) </w:t>
            </w:r>
            <w:r w:rsidR="001E49B1" w:rsidRPr="001E49B1">
              <w:rPr>
                <w:bCs/>
                <w:sz w:val="24"/>
                <w:szCs w:val="24"/>
                <w:lang w:eastAsia="ru-RU"/>
              </w:rPr>
              <w:t>–</w:t>
            </w:r>
            <w:r w:rsidR="001E49B1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="001E49B1">
              <w:rPr>
                <w:b/>
                <w:bCs/>
                <w:i/>
                <w:sz w:val="24"/>
                <w:szCs w:val="24"/>
                <w:lang w:eastAsia="ru-RU"/>
              </w:rPr>
              <w:t>эмитент.</w:t>
            </w:r>
          </w:p>
          <w:p w:rsidR="001E49B1" w:rsidRDefault="001E49B1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A51CAD" w:rsidRPr="00451C80" w:rsidRDefault="001E49B1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2.2. </w:t>
            </w:r>
            <w:proofErr w:type="gramStart"/>
            <w:r>
              <w:rPr>
                <w:bCs/>
                <w:sz w:val="24"/>
                <w:szCs w:val="24"/>
                <w:lang w:eastAsia="ru-RU"/>
              </w:rPr>
              <w:t>Категория сделки</w:t>
            </w:r>
            <w:r w:rsidRPr="001E49B1">
              <w:rPr>
                <w:bCs/>
                <w:sz w:val="24"/>
                <w:szCs w:val="24"/>
                <w:lang w:eastAsia="ru-RU"/>
              </w:rPr>
              <w:t xml:space="preserve"> (существенная сделка, не являющаяся крупной; крупная сделка; сделка, в совершении которой имелась заинтересованность; крупная сделка, которая одновременно является сделкой, в совершении которой имелась заинтересованность)</w:t>
            </w:r>
            <w:r w:rsidR="00A51CAD"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="000646D4" w:rsidRPr="00451C80">
              <w:rPr>
                <w:bCs/>
                <w:sz w:val="24"/>
                <w:szCs w:val="24"/>
                <w:lang w:eastAsia="ru-RU"/>
              </w:rPr>
              <w:t>–</w:t>
            </w:r>
            <w:r w:rsidR="00A51CAD"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1E49B1">
              <w:rPr>
                <w:b/>
                <w:bCs/>
                <w:i/>
                <w:sz w:val="24"/>
                <w:szCs w:val="24"/>
                <w:lang w:eastAsia="ru-RU"/>
              </w:rPr>
              <w:t xml:space="preserve">существенная сделка, не являющаяся крупной; </w:t>
            </w:r>
            <w:r w:rsidR="00A51CAD" w:rsidRPr="00451C80">
              <w:rPr>
                <w:b/>
                <w:bCs/>
                <w:i/>
                <w:sz w:val="24"/>
                <w:szCs w:val="24"/>
                <w:lang w:eastAsia="ru-RU"/>
              </w:rPr>
              <w:t>сделка, в совершении которой имелась заинтересованность.</w:t>
            </w:r>
            <w:proofErr w:type="gramEnd"/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2.</w:t>
            </w:r>
            <w:r w:rsidR="001E49B1">
              <w:rPr>
                <w:bCs/>
                <w:sz w:val="24"/>
                <w:szCs w:val="24"/>
                <w:lang w:eastAsia="ru-RU"/>
              </w:rPr>
              <w:t>3</w:t>
            </w:r>
            <w:r w:rsidRPr="00451C80">
              <w:rPr>
                <w:bCs/>
                <w:sz w:val="24"/>
                <w:szCs w:val="24"/>
                <w:lang w:eastAsia="ru-RU"/>
              </w:rPr>
              <w:t>. Вид и предмет сделки</w:t>
            </w:r>
          </w:p>
          <w:p w:rsidR="00A51CAD" w:rsidRPr="00451C80" w:rsidRDefault="000646D4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– вид сделки:</w:t>
            </w:r>
          </w:p>
          <w:p w:rsidR="00A51CAD" w:rsidRDefault="000377A6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Договор </w:t>
            </w:r>
            <w:r w:rsidR="009E53EA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займа</w:t>
            </w:r>
            <w:r w:rsidR="00A51CAD" w:rsidRPr="00451C80">
              <w:rPr>
                <w:b/>
                <w:bCs/>
                <w:i/>
                <w:sz w:val="24"/>
                <w:szCs w:val="24"/>
                <w:lang w:eastAsia="ru-RU"/>
              </w:rPr>
              <w:t>;</w:t>
            </w:r>
          </w:p>
          <w:p w:rsidR="00FF088B" w:rsidRPr="00451C80" w:rsidRDefault="00FF088B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– предмет сделки:</w:t>
            </w:r>
          </w:p>
          <w:p w:rsidR="00A51CAD" w:rsidRPr="004866BC" w:rsidRDefault="00961E72" w:rsidP="009E53EA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961E72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Займодавец предоставляет Заемщику в заем денежные средства в пределах Совокупного лимита задолженности, а Заемщик обязуется возвратить Займодав</w:t>
            </w:r>
            <w:r>
              <w:rPr>
                <w:b/>
                <w:bCs/>
                <w:i/>
                <w:iCs/>
                <w:sz w:val="24"/>
                <w:szCs w:val="24"/>
                <w:lang w:eastAsia="ru-RU"/>
              </w:rPr>
              <w:t>цу полученные денежные средства</w:t>
            </w:r>
            <w:r w:rsidR="00A51CAD" w:rsidRPr="004866BC">
              <w:rPr>
                <w:b/>
                <w:bCs/>
                <w:i/>
                <w:sz w:val="24"/>
                <w:szCs w:val="24"/>
                <w:lang w:eastAsia="ru-RU"/>
              </w:rPr>
              <w:t>.</w:t>
            </w:r>
          </w:p>
          <w:p w:rsidR="004866BC" w:rsidRPr="00451C80" w:rsidRDefault="004866BC" w:rsidP="004866BC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2.</w:t>
            </w:r>
            <w:r w:rsidR="001E49B1">
              <w:rPr>
                <w:bCs/>
                <w:sz w:val="24"/>
                <w:szCs w:val="24"/>
                <w:lang w:eastAsia="ru-RU"/>
              </w:rPr>
              <w:t>4</w:t>
            </w:r>
            <w:r w:rsidRPr="00451C80">
              <w:rPr>
                <w:bCs/>
                <w:sz w:val="24"/>
                <w:szCs w:val="24"/>
                <w:lang w:eastAsia="ru-RU"/>
              </w:rPr>
              <w:t>. Содержание сделки, в том числе гражданские права и обязанности, на установление, изменение или прекращение которых направлена совершенная сделка:</w:t>
            </w:r>
          </w:p>
          <w:p w:rsidR="00961E72" w:rsidRPr="00961E72" w:rsidRDefault="00961E72" w:rsidP="00961E7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961E72">
              <w:rPr>
                <w:b/>
                <w:bCs/>
                <w:i/>
                <w:sz w:val="24"/>
                <w:szCs w:val="24"/>
                <w:lang w:eastAsia="ru-RU"/>
              </w:rPr>
              <w:t>Стороны Договора займа:</w:t>
            </w:r>
          </w:p>
          <w:p w:rsidR="00961E72" w:rsidRPr="00961E72" w:rsidRDefault="00961E72" w:rsidP="00961E7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961E72">
              <w:rPr>
                <w:b/>
                <w:bCs/>
                <w:i/>
                <w:sz w:val="24"/>
                <w:szCs w:val="24"/>
                <w:lang w:eastAsia="ru-RU"/>
              </w:rPr>
              <w:t>ПАО «Россети Северный Кавказ» (Заемщик);</w:t>
            </w:r>
          </w:p>
          <w:p w:rsidR="00961E72" w:rsidRPr="00961E72" w:rsidRDefault="00961E72" w:rsidP="00961E7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961E72">
              <w:rPr>
                <w:b/>
                <w:bCs/>
                <w:i/>
                <w:sz w:val="24"/>
                <w:szCs w:val="24"/>
                <w:lang w:eastAsia="ru-RU"/>
              </w:rPr>
              <w:t>ПАО «Россети» (Займодавец).</w:t>
            </w:r>
          </w:p>
          <w:p w:rsidR="00961E72" w:rsidRPr="00961E72" w:rsidRDefault="00961E72" w:rsidP="00961E7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961E72">
              <w:rPr>
                <w:b/>
                <w:bCs/>
                <w:i/>
                <w:sz w:val="24"/>
                <w:szCs w:val="24"/>
                <w:lang w:eastAsia="ru-RU"/>
              </w:rPr>
              <w:t>Предмет Договора займа:</w:t>
            </w:r>
          </w:p>
          <w:p w:rsidR="00961E72" w:rsidRPr="00961E72" w:rsidRDefault="00961E72" w:rsidP="00961E7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961E72">
              <w:rPr>
                <w:b/>
                <w:bCs/>
                <w:i/>
                <w:sz w:val="24"/>
                <w:szCs w:val="24"/>
                <w:lang w:eastAsia="ru-RU"/>
              </w:rPr>
              <w:t>Займодавец предоставляет Заемщику в заем денежные средства в пределах Совокупного лимита задолженности, а Заемщик обязуется возвратить Займодавцу полученные денежные средства.</w:t>
            </w:r>
          </w:p>
          <w:p w:rsidR="00961E72" w:rsidRPr="00961E72" w:rsidRDefault="00961E72" w:rsidP="00961E7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961E72">
              <w:rPr>
                <w:b/>
                <w:bCs/>
                <w:i/>
                <w:sz w:val="24"/>
                <w:szCs w:val="24"/>
                <w:lang w:eastAsia="ru-RU"/>
              </w:rPr>
              <w:lastRenderedPageBreak/>
              <w:t>Совокупный лимит задолженности - максимальная единовременная сумма задолженности Заемщика по Договору займа.</w:t>
            </w:r>
          </w:p>
          <w:p w:rsidR="00961E72" w:rsidRPr="00961E72" w:rsidRDefault="00961E72" w:rsidP="00961E7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961E72">
              <w:rPr>
                <w:b/>
                <w:bCs/>
                <w:i/>
                <w:sz w:val="24"/>
                <w:szCs w:val="24"/>
                <w:lang w:eastAsia="ru-RU"/>
              </w:rPr>
              <w:t>Транш - денежные средства, предоставляемые Займодавцем Заемщику на условиях, предусмотренных в Заявлении.</w:t>
            </w:r>
          </w:p>
          <w:p w:rsidR="00961E72" w:rsidRPr="00961E72" w:rsidRDefault="00961E72" w:rsidP="00961E7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961E72">
              <w:rPr>
                <w:b/>
                <w:bCs/>
                <w:i/>
                <w:sz w:val="24"/>
                <w:szCs w:val="24"/>
                <w:lang w:eastAsia="ru-RU"/>
              </w:rPr>
              <w:t>Заявление – заявление на использование займа, направляемое Заемщиком Займодавцу на получение Транша в соответствии с условиями Договора займа, составленное Заемщиком по форме, указанной в Договоре займа.</w:t>
            </w:r>
          </w:p>
          <w:p w:rsidR="00961E72" w:rsidRPr="00961E72" w:rsidRDefault="00961E72" w:rsidP="00961E7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961E72">
              <w:rPr>
                <w:b/>
                <w:bCs/>
                <w:i/>
                <w:sz w:val="24"/>
                <w:szCs w:val="24"/>
                <w:lang w:eastAsia="ru-RU"/>
              </w:rPr>
              <w:t>Целевое назначение:</w:t>
            </w:r>
          </w:p>
          <w:p w:rsidR="00961E72" w:rsidRPr="00961E72" w:rsidRDefault="00961E72" w:rsidP="00961E7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961E72">
              <w:rPr>
                <w:b/>
                <w:bCs/>
                <w:i/>
                <w:sz w:val="24"/>
                <w:szCs w:val="24"/>
                <w:lang w:eastAsia="ru-RU"/>
              </w:rPr>
              <w:t>Пополнение оборотных средств.</w:t>
            </w:r>
          </w:p>
          <w:p w:rsidR="00961E72" w:rsidRPr="00961E72" w:rsidRDefault="00961E72" w:rsidP="00961E7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961E72">
              <w:rPr>
                <w:b/>
                <w:bCs/>
                <w:i/>
                <w:sz w:val="24"/>
                <w:szCs w:val="24"/>
                <w:lang w:eastAsia="ru-RU"/>
              </w:rPr>
              <w:t>Совокупный лимит задолженности: до 4 524 700 000 (Четыре миллиарда пятьсот двадцать четыре миллиона семьсот тысяч) рублей 00 копеек.</w:t>
            </w:r>
          </w:p>
          <w:p w:rsidR="00961E72" w:rsidRPr="00961E72" w:rsidRDefault="00961E72" w:rsidP="00961E7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961E72">
              <w:rPr>
                <w:b/>
                <w:bCs/>
                <w:i/>
                <w:sz w:val="24"/>
                <w:szCs w:val="24"/>
                <w:lang w:eastAsia="ru-RU"/>
              </w:rPr>
              <w:t>Вид займа: беспроцентный заем.</w:t>
            </w:r>
          </w:p>
          <w:p w:rsidR="00961E72" w:rsidRPr="00961E72" w:rsidRDefault="00961E72" w:rsidP="00961E7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961E72">
              <w:rPr>
                <w:b/>
                <w:bCs/>
                <w:i/>
                <w:sz w:val="24"/>
                <w:szCs w:val="24"/>
                <w:lang w:eastAsia="ru-RU"/>
              </w:rPr>
              <w:t>Срок погашения займа: не позднее 31.12.2022</w:t>
            </w:r>
          </w:p>
          <w:p w:rsidR="00961E72" w:rsidRPr="00961E72" w:rsidRDefault="00961E72" w:rsidP="00961E7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961E72">
              <w:rPr>
                <w:b/>
                <w:bCs/>
                <w:i/>
                <w:sz w:val="24"/>
                <w:szCs w:val="24"/>
                <w:lang w:eastAsia="ru-RU"/>
              </w:rPr>
              <w:t>Цена Договора займа:</w:t>
            </w:r>
          </w:p>
          <w:p w:rsidR="00961E72" w:rsidRPr="00961E72" w:rsidRDefault="00961E72" w:rsidP="00961E7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961E72">
              <w:rPr>
                <w:b/>
                <w:bCs/>
                <w:i/>
                <w:sz w:val="24"/>
                <w:szCs w:val="24"/>
                <w:lang w:eastAsia="ru-RU"/>
              </w:rPr>
              <w:t>Цена Договора займа состоит из суммы денежных средств, предоставленных Заемщику Заимодавцем в заем в пределах Совокупного лимита задолженности в сумме, не превышающей 4 524 700 000 (Четыре миллиарда пятьсот двадцать четыре миллиона семьсот тысяч) рублей 00 копеек.</w:t>
            </w:r>
          </w:p>
          <w:p w:rsidR="00961E72" w:rsidRPr="00961E72" w:rsidRDefault="00961E72" w:rsidP="00961E7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961E72">
              <w:rPr>
                <w:b/>
                <w:bCs/>
                <w:i/>
                <w:sz w:val="24"/>
                <w:szCs w:val="24"/>
                <w:lang w:eastAsia="ru-RU"/>
              </w:rPr>
              <w:t>Иные существенные условия Договора/порядок их определения:</w:t>
            </w:r>
          </w:p>
          <w:p w:rsidR="00961E72" w:rsidRPr="00961E72" w:rsidRDefault="00961E72" w:rsidP="00961E7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961E72">
              <w:rPr>
                <w:b/>
                <w:bCs/>
                <w:i/>
                <w:sz w:val="24"/>
                <w:szCs w:val="24"/>
                <w:lang w:eastAsia="ru-RU"/>
              </w:rPr>
              <w:t>Порядок предоставления денежных средств:</w:t>
            </w:r>
          </w:p>
          <w:p w:rsidR="00961E72" w:rsidRPr="00961E72" w:rsidRDefault="00961E72" w:rsidP="00961E7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961E72">
              <w:rPr>
                <w:b/>
                <w:bCs/>
                <w:i/>
                <w:sz w:val="24"/>
                <w:szCs w:val="24"/>
                <w:lang w:eastAsia="ru-RU"/>
              </w:rPr>
              <w:t>Денежные средства предоставляются одним или несколькими Траншами, без ограничения по числу траншей.</w:t>
            </w:r>
          </w:p>
          <w:p w:rsidR="00961E72" w:rsidRPr="00961E72" w:rsidRDefault="00961E72" w:rsidP="00961E7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961E72">
              <w:rPr>
                <w:b/>
                <w:bCs/>
                <w:i/>
                <w:sz w:val="24"/>
                <w:szCs w:val="24"/>
                <w:lang w:eastAsia="ru-RU"/>
              </w:rPr>
              <w:t>Общая сумма задолженности по Траншам по Договору займа не может превышать Совокупный лимит задолженности.</w:t>
            </w:r>
          </w:p>
          <w:p w:rsidR="00961E72" w:rsidRPr="00961E72" w:rsidRDefault="00961E72" w:rsidP="00961E7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961E72">
              <w:rPr>
                <w:b/>
                <w:bCs/>
                <w:i/>
                <w:sz w:val="24"/>
                <w:szCs w:val="24"/>
                <w:lang w:eastAsia="ru-RU"/>
              </w:rPr>
              <w:t>Дополнительные условия:</w:t>
            </w:r>
          </w:p>
          <w:p w:rsidR="00961E72" w:rsidRPr="00961E72" w:rsidRDefault="00961E72" w:rsidP="00961E7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961E72">
              <w:rPr>
                <w:b/>
                <w:bCs/>
                <w:i/>
                <w:sz w:val="24"/>
                <w:szCs w:val="24"/>
                <w:lang w:eastAsia="ru-RU"/>
              </w:rPr>
              <w:t xml:space="preserve">Займодавец имеет право отказать в предоставлении Транша. </w:t>
            </w:r>
          </w:p>
          <w:p w:rsidR="00961E72" w:rsidRPr="00961E72" w:rsidRDefault="00961E72" w:rsidP="00961E7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961E72">
              <w:rPr>
                <w:b/>
                <w:bCs/>
                <w:i/>
                <w:sz w:val="24"/>
                <w:szCs w:val="24"/>
                <w:lang w:eastAsia="ru-RU"/>
              </w:rPr>
              <w:t>Займодавец имеет право потребовать от Заемщика досрочного полного или частичного возврата Траншей и уплаты пени при нарушении Заемщиком условий Договора займа или Транша.</w:t>
            </w:r>
          </w:p>
          <w:p w:rsidR="00961E72" w:rsidRPr="00961E72" w:rsidRDefault="00961E72" w:rsidP="00961E7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961E72">
              <w:rPr>
                <w:b/>
                <w:bCs/>
                <w:i/>
                <w:sz w:val="24"/>
                <w:szCs w:val="24"/>
                <w:lang w:eastAsia="ru-RU"/>
              </w:rPr>
              <w:t>Заемщик принимает на себя обязательство при получении требования Займодавца о досрочном погашении Траншей погасить в указанный в требовании срок задолженность по Траншам.</w:t>
            </w:r>
          </w:p>
          <w:p w:rsidR="00961E72" w:rsidRPr="00961E72" w:rsidRDefault="00961E72" w:rsidP="00961E7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961E72">
              <w:rPr>
                <w:b/>
                <w:bCs/>
                <w:i/>
                <w:sz w:val="24"/>
                <w:szCs w:val="24"/>
                <w:lang w:eastAsia="ru-RU"/>
              </w:rPr>
              <w:t>Заемщик имеет право по согласованию с Займодавцем досрочно погасить задолженность по всем или отдельным действующим Траншам.</w:t>
            </w:r>
          </w:p>
          <w:p w:rsidR="00961E72" w:rsidRPr="00961E72" w:rsidRDefault="00961E72" w:rsidP="00961E7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961E72">
              <w:rPr>
                <w:b/>
                <w:bCs/>
                <w:i/>
                <w:sz w:val="24"/>
                <w:szCs w:val="24"/>
                <w:lang w:eastAsia="ru-RU"/>
              </w:rPr>
              <w:t>Срок действия Договора займа:</w:t>
            </w:r>
          </w:p>
          <w:p w:rsidR="00F74250" w:rsidRDefault="00961E72" w:rsidP="00961E7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961E72">
              <w:rPr>
                <w:b/>
                <w:bCs/>
                <w:i/>
                <w:sz w:val="24"/>
                <w:szCs w:val="24"/>
                <w:lang w:eastAsia="ru-RU"/>
              </w:rPr>
              <w:t>Договор займа вступает в силу с момента подписания и действует до полного исполнения сторонами своих</w:t>
            </w:r>
            <w:r>
              <w:rPr>
                <w:b/>
                <w:bCs/>
                <w:i/>
                <w:sz w:val="24"/>
                <w:szCs w:val="24"/>
                <w:lang w:eastAsia="ru-RU"/>
              </w:rPr>
              <w:t xml:space="preserve"> обязательств по Договору займа</w:t>
            </w:r>
            <w:r w:rsidR="00F74250" w:rsidRPr="00F74250">
              <w:rPr>
                <w:b/>
                <w:bCs/>
                <w:i/>
                <w:sz w:val="24"/>
                <w:szCs w:val="24"/>
                <w:lang w:eastAsia="ru-RU"/>
              </w:rPr>
              <w:t>.</w:t>
            </w:r>
          </w:p>
          <w:p w:rsidR="00FF088B" w:rsidRDefault="00FF088B" w:rsidP="00160D0A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2.</w:t>
            </w:r>
            <w:r w:rsidR="001E49B1">
              <w:rPr>
                <w:bCs/>
                <w:sz w:val="24"/>
                <w:szCs w:val="24"/>
                <w:lang w:eastAsia="ru-RU"/>
              </w:rPr>
              <w:t>5</w:t>
            </w:r>
            <w:r w:rsidRPr="00451C80">
              <w:rPr>
                <w:bCs/>
                <w:sz w:val="24"/>
                <w:szCs w:val="24"/>
                <w:lang w:eastAsia="ru-RU"/>
              </w:rPr>
              <w:t>. Срок исполнения обязательств по сделке, стороны и выгодоприобретатели по сделке, размер сделки в денежном выражении и в процентах от стоимости активов эмитента</w:t>
            </w:r>
            <w:r w:rsidR="001E49B1" w:rsidRPr="001E49B1">
              <w:rPr>
                <w:bCs/>
                <w:sz w:val="24"/>
                <w:szCs w:val="24"/>
                <w:lang w:eastAsia="ru-RU"/>
              </w:rPr>
              <w:t xml:space="preserve"> или лица, предоставившего обеспечение по облигациям эмитента, которое совершило сделку</w:t>
            </w:r>
            <w:r w:rsidRPr="00451C80">
              <w:rPr>
                <w:bCs/>
                <w:sz w:val="24"/>
                <w:szCs w:val="24"/>
                <w:lang w:eastAsia="ru-RU"/>
              </w:rPr>
              <w:t>:</w:t>
            </w:r>
          </w:p>
          <w:p w:rsidR="00961E72" w:rsidRPr="00451C80" w:rsidRDefault="00961E72" w:rsidP="00961E7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– срок исполнения обязательств по сделке:</w:t>
            </w:r>
          </w:p>
          <w:p w:rsidR="00961E72" w:rsidRDefault="00961E72" w:rsidP="00961E72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147D8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Срок погашения займа не позднее 31.12.2022. Заемщик обязуется вернуть фактически полученную Сумму траншей в срок, указанный в Заявлении, но не позднее 31.12.2022 (единой суммой либо частями</w:t>
            </w:r>
            <w:r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 по согласованию с Займодавцем)</w:t>
            </w:r>
            <w:r w:rsidRPr="00FA3658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.</w:t>
            </w:r>
          </w:p>
          <w:p w:rsidR="00961E72" w:rsidRDefault="00961E72" w:rsidP="00961E72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  <w:p w:rsidR="00961E72" w:rsidRPr="00451C80" w:rsidRDefault="00961E72" w:rsidP="00961E7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– стороны и выгодоприобретатели по сделке:</w:t>
            </w:r>
          </w:p>
          <w:p w:rsidR="00961E72" w:rsidRPr="00FA3658" w:rsidRDefault="00961E72" w:rsidP="00961E7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FA3658">
              <w:rPr>
                <w:b/>
                <w:bCs/>
                <w:i/>
                <w:sz w:val="24"/>
                <w:szCs w:val="24"/>
                <w:lang w:eastAsia="ru-RU"/>
              </w:rPr>
              <w:t>ПАО «Рос</w:t>
            </w:r>
            <w:r>
              <w:rPr>
                <w:b/>
                <w:bCs/>
                <w:i/>
                <w:sz w:val="24"/>
                <w:szCs w:val="24"/>
                <w:lang w:eastAsia="ru-RU"/>
              </w:rPr>
              <w:t>сети Северный Кавказ» - Заемщик</w:t>
            </w:r>
          </w:p>
          <w:p w:rsidR="00961E72" w:rsidRDefault="00961E72" w:rsidP="00961E7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b/>
                <w:bCs/>
                <w:i/>
                <w:sz w:val="24"/>
                <w:szCs w:val="24"/>
                <w:lang w:eastAsia="ru-RU"/>
              </w:rPr>
              <w:t xml:space="preserve">ПАО «Россети» - </w:t>
            </w:r>
            <w:r w:rsidRPr="00FA3658">
              <w:rPr>
                <w:b/>
                <w:bCs/>
                <w:i/>
                <w:sz w:val="24"/>
                <w:szCs w:val="24"/>
                <w:lang w:eastAsia="ru-RU"/>
              </w:rPr>
              <w:t>Займ</w:t>
            </w:r>
            <w:r>
              <w:rPr>
                <w:b/>
                <w:bCs/>
                <w:i/>
                <w:sz w:val="24"/>
                <w:szCs w:val="24"/>
                <w:lang w:eastAsia="ru-RU"/>
              </w:rPr>
              <w:t>одавец</w:t>
            </w:r>
          </w:p>
          <w:p w:rsidR="00961E72" w:rsidRDefault="00961E72" w:rsidP="00961E7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5C31D7">
              <w:rPr>
                <w:b/>
                <w:bCs/>
                <w:i/>
                <w:sz w:val="24"/>
                <w:szCs w:val="24"/>
                <w:lang w:eastAsia="ru-RU"/>
              </w:rPr>
              <w:t>Выгодоприобретатели по сделке отсутствуют.</w:t>
            </w:r>
          </w:p>
          <w:p w:rsidR="00961E72" w:rsidRPr="00451C80" w:rsidRDefault="00961E72" w:rsidP="00961E7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</w:p>
          <w:p w:rsidR="00961E72" w:rsidRPr="00451C80" w:rsidRDefault="00961E72" w:rsidP="00961E7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lastRenderedPageBreak/>
              <w:t>– размер сделки в денежном выражении:</w:t>
            </w:r>
          </w:p>
          <w:p w:rsidR="00961E72" w:rsidRDefault="00961E72" w:rsidP="00961E72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FD69BA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Цена Договора займа состоит из суммы </w:t>
            </w:r>
            <w:proofErr w:type="gramStart"/>
            <w:r w:rsidRPr="00FD69BA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денежных средств, предоставленных </w:t>
            </w:r>
            <w:r w:rsidRPr="004147D8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Цена Договора займа состоит</w:t>
            </w:r>
            <w:proofErr w:type="gramEnd"/>
            <w:r w:rsidRPr="004147D8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 из суммы денежных средств, предоставленных Заемщику Заимодавцем в заем в пределах Совокупного лимита задолженности в сумме, не превышающей 4 524 700 000 (Четыре миллиарда пятьсот двадцать четыре миллиона </w:t>
            </w:r>
            <w:r>
              <w:rPr>
                <w:b/>
                <w:bCs/>
                <w:i/>
                <w:iCs/>
                <w:sz w:val="24"/>
                <w:szCs w:val="24"/>
                <w:lang w:eastAsia="ru-RU"/>
              </w:rPr>
              <w:t>семьсот тысяч) рублей 00 копеек.</w:t>
            </w:r>
          </w:p>
          <w:p w:rsidR="00961E72" w:rsidRDefault="00961E72" w:rsidP="00961E72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  <w:p w:rsidR="00961E72" w:rsidRPr="00451C80" w:rsidRDefault="00961E72" w:rsidP="00961E7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– в процентах от стоимости активов эмитента:</w:t>
            </w:r>
          </w:p>
          <w:p w:rsidR="00961E72" w:rsidRPr="00451C80" w:rsidRDefault="00961E72" w:rsidP="00961E72">
            <w:pPr>
              <w:contextualSpacing/>
              <w:jc w:val="both"/>
              <w:rPr>
                <w:bCs/>
                <w:i/>
                <w:sz w:val="24"/>
                <w:szCs w:val="24"/>
                <w:lang w:eastAsia="ru-RU"/>
              </w:rPr>
            </w:pPr>
            <w:r>
              <w:rPr>
                <w:b/>
                <w:bCs/>
                <w:i/>
                <w:sz w:val="24"/>
                <w:szCs w:val="24"/>
                <w:lang w:eastAsia="ru-RU"/>
              </w:rPr>
              <w:t>11,73</w:t>
            </w:r>
            <w:r w:rsidRPr="00451C80">
              <w:rPr>
                <w:b/>
                <w:bCs/>
                <w:i/>
                <w:sz w:val="24"/>
                <w:szCs w:val="24"/>
                <w:lang w:eastAsia="ru-RU"/>
              </w:rPr>
              <w:t xml:space="preserve"> %.</w:t>
            </w: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2.</w:t>
            </w:r>
            <w:r w:rsidR="001E49B1">
              <w:rPr>
                <w:bCs/>
                <w:sz w:val="24"/>
                <w:szCs w:val="24"/>
                <w:lang w:eastAsia="ru-RU"/>
              </w:rPr>
              <w:t>6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. Стоимость активов эмитента </w:t>
            </w:r>
            <w:r w:rsidR="001E49B1" w:rsidRPr="001E49B1">
              <w:rPr>
                <w:bCs/>
                <w:sz w:val="24"/>
                <w:szCs w:val="24"/>
                <w:lang w:eastAsia="ru-RU"/>
              </w:rPr>
              <w:t xml:space="preserve">или лица, предоставившего обеспечение по облигациям эмитента, которое совершило сделку, 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на дату окончания последнего завершенного отчетного периода, предшествующего совершению сделки (заключению договора) – </w:t>
            </w:r>
            <w:r w:rsidR="00961E72" w:rsidRPr="00961E72">
              <w:rPr>
                <w:b/>
                <w:bCs/>
                <w:i/>
                <w:sz w:val="24"/>
                <w:szCs w:val="24"/>
                <w:lang w:eastAsia="ru-RU"/>
              </w:rPr>
              <w:t>38 579 597 тыс. руб. на 30.09.2020</w:t>
            </w:r>
            <w:r w:rsidRPr="00451C80">
              <w:rPr>
                <w:b/>
                <w:bCs/>
                <w:i/>
                <w:sz w:val="24"/>
                <w:szCs w:val="24"/>
                <w:lang w:eastAsia="ru-RU"/>
              </w:rPr>
              <w:t>.</w:t>
            </w: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A51CAD" w:rsidRPr="004866BC" w:rsidRDefault="00A51CAD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4866BC">
              <w:rPr>
                <w:bCs/>
                <w:sz w:val="24"/>
                <w:szCs w:val="24"/>
                <w:lang w:eastAsia="ru-RU"/>
              </w:rPr>
              <w:t>2.</w:t>
            </w:r>
            <w:r w:rsidR="001E49B1" w:rsidRPr="004866BC">
              <w:rPr>
                <w:bCs/>
                <w:sz w:val="24"/>
                <w:szCs w:val="24"/>
                <w:lang w:eastAsia="ru-RU"/>
              </w:rPr>
              <w:t>7</w:t>
            </w:r>
            <w:r w:rsidRPr="004866BC">
              <w:rPr>
                <w:bCs/>
                <w:sz w:val="24"/>
                <w:szCs w:val="24"/>
                <w:lang w:eastAsia="ru-RU"/>
              </w:rPr>
              <w:t xml:space="preserve">. Дата совершения сделки (заключения договора) – </w:t>
            </w:r>
            <w:r w:rsidR="00961E72">
              <w:rPr>
                <w:b/>
                <w:bCs/>
                <w:i/>
                <w:sz w:val="24"/>
                <w:szCs w:val="24"/>
                <w:lang w:eastAsia="ru-RU"/>
              </w:rPr>
              <w:t>28.12</w:t>
            </w:r>
            <w:r w:rsidR="001E6A65" w:rsidRPr="004866BC">
              <w:rPr>
                <w:b/>
                <w:bCs/>
                <w:i/>
                <w:sz w:val="24"/>
                <w:szCs w:val="24"/>
                <w:lang w:eastAsia="ru-RU"/>
              </w:rPr>
              <w:t>.2020</w:t>
            </w:r>
            <w:r w:rsidRPr="004866BC">
              <w:rPr>
                <w:b/>
                <w:bCs/>
                <w:i/>
                <w:sz w:val="24"/>
                <w:szCs w:val="24"/>
                <w:lang w:eastAsia="ru-RU"/>
              </w:rPr>
              <w:t>.</w:t>
            </w:r>
          </w:p>
          <w:p w:rsidR="00A51CAD" w:rsidRPr="004866BC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A51CAD" w:rsidRDefault="001E49B1" w:rsidP="001E49B1">
            <w:pPr>
              <w:pStyle w:val="ConsPlusNormal"/>
              <w:jc w:val="both"/>
              <w:rPr>
                <w:b/>
                <w:bCs/>
                <w:i/>
              </w:rPr>
            </w:pPr>
            <w:r w:rsidRPr="004866BC">
              <w:rPr>
                <w:bCs/>
              </w:rPr>
              <w:t>2.8</w:t>
            </w:r>
            <w:r w:rsidR="00A51CAD" w:rsidRPr="004866BC">
              <w:rPr>
                <w:bCs/>
              </w:rPr>
              <w:t xml:space="preserve">. </w:t>
            </w:r>
            <w:proofErr w:type="gramStart"/>
            <w:r w:rsidRPr="004866BC">
              <w:rPr>
                <w:bCs/>
              </w:rPr>
              <w:t>Сведения о принятии решения о согласии на совершение или о последующем одобрении сделки в случае, когда такое решение было принято</w:t>
            </w:r>
            <w:r w:rsidRPr="001E49B1">
              <w:rPr>
                <w:bCs/>
              </w:rPr>
              <w:t xml:space="preserve"> уполномоченным органом управления эмитента или лица, предоставившего обеспечение по облигациям эмитента, которое совершило сделку (наименование органа управления организации, принявшего решение о согласии на совершение или о последующем одобрении сделки, дата принятия указанного решения, дата составления и номер протокола собрания (заседания</w:t>
            </w:r>
            <w:proofErr w:type="gramEnd"/>
            <w:r w:rsidRPr="001E49B1">
              <w:rPr>
                <w:bCs/>
              </w:rPr>
              <w:t>) органа управления организации, на котором принято указанное решение, если оно принималось коллегиальным органом управления организации), или указание на то, что решение о согласии на совершение или о последующем одобрении сделки не принималось</w:t>
            </w:r>
            <w:r w:rsidR="00A51CAD" w:rsidRPr="00451C80">
              <w:rPr>
                <w:bCs/>
              </w:rPr>
              <w:t xml:space="preserve"> </w:t>
            </w:r>
            <w:r w:rsidR="001B22E8" w:rsidRPr="00451C80">
              <w:rPr>
                <w:bCs/>
              </w:rPr>
              <w:t>–</w:t>
            </w:r>
            <w:r w:rsidR="00A51CAD" w:rsidRPr="00451C80">
              <w:rPr>
                <w:bCs/>
              </w:rPr>
              <w:t xml:space="preserve"> </w:t>
            </w:r>
            <w:r w:rsidR="00A51CAD" w:rsidRPr="00451C80">
              <w:rPr>
                <w:b/>
                <w:bCs/>
                <w:i/>
              </w:rPr>
              <w:t>решение о согласии на совершение или о последующем одобрении такой сделки не принималось.</w:t>
            </w:r>
          </w:p>
          <w:p w:rsidR="001E6A65" w:rsidRPr="00451C80" w:rsidRDefault="001E6A65" w:rsidP="001E49B1">
            <w:pPr>
              <w:pStyle w:val="ConsPlusNormal"/>
              <w:jc w:val="both"/>
              <w:rPr>
                <w:bCs/>
              </w:rPr>
            </w:pPr>
          </w:p>
        </w:tc>
      </w:tr>
    </w:tbl>
    <w:p w:rsidR="00A51CAD" w:rsidRPr="00451C80" w:rsidRDefault="00A51CAD" w:rsidP="00A51CAD">
      <w:pPr>
        <w:contextualSpacing/>
        <w:jc w:val="both"/>
        <w:rPr>
          <w:sz w:val="24"/>
          <w:szCs w:val="24"/>
          <w:lang w:eastAsia="ru-RU"/>
        </w:rPr>
      </w:pPr>
    </w:p>
    <w:tbl>
      <w:tblPr>
        <w:tblW w:w="9039" w:type="dxa"/>
        <w:tblLook w:val="00A0" w:firstRow="1" w:lastRow="0" w:firstColumn="1" w:lastColumn="0" w:noHBand="0" w:noVBand="0"/>
      </w:tblPr>
      <w:tblGrid>
        <w:gridCol w:w="9039"/>
      </w:tblGrid>
      <w:tr w:rsidR="00451C80" w:rsidRPr="00451C80" w:rsidTr="00652750">
        <w:trPr>
          <w:trHeight w:val="331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center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3. Подпись</w:t>
            </w:r>
          </w:p>
        </w:tc>
      </w:tr>
      <w:tr w:rsidR="00A51CAD" w:rsidRPr="00451C80" w:rsidTr="00652750">
        <w:trPr>
          <w:trHeight w:val="345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E72" w:rsidRPr="00451C80" w:rsidRDefault="00961E72" w:rsidP="00961E7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 xml:space="preserve">3.1. </w:t>
            </w:r>
            <w:r>
              <w:rPr>
                <w:sz w:val="24"/>
                <w:szCs w:val="24"/>
              </w:rPr>
              <w:t>Заместитель д</w:t>
            </w:r>
            <w:r w:rsidRPr="00451C80">
              <w:rPr>
                <w:sz w:val="24"/>
                <w:szCs w:val="24"/>
              </w:rPr>
              <w:t>иректор</w:t>
            </w:r>
            <w:r>
              <w:rPr>
                <w:sz w:val="24"/>
                <w:szCs w:val="24"/>
              </w:rPr>
              <w:t>а</w:t>
            </w:r>
            <w:r w:rsidRPr="00451C80">
              <w:rPr>
                <w:sz w:val="24"/>
                <w:szCs w:val="24"/>
              </w:rPr>
              <w:t xml:space="preserve"> Департамента корпоративного</w:t>
            </w:r>
          </w:p>
          <w:p w:rsidR="00961E72" w:rsidRPr="00451C80" w:rsidRDefault="00961E72" w:rsidP="00961E7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управления и взаимодействия с акционерами</w:t>
            </w:r>
          </w:p>
          <w:p w:rsidR="00961E72" w:rsidRPr="00451C80" w:rsidRDefault="00961E72" w:rsidP="00961E7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ПАО «</w:t>
            </w:r>
            <w:r>
              <w:rPr>
                <w:sz w:val="24"/>
                <w:szCs w:val="24"/>
              </w:rPr>
              <w:t>Россети</w:t>
            </w:r>
            <w:r w:rsidRPr="00451C80">
              <w:rPr>
                <w:sz w:val="24"/>
                <w:szCs w:val="24"/>
              </w:rPr>
              <w:t xml:space="preserve"> Северн</w:t>
            </w:r>
            <w:r>
              <w:rPr>
                <w:sz w:val="24"/>
                <w:szCs w:val="24"/>
              </w:rPr>
              <w:t>ый</w:t>
            </w:r>
            <w:r w:rsidRPr="00451C80">
              <w:rPr>
                <w:sz w:val="24"/>
                <w:szCs w:val="24"/>
              </w:rPr>
              <w:t xml:space="preserve"> Кавказ»</w:t>
            </w:r>
          </w:p>
          <w:p w:rsidR="00961E72" w:rsidRPr="00451C80" w:rsidRDefault="00961E72" w:rsidP="00961E7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 xml:space="preserve">(на основании доверенности от </w:t>
            </w:r>
            <w:r>
              <w:rPr>
                <w:sz w:val="24"/>
                <w:szCs w:val="24"/>
              </w:rPr>
              <w:t>01.01.2020</w:t>
            </w:r>
            <w:r w:rsidRPr="00451C80">
              <w:rPr>
                <w:sz w:val="24"/>
                <w:szCs w:val="24"/>
              </w:rPr>
              <w:t xml:space="preserve"> № </w:t>
            </w:r>
            <w:r>
              <w:rPr>
                <w:sz w:val="24"/>
                <w:szCs w:val="24"/>
              </w:rPr>
              <w:t>231</w:t>
            </w:r>
            <w:r w:rsidRPr="00451C80">
              <w:rPr>
                <w:sz w:val="24"/>
                <w:szCs w:val="24"/>
              </w:rPr>
              <w:t>)  _______</w:t>
            </w:r>
            <w:r>
              <w:rPr>
                <w:sz w:val="24"/>
                <w:szCs w:val="24"/>
              </w:rPr>
              <w:t>__</w:t>
            </w:r>
            <w:r w:rsidRPr="00451C80">
              <w:rPr>
                <w:sz w:val="24"/>
                <w:szCs w:val="24"/>
              </w:rPr>
              <w:t xml:space="preserve">____  </w:t>
            </w:r>
            <w:r>
              <w:rPr>
                <w:sz w:val="24"/>
                <w:szCs w:val="24"/>
              </w:rPr>
              <w:t>В.В. Волковский</w:t>
            </w:r>
          </w:p>
          <w:p w:rsidR="00961E72" w:rsidRPr="00673DFB" w:rsidRDefault="00961E72" w:rsidP="00961E7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 xml:space="preserve">                                                                                       </w:t>
            </w:r>
            <w:r>
              <w:rPr>
                <w:sz w:val="24"/>
                <w:szCs w:val="24"/>
              </w:rPr>
              <w:t xml:space="preserve">   </w:t>
            </w:r>
            <w:r w:rsidRPr="00451C80">
              <w:rPr>
                <w:sz w:val="24"/>
                <w:szCs w:val="24"/>
              </w:rPr>
              <w:t xml:space="preserve">  </w:t>
            </w:r>
            <w:r w:rsidRPr="00673DFB">
              <w:rPr>
                <w:sz w:val="24"/>
                <w:szCs w:val="24"/>
              </w:rPr>
              <w:t>(подпись)</w:t>
            </w:r>
          </w:p>
          <w:p w:rsidR="00A51CAD" w:rsidRPr="00451C80" w:rsidRDefault="00961E72" w:rsidP="00961E72">
            <w:pPr>
              <w:contextualSpacing/>
              <w:jc w:val="both"/>
              <w:rPr>
                <w:sz w:val="24"/>
                <w:szCs w:val="24"/>
              </w:rPr>
            </w:pPr>
            <w:r w:rsidRPr="00673DFB">
              <w:rPr>
                <w:sz w:val="24"/>
                <w:szCs w:val="24"/>
              </w:rPr>
              <w:t>3.2. Дата «</w:t>
            </w:r>
            <w:r>
              <w:rPr>
                <w:sz w:val="24"/>
                <w:szCs w:val="24"/>
              </w:rPr>
              <w:t>28</w:t>
            </w:r>
            <w:r w:rsidRPr="00673DFB"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</w:rPr>
              <w:t>декабря</w:t>
            </w:r>
            <w:r w:rsidRPr="00673DFB">
              <w:rPr>
                <w:sz w:val="24"/>
                <w:szCs w:val="24"/>
              </w:rPr>
              <w:t xml:space="preserve"> 2020 г.</w:t>
            </w:r>
            <w:r w:rsidRPr="00451C80">
              <w:rPr>
                <w:sz w:val="24"/>
                <w:szCs w:val="24"/>
              </w:rPr>
              <w:t xml:space="preserve">                             </w:t>
            </w:r>
            <w:r>
              <w:rPr>
                <w:sz w:val="24"/>
                <w:szCs w:val="24"/>
              </w:rPr>
              <w:t xml:space="preserve">   </w:t>
            </w:r>
            <w:r w:rsidRPr="00451C80">
              <w:rPr>
                <w:sz w:val="24"/>
                <w:szCs w:val="24"/>
              </w:rPr>
              <w:t xml:space="preserve">       </w:t>
            </w:r>
            <w:r>
              <w:rPr>
                <w:sz w:val="24"/>
                <w:szCs w:val="24"/>
              </w:rPr>
              <w:t xml:space="preserve"> </w:t>
            </w:r>
            <w:r w:rsidRPr="00451C8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451C80">
              <w:rPr>
                <w:sz w:val="24"/>
                <w:szCs w:val="24"/>
              </w:rPr>
              <w:t xml:space="preserve"> М.П.</w:t>
            </w:r>
            <w:bookmarkStart w:id="0" w:name="_GoBack"/>
            <w:bookmarkEnd w:id="0"/>
          </w:p>
        </w:tc>
      </w:tr>
    </w:tbl>
    <w:p w:rsidR="00283365" w:rsidRPr="00451C80" w:rsidRDefault="00283365"/>
    <w:sectPr w:rsidR="00283365" w:rsidRPr="00451C80" w:rsidSect="00D81436">
      <w:headerReference w:type="default" r:id="rId10"/>
      <w:pgSz w:w="11906" w:h="16838"/>
      <w:pgMar w:top="1134" w:right="850" w:bottom="851" w:left="1701" w:header="42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2764" w:rsidRDefault="000A2764">
      <w:r>
        <w:separator/>
      </w:r>
    </w:p>
  </w:endnote>
  <w:endnote w:type="continuationSeparator" w:id="0">
    <w:p w:rsidR="000A2764" w:rsidRDefault="000A27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2764" w:rsidRDefault="000A2764">
      <w:r>
        <w:separator/>
      </w:r>
    </w:p>
  </w:footnote>
  <w:footnote w:type="continuationSeparator" w:id="0">
    <w:p w:rsidR="000A2764" w:rsidRDefault="000A27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3B92" w:rsidRPr="00783AD3" w:rsidRDefault="00EA4A89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961E72">
      <w:rPr>
        <w:noProof/>
        <w:sz w:val="24"/>
      </w:rPr>
      <w:t>2</w:t>
    </w:r>
    <w:r w:rsidRPr="00783AD3">
      <w:rPr>
        <w:sz w:val="24"/>
      </w:rPr>
      <w:fldChar w:fldCharType="end"/>
    </w:r>
  </w:p>
  <w:p w:rsidR="002E3B92" w:rsidRDefault="000A276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CAD"/>
    <w:rsid w:val="00005A1A"/>
    <w:rsid w:val="00023771"/>
    <w:rsid w:val="000377A6"/>
    <w:rsid w:val="0004497C"/>
    <w:rsid w:val="00050233"/>
    <w:rsid w:val="00064519"/>
    <w:rsid w:val="000646D4"/>
    <w:rsid w:val="00085235"/>
    <w:rsid w:val="000A2764"/>
    <w:rsid w:val="000D59F1"/>
    <w:rsid w:val="000F2DA6"/>
    <w:rsid w:val="001371B7"/>
    <w:rsid w:val="00160D0A"/>
    <w:rsid w:val="00172A5E"/>
    <w:rsid w:val="001A0A50"/>
    <w:rsid w:val="001A41FB"/>
    <w:rsid w:val="001B22E8"/>
    <w:rsid w:val="001E49B1"/>
    <w:rsid w:val="001E6A65"/>
    <w:rsid w:val="00207501"/>
    <w:rsid w:val="00225A6B"/>
    <w:rsid w:val="002562B4"/>
    <w:rsid w:val="002631A8"/>
    <w:rsid w:val="00272477"/>
    <w:rsid w:val="0028290A"/>
    <w:rsid w:val="00283365"/>
    <w:rsid w:val="00297FD0"/>
    <w:rsid w:val="002D5ECF"/>
    <w:rsid w:val="002E75DE"/>
    <w:rsid w:val="00303838"/>
    <w:rsid w:val="003653E8"/>
    <w:rsid w:val="0038475E"/>
    <w:rsid w:val="003A6523"/>
    <w:rsid w:val="0040533D"/>
    <w:rsid w:val="00405680"/>
    <w:rsid w:val="00420363"/>
    <w:rsid w:val="00423157"/>
    <w:rsid w:val="00451C80"/>
    <w:rsid w:val="0045382F"/>
    <w:rsid w:val="004866BC"/>
    <w:rsid w:val="004D16D0"/>
    <w:rsid w:val="004E3999"/>
    <w:rsid w:val="005015F1"/>
    <w:rsid w:val="00530B0B"/>
    <w:rsid w:val="00541E62"/>
    <w:rsid w:val="00574B43"/>
    <w:rsid w:val="005B64E6"/>
    <w:rsid w:val="005C095A"/>
    <w:rsid w:val="005C31D7"/>
    <w:rsid w:val="005D7F1E"/>
    <w:rsid w:val="005F5291"/>
    <w:rsid w:val="00634A3D"/>
    <w:rsid w:val="00652750"/>
    <w:rsid w:val="006754A4"/>
    <w:rsid w:val="006A460D"/>
    <w:rsid w:val="00720AEE"/>
    <w:rsid w:val="0073622E"/>
    <w:rsid w:val="00746C74"/>
    <w:rsid w:val="00782D5C"/>
    <w:rsid w:val="00786E4B"/>
    <w:rsid w:val="007B6080"/>
    <w:rsid w:val="007B7432"/>
    <w:rsid w:val="00810256"/>
    <w:rsid w:val="00844CA4"/>
    <w:rsid w:val="008771D3"/>
    <w:rsid w:val="008906DB"/>
    <w:rsid w:val="00893FFB"/>
    <w:rsid w:val="008A58A0"/>
    <w:rsid w:val="00961E72"/>
    <w:rsid w:val="00974A2C"/>
    <w:rsid w:val="009C3A0A"/>
    <w:rsid w:val="009E53EA"/>
    <w:rsid w:val="00A21975"/>
    <w:rsid w:val="00A30956"/>
    <w:rsid w:val="00A51CAD"/>
    <w:rsid w:val="00A76560"/>
    <w:rsid w:val="00AB0FF9"/>
    <w:rsid w:val="00B07CC5"/>
    <w:rsid w:val="00B26D6D"/>
    <w:rsid w:val="00BB3B2D"/>
    <w:rsid w:val="00BB484E"/>
    <w:rsid w:val="00BC405C"/>
    <w:rsid w:val="00C86B3E"/>
    <w:rsid w:val="00C97076"/>
    <w:rsid w:val="00CB375B"/>
    <w:rsid w:val="00CE0415"/>
    <w:rsid w:val="00D02BBB"/>
    <w:rsid w:val="00D06B06"/>
    <w:rsid w:val="00D14D7A"/>
    <w:rsid w:val="00D3646B"/>
    <w:rsid w:val="00D36C7D"/>
    <w:rsid w:val="00D61096"/>
    <w:rsid w:val="00D74E80"/>
    <w:rsid w:val="00DA7AC9"/>
    <w:rsid w:val="00DD6394"/>
    <w:rsid w:val="00EA4A89"/>
    <w:rsid w:val="00EB4C63"/>
    <w:rsid w:val="00ED7B71"/>
    <w:rsid w:val="00EE6B04"/>
    <w:rsid w:val="00EE7491"/>
    <w:rsid w:val="00EF2811"/>
    <w:rsid w:val="00F03BD5"/>
    <w:rsid w:val="00F74250"/>
    <w:rsid w:val="00F76908"/>
    <w:rsid w:val="00FC1A3A"/>
    <w:rsid w:val="00FF0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C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1CA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51CAD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A51CA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BB3B2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B3B2D"/>
  </w:style>
  <w:style w:type="character" w:customStyle="1" w:styleId="a7">
    <w:name w:val="Текст примечания Знак"/>
    <w:basedOn w:val="a0"/>
    <w:link w:val="a6"/>
    <w:uiPriority w:val="99"/>
    <w:semiHidden/>
    <w:rsid w:val="00BB3B2D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B3B2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B3B2D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BB3B2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B3B2D"/>
    <w:rPr>
      <w:rFonts w:ascii="Tahoma" w:eastAsia="Times New Roman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1E6A6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C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1CA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51CAD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A51CA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BB3B2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B3B2D"/>
  </w:style>
  <w:style w:type="character" w:customStyle="1" w:styleId="a7">
    <w:name w:val="Текст примечания Знак"/>
    <w:basedOn w:val="a0"/>
    <w:link w:val="a6"/>
    <w:uiPriority w:val="99"/>
    <w:semiHidden/>
    <w:rsid w:val="00BB3B2D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B3B2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B3B2D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BB3B2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B3B2D"/>
    <w:rPr>
      <w:rFonts w:ascii="Tahoma" w:eastAsia="Times New Roman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1E6A6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setisk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rsk-sk.ru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1033</Words>
  <Characters>5890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8</cp:revision>
  <cp:lastPrinted>2019-06-21T13:36:00Z</cp:lastPrinted>
  <dcterms:created xsi:type="dcterms:W3CDTF">2019-11-22T09:15:00Z</dcterms:created>
  <dcterms:modified xsi:type="dcterms:W3CDTF">2020-12-28T08:56:00Z</dcterms:modified>
</cp:coreProperties>
</file>