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Сообщение о существенном факте</w:t>
      </w:r>
    </w:p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«</w:t>
      </w:r>
      <w:r w:rsidR="001F5071" w:rsidRPr="001F5071">
        <w:rPr>
          <w:b/>
          <w:sz w:val="24"/>
          <w:szCs w:val="24"/>
          <w:lang w:eastAsia="ru-RU"/>
        </w:rPr>
        <w:t>О совершении эмитентом сделки, в совершении которой имеется заинтересованность</w:t>
      </w:r>
      <w:r w:rsidRPr="00451C80">
        <w:rPr>
          <w:b/>
          <w:sz w:val="24"/>
          <w:szCs w:val="24"/>
          <w:lang w:eastAsia="ru-RU"/>
        </w:rPr>
        <w:t>»</w:t>
      </w:r>
      <w:r w:rsidR="00810256" w:rsidRPr="00451C80">
        <w:rPr>
          <w:b/>
          <w:sz w:val="24"/>
          <w:szCs w:val="24"/>
          <w:lang w:eastAsia="ru-RU"/>
        </w:rPr>
        <w:t xml:space="preserve"> (раскрытие инсайдерской информации)</w:t>
      </w:r>
    </w:p>
    <w:p w:rsidR="00A51CAD" w:rsidRPr="00451C80" w:rsidRDefault="00A51CAD" w:rsidP="00A51CAD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9214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111"/>
        <w:gridCol w:w="5103"/>
      </w:tblGrid>
      <w:tr w:rsidR="00451C80" w:rsidRPr="00451C80" w:rsidTr="004147D8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 Общие сведения</w:t>
            </w:r>
          </w:p>
        </w:tc>
      </w:tr>
      <w:tr w:rsidR="00451C80" w:rsidRPr="00451C80" w:rsidTr="004147D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B74ABB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Публичное акционерное общество «</w:t>
            </w:r>
            <w:r w:rsidR="00B74ABB"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 w:rsidR="00B74ABB"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</w:tc>
      </w:tr>
      <w:tr w:rsidR="00451C80" w:rsidRPr="00451C80" w:rsidTr="004147D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B74ABB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</w:t>
            </w:r>
            <w:r w:rsidR="00B74ABB"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 w:rsidR="00B74ABB"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</w:tc>
      </w:tr>
      <w:tr w:rsidR="00451C80" w:rsidRPr="00451C80" w:rsidTr="004147D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Российская Федерация, г. Пятигорск</w:t>
            </w:r>
          </w:p>
        </w:tc>
      </w:tr>
      <w:tr w:rsidR="00451C80" w:rsidRPr="00451C80" w:rsidTr="004147D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1062632029778</w:t>
            </w:r>
          </w:p>
        </w:tc>
      </w:tr>
      <w:tr w:rsidR="00451C80" w:rsidRPr="00451C80" w:rsidTr="004147D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2632082033</w:t>
            </w:r>
          </w:p>
        </w:tc>
      </w:tr>
      <w:tr w:rsidR="00451C80" w:rsidRPr="00451C80" w:rsidTr="004147D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34747-E</w:t>
            </w:r>
          </w:p>
        </w:tc>
      </w:tr>
      <w:tr w:rsidR="00451C80" w:rsidRPr="00451C80" w:rsidTr="004147D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061" w:rsidRDefault="00734472" w:rsidP="00FE4942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  <w:hyperlink r:id="rId7" w:history="1">
              <w:r w:rsidR="00A51CAD" w:rsidRPr="00451C80">
                <w:rPr>
                  <w:sz w:val="24"/>
                  <w:szCs w:val="24"/>
                  <w:u w:val="single"/>
                  <w:lang w:val="en-US"/>
                </w:rPr>
                <w:t>http</w:t>
              </w:r>
              <w:r w:rsidR="00A51CAD" w:rsidRPr="00451C80">
                <w:rPr>
                  <w:sz w:val="24"/>
                  <w:szCs w:val="24"/>
                  <w:u w:val="single"/>
                </w:rPr>
                <w:t>://www.mrsk-sk.ru</w:t>
              </w:r>
            </w:hyperlink>
            <w:r w:rsidR="00347061">
              <w:rPr>
                <w:sz w:val="24"/>
                <w:szCs w:val="24"/>
                <w:u w:val="single"/>
              </w:rPr>
              <w:t>;</w:t>
            </w:r>
          </w:p>
          <w:p w:rsidR="00347061" w:rsidRDefault="00734472" w:rsidP="00347061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  <w:hyperlink r:id="rId8" w:history="1"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http</w:t>
              </w:r>
              <w:r w:rsidR="00347061" w:rsidRPr="005355C7">
                <w:rPr>
                  <w:rStyle w:val="ac"/>
                  <w:sz w:val="24"/>
                  <w:szCs w:val="24"/>
                </w:rPr>
                <w:t>://www.r</w:t>
              </w:r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o</w:t>
              </w:r>
              <w:r w:rsidR="00347061" w:rsidRPr="005355C7">
                <w:rPr>
                  <w:rStyle w:val="ac"/>
                  <w:sz w:val="24"/>
                  <w:szCs w:val="24"/>
                </w:rPr>
                <w:t>s</w:t>
              </w:r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seti</w:t>
              </w:r>
              <w:r w:rsidR="00347061" w:rsidRPr="005355C7">
                <w:rPr>
                  <w:rStyle w:val="ac"/>
                  <w:sz w:val="24"/>
                  <w:szCs w:val="24"/>
                </w:rPr>
                <w:t>sk.ru</w:t>
              </w:r>
            </w:hyperlink>
            <w:r w:rsidR="00347061">
              <w:rPr>
                <w:sz w:val="24"/>
                <w:szCs w:val="24"/>
                <w:u w:val="single"/>
              </w:rPr>
              <w:t>;</w:t>
            </w:r>
          </w:p>
          <w:p w:rsidR="00A51CAD" w:rsidRPr="00451C80" w:rsidRDefault="00734472" w:rsidP="00FE4942">
            <w:pPr>
              <w:contextualSpacing/>
              <w:jc w:val="both"/>
              <w:rPr>
                <w:sz w:val="24"/>
                <w:szCs w:val="24"/>
              </w:rPr>
            </w:pPr>
            <w:hyperlink r:id="rId9" w:history="1">
              <w:r w:rsidR="00A51CAD" w:rsidRPr="00451C80">
                <w:rPr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451C80" w:rsidRPr="00451C80" w:rsidTr="004147D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73DFB" w:rsidRDefault="00A51CAD" w:rsidP="00FE4942">
            <w:pPr>
              <w:jc w:val="both"/>
              <w:rPr>
                <w:sz w:val="24"/>
                <w:szCs w:val="24"/>
              </w:rPr>
            </w:pPr>
            <w:r w:rsidRPr="00673DFB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73DFB" w:rsidRDefault="004147D8" w:rsidP="00673D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</w:t>
            </w:r>
            <w:r w:rsidR="00B74ABB" w:rsidRPr="00673DFB">
              <w:rPr>
                <w:sz w:val="24"/>
                <w:szCs w:val="24"/>
              </w:rPr>
              <w:t>.2020</w:t>
            </w:r>
          </w:p>
        </w:tc>
      </w:tr>
      <w:tr w:rsidR="00451C80" w:rsidRPr="00451C80" w:rsidTr="004147D8"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51C80" w:rsidRPr="00451C80" w:rsidTr="004147D8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2. Содержание сообщения</w:t>
            </w:r>
          </w:p>
        </w:tc>
      </w:tr>
      <w:tr w:rsidR="00451C80" w:rsidRPr="00451C80" w:rsidTr="004147D8">
        <w:trPr>
          <w:trHeight w:val="274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1E49B1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1</w:t>
            </w:r>
            <w:r>
              <w:rPr>
                <w:bCs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bCs/>
                <w:sz w:val="24"/>
                <w:szCs w:val="24"/>
                <w:lang w:eastAsia="ru-RU"/>
              </w:rPr>
              <w:t>Категория сделки</w:t>
            </w:r>
            <w:r w:rsidRPr="001E49B1">
              <w:rPr>
                <w:bCs/>
                <w:sz w:val="24"/>
                <w:szCs w:val="24"/>
                <w:lang w:eastAsia="ru-RU"/>
              </w:rPr>
              <w:t xml:space="preserve"> (существенная сделка, не являющаяся крупной; крупная сделка; сделка, в совершении которой имелась заинтересованность; крупная сделка, которая одновременно является сделкой, в совершении которой имелась заинтересованность)</w:t>
            </w:r>
            <w:r w:rsidR="00A51CA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0646D4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="00A51CA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сделка, в совершении которой имелась заинтересованность.</w:t>
            </w:r>
            <w:proofErr w:type="gramEnd"/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2</w:t>
            </w:r>
            <w:r w:rsidRPr="00451C80">
              <w:rPr>
                <w:bCs/>
                <w:sz w:val="24"/>
                <w:szCs w:val="24"/>
                <w:lang w:eastAsia="ru-RU"/>
              </w:rPr>
              <w:t>. Вид и предмет сделки</w:t>
            </w:r>
          </w:p>
          <w:p w:rsidR="00A51CAD" w:rsidRPr="00451C80" w:rsidRDefault="000646D4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вид сделки:</w:t>
            </w:r>
          </w:p>
          <w:p w:rsidR="00A51CAD" w:rsidRDefault="00B74ABB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Договор займа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FF088B" w:rsidRPr="00451C80" w:rsidRDefault="00FF088B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предмет сделки:</w:t>
            </w:r>
          </w:p>
          <w:p w:rsidR="00A51CAD" w:rsidRPr="00451C80" w:rsidRDefault="004147D8" w:rsidP="009E53E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Займодавец предоставляет Заемщику в заем денежные средства в пределах Совокупного лимита задолженности, а Заемщик обязуется возвратить Займодав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цу полученные денежные средства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673DFB" w:rsidRPr="00451C80" w:rsidRDefault="00673DFB" w:rsidP="00673DFB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3</w:t>
            </w:r>
            <w:r w:rsidRPr="00451C80">
              <w:rPr>
                <w:bCs/>
                <w:sz w:val="24"/>
                <w:szCs w:val="24"/>
                <w:lang w:eastAsia="ru-RU"/>
              </w:rPr>
              <w:t>. Содержание сделки, в том числе гражданские права и обязанности, на установление, изменение или прекращение которых направлена совершенная сделка: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Стороны Договора займа: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ПАО «Россети Северный Кавказ» (Заемщик);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ПАО «Россети» (Займодавец).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Предмет Договора займа: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Займодавец предоставляет Заемщику в заем денежные средства в пределах Совокупного лимита задолженности, а Заемщик обязуется возвратить Займодавцу полученные денежные средства.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Совокупный лимит задолженности - максимальная единовременная сумма задолженности Заемщика по Договору займа.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Транш - денежные средства, предоставляемые Займодавцем Заемщику на условиях, предусмотренных в Заявлении.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 xml:space="preserve">Заявление – заявление на использование займа, направляемое Заемщиком </w:t>
            </w: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Займодавцу на получение Транша в соответствии с условиями Договора займа, составленное Заемщиком по форме, указанной в Договоре займа.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Целевое назначение: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Пополнение оборотных средств.</w:t>
            </w:r>
          </w:p>
          <w:p w:rsid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Совокупный лимит задолженности: до 4 524 700 000 (Четыре миллиарда пятьсот двадцать четыре миллиона семьсот тысяч) рублей 00 копеек.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Вид займа: беспроцентный заем.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Срок погашения займа: не позднее 31.12.2022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Цена Договора займа:</w:t>
            </w:r>
          </w:p>
          <w:p w:rsid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Цена Договора займа состоит из суммы денежных средств, предоставленных Заемщику Заимодавцем в заем в пределах Совокупного лимита задолженности в сумме, не превышающей 4 524 700 000 (Четыре миллиарда пятьсот двадцать четыре миллиона семьсот тысяч) рублей 00 копеек.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Иные существенные условия Договора/порядок их определения: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Порядок предоставления денежных средств: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Денежные средства предоставляются одним или несколькими Траншами, без ограничения по числу траншей.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Общая сумма задолженности по Траншам по Договору займа не может превышать Совокупный лимит задолженности.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Дополнительные условия: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 xml:space="preserve">Займодавец имеет право отказать в предоставлении Транша. 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Займодавец имеет право потребовать от Заемщика досрочного полного или частичного возврата Траншей и уплаты пени при нарушении Заемщиком условий Договора займа или Транша.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Заемщик принимает на себя обязательство при получении требования Займодавца о досрочном погашении Траншей погасить в указанный в требовании срок задолженность по Траншам.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Заемщик имеет право по согласованию с Займодавцем досрочно погасить задолженность по всем или отдельным действующим Траншам.</w:t>
            </w:r>
          </w:p>
          <w:p w:rsidR="004147D8" w:rsidRP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Срок действия Договора займа:</w:t>
            </w:r>
          </w:p>
          <w:p w:rsidR="004147D8" w:rsidRDefault="004147D8" w:rsidP="004147D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sz w:val="24"/>
                <w:szCs w:val="24"/>
                <w:lang w:eastAsia="ru-RU"/>
              </w:rPr>
              <w:t>Договор займа вступает в силу с момента подписания и действует до полного исполнения сторонами своих обязательств по Договору займа.</w:t>
            </w:r>
          </w:p>
          <w:p w:rsidR="00FF088B" w:rsidRDefault="00FF088B" w:rsidP="00160D0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4</w:t>
            </w:r>
            <w:r w:rsidRPr="00451C80">
              <w:rPr>
                <w:bCs/>
                <w:sz w:val="24"/>
                <w:szCs w:val="24"/>
                <w:lang w:eastAsia="ru-RU"/>
              </w:rPr>
              <w:t>. 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 xml:space="preserve"> или лица, предоставившего обеспечение по облигациям эмитента, которое совершило сделку</w:t>
            </w:r>
            <w:r w:rsidRPr="00451C80">
              <w:rPr>
                <w:bCs/>
                <w:sz w:val="24"/>
                <w:szCs w:val="24"/>
                <w:lang w:eastAsia="ru-RU"/>
              </w:rPr>
              <w:t>: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срок исполнения обязательств по сделке:</w:t>
            </w:r>
          </w:p>
          <w:p w:rsidR="00F74250" w:rsidRDefault="004147D8" w:rsidP="004147D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147D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Срок погашения займа не позднее 31.12.2022. Заемщик обязуется вернуть фактически полученную Сумму траншей в срок, указанный в Заявлении, но не позднее 31.12.2022 (единой суммой либо частями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по согласованию с Займодавцем)</w:t>
            </w:r>
            <w:r w:rsidR="00FA3658" w:rsidRPr="00FA365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B011D9" w:rsidRDefault="00B011D9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стороны и выгодоприобретатели по сделке:</w:t>
            </w:r>
          </w:p>
          <w:p w:rsidR="00FA3658" w:rsidRPr="00FA3658" w:rsidRDefault="00FA3658" w:rsidP="00FA365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A3658">
              <w:rPr>
                <w:b/>
                <w:bCs/>
                <w:i/>
                <w:sz w:val="24"/>
                <w:szCs w:val="24"/>
                <w:lang w:eastAsia="ru-RU"/>
              </w:rPr>
              <w:t>ПАО «Рос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сети Северный Кавказ» - Заемщик</w:t>
            </w:r>
          </w:p>
          <w:p w:rsidR="00BF6107" w:rsidRDefault="00FA3658" w:rsidP="00FA365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ПАО «Россети» - </w:t>
            </w:r>
            <w:r w:rsidRPr="00FA3658">
              <w:rPr>
                <w:b/>
                <w:bCs/>
                <w:i/>
                <w:sz w:val="24"/>
                <w:szCs w:val="24"/>
                <w:lang w:eastAsia="ru-RU"/>
              </w:rPr>
              <w:t>Займ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одавец</w:t>
            </w:r>
          </w:p>
          <w:p w:rsidR="00C97076" w:rsidRDefault="005C31D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Выгодоприобретатели по сделке отсутствуют.</w:t>
            </w:r>
          </w:p>
          <w:p w:rsidR="005C31D7" w:rsidRPr="00451C80" w:rsidRDefault="005C31D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размер сделки в денежном выражении:</w:t>
            </w:r>
          </w:p>
          <w:p w:rsidR="00FA3658" w:rsidRDefault="00FD69BA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Цена Договора займа состоит из суммы </w:t>
            </w:r>
            <w:proofErr w:type="gramStart"/>
            <w:r w:rsidRPr="00FD69B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денежных средств, предоставленных </w:t>
            </w:r>
            <w:r w:rsidR="004147D8" w:rsidRPr="004147D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Цена Договора займа состоит</w:t>
            </w:r>
            <w:proofErr w:type="gramEnd"/>
            <w:r w:rsidR="004147D8" w:rsidRPr="004147D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из суммы денежных средств, предоставленных Заемщику Заимодавцем в заем в пределах Совокупного лимита задолженности в сумме, не превышающей 4 524 700 000 (Четыре миллиарда пятьсот двадцать четыре миллиона </w:t>
            </w:r>
            <w:r w:rsidR="004147D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семьсот тысяч) рублей 00 копеек</w:t>
            </w:r>
            <w:r w:rsidR="00FA365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5C31D7" w:rsidRDefault="005C31D7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lastRenderedPageBreak/>
              <w:t>– в процентах от стоимости активов эмитента:</w:t>
            </w:r>
          </w:p>
          <w:p w:rsidR="00A51CAD" w:rsidRPr="00451C80" w:rsidRDefault="00FA3658" w:rsidP="00FE4942">
            <w:pPr>
              <w:contextualSpacing/>
              <w:jc w:val="both"/>
              <w:rPr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1</w:t>
            </w:r>
            <w:r w:rsidR="004147D8">
              <w:rPr>
                <w:b/>
                <w:bCs/>
                <w:i/>
                <w:sz w:val="24"/>
                <w:szCs w:val="24"/>
                <w:lang w:eastAsia="ru-RU"/>
              </w:rPr>
              <w:t>1,73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%.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5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. Стоимость активов эмитента 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 xml:space="preserve">или лица, предоставившего обеспечение по облигациям эмитента, которое совершило сделку,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на дату окончания последнего завершенного отчетного периода, предшествующего совершению сделки (заключению договора) – </w:t>
            </w:r>
            <w:r w:rsidR="004147D8" w:rsidRPr="004147D8">
              <w:rPr>
                <w:b/>
                <w:bCs/>
                <w:i/>
                <w:sz w:val="24"/>
                <w:szCs w:val="24"/>
                <w:lang w:eastAsia="ru-RU"/>
              </w:rPr>
              <w:t>38 579 597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тыс. руб. на 3</w:t>
            </w:r>
            <w:r w:rsidR="004147D8">
              <w:rPr>
                <w:b/>
                <w:bCs/>
                <w:i/>
                <w:sz w:val="24"/>
                <w:szCs w:val="24"/>
                <w:lang w:eastAsia="ru-RU"/>
              </w:rPr>
              <w:t>0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.0</w:t>
            </w:r>
            <w:r w:rsidR="004147D8">
              <w:rPr>
                <w:b/>
                <w:bCs/>
                <w:i/>
                <w:sz w:val="24"/>
                <w:szCs w:val="24"/>
                <w:lang w:eastAsia="ru-RU"/>
              </w:rPr>
              <w:t>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.20</w:t>
            </w:r>
            <w:r w:rsidR="00895388">
              <w:rPr>
                <w:b/>
                <w:bCs/>
                <w:i/>
                <w:sz w:val="24"/>
                <w:szCs w:val="24"/>
                <w:lang w:eastAsia="ru-RU"/>
              </w:rPr>
              <w:t>20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6</w:t>
            </w:r>
            <w:r w:rsidRPr="00451C80">
              <w:rPr>
                <w:bCs/>
                <w:sz w:val="24"/>
                <w:szCs w:val="24"/>
                <w:lang w:eastAsia="ru-RU"/>
              </w:rPr>
              <w:t>. Дата совершения сделки (заключения договора</w:t>
            </w:r>
            <w:r w:rsidRPr="005D69CB">
              <w:rPr>
                <w:bCs/>
                <w:sz w:val="24"/>
                <w:szCs w:val="24"/>
                <w:lang w:eastAsia="ru-RU"/>
              </w:rPr>
              <w:t xml:space="preserve">) </w:t>
            </w:r>
            <w:r w:rsidRPr="00673DFB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="004147D8" w:rsidRPr="004147D8">
              <w:rPr>
                <w:b/>
                <w:bCs/>
                <w:i/>
                <w:sz w:val="24"/>
                <w:szCs w:val="24"/>
                <w:lang w:eastAsia="ru-RU"/>
              </w:rPr>
              <w:t>28</w:t>
            </w:r>
            <w:r w:rsidR="004147D8">
              <w:rPr>
                <w:b/>
                <w:bCs/>
                <w:i/>
                <w:sz w:val="24"/>
                <w:szCs w:val="24"/>
                <w:lang w:eastAsia="ru-RU"/>
              </w:rPr>
              <w:t>.12</w:t>
            </w:r>
            <w:r w:rsidR="00895388" w:rsidRPr="00673DFB">
              <w:rPr>
                <w:b/>
                <w:bCs/>
                <w:i/>
                <w:sz w:val="24"/>
                <w:szCs w:val="24"/>
                <w:lang w:eastAsia="ru-RU"/>
              </w:rPr>
              <w:t>.2020</w:t>
            </w:r>
            <w:r w:rsidRPr="00673DFB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26372C" w:rsidRDefault="0026372C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26372C" w:rsidRPr="00451C80" w:rsidRDefault="0026372C" w:rsidP="0026372C">
            <w:pPr>
              <w:pStyle w:val="ConsPlusNormal"/>
              <w:jc w:val="both"/>
              <w:rPr>
                <w:bCs/>
              </w:rPr>
            </w:pPr>
            <w:r w:rsidRPr="00451C80">
              <w:rPr>
                <w:bCs/>
              </w:rPr>
              <w:t xml:space="preserve">2.7. </w:t>
            </w:r>
            <w:proofErr w:type="gramStart"/>
            <w:r w:rsidRPr="00451C80">
              <w:rPr>
                <w:bCs/>
              </w:rPr>
              <w:t>Полное и сокращенное фирменные наименования (для некоммерческой организации – наименование), место нахождения юридического лица или фамилия, имя, отчество (если имеется) физического лица, признанного в соответствии с законодательством Российской Федерации лицом, заинтересованным в совершении эмитентом сделки, основание (основания), по которому (по которым) такое лицо признано заинтересованным в совершении сделки, доля участия заинтересованного лица в уставном (складочном) капитале (доля принадлежащих заинтересованному лицу акций</w:t>
            </w:r>
            <w:proofErr w:type="gramEnd"/>
            <w:r w:rsidRPr="00451C80">
              <w:rPr>
                <w:bCs/>
              </w:rPr>
              <w:t>) эмитента и юридического лица, являющегося стороной в сделке:</w:t>
            </w:r>
          </w:p>
          <w:p w:rsidR="0026372C" w:rsidRDefault="0026372C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</w:rPr>
              <w:t xml:space="preserve">полное и сокращенное фирменные наименования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775EA9">
              <w:rPr>
                <w:b/>
                <w:bCs/>
                <w:i/>
                <w:sz w:val="24"/>
                <w:szCs w:val="24"/>
                <w:lang w:eastAsia="ru-RU"/>
              </w:rPr>
              <w:t>Публичное акционерн</w:t>
            </w:r>
            <w:r w:rsidR="003569BC">
              <w:rPr>
                <w:b/>
                <w:bCs/>
                <w:i/>
                <w:sz w:val="24"/>
                <w:szCs w:val="24"/>
                <w:lang w:eastAsia="ru-RU"/>
              </w:rPr>
              <w:t xml:space="preserve">ое общество «Российские сети»; </w:t>
            </w:r>
            <w:r w:rsidRPr="00775EA9">
              <w:rPr>
                <w:b/>
                <w:bCs/>
                <w:i/>
                <w:sz w:val="24"/>
                <w:szCs w:val="24"/>
                <w:lang w:eastAsia="ru-RU"/>
              </w:rPr>
              <w:t>ПАО «Россети»</w:t>
            </w:r>
          </w:p>
          <w:p w:rsidR="0026372C" w:rsidRPr="00451C80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место нахождения – </w:t>
            </w:r>
            <w:r w:rsidRPr="00451C80">
              <w:rPr>
                <w:b/>
                <w:bCs/>
                <w:i/>
                <w:sz w:val="24"/>
                <w:szCs w:val="24"/>
              </w:rPr>
              <w:t>Россия, г. Москва</w:t>
            </w:r>
            <w:r w:rsidR="00775EA9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26372C" w:rsidRDefault="00895388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895388">
              <w:rPr>
                <w:bCs/>
                <w:sz w:val="24"/>
                <w:szCs w:val="24"/>
              </w:rPr>
              <w:t xml:space="preserve">– </w:t>
            </w:r>
            <w:r w:rsidR="0026372C"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 w:rsidR="0026372C">
              <w:rPr>
                <w:bCs/>
                <w:sz w:val="24"/>
                <w:szCs w:val="24"/>
              </w:rPr>
              <w:t xml:space="preserve"> </w:t>
            </w:r>
            <w:r w:rsidRPr="006D540C">
              <w:rPr>
                <w:b/>
                <w:bCs/>
                <w:i/>
                <w:sz w:val="24"/>
                <w:szCs w:val="24"/>
              </w:rPr>
              <w:t>контролирующее лицо ПАО «Россети Северный Кавказ», одновременно являющееся стороной сделки</w:t>
            </w:r>
            <w:r w:rsidR="0026372C" w:rsidRPr="006D540C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>– доля участия заинтересованного лица в уставном капитале (доля принадлежащих заинтересованному лицу акций) ПАО «</w:t>
            </w:r>
            <w:r w:rsidR="00895388"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 w:rsidR="00895388"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</w:t>
            </w:r>
            <w:r>
              <w:rPr>
                <w:bCs/>
                <w:sz w:val="24"/>
                <w:szCs w:val="24"/>
              </w:rPr>
              <w:t>:</w:t>
            </w:r>
          </w:p>
          <w:p w:rsidR="00FD5B03" w:rsidRPr="00451C80" w:rsidRDefault="0026372C" w:rsidP="0089538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 xml:space="preserve">доля участия ПАО «Россети» в уставном капитале </w:t>
            </w:r>
            <w:r w:rsidR="00FD5B03" w:rsidRPr="00FD5B03">
              <w:rPr>
                <w:b/>
                <w:bCs/>
                <w:i/>
                <w:sz w:val="24"/>
                <w:szCs w:val="24"/>
              </w:rPr>
              <w:t>(доля принадлежащих заинтересованному лицу акций)</w:t>
            </w:r>
            <w:r w:rsidR="00FD5B03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</w:rPr>
              <w:t>ПАО «</w:t>
            </w:r>
            <w:r w:rsidR="00895388">
              <w:rPr>
                <w:b/>
                <w:bCs/>
                <w:i/>
                <w:sz w:val="24"/>
                <w:szCs w:val="24"/>
              </w:rPr>
              <w:t>Россети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Северн</w:t>
            </w:r>
            <w:r w:rsidR="00895388">
              <w:rPr>
                <w:b/>
                <w:bCs/>
                <w:i/>
                <w:sz w:val="24"/>
                <w:szCs w:val="24"/>
              </w:rPr>
              <w:t>ый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Кавказ» составля</w:t>
            </w:r>
            <w:r>
              <w:rPr>
                <w:b/>
                <w:bCs/>
                <w:i/>
                <w:sz w:val="24"/>
                <w:szCs w:val="24"/>
              </w:rPr>
              <w:t>ет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b/>
                <w:bCs/>
                <w:i/>
                <w:sz w:val="24"/>
                <w:szCs w:val="24"/>
              </w:rPr>
              <w:t>98,6</w:t>
            </w:r>
            <w:r w:rsidR="00895388">
              <w:rPr>
                <w:b/>
                <w:bCs/>
                <w:i/>
                <w:sz w:val="24"/>
                <w:szCs w:val="24"/>
              </w:rPr>
              <w:t>1</w:t>
            </w:r>
            <w:r>
              <w:rPr>
                <w:b/>
                <w:bCs/>
                <w:i/>
                <w:sz w:val="24"/>
                <w:szCs w:val="24"/>
              </w:rPr>
              <w:t xml:space="preserve"> %</w:t>
            </w:r>
            <w:r w:rsidR="004147D8">
              <w:rPr>
                <w:b/>
                <w:bCs/>
                <w:i/>
                <w:sz w:val="24"/>
                <w:szCs w:val="24"/>
              </w:rPr>
              <w:t>.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Default="001E49B1" w:rsidP="001E49B1">
            <w:pPr>
              <w:pStyle w:val="ConsPlusNormal"/>
              <w:jc w:val="both"/>
              <w:rPr>
                <w:b/>
                <w:bCs/>
                <w:i/>
              </w:rPr>
            </w:pPr>
            <w:r>
              <w:rPr>
                <w:bCs/>
              </w:rPr>
              <w:t>2.8</w:t>
            </w:r>
            <w:r w:rsidR="00A51CAD" w:rsidRPr="00451C80">
              <w:rPr>
                <w:bCs/>
              </w:rPr>
              <w:t xml:space="preserve">. </w:t>
            </w:r>
            <w:proofErr w:type="gramStart"/>
            <w:r>
              <w:rPr>
                <w:bCs/>
              </w:rPr>
              <w:t>С</w:t>
            </w:r>
            <w:r w:rsidRPr="001E49B1">
              <w:rPr>
                <w:bCs/>
              </w:rPr>
              <w:t>ведения о принятии решения о согласии на совершение или о последующем одобрении сделки в случае, когда такое решение было принято уполномоченным органом управления эмитента или лица, предоставившего обеспечение по облигациям эмитента, которое совершило сделку (наименование органа управления организации, принявшего решение о согласии на совершение или о последующем одобрении сделки, дата принятия указанного решения, дата составления и номер протокола собрания (заседания</w:t>
            </w:r>
            <w:proofErr w:type="gramEnd"/>
            <w:r w:rsidRPr="001E49B1">
              <w:rPr>
                <w:bCs/>
              </w:rPr>
              <w:t>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сделки не принималось</w:t>
            </w:r>
            <w:r w:rsidR="00A51CAD" w:rsidRPr="00451C80">
              <w:rPr>
                <w:bCs/>
              </w:rPr>
              <w:t xml:space="preserve"> </w:t>
            </w:r>
            <w:r w:rsidR="001B22E8" w:rsidRPr="00451C80">
              <w:rPr>
                <w:bCs/>
              </w:rPr>
              <w:t>–</w:t>
            </w:r>
            <w:r w:rsidR="00A51CAD" w:rsidRPr="00451C80">
              <w:rPr>
                <w:bCs/>
              </w:rPr>
              <w:t xml:space="preserve"> </w:t>
            </w:r>
            <w:r w:rsidR="00A51CAD" w:rsidRPr="00451C80">
              <w:rPr>
                <w:b/>
                <w:bCs/>
                <w:i/>
              </w:rPr>
              <w:t>решение о согласии на совершение или о последующем одобрении такой сделки не принималось.</w:t>
            </w:r>
          </w:p>
          <w:p w:rsidR="00B8679B" w:rsidRPr="00451C80" w:rsidRDefault="00B8679B" w:rsidP="001E49B1">
            <w:pPr>
              <w:pStyle w:val="ConsPlusNormal"/>
              <w:jc w:val="both"/>
              <w:rPr>
                <w:bCs/>
              </w:rPr>
            </w:pPr>
          </w:p>
        </w:tc>
      </w:tr>
    </w:tbl>
    <w:p w:rsidR="00A51CAD" w:rsidRPr="00451C80" w:rsidRDefault="00A51CAD" w:rsidP="00A51CAD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9180" w:type="dxa"/>
        <w:tblLook w:val="00A0" w:firstRow="1" w:lastRow="0" w:firstColumn="1" w:lastColumn="0" w:noHBand="0" w:noVBand="0"/>
      </w:tblPr>
      <w:tblGrid>
        <w:gridCol w:w="9180"/>
      </w:tblGrid>
      <w:tr w:rsidR="00451C80" w:rsidRPr="00451C80" w:rsidTr="004147D8">
        <w:trPr>
          <w:trHeight w:val="33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 Подпись</w:t>
            </w:r>
          </w:p>
        </w:tc>
      </w:tr>
      <w:tr w:rsidR="00A51CAD" w:rsidRPr="00451C80" w:rsidTr="004147D8">
        <w:trPr>
          <w:trHeight w:val="34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D8" w:rsidRPr="00451C80" w:rsidRDefault="004147D8" w:rsidP="004147D8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3.1. </w:t>
            </w:r>
            <w:r>
              <w:rPr>
                <w:sz w:val="24"/>
                <w:szCs w:val="24"/>
              </w:rPr>
              <w:t>Заместитель д</w:t>
            </w:r>
            <w:r w:rsidRPr="00451C80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>а</w:t>
            </w:r>
            <w:r w:rsidRPr="00451C80">
              <w:rPr>
                <w:sz w:val="24"/>
                <w:szCs w:val="24"/>
              </w:rPr>
              <w:t xml:space="preserve"> Департамента корпоративного</w:t>
            </w:r>
          </w:p>
          <w:p w:rsidR="004147D8" w:rsidRPr="00451C80" w:rsidRDefault="004147D8" w:rsidP="004147D8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управления и взаимодействия с акционерами</w:t>
            </w:r>
          </w:p>
          <w:p w:rsidR="004147D8" w:rsidRPr="00451C80" w:rsidRDefault="004147D8" w:rsidP="004147D8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</w:t>
            </w:r>
            <w:r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  <w:p w:rsidR="004147D8" w:rsidRPr="00451C80" w:rsidRDefault="004147D8" w:rsidP="004147D8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(на основании доверенности от </w:t>
            </w:r>
            <w:r>
              <w:rPr>
                <w:sz w:val="24"/>
                <w:szCs w:val="24"/>
              </w:rPr>
              <w:t>01.01.2020</w:t>
            </w:r>
            <w:r w:rsidRPr="00451C80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231</w:t>
            </w:r>
            <w:r w:rsidRPr="00451C80">
              <w:rPr>
                <w:sz w:val="24"/>
                <w:szCs w:val="24"/>
              </w:rPr>
              <w:t>)  _______</w:t>
            </w:r>
            <w:r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 xml:space="preserve">____  </w:t>
            </w:r>
            <w:r>
              <w:rPr>
                <w:sz w:val="24"/>
                <w:szCs w:val="24"/>
              </w:rPr>
              <w:t>В.В. Волковский</w:t>
            </w:r>
          </w:p>
          <w:p w:rsidR="004147D8" w:rsidRPr="00673DFB" w:rsidRDefault="004147D8" w:rsidP="004147D8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</w:t>
            </w:r>
            <w:r w:rsidRPr="00673DFB">
              <w:rPr>
                <w:sz w:val="24"/>
                <w:szCs w:val="24"/>
              </w:rPr>
              <w:t>(подпись)</w:t>
            </w:r>
          </w:p>
          <w:p w:rsidR="00A51CAD" w:rsidRPr="00451C80" w:rsidRDefault="004147D8" w:rsidP="004147D8">
            <w:pPr>
              <w:contextualSpacing/>
              <w:jc w:val="both"/>
              <w:rPr>
                <w:sz w:val="24"/>
                <w:szCs w:val="24"/>
              </w:rPr>
            </w:pPr>
            <w:r w:rsidRPr="00673DFB">
              <w:rPr>
                <w:sz w:val="24"/>
                <w:szCs w:val="24"/>
              </w:rPr>
              <w:t>3.2. Дата «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  <w:r w:rsidRPr="00673DFB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декабря</w:t>
            </w:r>
            <w:r w:rsidRPr="00673DFB">
              <w:rPr>
                <w:sz w:val="24"/>
                <w:szCs w:val="24"/>
              </w:rPr>
              <w:t xml:space="preserve"> 2020 г.</w:t>
            </w:r>
            <w:r w:rsidRPr="00451C80">
              <w:rPr>
                <w:sz w:val="24"/>
                <w:szCs w:val="24"/>
              </w:rPr>
              <w:t xml:space="preserve">                             </w:t>
            </w:r>
            <w:r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 xml:space="preserve"> М.П.</w:t>
            </w:r>
          </w:p>
        </w:tc>
      </w:tr>
    </w:tbl>
    <w:p w:rsidR="00283365" w:rsidRPr="00451C80" w:rsidRDefault="00283365"/>
    <w:sectPr w:rsidR="00283365" w:rsidRPr="00451C80" w:rsidSect="004147D8">
      <w:headerReference w:type="default" r:id="rId10"/>
      <w:pgSz w:w="11906" w:h="16838"/>
      <w:pgMar w:top="709" w:right="850" w:bottom="851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472" w:rsidRDefault="00734472">
      <w:r>
        <w:separator/>
      </w:r>
    </w:p>
  </w:endnote>
  <w:endnote w:type="continuationSeparator" w:id="0">
    <w:p w:rsidR="00734472" w:rsidRDefault="00734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472" w:rsidRDefault="00734472">
      <w:r>
        <w:separator/>
      </w:r>
    </w:p>
  </w:footnote>
  <w:footnote w:type="continuationSeparator" w:id="0">
    <w:p w:rsidR="00734472" w:rsidRDefault="007344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A4A89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DB447D">
      <w:rPr>
        <w:noProof/>
        <w:sz w:val="24"/>
      </w:rPr>
      <w:t>3</w:t>
    </w:r>
    <w:r w:rsidRPr="00783AD3">
      <w:rPr>
        <w:sz w:val="24"/>
      </w:rPr>
      <w:fldChar w:fldCharType="end"/>
    </w:r>
  </w:p>
  <w:p w:rsidR="002E3B92" w:rsidRDefault="007344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CAD"/>
    <w:rsid w:val="00005A1A"/>
    <w:rsid w:val="00023771"/>
    <w:rsid w:val="000377A6"/>
    <w:rsid w:val="0004497C"/>
    <w:rsid w:val="00044E4B"/>
    <w:rsid w:val="00050233"/>
    <w:rsid w:val="00064519"/>
    <w:rsid w:val="000646D4"/>
    <w:rsid w:val="00085235"/>
    <w:rsid w:val="000C0888"/>
    <w:rsid w:val="000D59F1"/>
    <w:rsid w:val="000F2DA6"/>
    <w:rsid w:val="001371B7"/>
    <w:rsid w:val="00160D0A"/>
    <w:rsid w:val="00172A5E"/>
    <w:rsid w:val="001A0A50"/>
    <w:rsid w:val="001A41FB"/>
    <w:rsid w:val="001B22E8"/>
    <w:rsid w:val="001E49B1"/>
    <w:rsid w:val="001F5071"/>
    <w:rsid w:val="00207501"/>
    <w:rsid w:val="00225A6B"/>
    <w:rsid w:val="0022645F"/>
    <w:rsid w:val="002562B4"/>
    <w:rsid w:val="0026252D"/>
    <w:rsid w:val="002631A8"/>
    <w:rsid w:val="0026372C"/>
    <w:rsid w:val="00272477"/>
    <w:rsid w:val="0028290A"/>
    <w:rsid w:val="00283365"/>
    <w:rsid w:val="00297FD0"/>
    <w:rsid w:val="002E75DE"/>
    <w:rsid w:val="00303838"/>
    <w:rsid w:val="00347061"/>
    <w:rsid w:val="003569BC"/>
    <w:rsid w:val="003653E8"/>
    <w:rsid w:val="00382AF1"/>
    <w:rsid w:val="0038475E"/>
    <w:rsid w:val="003A6523"/>
    <w:rsid w:val="003B6780"/>
    <w:rsid w:val="003F0539"/>
    <w:rsid w:val="003F2569"/>
    <w:rsid w:val="0040533D"/>
    <w:rsid w:val="00405680"/>
    <w:rsid w:val="004147D8"/>
    <w:rsid w:val="00420363"/>
    <w:rsid w:val="00421E53"/>
    <w:rsid w:val="00423157"/>
    <w:rsid w:val="00451C80"/>
    <w:rsid w:val="004A6C73"/>
    <w:rsid w:val="004D16D0"/>
    <w:rsid w:val="004E3999"/>
    <w:rsid w:val="005015F1"/>
    <w:rsid w:val="00530B0B"/>
    <w:rsid w:val="00541E62"/>
    <w:rsid w:val="00574B43"/>
    <w:rsid w:val="005B64E6"/>
    <w:rsid w:val="005C095A"/>
    <w:rsid w:val="005C31D7"/>
    <w:rsid w:val="005D69CB"/>
    <w:rsid w:val="005D7F1E"/>
    <w:rsid w:val="005F2D58"/>
    <w:rsid w:val="005F5291"/>
    <w:rsid w:val="00634A3D"/>
    <w:rsid w:val="00673DFB"/>
    <w:rsid w:val="006754A4"/>
    <w:rsid w:val="006A460D"/>
    <w:rsid w:val="006D540C"/>
    <w:rsid w:val="006E28B1"/>
    <w:rsid w:val="00720AEE"/>
    <w:rsid w:val="00734472"/>
    <w:rsid w:val="0073622E"/>
    <w:rsid w:val="00746C74"/>
    <w:rsid w:val="00775EA9"/>
    <w:rsid w:val="00782D5C"/>
    <w:rsid w:val="00786E4B"/>
    <w:rsid w:val="007B6080"/>
    <w:rsid w:val="007D038F"/>
    <w:rsid w:val="007D11BC"/>
    <w:rsid w:val="00810256"/>
    <w:rsid w:val="00844CA4"/>
    <w:rsid w:val="008771D3"/>
    <w:rsid w:val="008906DB"/>
    <w:rsid w:val="00893FFB"/>
    <w:rsid w:val="00895388"/>
    <w:rsid w:val="008A58A0"/>
    <w:rsid w:val="008E305D"/>
    <w:rsid w:val="008F0605"/>
    <w:rsid w:val="00974A2C"/>
    <w:rsid w:val="00980FF4"/>
    <w:rsid w:val="009C3A0A"/>
    <w:rsid w:val="009E53EA"/>
    <w:rsid w:val="00A21975"/>
    <w:rsid w:val="00A30956"/>
    <w:rsid w:val="00A51CAD"/>
    <w:rsid w:val="00A76560"/>
    <w:rsid w:val="00A95F54"/>
    <w:rsid w:val="00AB0FF9"/>
    <w:rsid w:val="00B011D9"/>
    <w:rsid w:val="00B07CC5"/>
    <w:rsid w:val="00B26D6D"/>
    <w:rsid w:val="00B74ABB"/>
    <w:rsid w:val="00B80C5B"/>
    <w:rsid w:val="00B8679B"/>
    <w:rsid w:val="00BB3B2D"/>
    <w:rsid w:val="00BB484E"/>
    <w:rsid w:val="00BC405C"/>
    <w:rsid w:val="00BF6107"/>
    <w:rsid w:val="00C73907"/>
    <w:rsid w:val="00C86B3E"/>
    <w:rsid w:val="00C97076"/>
    <w:rsid w:val="00CB375B"/>
    <w:rsid w:val="00CE0415"/>
    <w:rsid w:val="00D02BBB"/>
    <w:rsid w:val="00D06B06"/>
    <w:rsid w:val="00D152FF"/>
    <w:rsid w:val="00D3646B"/>
    <w:rsid w:val="00D55E61"/>
    <w:rsid w:val="00D61096"/>
    <w:rsid w:val="00D74E80"/>
    <w:rsid w:val="00DA7AC9"/>
    <w:rsid w:val="00DB447D"/>
    <w:rsid w:val="00DD6394"/>
    <w:rsid w:val="00E443C8"/>
    <w:rsid w:val="00EA4A89"/>
    <w:rsid w:val="00EB4C63"/>
    <w:rsid w:val="00ED2D17"/>
    <w:rsid w:val="00ED7B71"/>
    <w:rsid w:val="00EE210A"/>
    <w:rsid w:val="00EE6B04"/>
    <w:rsid w:val="00EE7491"/>
    <w:rsid w:val="00EF2811"/>
    <w:rsid w:val="00F03BD5"/>
    <w:rsid w:val="00F74250"/>
    <w:rsid w:val="00F75B60"/>
    <w:rsid w:val="00F76908"/>
    <w:rsid w:val="00FA3658"/>
    <w:rsid w:val="00FC1A3A"/>
    <w:rsid w:val="00FD412F"/>
    <w:rsid w:val="00FD5B03"/>
    <w:rsid w:val="00FD69BA"/>
    <w:rsid w:val="00FF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470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470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13</cp:revision>
  <cp:lastPrinted>2019-06-21T13:36:00Z</cp:lastPrinted>
  <dcterms:created xsi:type="dcterms:W3CDTF">2020-01-09T05:24:00Z</dcterms:created>
  <dcterms:modified xsi:type="dcterms:W3CDTF">2020-12-28T08:55:00Z</dcterms:modified>
</cp:coreProperties>
</file>