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</w:t>
      </w:r>
      <w:r w:rsidR="001F5071" w:rsidRPr="001F5071">
        <w:rPr>
          <w:b/>
          <w:sz w:val="24"/>
          <w:szCs w:val="24"/>
          <w:lang w:eastAsia="ru-RU"/>
        </w:rPr>
        <w:t>О совершении эмитентом сделки, в совершении которой имеется заинтересованность</w:t>
      </w:r>
      <w:r w:rsidRPr="00451C80">
        <w:rPr>
          <w:b/>
          <w:sz w:val="24"/>
          <w:szCs w:val="24"/>
          <w:lang w:eastAsia="ru-RU"/>
        </w:rPr>
        <w:t>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061" w:rsidRDefault="0051276D" w:rsidP="00FE4942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347061" w:rsidRDefault="0051276D" w:rsidP="00347061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8" w:history="1"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http</w:t>
              </w:r>
              <w:r w:rsidR="00347061" w:rsidRPr="005355C7">
                <w:rPr>
                  <w:rStyle w:val="ac"/>
                  <w:sz w:val="24"/>
                  <w:szCs w:val="24"/>
                </w:rPr>
                <w:t>://www.r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o</w:t>
              </w:r>
              <w:r w:rsidR="00347061" w:rsidRPr="005355C7">
                <w:rPr>
                  <w:rStyle w:val="ac"/>
                  <w:sz w:val="24"/>
                  <w:szCs w:val="24"/>
                </w:rPr>
                <w:t>s</w:t>
              </w:r>
              <w:proofErr w:type="spellStart"/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seti</w:t>
              </w:r>
              <w:proofErr w:type="spellEnd"/>
              <w:r w:rsidR="00347061" w:rsidRPr="005355C7">
                <w:rPr>
                  <w:rStyle w:val="ac"/>
                  <w:sz w:val="24"/>
                  <w:szCs w:val="24"/>
                </w:rPr>
                <w:t>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A51CAD" w:rsidRPr="00451C80" w:rsidRDefault="0051276D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9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A51CAD" w:rsidP="00FE4942">
            <w:pPr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5D3FC3" w:rsidP="000207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</w:t>
            </w:r>
            <w:r w:rsidR="00B74ABB" w:rsidRPr="00673DFB">
              <w:rPr>
                <w:sz w:val="24"/>
                <w:szCs w:val="24"/>
              </w:rPr>
              <w:t>.2020</w:t>
            </w:r>
          </w:p>
        </w:tc>
      </w:tr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ED2D17">
        <w:trPr>
          <w:trHeight w:val="274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Категория сделки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 (существенная сделка, не являющаяся крупной; крупная сделка; сделка, в совершении которой имелась заинтересованность; крупная сделка, которая одновременно является сделкой, в совершении которой имелась заинтересованность)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2</w:t>
            </w:r>
            <w:r w:rsidRPr="00451C80">
              <w:rPr>
                <w:bCs/>
                <w:sz w:val="24"/>
                <w:szCs w:val="24"/>
                <w:lang w:eastAsia="ru-RU"/>
              </w:rPr>
              <w:t>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5D3FC3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D3FC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Соглашение о реструктуризации задолженности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5F333F" w:rsidRDefault="005F333F" w:rsidP="005F333F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r w:rsidRPr="005F333F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оглашение заключено с целью урегулирования порядка и сроков погашения задолженности Должника перед Кредитором, возникшей в связи с исполнением договора оказания услуг по передаче электрической энергии от 01.04.2012 №167/2012 (далее – Договор).</w:t>
            </w:r>
          </w:p>
          <w:p w:rsidR="005F333F" w:rsidRPr="00451C80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750F86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>
              <w:rPr>
                <w:bCs/>
                <w:sz w:val="24"/>
                <w:szCs w:val="24"/>
                <w:lang w:eastAsia="ru-RU"/>
              </w:rPr>
              <w:t>3</w:t>
            </w:r>
            <w:r w:rsidRPr="00451C80">
              <w:rPr>
                <w:bCs/>
                <w:sz w:val="24"/>
                <w:szCs w:val="24"/>
                <w:lang w:eastAsia="ru-RU"/>
              </w:rPr>
              <w:t>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5F333F" w:rsidRPr="00750F86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 xml:space="preserve">1. Должник признает наличие по состоянию на 30.09.2020 неоспариваемой задолженности перед Кредитором в размере 557 149 560 (Пятьсот пятьдесят семь миллионов сто сорок девять тысяч пятьсот шестьдесят рублей) 69 копеек с учетом </w:t>
            </w:r>
            <w:r w:rsidR="00750F86">
              <w:rPr>
                <w:b/>
                <w:bCs/>
                <w:i/>
                <w:sz w:val="24"/>
                <w:szCs w:val="24"/>
                <w:lang w:eastAsia="ru-RU"/>
              </w:rPr>
              <w:t>НДС (далее – Долг), из которых: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1.1.</w:t>
            </w:r>
            <w:r w:rsidR="00750F86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Задолженность по Договору в размере 505 704 954 (Пятьсот пять миллионов семьсот четыре тысячи девятьсот пятьдесят четыре рубля) 92 копейки с учетом НДС, в том числе: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 xml:space="preserve">- 27 776 015 (двадцать семь миллионов семьсот семьдесят шесть тысяч пятнадцать рублей) 64 копейки, в том числе НДС в сумме 4 629 335 (четыре </w:t>
            </w: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миллиона шестьсот двадцать девять тысяч триста тридцать пять рублей) 94 копейки, задолженность за июль 2019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- 104 443 258 (сто четыре миллиона четыреста сорок три тысячи двести пятьдесят восемь рублей) 05 копеек, в том числе НДС в сумме 17 407 209 (семнадцать миллионов четыреста семь тысяч двести девять рублей) 68 копеек, задолженность за август 2019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- 46 852 316 (сорок шесть миллионов восемьсот пятьдесят две тысячи триста шестнадцать рублей) 58 копеек, в том числе НДС в сумме 7 808 719 (семь миллионов восемьсот восемь тысяч семьсот девятнадцать рублей) 43 копейки, задолженность за ноябрь 2019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- 68 451 984 (шестьдесят восемь миллионов четыреста пятьдесят одна тысяча девятьсот восемьдесят четыре рубля) 10 копеек, в том числе НДС в сумме 11 408 664 (одиннадцать миллионов четыреста восемь тысяч шестьсот шестьдесят четыре рубля) 02 копейки, задолженность за декабрь 2019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- 36 516 820 (тридцать шесть миллионов пятьсот шестнадцать тысяч восемьсот двадцать рублей) 59 копеек, в том числе НДС в сумме 6 086 136 (шесть миллионов восемьдесят шесть тысяч сто тридцать шесть рублей) 77 копеек, задолженность за февраль 2020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- 6 691 526 (шесть миллионов шестьсот девяносто одна тысяча пятьсот двадцать шесть рублей) 35 копеек, в том числе НДС в сумме 1 115 254 (один миллион сто пятнадцать тысяч двести пятьдесят четыре рубля) 39 копеек, задолженность за март 2020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- 11 449 817 (одиннадцать миллионов четыреста сорок девять тысяч восемьсот семнадцать рублей) 92 копейки, в том числе НДС в сумме 1 908 302 (один миллион девятьсот восемь тысяч триста два рубля) 99 копеек, задолженность за апрель 2020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- 10 645 353 (десять миллионов шестьсот сорок пять тысяч триста пятьдесят три рубля) 23 копейки, в том числе НДС в сумме 1 774 225 (один миллион семьсот семьдесят четыре тысячи двести двадцать пять рублей) 54 копейки, задолженность за май 2020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- 48 457 530 (сорок восемь миллионов четыреста пятьдесят семь тысяч пятьсот тридцать рублей) 57 копеек, в том числе НДС в сумме 8 076 255 (восемь миллионов семьдесят шесть тысяч двести пятьдесят пять рублей) 10 копеек, задолженность за июнь 2020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- 53 370 097 (пятьдесят три миллиона триста семьдесят тысяч девяносто семь рублей) 79 копеек, в том числе НДС в сумме 8 895 016 (восемь миллионов восемьсот девяносто пять тысяч шестнадцать рублей) 30 копеек, задолженность за июль 2020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- 46 958 663 (сорок шесть миллионов девятьсот пятьдесят восемь тысяч шестьсот шестьдесят три рубля) 77 копеек, в том числе НДС в сумме 7 826 443 (семь миллионов восемьсот двадцать шесть тысяч четыреста сорок три рубля) 96 копеек, задолженность за август 2020 года;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- 44 091 570 (Сорок четыре миллиона девяносто одна тысяча пятьсот семьдесят рублей) 33 копейки, в том числе НДС в сумме 7 348 595 (Семь миллионов триста сорок восемь тысяч пятьсот девяносто пять рублей) 06 копеек, задолженность за сентябрь 2020 года.</w:t>
            </w:r>
          </w:p>
          <w:p w:rsidR="005F333F" w:rsidRP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F333F">
              <w:rPr>
                <w:b/>
                <w:bCs/>
                <w:i/>
                <w:sz w:val="24"/>
                <w:szCs w:val="24"/>
                <w:lang w:eastAsia="ru-RU"/>
              </w:rPr>
              <w:t>1.2. Неустойка, начисленная за несвоевременное исполнение обязательств по оплате оказанных по Договору услуг по передаче электроэнергии, в размере 51 444 605 (Пятьдесят один миллион четыреста сорок четыре тысячи шестьсот пять рублей) 77 копеек, в том числе:</w:t>
            </w:r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9 957 789 (Девять миллионов девятьсот пятьдесят семь тысяч семьсот восемьдесят девять рублей) 48 копеек, начисленная на задолженность за июль 2019 года;</w:t>
            </w:r>
            <w:proofErr w:type="gramEnd"/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21 900 947 (Двадцать один миллион девятьсот тысяч девятьсот сорок семь рублей) 80 копеек, начисленная на задолженность за август 2019 года;</w:t>
            </w:r>
            <w:proofErr w:type="gramEnd"/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6 676 455 (Шесть миллионов шестьсот семьдесят шесть тысяч четыреста пятьдесят пять рублей) 11 копеек, начисленная на задолженность за ноябрь 2019 года;</w:t>
            </w:r>
            <w:proofErr w:type="gramEnd"/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8 359 040 (Восемь миллионов триста пятьдесят девять тысяч сорок рублей) 37 копеек, начисленная на задолженность за декабрь 2019 года;</w:t>
            </w:r>
            <w:proofErr w:type="gramEnd"/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543 877 (Пятьсот сорок три тысячи восемьсот семьдесят семь рублей) 76 копеек, начисленная на задолженность за февраль 2020 года;</w:t>
            </w:r>
            <w:proofErr w:type="gramEnd"/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697 704 (Шестьсот девяносто семь тысяч семьсот четыре рубля) 04 копейки, начисленная на задолженность за март 2020 года;</w:t>
            </w:r>
            <w:proofErr w:type="gramEnd"/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749 882 (Семьсот сорок девять тысяч восемьсот восемьдесят два рубля) 60 копеек, начисленная на задолженность за апрель 2020 года;</w:t>
            </w:r>
            <w:proofErr w:type="gramEnd"/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482 314 (Четыреста восемьдесят две тысячи триста четырнадцать рублей) 56 копеек, начисленная на задолженность за май 2020 года;</w:t>
            </w:r>
            <w:proofErr w:type="gramEnd"/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1 207 710 (Один миллион двести семь тысяч семьсот десять рублей) 76 копеек, начисленная на задолженность за июнь 2020 года;</w:t>
            </w:r>
            <w:proofErr w:type="gramEnd"/>
          </w:p>
          <w:p w:rsidR="005F333F" w:rsidRP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715 364 (Семьсот пятнадцать тысяч триста шестьдесят четыре рубля) 58 копеек, начисленная на задолженность за июль 2020 года;</w:t>
            </w:r>
            <w:proofErr w:type="gramEnd"/>
          </w:p>
          <w:p w:rsidR="005F333F" w:rsidRDefault="00750F86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="005F333F" w:rsidRPr="005F333F">
              <w:rPr>
                <w:b/>
                <w:bCs/>
                <w:i/>
                <w:sz w:val="24"/>
                <w:szCs w:val="24"/>
                <w:lang w:eastAsia="ru-RU"/>
              </w:rPr>
              <w:t>153 518 (Сто пятьдесят три тысячи пятьсот восемнадцать рублей) 71 копейка, начисленная на задолженность за август 2020 года.</w:t>
            </w:r>
          </w:p>
          <w:p w:rsidR="00750F86" w:rsidRPr="00750F86" w:rsidRDefault="00750F86" w:rsidP="00750F86">
            <w:pPr>
              <w:widowControl w:val="0"/>
              <w:jc w:val="both"/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2. За пользование денежными средствами, указанными</w:t>
            </w:r>
            <w:r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 в п. 2.1 Соглашения (</w:t>
            </w:r>
            <w:proofErr w:type="spellStart"/>
            <w:r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п</w:t>
            </w:r>
            <w:r w:rsidR="00CC251D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spellEnd"/>
            <w:r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1 </w:t>
            </w:r>
            <w:r w:rsidR="00CC251D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п. 2.3 </w:t>
            </w: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настоящего со</w:t>
            </w:r>
            <w:r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общения)</w:t>
            </w: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, Должник обязуется уплатить </w:t>
            </w:r>
            <w:r w:rsidRPr="00750F86">
              <w:rPr>
                <w:b/>
                <w:bCs/>
                <w:i/>
                <w:sz w:val="24"/>
                <w:szCs w:val="24"/>
                <w:lang w:eastAsia="ru-RU"/>
              </w:rPr>
              <w:t>Кредитору</w:t>
            </w: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 на вышеуказанную сумму Долга проценты в размере 8,42</w:t>
            </w:r>
            <w:r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% </w:t>
            </w:r>
            <w:proofErr w:type="gramStart"/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годовых</w:t>
            </w:r>
            <w:proofErr w:type="gramEnd"/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750F86" w:rsidRPr="00674489" w:rsidRDefault="00750F86" w:rsidP="00750F86">
            <w:pPr>
              <w:widowControl w:val="0"/>
              <w:jc w:val="both"/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Начисление процентов будет осуществляться на фактический остаток Долга, начиная </w:t>
            </w:r>
            <w:proofErr w:type="gramStart"/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с даты заключения</w:t>
            </w:r>
            <w:proofErr w:type="gramEnd"/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C111B0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оглашения ежемесячно по дату полной оплаты Долга. Должник уплачивает суммы процентов, рассчитанных в соответствии с настоящим </w:t>
            </w:r>
            <w:r w:rsidRP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пунктом, не позднее 31.12.2027.</w:t>
            </w:r>
          </w:p>
          <w:p w:rsidR="009E6179" w:rsidRDefault="00750F86" w:rsidP="009E6179">
            <w:pPr>
              <w:widowControl w:val="0"/>
              <w:jc w:val="both"/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3. Кредитор обязуется предоставить Должнику рассрочку по уплате задолженности, ука</w:t>
            </w:r>
            <w:r w:rsidR="00C111B0" w:rsidRP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занной в пункте </w:t>
            </w:r>
            <w:r w:rsidRP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1 Соглашения</w:t>
            </w:r>
            <w:r w:rsidR="009E6179" w:rsidRP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 (п. </w:t>
            </w:r>
            <w:r w:rsid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2.2</w:t>
            </w:r>
            <w:bookmarkStart w:id="0" w:name="_GoBack"/>
            <w:bookmarkEnd w:id="0"/>
            <w:r w:rsidR="009E6179" w:rsidRP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 настоящего сообщения)</w:t>
            </w:r>
            <w:r w:rsidRP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, согласно срокам, указанным в графике к </w:t>
            </w:r>
            <w:r w:rsidR="009E6179" w:rsidRP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67448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оглашению.</w:t>
            </w:r>
          </w:p>
          <w:p w:rsidR="00750F86" w:rsidRPr="00750F86" w:rsidRDefault="00750F86" w:rsidP="009E6179">
            <w:pPr>
              <w:widowControl w:val="0"/>
              <w:jc w:val="both"/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4. Должник обязуется погасить задолженность, указанную в п.2.1 </w:t>
            </w:r>
            <w:r w:rsidR="009E6179" w:rsidRPr="009E617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Соглашения (</w:t>
            </w:r>
            <w:proofErr w:type="spellStart"/>
            <w:r w:rsidR="009E6179" w:rsidRPr="009E617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п</w:t>
            </w:r>
            <w:r w:rsidR="007C62F3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spellEnd"/>
            <w:r w:rsidR="009E6179" w:rsidRPr="009E617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. 1 </w:t>
            </w:r>
            <w:r w:rsidR="007C62F3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п. 2.3 </w:t>
            </w:r>
            <w:r w:rsidR="009E6179" w:rsidRPr="009E617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настоящего сообщения)</w:t>
            </w: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, путем перечисления денежных средств на расчетный счет Кредитора в соответствии с графиком, указанным в приложении к </w:t>
            </w:r>
            <w:r w:rsidR="009E6179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750F86">
              <w:rPr>
                <w:b/>
                <w:i/>
                <w:sz w:val="24"/>
                <w:szCs w:val="24"/>
                <w:shd w:val="clear" w:color="auto" w:fill="FFFFFF"/>
                <w:lang w:eastAsia="ru-RU"/>
              </w:rPr>
              <w:t xml:space="preserve">оглашению. Задолженность может быть погашена денежными средствами, либо иным способом, предусмотренным действующим законодательством Российской Федерации. </w:t>
            </w:r>
          </w:p>
          <w:p w:rsidR="009E6179" w:rsidRPr="009E6179" w:rsidRDefault="009E6179" w:rsidP="009E6179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5. В случае нарушения обязательств по погашению задолженности, указанной в пункте 2.1 Соглашения (</w:t>
            </w:r>
            <w:proofErr w:type="spellStart"/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r w:rsidR="007C62F3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proofErr w:type="spellEnd"/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 xml:space="preserve">. 1 </w:t>
            </w:r>
            <w:r w:rsidR="007C62F3">
              <w:rPr>
                <w:b/>
                <w:bCs/>
                <w:i/>
                <w:sz w:val="24"/>
                <w:szCs w:val="24"/>
                <w:lang w:eastAsia="ru-RU"/>
              </w:rPr>
              <w:t xml:space="preserve">п. 2.3 </w:t>
            </w: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 xml:space="preserve">настоящего сообщения), Должником уплачивается неустойка в размере одной </w:t>
            </w:r>
            <w:proofErr w:type="spellStart"/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стотридцатой</w:t>
            </w:r>
            <w:proofErr w:type="spellEnd"/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 xml:space="preserve"> ставки рефинансирования ЦБ РФ, действовавшей в соответствующие периоды, начиная со следующего дня после наступления срока оплаты по день фактической оплаты. Данная неустойка начисляется независимо от уплаты про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центов, предусмотренных п. 2.2 С</w:t>
            </w: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оглашения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r w:rsidR="007C62F3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. 2 </w:t>
            </w:r>
            <w:r w:rsidR="007C62F3">
              <w:rPr>
                <w:b/>
                <w:bCs/>
                <w:i/>
                <w:sz w:val="24"/>
                <w:szCs w:val="24"/>
                <w:lang w:eastAsia="ru-RU"/>
              </w:rPr>
              <w:t xml:space="preserve">п. 2.3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настоящего сообщения)</w:t>
            </w: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. В случае если законом предусмотрена неустойка, размер которой превышает неустойку, рассчитанную в соответствии с настоящим пунктом, применяется неустойка, определенная в соответствии с законом.</w:t>
            </w:r>
          </w:p>
          <w:p w:rsidR="009E6179" w:rsidRDefault="009E6179" w:rsidP="009E6179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 xml:space="preserve">6. </w:t>
            </w:r>
            <w:proofErr w:type="gramStart"/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В случае нарушения Должником срока оплаты, указанного в п. 2.1 Соглашения (</w:t>
            </w:r>
            <w:proofErr w:type="spellStart"/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r w:rsidR="007C62F3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proofErr w:type="spellEnd"/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 xml:space="preserve">. 1 </w:t>
            </w:r>
            <w:r w:rsidR="007C62F3">
              <w:rPr>
                <w:b/>
                <w:bCs/>
                <w:i/>
                <w:sz w:val="24"/>
                <w:szCs w:val="24"/>
                <w:lang w:eastAsia="ru-RU"/>
              </w:rPr>
              <w:t xml:space="preserve">п. 2.3 </w:t>
            </w: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настоящего сообщения)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на срок более 3-х рабочих дней</w:t>
            </w: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 xml:space="preserve">, Кредитор вправе в одностороннем порядке в письменной форме отказаться от предоставления рассрочки погашения задолженности и проводить принудительное взыскание суммы задолженности, предъявлять исполнительные документы к исполнению, предпринимать иные меры по взысканию </w:t>
            </w: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задолженности.</w:t>
            </w:r>
            <w:proofErr w:type="gramEnd"/>
          </w:p>
          <w:p w:rsidR="009E6179" w:rsidRPr="009E6179" w:rsidRDefault="009E6179" w:rsidP="009E6179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 xml:space="preserve">7. Должник вправе произвести предусмотренные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С</w:t>
            </w: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оглашением платежи (полностью или частично) досрочно, письменно уведомив Кредитора о таком намерении.</w:t>
            </w:r>
          </w:p>
          <w:p w:rsidR="00750F86" w:rsidRDefault="009E6179" w:rsidP="009E6179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 xml:space="preserve">8. При перечислении денежных средств Должник указывает в платежном документе, в графе «назначение платежа», что оплата производится в рамках </w:t>
            </w:r>
            <w:r w:rsidR="004F66A4">
              <w:rPr>
                <w:b/>
                <w:bCs/>
                <w:i/>
                <w:sz w:val="24"/>
                <w:szCs w:val="24"/>
                <w:lang w:eastAsia="ru-RU"/>
              </w:rPr>
              <w:t>С</w:t>
            </w:r>
            <w:r w:rsidRPr="009E6179">
              <w:rPr>
                <w:b/>
                <w:bCs/>
                <w:i/>
                <w:sz w:val="24"/>
                <w:szCs w:val="24"/>
                <w:lang w:eastAsia="ru-RU"/>
              </w:rPr>
              <w:t>оглашения, а также указывает в платежном документе тип и сумму погашаемой задолженности (Долг, пени, проценты).</w:t>
            </w:r>
          </w:p>
          <w:p w:rsidR="00796890" w:rsidRDefault="00796890" w:rsidP="009E6179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796890" w:rsidRPr="00750F86" w:rsidRDefault="00796890" w:rsidP="009E6179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С</w:t>
            </w:r>
            <w:r w:rsidRPr="00796890">
              <w:rPr>
                <w:b/>
                <w:bCs/>
                <w:i/>
                <w:sz w:val="24"/>
                <w:szCs w:val="24"/>
                <w:lang w:eastAsia="ru-RU"/>
              </w:rPr>
              <w:t xml:space="preserve">оглашение вступает в силу </w:t>
            </w:r>
            <w:proofErr w:type="gramStart"/>
            <w:r w:rsidRPr="00796890">
              <w:rPr>
                <w:b/>
                <w:bCs/>
                <w:i/>
                <w:sz w:val="24"/>
                <w:szCs w:val="24"/>
                <w:lang w:eastAsia="ru-RU"/>
              </w:rPr>
              <w:t>с даты</w:t>
            </w:r>
            <w:proofErr w:type="gramEnd"/>
            <w:r w:rsidRPr="00796890">
              <w:rPr>
                <w:b/>
                <w:bCs/>
                <w:i/>
                <w:sz w:val="24"/>
                <w:szCs w:val="24"/>
                <w:lang w:eastAsia="ru-RU"/>
              </w:rPr>
              <w:t xml:space="preserve"> его подписания, распространяет свое действие с 30.09.2020 и действует до полного погашения Должником задолженности, указанной в </w:t>
            </w:r>
            <w:proofErr w:type="spellStart"/>
            <w:r w:rsidRPr="00796890">
              <w:rPr>
                <w:b/>
                <w:bCs/>
                <w:i/>
                <w:sz w:val="24"/>
                <w:szCs w:val="24"/>
                <w:lang w:eastAsia="ru-RU"/>
              </w:rPr>
              <w:t>п.п</w:t>
            </w:r>
            <w:proofErr w:type="spellEnd"/>
            <w:r w:rsidRPr="00796890">
              <w:rPr>
                <w:b/>
                <w:bCs/>
                <w:i/>
                <w:sz w:val="24"/>
                <w:szCs w:val="24"/>
                <w:lang w:eastAsia="ru-RU"/>
              </w:rPr>
              <w:t xml:space="preserve">. 2.1, 2.2, 2.5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С</w:t>
            </w:r>
            <w:r w:rsidRPr="00796890">
              <w:rPr>
                <w:b/>
                <w:bCs/>
                <w:i/>
                <w:sz w:val="24"/>
                <w:szCs w:val="24"/>
                <w:lang w:eastAsia="ru-RU"/>
              </w:rPr>
              <w:t>оглашения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i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. 1, 2, 5 </w:t>
            </w:r>
            <w:r w:rsidR="007C62F3">
              <w:rPr>
                <w:b/>
                <w:bCs/>
                <w:i/>
                <w:sz w:val="24"/>
                <w:szCs w:val="24"/>
                <w:lang w:eastAsia="ru-RU"/>
              </w:rPr>
              <w:t xml:space="preserve">п. 2.3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настоящего сообщения).</w:t>
            </w:r>
          </w:p>
          <w:p w:rsid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5F333F" w:rsidRPr="00451C80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>
              <w:rPr>
                <w:bCs/>
                <w:sz w:val="24"/>
                <w:szCs w:val="24"/>
                <w:lang w:eastAsia="ru-RU"/>
              </w:rPr>
              <w:t>4</w:t>
            </w:r>
            <w:r w:rsidRPr="00451C80">
              <w:rPr>
                <w:bCs/>
                <w:sz w:val="24"/>
                <w:szCs w:val="24"/>
                <w:lang w:eastAsia="ru-RU"/>
              </w:rPr>
              <w:t>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 или лица, предоставившего обеспечение по облигациям эмитента, которое совершило сделку</w:t>
            </w:r>
            <w:r w:rsidRPr="00451C80">
              <w:rPr>
                <w:bCs/>
                <w:sz w:val="24"/>
                <w:szCs w:val="24"/>
                <w:lang w:eastAsia="ru-RU"/>
              </w:rPr>
              <w:t>:</w:t>
            </w:r>
          </w:p>
          <w:p w:rsidR="005F333F" w:rsidRPr="00451C80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5F333F" w:rsidRDefault="004F66A4" w:rsidP="005F333F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F66A4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Кредитор обязуется предоставить Должнику рас</w:t>
            </w:r>
            <w:r w:rsid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срочку по уплате задолженности</w:t>
            </w:r>
            <w:r w:rsidRPr="004F66A4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согласно срокам, указанным в графике к </w:t>
            </w:r>
            <w:r w:rsid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Соглашению</w:t>
            </w:r>
            <w:r w:rsidR="005F333F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 График погашения задолженности предусматривает проведени</w:t>
            </w:r>
            <w:r w:rsid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е платежей не позднее 31.12.2029</w:t>
            </w:r>
            <w:r w:rsidR="005F333F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2076F6" w:rsidRDefault="002076F6" w:rsidP="005F333F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Должник уплачивает суммы процентов, рассчитанных в соответствии с 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п. 2.1 Соглашения (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 w:rsidR="007C62F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. 2 </w:t>
            </w:r>
            <w:r w:rsidR="007C62F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п. 2.3 </w:t>
            </w:r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настоящ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его сообщения)</w:t>
            </w:r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, не позднее 31.12.2027.</w:t>
            </w:r>
          </w:p>
          <w:p w:rsidR="005F333F" w:rsidRDefault="005F333F" w:rsidP="005F333F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5F333F" w:rsidRPr="00451C80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5F333F" w:rsidRPr="00BF6107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ПАО «</w:t>
            </w:r>
            <w:r w:rsidR="002076F6">
              <w:rPr>
                <w:b/>
                <w:bCs/>
                <w:i/>
                <w:sz w:val="24"/>
                <w:szCs w:val="24"/>
                <w:lang w:eastAsia="ru-RU"/>
              </w:rPr>
              <w:t>Россети Северный Кавказ</w:t>
            </w: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» - Кредитор</w:t>
            </w:r>
          </w:p>
          <w:p w:rsid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АО «</w:t>
            </w:r>
            <w:r w:rsidR="002076F6">
              <w:rPr>
                <w:b/>
                <w:bCs/>
                <w:i/>
                <w:sz w:val="24"/>
                <w:szCs w:val="24"/>
                <w:lang w:eastAsia="ru-RU"/>
              </w:rPr>
              <w:t>Карачаево-Черкесск</w:t>
            </w: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 xml:space="preserve">энерго» - Должник </w:t>
            </w:r>
          </w:p>
          <w:p w:rsid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F333F" w:rsidRPr="00451C80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5F333F" w:rsidRPr="00451C80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5F333F" w:rsidRDefault="002076F6" w:rsidP="005F333F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557 149 560 (Пятьсот пятьдесят семь миллионов сто сорок девять тысяч пятьсот шестьдесят рублей) 69 копеек </w:t>
            </w:r>
            <w:r w:rsidR="005F333F" w:rsidRPr="008E305D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 учетом НДС</w:t>
            </w:r>
            <w:r w:rsidR="005F333F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2076F6" w:rsidRPr="002076F6" w:rsidRDefault="002076F6" w:rsidP="002076F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 пользование денежными средствами, указанными в п. 2.1 Соглаше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ния (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 w:rsidR="007C62F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. 2 </w:t>
            </w:r>
            <w:r w:rsidR="007C62F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п. 2.3 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настоящего сообщения)</w:t>
            </w:r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, Должник обязуется уплатить Кредитору на вышеуказанную сумму Долга проценты в размере 8,42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% </w:t>
            </w:r>
            <w:proofErr w:type="gramStart"/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годовых</w:t>
            </w:r>
            <w:proofErr w:type="gramEnd"/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F333F" w:rsidRDefault="002076F6" w:rsidP="002076F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Начисление процентов будет осуществляться на фактический остаток Долга, начиная </w:t>
            </w:r>
            <w:proofErr w:type="gramStart"/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r w:rsidRPr="002076F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оглашения ежемеся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чно по дату полной оплаты Долга</w:t>
            </w:r>
            <w:r w:rsidR="005F333F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F333F" w:rsidRDefault="005F333F" w:rsidP="005F333F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5F333F" w:rsidRPr="00451C80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5F333F" w:rsidRPr="00451C80" w:rsidRDefault="00796890" w:rsidP="005F333F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1,44</w:t>
            </w:r>
            <w:r w:rsidR="005F333F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5F333F" w:rsidRPr="00451C80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5F333F" w:rsidRPr="00451C80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>
              <w:rPr>
                <w:bCs/>
                <w:sz w:val="24"/>
                <w:szCs w:val="24"/>
                <w:lang w:eastAsia="ru-RU"/>
              </w:rPr>
              <w:t>5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. Стоимость активов эмитента 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или лица, предоставившего обеспечение по облигациям эмитента, которое совершило сделку,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на дату окончания последнего завершенного отчетного периода, предшествующего совершению сделки (заключению договора) –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38</w:t>
            </w:r>
            <w:r w:rsidR="00796890">
              <w:rPr>
                <w:b/>
                <w:bCs/>
                <w:i/>
                <w:sz w:val="24"/>
                <w:szCs w:val="24"/>
                <w:lang w:eastAsia="ru-RU"/>
              </w:rPr>
              <w:t xml:space="preserve"> 579 597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тыс. руб. на 3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0.09</w:t>
            </w:r>
            <w:r w:rsidR="00796890">
              <w:rPr>
                <w:b/>
                <w:bCs/>
                <w:i/>
                <w:sz w:val="24"/>
                <w:szCs w:val="24"/>
                <w:lang w:eastAsia="ru-RU"/>
              </w:rPr>
              <w:t>.2020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5F333F" w:rsidRPr="00451C80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5F333F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>
              <w:rPr>
                <w:bCs/>
                <w:sz w:val="24"/>
                <w:szCs w:val="24"/>
                <w:lang w:eastAsia="ru-RU"/>
              </w:rPr>
              <w:t>6</w:t>
            </w:r>
            <w:r w:rsidRPr="00451C80">
              <w:rPr>
                <w:bCs/>
                <w:sz w:val="24"/>
                <w:szCs w:val="24"/>
                <w:lang w:eastAsia="ru-RU"/>
              </w:rPr>
              <w:t>. Дата совершения сделки (заключения договора</w:t>
            </w:r>
            <w:r w:rsidRPr="005D69CB">
              <w:rPr>
                <w:bCs/>
                <w:sz w:val="24"/>
                <w:szCs w:val="24"/>
                <w:lang w:eastAsia="ru-RU"/>
              </w:rPr>
              <w:t xml:space="preserve">) – </w:t>
            </w:r>
            <w:r w:rsidR="00796890">
              <w:rPr>
                <w:b/>
                <w:bCs/>
                <w:i/>
                <w:sz w:val="24"/>
                <w:szCs w:val="24"/>
                <w:lang w:eastAsia="ru-RU"/>
              </w:rPr>
              <w:t>07</w:t>
            </w: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.12</w:t>
            </w:r>
            <w:r w:rsidR="00796890">
              <w:rPr>
                <w:b/>
                <w:bCs/>
                <w:i/>
                <w:sz w:val="24"/>
                <w:szCs w:val="24"/>
                <w:lang w:eastAsia="ru-RU"/>
              </w:rPr>
              <w:t>.2020</w:t>
            </w: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796890" w:rsidRDefault="00796890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Pr="00451C80" w:rsidRDefault="0026372C" w:rsidP="0026372C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t xml:space="preserve">2.7. </w:t>
            </w:r>
            <w:proofErr w:type="gramStart"/>
            <w:r w:rsidRPr="00451C80">
              <w:rPr>
                <w:bCs/>
              </w:rPr>
              <w:t xml:space="preserve">Полное и сокращенное фирменные наименования (для некоммерческой организации – наименование), место нахождения юридического лица или фамилия, </w:t>
            </w:r>
            <w:r w:rsidRPr="00451C80">
              <w:rPr>
                <w:bCs/>
              </w:rPr>
              <w:lastRenderedPageBreak/>
              <w:t>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451C80">
              <w:rPr>
                <w:bCs/>
              </w:rPr>
              <w:t>) эмитента и юридического лица, являющегося стороной в сделке:</w:t>
            </w:r>
          </w:p>
          <w:p w:rsidR="0026372C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796890" w:rsidRDefault="00796890" w:rsidP="00796890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96890" w:rsidRDefault="00796890" w:rsidP="0079689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Иванов Виталий Валерьевич</w:t>
            </w:r>
          </w:p>
          <w:p w:rsidR="00796890" w:rsidRDefault="00796890" w:rsidP="00796890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842E6C">
              <w:rPr>
                <w:b/>
                <w:bCs/>
                <w:i/>
                <w:sz w:val="24"/>
                <w:szCs w:val="24"/>
              </w:rPr>
              <w:t>г</w:t>
            </w:r>
            <w:r>
              <w:rPr>
                <w:b/>
                <w:bCs/>
                <w:i/>
                <w:sz w:val="24"/>
                <w:szCs w:val="24"/>
              </w:rPr>
              <w:t xml:space="preserve">енеральный директор, </w:t>
            </w:r>
            <w:r w:rsidRPr="00895388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</w:t>
            </w:r>
            <w:r w:rsidR="001A2D8A">
              <w:rPr>
                <w:b/>
                <w:bCs/>
                <w:i/>
                <w:sz w:val="24"/>
                <w:szCs w:val="24"/>
                <w:lang w:eastAsia="ru-RU"/>
              </w:rPr>
              <w:t>, Председатель Правления</w:t>
            </w:r>
            <w:r w:rsidRPr="00895388">
              <w:rPr>
                <w:b/>
                <w:bCs/>
                <w:i/>
                <w:sz w:val="24"/>
                <w:szCs w:val="24"/>
                <w:lang w:eastAsia="ru-RU"/>
              </w:rPr>
              <w:t xml:space="preserve"> ПАО «Россети Северный Кавказ», одновременно </w:t>
            </w:r>
            <w:r w:rsidR="001A2D8A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занимающий должность в органах управления управляющей организации АО «Карачаево-Черкесскэнерго» -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ПАО «Россети</w:t>
            </w:r>
            <w:r w:rsidR="001A2D8A">
              <w:rPr>
                <w:b/>
                <w:bCs/>
                <w:i/>
                <w:sz w:val="24"/>
                <w:szCs w:val="24"/>
                <w:lang w:eastAsia="ru-RU"/>
              </w:rPr>
              <w:t xml:space="preserve"> Северный Кавказ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796890" w:rsidRPr="00FD5B03" w:rsidRDefault="00796890" w:rsidP="00796890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>и АО «</w:t>
            </w:r>
            <w:r w:rsidR="001A2D8A">
              <w:rPr>
                <w:bCs/>
                <w:sz w:val="24"/>
                <w:szCs w:val="24"/>
              </w:rPr>
              <w:t>Карачаево-Черкесскэнерго</w:t>
            </w:r>
            <w:r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96890" w:rsidRDefault="00796890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Публичное акционерн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ое общество «Российские сети»;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</w:t>
            </w:r>
          </w:p>
          <w:p w:rsidR="0026372C" w:rsidRPr="00451C80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  <w:r w:rsidR="00775EA9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26372C" w:rsidRDefault="00895388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895388">
              <w:rPr>
                <w:bCs/>
                <w:sz w:val="24"/>
                <w:szCs w:val="24"/>
              </w:rPr>
              <w:t xml:space="preserve">– </w:t>
            </w:r>
            <w:r w:rsidR="0026372C"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 w:rsidR="0026372C">
              <w:rPr>
                <w:bCs/>
                <w:sz w:val="24"/>
                <w:szCs w:val="24"/>
              </w:rPr>
              <w:t xml:space="preserve"> </w:t>
            </w:r>
            <w:r w:rsidRPr="006D540C">
              <w:rPr>
                <w:b/>
                <w:bCs/>
                <w:i/>
                <w:sz w:val="24"/>
                <w:szCs w:val="24"/>
              </w:rPr>
              <w:t>контролирующее лиц</w:t>
            </w:r>
            <w:r w:rsidR="001A2D8A">
              <w:rPr>
                <w:b/>
                <w:bCs/>
                <w:i/>
                <w:sz w:val="24"/>
                <w:szCs w:val="24"/>
              </w:rPr>
              <w:t>о ПАО «Россети Северный Кавказ» и АО «Карачаево-Черкесскэнерго»</w:t>
            </w:r>
            <w:r w:rsidR="0026372C" w:rsidRPr="006D540C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>– доля участия заинтересованного лица в уставном капитале (доля принадлежащих заинтересованному лицу акций) ПАО «</w:t>
            </w:r>
            <w:r w:rsidR="00895388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 w:rsidR="00895388"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</w:t>
            </w:r>
            <w:r>
              <w:rPr>
                <w:bCs/>
                <w:sz w:val="24"/>
                <w:szCs w:val="24"/>
              </w:rPr>
              <w:t>:</w:t>
            </w:r>
          </w:p>
          <w:p w:rsidR="00FD5B03" w:rsidRDefault="0026372C" w:rsidP="0089538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</w:t>
            </w:r>
            <w:r w:rsidR="00FD5B03" w:rsidRPr="00FD5B03">
              <w:rPr>
                <w:b/>
                <w:bCs/>
                <w:i/>
                <w:sz w:val="24"/>
                <w:szCs w:val="24"/>
              </w:rPr>
              <w:t>(доля принадлежащих заинтересованному лицу акций)</w:t>
            </w:r>
            <w:r w:rsidR="00FD5B03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>ПАО «</w:t>
            </w:r>
            <w:r w:rsidR="00895388">
              <w:rPr>
                <w:b/>
                <w:bCs/>
                <w:i/>
                <w:sz w:val="24"/>
                <w:szCs w:val="24"/>
              </w:rPr>
              <w:t>Россети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Северн</w:t>
            </w:r>
            <w:r w:rsidR="00895388">
              <w:rPr>
                <w:b/>
                <w:bCs/>
                <w:i/>
                <w:sz w:val="24"/>
                <w:szCs w:val="24"/>
              </w:rPr>
              <w:t>ый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Кавказ» составля</w:t>
            </w:r>
            <w:r>
              <w:rPr>
                <w:b/>
                <w:bCs/>
                <w:i/>
                <w:sz w:val="24"/>
                <w:szCs w:val="24"/>
              </w:rPr>
              <w:t>ет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sz w:val="24"/>
                <w:szCs w:val="24"/>
              </w:rPr>
              <w:t>98,6</w:t>
            </w:r>
            <w:r w:rsidR="00895388">
              <w:rPr>
                <w:b/>
                <w:bCs/>
                <w:i/>
                <w:sz w:val="24"/>
                <w:szCs w:val="24"/>
              </w:rPr>
              <w:t>1</w:t>
            </w:r>
            <w:r>
              <w:rPr>
                <w:b/>
                <w:bCs/>
                <w:i/>
                <w:sz w:val="24"/>
                <w:szCs w:val="24"/>
              </w:rPr>
              <w:t xml:space="preserve"> %</w:t>
            </w:r>
            <w:r w:rsidR="00FD5B03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1A2D8A" w:rsidRDefault="001A2D8A" w:rsidP="001A2D8A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>– доля участия заинтересованного лица в уставном капитале (доля принадлежащих</w:t>
            </w:r>
            <w:r>
              <w:rPr>
                <w:bCs/>
                <w:sz w:val="24"/>
                <w:szCs w:val="24"/>
              </w:rPr>
              <w:t xml:space="preserve"> заинтересованному лицу акций) </w:t>
            </w:r>
            <w:r w:rsidRPr="00451C80">
              <w:rPr>
                <w:bCs/>
                <w:sz w:val="24"/>
                <w:szCs w:val="24"/>
              </w:rPr>
              <w:t>АО «</w:t>
            </w:r>
            <w:r>
              <w:rPr>
                <w:bCs/>
                <w:sz w:val="24"/>
                <w:szCs w:val="24"/>
              </w:rPr>
              <w:t>Карачаево-Черкесскэнерго</w:t>
            </w:r>
            <w:r w:rsidRPr="00451C80">
              <w:rPr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>:</w:t>
            </w:r>
          </w:p>
          <w:p w:rsidR="001A2D8A" w:rsidRDefault="001A2D8A" w:rsidP="001A2D8A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</w:t>
            </w:r>
            <w:r w:rsidRPr="00FD5B03">
              <w:rPr>
                <w:b/>
                <w:bCs/>
                <w:i/>
                <w:sz w:val="24"/>
                <w:szCs w:val="24"/>
              </w:rPr>
              <w:t>(доля принадлежащих заинтересованному лицу акций)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>АО «</w:t>
            </w:r>
            <w:r>
              <w:rPr>
                <w:b/>
                <w:bCs/>
                <w:i/>
                <w:sz w:val="24"/>
                <w:szCs w:val="24"/>
              </w:rPr>
              <w:t>Карачаево-Черкесскэнерго</w:t>
            </w:r>
            <w:r w:rsidRPr="00451C80">
              <w:rPr>
                <w:b/>
                <w:bCs/>
                <w:i/>
                <w:sz w:val="24"/>
                <w:szCs w:val="24"/>
              </w:rPr>
              <w:t>» составля</w:t>
            </w:r>
            <w:r>
              <w:rPr>
                <w:b/>
                <w:bCs/>
                <w:i/>
                <w:sz w:val="24"/>
                <w:szCs w:val="24"/>
              </w:rPr>
              <w:t>ет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sz w:val="24"/>
                <w:szCs w:val="24"/>
              </w:rPr>
              <w:t>100 %;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9473D7" w:rsidRDefault="009473D7" w:rsidP="009473D7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9473D7" w:rsidRDefault="009473D7" w:rsidP="009473D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Г</w:t>
            </w:r>
            <w:r w:rsidRPr="009473D7">
              <w:rPr>
                <w:b/>
                <w:bCs/>
                <w:i/>
                <w:sz w:val="24"/>
                <w:szCs w:val="24"/>
                <w:lang w:eastAsia="ru-RU"/>
              </w:rPr>
              <w:t>ончаров Юрий Владимирович</w:t>
            </w:r>
          </w:p>
          <w:p w:rsidR="009473D7" w:rsidRDefault="009473D7" w:rsidP="009473D7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занимающий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9473D7" w:rsidRPr="00FD5B03" w:rsidRDefault="009473D7" w:rsidP="009473D7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9473D7" w:rsidRDefault="009473D7" w:rsidP="009473D7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9473D7" w:rsidRDefault="009473D7" w:rsidP="009473D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473D7">
              <w:rPr>
                <w:b/>
                <w:bCs/>
                <w:i/>
                <w:sz w:val="24"/>
                <w:szCs w:val="24"/>
                <w:lang w:eastAsia="ru-RU"/>
              </w:rPr>
              <w:t>Капитонов Владислав Альбертович</w:t>
            </w:r>
          </w:p>
          <w:p w:rsidR="009473D7" w:rsidRDefault="009473D7" w:rsidP="009473D7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занимающий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9473D7" w:rsidRDefault="009473D7" w:rsidP="009473D7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Pr="00FD5B03" w:rsidRDefault="009473D7" w:rsidP="009473D7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spellStart"/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Краинский</w:t>
            </w:r>
            <w:proofErr w:type="spellEnd"/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 xml:space="preserve"> Даниил Владимирович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занимающий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674489" w:rsidRDefault="00674489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674489">
              <w:rPr>
                <w:b/>
                <w:bCs/>
                <w:i/>
                <w:sz w:val="24"/>
                <w:szCs w:val="24"/>
                <w:lang w:eastAsia="ru-RU"/>
              </w:rPr>
              <w:t>Лаврова Марина Александровна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</w:t>
            </w:r>
            <w:r w:rsidR="00674489">
              <w:rPr>
                <w:b/>
                <w:bCs/>
                <w:i/>
                <w:sz w:val="24"/>
                <w:szCs w:val="24"/>
                <w:lang w:eastAsia="ru-RU"/>
              </w:rPr>
              <w:t>ая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 xml:space="preserve">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674489" w:rsidRDefault="00674489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674489">
              <w:rPr>
                <w:b/>
                <w:bCs/>
                <w:i/>
                <w:sz w:val="24"/>
                <w:szCs w:val="24"/>
                <w:lang w:eastAsia="ru-RU"/>
              </w:rPr>
              <w:t>Пешков Александр Викторович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занимающий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Прохоров Егор Вячеславович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занимающий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674489" w:rsidRDefault="00674489" w:rsidP="00674489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674489" w:rsidRDefault="00674489" w:rsidP="00674489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674489">
              <w:rPr>
                <w:b/>
                <w:bCs/>
                <w:i/>
                <w:sz w:val="24"/>
                <w:szCs w:val="24"/>
                <w:lang w:eastAsia="ru-RU"/>
              </w:rPr>
              <w:t>Рожков Виталий Викторович</w:t>
            </w:r>
          </w:p>
          <w:p w:rsidR="00674489" w:rsidRDefault="00674489" w:rsidP="00674489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занимающий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674489" w:rsidRDefault="00674489" w:rsidP="0067448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674489" w:rsidRDefault="00674489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Сасин Николай Иванович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lastRenderedPageBreak/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занимающий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674489" w:rsidRDefault="00674489" w:rsidP="00674489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674489" w:rsidRDefault="00674489" w:rsidP="00674489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674489">
              <w:rPr>
                <w:b/>
                <w:bCs/>
                <w:i/>
                <w:sz w:val="24"/>
                <w:szCs w:val="24"/>
                <w:lang w:eastAsia="ru-RU"/>
              </w:rPr>
              <w:t>Феоктистов Игорь Владимирович</w:t>
            </w:r>
          </w:p>
          <w:p w:rsidR="00674489" w:rsidRDefault="00674489" w:rsidP="00674489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занимающий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674489" w:rsidRDefault="00674489" w:rsidP="0067448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674489" w:rsidRDefault="00674489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spellStart"/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Чевкин</w:t>
            </w:r>
            <w:proofErr w:type="spellEnd"/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 xml:space="preserve"> Дмитрий Александрович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занимающий должность в органах управления управляющей организации АО «Карачаево-Черкесскэнерго» - ПАО «Россети Северный Кавказ»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Новоселов Роман Андреевич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Член Правления ПАО «Россети Северный Кавказ», одновременно занимающий должность в органах управления управляющей организации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АО «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Карачаево-Черкесскэнерго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» - ПАО «Россети Северный Кавказ»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Абаимов Виктор Михайлович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Член Правления ПАО «Россети Северный Кавказ», одновременно занимающий должность в органах управления управляющей организации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АО «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Карачаево-Черкесскэнерго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» - ПАО «Россети Северный Кавказ»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Каленюк Егор Владимирович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Член Правления ПАО «Россети Северный Кавказ», одновременно занимающий должность в органах управления управляющей организации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АО «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Карачаево-Черкесскэнерго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 xml:space="preserve">» - ПАО «Россети 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Северный Кавказ»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Дынькин Павел Борисович</w:t>
            </w:r>
          </w:p>
          <w:p w:rsidR="00AD7A66" w:rsidRDefault="00AD7A66" w:rsidP="00AD7A6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Член Правления ПАО «Россети Северный Кавказ», одновременно занимающий должность в органах управления управляющей организации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АО «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Карачаево-Черкесскэнерго</w:t>
            </w:r>
            <w:r w:rsidRPr="00AD7A66">
              <w:rPr>
                <w:b/>
                <w:bCs/>
                <w:i/>
                <w:sz w:val="24"/>
                <w:szCs w:val="24"/>
                <w:lang w:eastAsia="ru-RU"/>
              </w:rPr>
              <w:t>» - ПАО «Россети Северный Кавказ»</w:t>
            </w:r>
            <w:r w:rsidRPr="001A2D8A">
              <w:rPr>
                <w:b/>
                <w:bCs/>
                <w:i/>
                <w:sz w:val="24"/>
                <w:szCs w:val="24"/>
                <w:lang w:eastAsia="ru-RU"/>
              </w:rPr>
              <w:t>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AD7A66" w:rsidRDefault="00AD7A66" w:rsidP="00AD7A6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>
              <w:rPr>
                <w:bCs/>
                <w:sz w:val="24"/>
                <w:szCs w:val="24"/>
              </w:rPr>
              <w:t xml:space="preserve">и АО «Карачаево-Черкесскэнерго»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9473D7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1E49B1" w:rsidP="001E49B1">
            <w:pPr>
              <w:pStyle w:val="ConsPlusNormal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2.8</w:t>
            </w:r>
            <w:r w:rsidR="00A51CAD" w:rsidRPr="00451C80">
              <w:rPr>
                <w:bCs/>
              </w:rPr>
              <w:t xml:space="preserve">. </w:t>
            </w:r>
            <w:proofErr w:type="gramStart"/>
            <w:r>
              <w:rPr>
                <w:bCs/>
              </w:rPr>
              <w:t>С</w:t>
            </w:r>
            <w:r w:rsidRPr="001E49B1">
              <w:rPr>
                <w:bCs/>
              </w:rPr>
              <w:t>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или лица, предоставившего обеспечение по облигациям эмитента, которое совершило сделку (наименование органа управления организации,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</w:t>
            </w:r>
            <w:proofErr w:type="gramEnd"/>
            <w:r w:rsidRPr="001E49B1">
              <w:rPr>
                <w:bCs/>
              </w:rPr>
              <w:t>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сделки не принималось</w:t>
            </w:r>
            <w:r w:rsidR="00A51CAD" w:rsidRPr="00451C80">
              <w:rPr>
                <w:bCs/>
              </w:rPr>
              <w:t xml:space="preserve"> </w:t>
            </w:r>
            <w:r w:rsidR="001B22E8" w:rsidRPr="00451C80">
              <w:rPr>
                <w:bCs/>
              </w:rPr>
              <w:t>–</w:t>
            </w:r>
            <w:r w:rsidR="00A51CAD" w:rsidRPr="00451C80">
              <w:rPr>
                <w:bCs/>
              </w:rPr>
              <w:t xml:space="preserve"> </w:t>
            </w:r>
            <w:r w:rsidR="00A51CAD" w:rsidRPr="00451C80">
              <w:rPr>
                <w:b/>
                <w:bCs/>
                <w:i/>
              </w:rPr>
              <w:t>решение о согласии на совершение или о последующем одобрении такой сделки не принималось.</w:t>
            </w:r>
          </w:p>
          <w:p w:rsidR="00B8679B" w:rsidRPr="00451C80" w:rsidRDefault="00B8679B" w:rsidP="001E49B1">
            <w:pPr>
              <w:pStyle w:val="ConsPlusNormal"/>
              <w:jc w:val="both"/>
              <w:rPr>
                <w:bCs/>
              </w:rPr>
            </w:pP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ED2D17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ED2D17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 w:rsidR="0015188D">
              <w:rPr>
                <w:sz w:val="24"/>
                <w:szCs w:val="24"/>
              </w:rPr>
              <w:t>Заместитель д</w:t>
            </w:r>
            <w:r w:rsidRPr="00451C80">
              <w:rPr>
                <w:sz w:val="24"/>
                <w:szCs w:val="24"/>
              </w:rPr>
              <w:t>иректор</w:t>
            </w:r>
            <w:r w:rsidR="0015188D">
              <w:rPr>
                <w:sz w:val="24"/>
                <w:szCs w:val="24"/>
              </w:rPr>
              <w:t>а</w:t>
            </w:r>
            <w:r w:rsidRPr="00451C80">
              <w:rPr>
                <w:sz w:val="24"/>
                <w:szCs w:val="24"/>
              </w:rPr>
              <w:t xml:space="preserve">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 w:rsidR="00895388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895388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(на основании доверенности от </w:t>
            </w:r>
            <w:r w:rsidR="0015188D">
              <w:rPr>
                <w:sz w:val="24"/>
                <w:szCs w:val="24"/>
              </w:rPr>
              <w:t>01.01.2020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15188D">
              <w:rPr>
                <w:sz w:val="24"/>
                <w:szCs w:val="24"/>
              </w:rPr>
              <w:t>231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>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 xml:space="preserve">____  </w:t>
            </w:r>
            <w:r w:rsidR="0015188D">
              <w:rPr>
                <w:sz w:val="24"/>
                <w:szCs w:val="24"/>
              </w:rPr>
              <w:t>В.В. Волковский</w:t>
            </w:r>
          </w:p>
          <w:p w:rsidR="00A51CAD" w:rsidRPr="00673DF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 w:rsidR="00FF088B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</w:t>
            </w:r>
            <w:r w:rsidRPr="00673DFB">
              <w:rPr>
                <w:sz w:val="24"/>
                <w:szCs w:val="24"/>
              </w:rPr>
              <w:t>(подпись)</w:t>
            </w:r>
          </w:p>
          <w:p w:rsidR="00A51CAD" w:rsidRPr="00451C80" w:rsidRDefault="00A51CAD" w:rsidP="00AD7A66">
            <w:pPr>
              <w:contextualSpacing/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3.2. Дата «</w:t>
            </w:r>
            <w:r w:rsidR="00AD7A66">
              <w:rPr>
                <w:sz w:val="24"/>
                <w:szCs w:val="24"/>
              </w:rPr>
              <w:t>07</w:t>
            </w:r>
            <w:r w:rsidRPr="00673DFB">
              <w:rPr>
                <w:sz w:val="24"/>
                <w:szCs w:val="24"/>
              </w:rPr>
              <w:t xml:space="preserve">» </w:t>
            </w:r>
            <w:r w:rsidR="00AD7A66">
              <w:rPr>
                <w:sz w:val="24"/>
                <w:szCs w:val="24"/>
              </w:rPr>
              <w:t>дека</w:t>
            </w:r>
            <w:r w:rsidR="0015188D">
              <w:rPr>
                <w:sz w:val="24"/>
                <w:szCs w:val="24"/>
              </w:rPr>
              <w:t>бря</w:t>
            </w:r>
            <w:r w:rsidRPr="00673DFB">
              <w:rPr>
                <w:sz w:val="24"/>
                <w:szCs w:val="24"/>
              </w:rPr>
              <w:t xml:space="preserve"> 20</w:t>
            </w:r>
            <w:r w:rsidR="00895388" w:rsidRPr="00673DFB">
              <w:rPr>
                <w:sz w:val="24"/>
                <w:szCs w:val="24"/>
              </w:rPr>
              <w:t>20</w:t>
            </w:r>
            <w:r w:rsidRPr="00673DFB">
              <w:rPr>
                <w:sz w:val="24"/>
                <w:szCs w:val="24"/>
              </w:rPr>
              <w:t xml:space="preserve"> г.</w:t>
            </w:r>
            <w:r w:rsidRPr="00451C80">
              <w:rPr>
                <w:sz w:val="24"/>
                <w:szCs w:val="24"/>
              </w:rPr>
              <w:t xml:space="preserve">                             </w:t>
            </w:r>
            <w:r w:rsidR="00895388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     </w:t>
            </w:r>
            <w:r w:rsidR="004056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 w:rsidR="00FF088B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М.П.</w:t>
            </w:r>
          </w:p>
        </w:tc>
      </w:tr>
    </w:tbl>
    <w:p w:rsidR="00283365" w:rsidRPr="00451C80" w:rsidRDefault="00283365"/>
    <w:sectPr w:rsidR="00283365" w:rsidRPr="00451C80" w:rsidSect="00D81436">
      <w:headerReference w:type="default" r:id="rId10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76D" w:rsidRDefault="0051276D">
      <w:r>
        <w:separator/>
      </w:r>
    </w:p>
  </w:endnote>
  <w:endnote w:type="continuationSeparator" w:id="0">
    <w:p w:rsidR="0051276D" w:rsidRDefault="0051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76D" w:rsidRDefault="0051276D">
      <w:r>
        <w:separator/>
      </w:r>
    </w:p>
  </w:footnote>
  <w:footnote w:type="continuationSeparator" w:id="0">
    <w:p w:rsidR="0051276D" w:rsidRDefault="00512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8662B3">
      <w:rPr>
        <w:noProof/>
        <w:sz w:val="24"/>
      </w:rPr>
      <w:t>3</w:t>
    </w:r>
    <w:r w:rsidRPr="00783AD3">
      <w:rPr>
        <w:sz w:val="24"/>
      </w:rPr>
      <w:fldChar w:fldCharType="end"/>
    </w:r>
  </w:p>
  <w:p w:rsidR="002E3B92" w:rsidRDefault="005127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0777"/>
    <w:rsid w:val="00023771"/>
    <w:rsid w:val="000377A6"/>
    <w:rsid w:val="0004497C"/>
    <w:rsid w:val="00044E4B"/>
    <w:rsid w:val="00050233"/>
    <w:rsid w:val="00064519"/>
    <w:rsid w:val="000646D4"/>
    <w:rsid w:val="00085235"/>
    <w:rsid w:val="000C0888"/>
    <w:rsid w:val="000D59F1"/>
    <w:rsid w:val="000F2DA6"/>
    <w:rsid w:val="0011231D"/>
    <w:rsid w:val="001371B7"/>
    <w:rsid w:val="0015188D"/>
    <w:rsid w:val="00160D0A"/>
    <w:rsid w:val="00172A5E"/>
    <w:rsid w:val="001A0A50"/>
    <w:rsid w:val="001A2D8A"/>
    <w:rsid w:val="001A41FB"/>
    <w:rsid w:val="001B22E8"/>
    <w:rsid w:val="001E49B1"/>
    <w:rsid w:val="001F5071"/>
    <w:rsid w:val="00207501"/>
    <w:rsid w:val="002076F6"/>
    <w:rsid w:val="00225A6B"/>
    <w:rsid w:val="0022645F"/>
    <w:rsid w:val="002562B4"/>
    <w:rsid w:val="0026252D"/>
    <w:rsid w:val="002631A8"/>
    <w:rsid w:val="0026372C"/>
    <w:rsid w:val="00272477"/>
    <w:rsid w:val="0028290A"/>
    <w:rsid w:val="00283365"/>
    <w:rsid w:val="00297FD0"/>
    <w:rsid w:val="002E75DE"/>
    <w:rsid w:val="00303838"/>
    <w:rsid w:val="00347061"/>
    <w:rsid w:val="003569BC"/>
    <w:rsid w:val="003653E8"/>
    <w:rsid w:val="00382AF1"/>
    <w:rsid w:val="0038475E"/>
    <w:rsid w:val="003A6523"/>
    <w:rsid w:val="003B6780"/>
    <w:rsid w:val="003F0539"/>
    <w:rsid w:val="003F2569"/>
    <w:rsid w:val="0040533D"/>
    <w:rsid w:val="00405680"/>
    <w:rsid w:val="00420363"/>
    <w:rsid w:val="00421E53"/>
    <w:rsid w:val="00423157"/>
    <w:rsid w:val="00451C80"/>
    <w:rsid w:val="00453463"/>
    <w:rsid w:val="004A6C73"/>
    <w:rsid w:val="004D16D0"/>
    <w:rsid w:val="004E3999"/>
    <w:rsid w:val="004F66A4"/>
    <w:rsid w:val="005015F1"/>
    <w:rsid w:val="0051276D"/>
    <w:rsid w:val="00530B0B"/>
    <w:rsid w:val="00541E62"/>
    <w:rsid w:val="00574B43"/>
    <w:rsid w:val="005B64E6"/>
    <w:rsid w:val="005C095A"/>
    <w:rsid w:val="005C31D7"/>
    <w:rsid w:val="005D2332"/>
    <w:rsid w:val="005D3FC3"/>
    <w:rsid w:val="005D69CB"/>
    <w:rsid w:val="005D7F1E"/>
    <w:rsid w:val="005F2D58"/>
    <w:rsid w:val="005F333F"/>
    <w:rsid w:val="005F5291"/>
    <w:rsid w:val="00627FD1"/>
    <w:rsid w:val="00634A3D"/>
    <w:rsid w:val="00673DFB"/>
    <w:rsid w:val="00674489"/>
    <w:rsid w:val="006754A4"/>
    <w:rsid w:val="006A460D"/>
    <w:rsid w:val="006D540C"/>
    <w:rsid w:val="006E28B1"/>
    <w:rsid w:val="0071148B"/>
    <w:rsid w:val="00720AEE"/>
    <w:rsid w:val="0073622E"/>
    <w:rsid w:val="00746C74"/>
    <w:rsid w:val="00750F86"/>
    <w:rsid w:val="00775EA9"/>
    <w:rsid w:val="00782D5C"/>
    <w:rsid w:val="00786E4B"/>
    <w:rsid w:val="00796890"/>
    <w:rsid w:val="007B6080"/>
    <w:rsid w:val="007C62F3"/>
    <w:rsid w:val="007D038F"/>
    <w:rsid w:val="007D11BC"/>
    <w:rsid w:val="00810256"/>
    <w:rsid w:val="00842E6C"/>
    <w:rsid w:val="00844CA4"/>
    <w:rsid w:val="008662B3"/>
    <w:rsid w:val="008771D3"/>
    <w:rsid w:val="008906DB"/>
    <w:rsid w:val="00893FFB"/>
    <w:rsid w:val="00895388"/>
    <w:rsid w:val="008A58A0"/>
    <w:rsid w:val="008E305D"/>
    <w:rsid w:val="008F0605"/>
    <w:rsid w:val="009473D7"/>
    <w:rsid w:val="00974A2C"/>
    <w:rsid w:val="00980FF4"/>
    <w:rsid w:val="009C3A0A"/>
    <w:rsid w:val="009E53EA"/>
    <w:rsid w:val="009E6179"/>
    <w:rsid w:val="00A21975"/>
    <w:rsid w:val="00A30956"/>
    <w:rsid w:val="00A51CAD"/>
    <w:rsid w:val="00A76560"/>
    <w:rsid w:val="00A86417"/>
    <w:rsid w:val="00A95F54"/>
    <w:rsid w:val="00AB0FF9"/>
    <w:rsid w:val="00AD7A66"/>
    <w:rsid w:val="00AF3ECD"/>
    <w:rsid w:val="00B011D9"/>
    <w:rsid w:val="00B07CC5"/>
    <w:rsid w:val="00B26D6D"/>
    <w:rsid w:val="00B74ABB"/>
    <w:rsid w:val="00B80C5B"/>
    <w:rsid w:val="00B8679B"/>
    <w:rsid w:val="00BB3B2D"/>
    <w:rsid w:val="00BB484E"/>
    <w:rsid w:val="00BC405C"/>
    <w:rsid w:val="00BF6107"/>
    <w:rsid w:val="00C111B0"/>
    <w:rsid w:val="00C73907"/>
    <w:rsid w:val="00C86B3E"/>
    <w:rsid w:val="00C97076"/>
    <w:rsid w:val="00CB375B"/>
    <w:rsid w:val="00CC251D"/>
    <w:rsid w:val="00CE0415"/>
    <w:rsid w:val="00D02BBB"/>
    <w:rsid w:val="00D06B06"/>
    <w:rsid w:val="00D152FF"/>
    <w:rsid w:val="00D3646B"/>
    <w:rsid w:val="00D55E61"/>
    <w:rsid w:val="00D61096"/>
    <w:rsid w:val="00D74E80"/>
    <w:rsid w:val="00DA7AC9"/>
    <w:rsid w:val="00DD6394"/>
    <w:rsid w:val="00E443C8"/>
    <w:rsid w:val="00E6095F"/>
    <w:rsid w:val="00EA4A89"/>
    <w:rsid w:val="00EB199C"/>
    <w:rsid w:val="00EB4C63"/>
    <w:rsid w:val="00ED2D17"/>
    <w:rsid w:val="00ED7B71"/>
    <w:rsid w:val="00EE210A"/>
    <w:rsid w:val="00EE6B04"/>
    <w:rsid w:val="00EE7491"/>
    <w:rsid w:val="00EF2811"/>
    <w:rsid w:val="00F03BD5"/>
    <w:rsid w:val="00F74250"/>
    <w:rsid w:val="00F76908"/>
    <w:rsid w:val="00FA3658"/>
    <w:rsid w:val="00FC1A3A"/>
    <w:rsid w:val="00FD412F"/>
    <w:rsid w:val="00FD5B03"/>
    <w:rsid w:val="00FD69BA"/>
    <w:rsid w:val="00FF088B"/>
    <w:rsid w:val="00FF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3282</Words>
  <Characters>18711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21</cp:revision>
  <cp:lastPrinted>2019-06-21T13:36:00Z</cp:lastPrinted>
  <dcterms:created xsi:type="dcterms:W3CDTF">2020-01-09T05:24:00Z</dcterms:created>
  <dcterms:modified xsi:type="dcterms:W3CDTF">2020-12-07T13:43:00Z</dcterms:modified>
</cp:coreProperties>
</file>