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536"/>
      </w:tblGrid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3548C8" w:rsidRDefault="00DC16ED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3548C8">
                <w:rPr>
                  <w:rStyle w:val="a8"/>
                  <w:lang w:val="en-US"/>
                </w:rPr>
                <w:t>http</w:t>
              </w:r>
              <w:r w:rsidR="00EF28C8" w:rsidRPr="003548C8">
                <w:rPr>
                  <w:rStyle w:val="a8"/>
                </w:rPr>
                <w:t>://www.mrsk-sk.ru</w:t>
              </w:r>
            </w:hyperlink>
            <w:r w:rsidR="00EF28C8" w:rsidRPr="003548C8">
              <w:rPr>
                <w:color w:val="0000FF"/>
                <w:u w:val="single"/>
              </w:rPr>
              <w:t>;</w:t>
            </w:r>
          </w:p>
          <w:p w:rsidR="00BA6CE1" w:rsidRPr="003548C8" w:rsidRDefault="00DC16ED" w:rsidP="00995E8C">
            <w:pPr>
              <w:jc w:val="both"/>
            </w:pPr>
            <w:hyperlink r:id="rId10" w:history="1">
              <w:r w:rsidR="00BA6CE1" w:rsidRPr="003548C8">
                <w:rPr>
                  <w:rStyle w:val="a8"/>
                </w:rPr>
                <w:t>http://www.rossetisk.ru</w:t>
              </w:r>
            </w:hyperlink>
            <w:r w:rsidR="00BA6CE1" w:rsidRPr="003548C8">
              <w:t>;</w:t>
            </w:r>
          </w:p>
          <w:p w:rsidR="00EF28C8" w:rsidRPr="003548C8" w:rsidRDefault="00DC16ED" w:rsidP="00995E8C">
            <w:pPr>
              <w:jc w:val="both"/>
            </w:pPr>
            <w:hyperlink r:id="rId11" w:history="1">
              <w:r w:rsidR="00EF28C8" w:rsidRPr="003548C8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3548C8" w:rsidRDefault="00634677" w:rsidP="00C76B84">
            <w:pPr>
              <w:jc w:val="both"/>
            </w:pPr>
            <w:r w:rsidRPr="003548C8">
              <w:t>0</w:t>
            </w:r>
            <w:r w:rsidR="00C76B84">
              <w:t>9</w:t>
            </w:r>
            <w:r w:rsidRPr="003548C8">
              <w:t>.11</w:t>
            </w:r>
            <w:r w:rsidR="00755B9F" w:rsidRPr="003548C8">
              <w:t>.2020</w:t>
            </w:r>
          </w:p>
        </w:tc>
      </w:tr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center"/>
              <w:rPr>
                <w:lang w:eastAsia="en-US"/>
              </w:rPr>
            </w:pPr>
            <w:r w:rsidRPr="00FA1D1A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0F4929" w:rsidRPr="00FA1D1A">
              <w:rPr>
                <w:lang w:eastAsia="en-US"/>
              </w:rPr>
              <w:t>9</w:t>
            </w:r>
            <w:r w:rsidRPr="00FA1D1A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6E1CEF" w:rsidRPr="00FA1D1A" w:rsidRDefault="006E1CEF" w:rsidP="00995E8C">
            <w:pPr>
              <w:jc w:val="both"/>
              <w:rPr>
                <w:lang w:eastAsia="en-US"/>
              </w:rPr>
            </w:pPr>
          </w:p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Результаты голосования по вопрос</w:t>
            </w:r>
            <w:r w:rsidR="00C76B84">
              <w:rPr>
                <w:lang w:eastAsia="en-US"/>
              </w:rPr>
              <w:t>ам</w:t>
            </w:r>
            <w:r w:rsidRPr="00FA1D1A">
              <w:rPr>
                <w:lang w:eastAsia="en-US"/>
              </w:rPr>
              <w:t xml:space="preserve"> о принятии решени</w:t>
            </w:r>
            <w:r w:rsidR="00C76B84">
              <w:rPr>
                <w:lang w:eastAsia="en-US"/>
              </w:rPr>
              <w:t>й</w:t>
            </w:r>
            <w:r w:rsidRPr="00FA1D1A">
              <w:rPr>
                <w:lang w:eastAsia="en-US"/>
              </w:rPr>
              <w:t>:</w:t>
            </w:r>
          </w:p>
          <w:p w:rsidR="003541A8" w:rsidRPr="00FA1D1A" w:rsidRDefault="00EF28C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По вопрос</w:t>
            </w:r>
            <w:r w:rsidR="00C76B84">
              <w:rPr>
                <w:lang w:eastAsia="en-US"/>
              </w:rPr>
              <w:t>ам</w:t>
            </w:r>
            <w:r w:rsidR="00206D5B" w:rsidRPr="00FA1D1A">
              <w:rPr>
                <w:lang w:eastAsia="en-US"/>
              </w:rPr>
              <w:t xml:space="preserve"> </w:t>
            </w:r>
            <w:r w:rsidR="003541A8" w:rsidRPr="00FA1D1A">
              <w:rPr>
                <w:lang w:eastAsia="en-US"/>
              </w:rPr>
              <w:t>№ 1</w:t>
            </w:r>
            <w:r w:rsidR="00C76B84">
              <w:rPr>
                <w:lang w:eastAsia="en-US"/>
              </w:rPr>
              <w:t>, № 2, № 3</w:t>
            </w:r>
            <w:r w:rsidR="00682258" w:rsidRPr="00FA1D1A">
              <w:rPr>
                <w:lang w:eastAsia="en-US"/>
              </w:rPr>
              <w:t xml:space="preserve"> </w:t>
            </w:r>
            <w:r w:rsidR="003541A8" w:rsidRPr="00FA1D1A">
              <w:rPr>
                <w:lang w:eastAsia="en-US"/>
              </w:rPr>
              <w:t>повестки заседания совета директоров:</w:t>
            </w:r>
          </w:p>
          <w:p w:rsidR="003541A8" w:rsidRPr="00FA1D1A" w:rsidRDefault="003541A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 xml:space="preserve">Голосовали «ЗА»: </w:t>
            </w:r>
            <w:r w:rsidR="000F4929" w:rsidRPr="00FA1D1A">
              <w:rPr>
                <w:lang w:eastAsia="en-US"/>
              </w:rPr>
              <w:t>9</w:t>
            </w:r>
            <w:r w:rsidRPr="00FA1D1A">
              <w:rPr>
                <w:lang w:eastAsia="en-US"/>
              </w:rPr>
              <w:t xml:space="preserve"> человек, «ПРОТИВ»: нет, «ВОЗДЕРЖАЛСЯ»: </w:t>
            </w:r>
            <w:r w:rsidR="00FF79B0" w:rsidRPr="00FA1D1A">
              <w:rPr>
                <w:lang w:eastAsia="en-US"/>
              </w:rPr>
              <w:t>нет</w:t>
            </w:r>
          </w:p>
          <w:p w:rsidR="003541A8" w:rsidRPr="00FA1D1A" w:rsidRDefault="003541A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Решени</w:t>
            </w:r>
            <w:r w:rsidR="00C76B84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 xml:space="preserve"> по указанн</w:t>
            </w:r>
            <w:r w:rsidR="00C76B84">
              <w:rPr>
                <w:lang w:eastAsia="en-US"/>
              </w:rPr>
              <w:t>ы</w:t>
            </w:r>
            <w:r w:rsidR="001818FA" w:rsidRPr="00FA1D1A">
              <w:rPr>
                <w:lang w:eastAsia="en-US"/>
              </w:rPr>
              <w:t>м</w:t>
            </w:r>
            <w:r w:rsidRPr="00FA1D1A">
              <w:rPr>
                <w:lang w:eastAsia="en-US"/>
              </w:rPr>
              <w:t xml:space="preserve"> вопрос</w:t>
            </w:r>
            <w:r w:rsidR="00C76B84">
              <w:rPr>
                <w:lang w:eastAsia="en-US"/>
              </w:rPr>
              <w:t>ам</w:t>
            </w:r>
            <w:r w:rsidRPr="00FA1D1A">
              <w:rPr>
                <w:lang w:eastAsia="en-US"/>
              </w:rPr>
              <w:t xml:space="preserve"> повестки заседания совета директоров принят</w:t>
            </w:r>
            <w:r w:rsidR="00C76B84">
              <w:rPr>
                <w:lang w:eastAsia="en-US"/>
              </w:rPr>
              <w:t>ы</w:t>
            </w:r>
            <w:r w:rsidR="00D427AC" w:rsidRPr="00FA1D1A">
              <w:rPr>
                <w:lang w:eastAsia="en-US"/>
              </w:rPr>
              <w:t xml:space="preserve"> </w:t>
            </w:r>
            <w:r w:rsidR="00FF79B0" w:rsidRPr="00FA1D1A">
              <w:rPr>
                <w:lang w:eastAsia="en-US"/>
              </w:rPr>
              <w:t>единогласно</w:t>
            </w:r>
            <w:r w:rsidRPr="00FA1D1A">
              <w:rPr>
                <w:lang w:eastAsia="en-US"/>
              </w:rPr>
              <w:t>.</w:t>
            </w:r>
          </w:p>
          <w:p w:rsidR="003541A8" w:rsidRPr="00FA1D1A" w:rsidRDefault="003541A8" w:rsidP="00995E8C">
            <w:pPr>
              <w:jc w:val="both"/>
              <w:rPr>
                <w:lang w:eastAsia="en-US"/>
              </w:rPr>
            </w:pPr>
          </w:p>
          <w:p w:rsidR="00EF28C8" w:rsidRPr="00FA1D1A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2.2. Содержание решени</w:t>
            </w:r>
            <w:r w:rsidR="00C76B84">
              <w:rPr>
                <w:lang w:eastAsia="en-US"/>
              </w:rPr>
              <w:t>й</w:t>
            </w:r>
            <w:r w:rsidRPr="00FA1D1A">
              <w:rPr>
                <w:lang w:eastAsia="en-US"/>
              </w:rPr>
              <w:t>, приня</w:t>
            </w:r>
            <w:r w:rsidR="009019A8" w:rsidRPr="00FA1D1A">
              <w:rPr>
                <w:lang w:eastAsia="en-US"/>
              </w:rPr>
              <w:t>т</w:t>
            </w:r>
            <w:r w:rsidR="00C76B84">
              <w:rPr>
                <w:lang w:eastAsia="en-US"/>
              </w:rPr>
              <w:t>ых</w:t>
            </w:r>
            <w:r w:rsidRPr="00FA1D1A">
              <w:rPr>
                <w:lang w:eastAsia="en-US"/>
              </w:rPr>
              <w:t xml:space="preserve"> советом директоров эмитента:</w:t>
            </w:r>
          </w:p>
          <w:p w:rsidR="00EF28C8" w:rsidRPr="00FA1D1A" w:rsidRDefault="00EF28C8" w:rsidP="00995E8C">
            <w:pPr>
              <w:jc w:val="both"/>
              <w:rPr>
                <w:lang w:eastAsia="en-US"/>
              </w:rPr>
            </w:pPr>
          </w:p>
          <w:p w:rsidR="008B422D" w:rsidRPr="00FA1D1A" w:rsidRDefault="00EF28C8" w:rsidP="00C6145F">
            <w:pPr>
              <w:jc w:val="both"/>
            </w:pPr>
            <w:r w:rsidRPr="00FA1D1A">
              <w:rPr>
                <w:lang w:eastAsia="en-US"/>
              </w:rPr>
              <w:t xml:space="preserve">По вопросу № </w:t>
            </w:r>
            <w:r w:rsidR="008B422D" w:rsidRPr="00FA1D1A">
              <w:t>1 «</w:t>
            </w:r>
            <w:r w:rsidR="00C76B84" w:rsidRPr="00C76B84">
              <w:t>Об утверждении бизнес-плана ПАО «Россети Северный Кавказ» на 2020 год и прогнозных показ</w:t>
            </w:r>
            <w:r w:rsidR="00C76B84">
              <w:t>ателей на период 2021-2024 годы</w:t>
            </w:r>
            <w:r w:rsidR="008B422D" w:rsidRPr="00FA1D1A">
              <w:t>»:</w:t>
            </w:r>
          </w:p>
          <w:p w:rsidR="003B6F4B" w:rsidRPr="00FA1D1A" w:rsidRDefault="003B6F4B" w:rsidP="008B422D">
            <w:pPr>
              <w:jc w:val="both"/>
            </w:pPr>
          </w:p>
          <w:p w:rsidR="00C76B84" w:rsidRPr="00C76B84" w:rsidRDefault="00C76B84" w:rsidP="00C76B84">
            <w:pPr>
              <w:jc w:val="both"/>
              <w:rPr>
                <w:bCs/>
              </w:rPr>
            </w:pPr>
            <w:r w:rsidRPr="00C76B84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C76B84">
              <w:rPr>
                <w:bCs/>
              </w:rPr>
              <w:t>Утвердить бизнес-план ПАО «Россети Северный Кавказ» на 2020 год и принять к сведению прогнозные показатели на период 2021-2024 годы в соответствии с приложением 1 к настоящему решению Совета директоров Общества.</w:t>
            </w:r>
          </w:p>
          <w:p w:rsidR="00C76B84" w:rsidRPr="00C76B84" w:rsidRDefault="00C76B84" w:rsidP="00C76B84">
            <w:pPr>
              <w:jc w:val="both"/>
              <w:rPr>
                <w:bCs/>
              </w:rPr>
            </w:pPr>
            <w:r w:rsidRPr="00C76B84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C76B84">
              <w:rPr>
                <w:bCs/>
              </w:rPr>
              <w:t xml:space="preserve">Отметить нарушение сроков утверждения бизнес-плана ПАО «Россети Северный Кавказ» на 2020-2024 годы, предусмотренных Регламентом </w:t>
            </w:r>
            <w:proofErr w:type="gramStart"/>
            <w:r w:rsidRPr="00C76B84">
              <w:rPr>
                <w:bCs/>
              </w:rPr>
              <w:t>бизнес-планирования</w:t>
            </w:r>
            <w:proofErr w:type="gramEnd"/>
            <w:r w:rsidRPr="00C76B84">
              <w:rPr>
                <w:bCs/>
              </w:rPr>
              <w:t xml:space="preserve"> Общества (протокол Совета директоров от 14 августа 2017 г. № 311).</w:t>
            </w:r>
          </w:p>
          <w:p w:rsidR="00C76B84" w:rsidRPr="00C76B84" w:rsidRDefault="00C76B84" w:rsidP="00C76B84">
            <w:pPr>
              <w:jc w:val="both"/>
              <w:rPr>
                <w:bCs/>
              </w:rPr>
            </w:pPr>
            <w:r w:rsidRPr="00C76B84">
              <w:rPr>
                <w:bCs/>
              </w:rPr>
              <w:t>3.</w:t>
            </w:r>
            <w:r>
              <w:rPr>
                <w:bCs/>
              </w:rPr>
              <w:t xml:space="preserve"> </w:t>
            </w:r>
            <w:r w:rsidRPr="00C76B84">
              <w:rPr>
                <w:bCs/>
              </w:rPr>
              <w:t xml:space="preserve">Поручить Единоличному исполнительному органу Общества взять под личный контроль процесс формирования бизнес-плана ПАО «Россети Северный Кавказ» на 2021-2025 годы и обеспечить вынесение бизнес-плана на рассмотрение Совета директоров Общества в сроки, предусмотренные Регламентом </w:t>
            </w:r>
            <w:proofErr w:type="gramStart"/>
            <w:r w:rsidRPr="00C76B84">
              <w:rPr>
                <w:bCs/>
              </w:rPr>
              <w:t>бизнес-планирования</w:t>
            </w:r>
            <w:proofErr w:type="gramEnd"/>
            <w:r w:rsidRPr="00C76B84">
              <w:rPr>
                <w:bCs/>
              </w:rPr>
              <w:t xml:space="preserve"> Общества (протокол Совета директоров от 14 августа 2017 г. № 311).</w:t>
            </w:r>
          </w:p>
          <w:p w:rsidR="00634677" w:rsidRDefault="00C76B84" w:rsidP="00C76B84">
            <w:pPr>
              <w:jc w:val="both"/>
              <w:rPr>
                <w:lang w:eastAsia="en-US"/>
              </w:rPr>
            </w:pPr>
            <w:r>
              <w:rPr>
                <w:bCs/>
              </w:rPr>
              <w:t>Срок: до 10 ноября 2020 г</w:t>
            </w:r>
            <w:r w:rsidR="00634677" w:rsidRPr="00FA1D1A">
              <w:rPr>
                <w:lang w:eastAsia="en-US"/>
              </w:rPr>
              <w:t>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 w:rsidRPr="00C76B84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2</w:t>
            </w:r>
            <w:r w:rsidRPr="00C76B84">
              <w:rPr>
                <w:lang w:eastAsia="en-US"/>
              </w:rPr>
              <w:t xml:space="preserve"> «Об определении позиции Общества по вопросу </w:t>
            </w:r>
            <w:proofErr w:type="gramStart"/>
            <w:r w:rsidRPr="00C76B84">
              <w:rPr>
                <w:lang w:eastAsia="en-US"/>
              </w:rPr>
              <w:t>повестки дня заседания Совета директоров</w:t>
            </w:r>
            <w:proofErr w:type="gramEnd"/>
            <w:r w:rsidRPr="00C76B84">
              <w:rPr>
                <w:lang w:eastAsia="en-US"/>
              </w:rPr>
              <w:t xml:space="preserve"> АО «Дагестанская сетевая компания»: «Об утверждении бизнес-плана АО «Дагестанская сетевая компания» на 2020 год и прогнозных показателей на период 2021-2024 годы»»: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Поручить представителям Общества в Совете директоров АО «Дагестанская сетевая компания» по вопросу </w:t>
            </w:r>
            <w:proofErr w:type="gramStart"/>
            <w:r>
              <w:rPr>
                <w:lang w:eastAsia="en-US"/>
              </w:rPr>
              <w:t>повестки дня заседания Совета директоров</w:t>
            </w:r>
            <w:proofErr w:type="gramEnd"/>
            <w:r>
              <w:rPr>
                <w:lang w:eastAsia="en-US"/>
              </w:rPr>
              <w:t xml:space="preserve"> АО «Дагестанская сетевая компания» «Об утверждении бизнес-плана АО «Дагестанская сетевая компания» на 2020 год и прогнозных показателей на период 2021-2024 годы» голосовать «ЗА» принятие следующего решения: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Утвердить бизнес-план АО «Дагестанская сетевая компания» на 2020 год и принять к сведению прогнозные показатели на период 2021-2024 годы в соответствии с приложением к настоящему решению Совета директоров АО «Дагестанская сетевая компания».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Отметить нарушение сроков утверждения бизнес-плана АО «Дагестанская сетевая компания» на 2020-2024 годы, предусмотренных Регламентом </w:t>
            </w:r>
            <w:proofErr w:type="gramStart"/>
            <w:r>
              <w:rPr>
                <w:lang w:eastAsia="en-US"/>
              </w:rPr>
              <w:t>бизнес-планирования</w:t>
            </w:r>
            <w:proofErr w:type="gramEnd"/>
            <w:r>
              <w:rPr>
                <w:lang w:eastAsia="en-US"/>
              </w:rPr>
              <w:t xml:space="preserve"> АО «Дагестанская сетевая компания» (протокол Совета директоров от 15 августа 2017 г. № 60).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Поручить Единоличному исполнительному органу АО «Дагестанская сетевая компания» взять под личный контроль процесс формирования бизнес-плана АО «Дагестанская сетевая компания» на 2021-2025 годы и обеспечить вынесение бизнес-плана на рассмотрение Совета директоров АО «Дагестанская сетевая компания» в сроки, предусмотренные Регламентом бизнес-планирования АО «Дагестанская сетевая компания» (протокол Совета директоров от 15 августа 2017 г. № 60).</w:t>
            </w:r>
            <w:proofErr w:type="gramEnd"/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Срок: до 10 ноября 2020 г.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 w:rsidRPr="00C76B84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3</w:t>
            </w:r>
            <w:r w:rsidRPr="00C76B84">
              <w:rPr>
                <w:lang w:eastAsia="en-US"/>
              </w:rPr>
              <w:t xml:space="preserve"> «Об утверждении Положения о кредитной политике ПАО «Россети Северный Кавказ» в новой редакции»:</w:t>
            </w:r>
          </w:p>
          <w:p w:rsidR="00C76B84" w:rsidRPr="00FA1D1A" w:rsidRDefault="00C76B84" w:rsidP="00C76B84">
            <w:pPr>
              <w:jc w:val="both"/>
              <w:rPr>
                <w:lang w:eastAsia="en-US"/>
              </w:rPr>
            </w:pP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Утвердить Положение о кредитной политике ПАО «Россети Северный Кавказ» в новой редакции согласно приложению 2 к настоящему решению.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Установить, что до даты подписания годовой бухгалтерской отчетности ПАО «Россети Северный Кавказ» за 2020 год Положение о кредитной политике ПАО «Россети Северный Кавказ», утверждённое решением Совета директоров ПАО «Россети Северный Кавказ» от 04.10.2013 (протокол от 07.10.2013 № 143), применяется в части расчета лимитов долговой позиции и определения группы кредитоспособности ПАО «Россети Северный Кавказ».</w:t>
            </w:r>
            <w:proofErr w:type="gramEnd"/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 даты подписания</w:t>
            </w:r>
            <w:proofErr w:type="gramEnd"/>
            <w:r>
              <w:rPr>
                <w:lang w:eastAsia="en-US"/>
              </w:rPr>
              <w:t xml:space="preserve"> годовой бухгалтерской отчетности ПАО «Россети Северный Кавказ» за 2020 год расчет лимитов долговой позиции и определение группы кредитоспособности Общества осуществляется согласно методике, предусмотренной Положением о кредитной политике ПАО «Россети Северный Кавказ» в новой редакции, согласно приложению 2 к настоящему решению.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Признать утратившим силу Положение о кредитной политике ПАО «Россети Северный Кавказ», утверждённое решением Совета директоров ПАО «Россети Северный Кавказ» от 04.10.2013 (протокол от 07.10.2013 №143), </w:t>
            </w:r>
            <w:proofErr w:type="gramStart"/>
            <w:r>
              <w:rPr>
                <w:lang w:eastAsia="en-US"/>
              </w:rPr>
              <w:t>с даты подписания</w:t>
            </w:r>
            <w:proofErr w:type="gramEnd"/>
            <w:r>
              <w:rPr>
                <w:lang w:eastAsia="en-US"/>
              </w:rPr>
              <w:t xml:space="preserve"> годовой бухгалтерской отчетности ПАО «Россети Северный Кавказ» за 2020 год.</w:t>
            </w:r>
          </w:p>
          <w:p w:rsidR="00634677" w:rsidRDefault="00C76B84" w:rsidP="00C76B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Признать утратившим силу План перспективного развития ПАО «Россети Северный Кавказ», утвержденный решением Совета директоров ПАО «Россети Северный Кавказ» от 17.08.2018 (протокол от 20.08.2018 № 354).</w:t>
            </w:r>
          </w:p>
          <w:p w:rsidR="00C76B84" w:rsidRPr="00FA1D1A" w:rsidRDefault="00C76B84" w:rsidP="00C76B84">
            <w:pPr>
              <w:jc w:val="both"/>
              <w:rPr>
                <w:lang w:eastAsia="en-US"/>
              </w:rPr>
            </w:pPr>
          </w:p>
          <w:p w:rsidR="00EF28C8" w:rsidRPr="00FA1D1A" w:rsidRDefault="00EF28C8" w:rsidP="003E7681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24118" w:rsidRPr="00FA1D1A">
              <w:rPr>
                <w:lang w:eastAsia="en-US"/>
              </w:rPr>
              <w:t xml:space="preserve">ы </w:t>
            </w:r>
            <w:r w:rsidR="00ED0C96" w:rsidRPr="00FA1D1A">
              <w:rPr>
                <w:lang w:eastAsia="en-US"/>
              </w:rPr>
              <w:t>соответствующ</w:t>
            </w:r>
            <w:r w:rsidR="00724118" w:rsidRPr="00FA1D1A">
              <w:rPr>
                <w:lang w:eastAsia="en-US"/>
              </w:rPr>
              <w:t>и</w:t>
            </w:r>
            <w:r w:rsidR="00A254B7" w:rsidRPr="00FA1D1A">
              <w:rPr>
                <w:lang w:eastAsia="en-US"/>
              </w:rPr>
              <w:t>е</w:t>
            </w:r>
            <w:r w:rsidR="00ED0C96" w:rsidRPr="00FA1D1A">
              <w:rPr>
                <w:lang w:eastAsia="en-US"/>
              </w:rPr>
              <w:t xml:space="preserve"> решени</w:t>
            </w:r>
            <w:r w:rsidR="00724118" w:rsidRPr="00FA1D1A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 xml:space="preserve"> – </w:t>
            </w:r>
            <w:r w:rsidR="00C76B84">
              <w:rPr>
                <w:lang w:eastAsia="en-US"/>
              </w:rPr>
              <w:t>06</w:t>
            </w:r>
            <w:r w:rsidR="00F404D8" w:rsidRPr="00FA1D1A">
              <w:rPr>
                <w:lang w:eastAsia="en-US"/>
              </w:rPr>
              <w:t>.1</w:t>
            </w:r>
            <w:r w:rsidR="00C76B84">
              <w:rPr>
                <w:lang w:eastAsia="en-US"/>
              </w:rPr>
              <w:t>1</w:t>
            </w:r>
            <w:r w:rsidR="005F4F73" w:rsidRPr="00FA1D1A">
              <w:rPr>
                <w:lang w:eastAsia="en-US"/>
              </w:rPr>
              <w:t>.2020</w:t>
            </w:r>
            <w:r w:rsidRPr="00FA1D1A">
              <w:rPr>
                <w:lang w:eastAsia="en-US"/>
              </w:rPr>
              <w:t>.</w:t>
            </w:r>
          </w:p>
          <w:p w:rsidR="00ED0C96" w:rsidRPr="00FA1D1A" w:rsidRDefault="00ED0C96" w:rsidP="003E7681">
            <w:pPr>
              <w:jc w:val="both"/>
              <w:rPr>
                <w:lang w:eastAsia="en-US"/>
              </w:rPr>
            </w:pPr>
          </w:p>
          <w:p w:rsidR="005F4F73" w:rsidRPr="00FA1D1A" w:rsidRDefault="00EF28C8" w:rsidP="00E80200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FA1D1A">
              <w:rPr>
                <w:lang w:eastAsia="en-US"/>
              </w:rPr>
              <w:t>т</w:t>
            </w:r>
            <w:r w:rsidR="00724118" w:rsidRPr="00FA1D1A">
              <w:rPr>
                <w:lang w:eastAsia="en-US"/>
              </w:rPr>
              <w:t>ы</w:t>
            </w:r>
            <w:r w:rsidRPr="00FA1D1A">
              <w:rPr>
                <w:lang w:eastAsia="en-US"/>
              </w:rPr>
              <w:t xml:space="preserve"> соответствующ</w:t>
            </w:r>
            <w:r w:rsidR="00724118" w:rsidRPr="00FA1D1A">
              <w:rPr>
                <w:lang w:eastAsia="en-US"/>
              </w:rPr>
              <w:t>и</w:t>
            </w:r>
            <w:r w:rsidR="00A254B7" w:rsidRPr="00FA1D1A">
              <w:rPr>
                <w:lang w:eastAsia="en-US"/>
              </w:rPr>
              <w:t>е</w:t>
            </w:r>
            <w:r w:rsidRPr="00FA1D1A">
              <w:rPr>
                <w:lang w:eastAsia="en-US"/>
              </w:rPr>
              <w:t xml:space="preserve"> решени</w:t>
            </w:r>
            <w:r w:rsidR="00724118" w:rsidRPr="00FA1D1A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 xml:space="preserve"> – </w:t>
            </w:r>
            <w:r w:rsidR="00634677" w:rsidRPr="00FA1D1A">
              <w:rPr>
                <w:lang w:eastAsia="en-US"/>
              </w:rPr>
              <w:t>0</w:t>
            </w:r>
            <w:r w:rsidR="00C76B84">
              <w:rPr>
                <w:lang w:eastAsia="en-US"/>
              </w:rPr>
              <w:t>9</w:t>
            </w:r>
            <w:r w:rsidR="00634677" w:rsidRPr="00FA1D1A">
              <w:rPr>
                <w:lang w:eastAsia="en-US"/>
              </w:rPr>
              <w:t>.11</w:t>
            </w:r>
            <w:r w:rsidR="00755B9F" w:rsidRPr="00FA1D1A">
              <w:rPr>
                <w:lang w:eastAsia="en-US"/>
              </w:rPr>
              <w:t>.2020</w:t>
            </w:r>
            <w:r w:rsidRPr="00FA1D1A">
              <w:rPr>
                <w:lang w:eastAsia="en-US"/>
              </w:rPr>
              <w:t xml:space="preserve"> № </w:t>
            </w:r>
            <w:r w:rsidR="00AE7D05" w:rsidRPr="00FA1D1A">
              <w:rPr>
                <w:lang w:eastAsia="en-US"/>
              </w:rPr>
              <w:t>4</w:t>
            </w:r>
            <w:r w:rsidR="00634677" w:rsidRPr="00FA1D1A">
              <w:rPr>
                <w:lang w:eastAsia="en-US"/>
              </w:rPr>
              <w:t>4</w:t>
            </w:r>
            <w:r w:rsidR="00C76B84">
              <w:rPr>
                <w:lang w:eastAsia="en-US"/>
              </w:rPr>
              <w:t>3</w:t>
            </w:r>
            <w:r w:rsidR="00F404D8" w:rsidRPr="00FA1D1A">
              <w:rPr>
                <w:lang w:eastAsia="en-US"/>
              </w:rPr>
              <w:t>.</w:t>
            </w:r>
          </w:p>
          <w:p w:rsidR="003D0FBB" w:rsidRPr="00FA1D1A" w:rsidRDefault="003D0FBB" w:rsidP="00724118">
            <w:pPr>
              <w:jc w:val="both"/>
              <w:rPr>
                <w:lang w:eastAsia="en-US"/>
              </w:rPr>
            </w:pPr>
          </w:p>
        </w:tc>
      </w:tr>
    </w:tbl>
    <w:p w:rsidR="00EF28C8" w:rsidRDefault="00EF28C8" w:rsidP="00EF28C8">
      <w:pPr>
        <w:jc w:val="both"/>
      </w:pPr>
    </w:p>
    <w:p w:rsidR="00C76B84" w:rsidRPr="00AF4D30" w:rsidRDefault="00C76B84" w:rsidP="00EF28C8">
      <w:pPr>
        <w:jc w:val="both"/>
      </w:pPr>
      <w:bookmarkStart w:id="0" w:name="_GoBack"/>
      <w:bookmarkEnd w:id="0"/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EF28C8" w:rsidRPr="00AF4D30" w:rsidTr="00C76B84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lastRenderedPageBreak/>
              <w:t>3. Подпись</w:t>
            </w:r>
          </w:p>
        </w:tc>
      </w:tr>
      <w:tr w:rsidR="00EF28C8" w:rsidRPr="00AF4D30" w:rsidTr="00C76B84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3548C8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</w:t>
            </w:r>
            <w:r w:rsidR="006E1CEF">
              <w:t xml:space="preserve">                             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3548C8">
              <w:t>(подпись)</w:t>
            </w:r>
          </w:p>
          <w:p w:rsidR="00EF28C8" w:rsidRPr="00AF4D30" w:rsidRDefault="00EF28C8" w:rsidP="00C76B84">
            <w:pPr>
              <w:jc w:val="both"/>
              <w:rPr>
                <w:lang w:eastAsia="en-US"/>
              </w:rPr>
            </w:pPr>
            <w:r w:rsidRPr="003548C8">
              <w:t>3.2. Дата «</w:t>
            </w:r>
            <w:r w:rsidR="00634677" w:rsidRPr="003548C8">
              <w:t>0</w:t>
            </w:r>
            <w:r w:rsidR="00C76B84">
              <w:t>9</w:t>
            </w:r>
            <w:r w:rsidRPr="003548C8">
              <w:t xml:space="preserve">» </w:t>
            </w:r>
            <w:r w:rsidR="00634677" w:rsidRPr="003548C8">
              <w:t>но</w:t>
            </w:r>
            <w:r w:rsidR="00E77DBD" w:rsidRPr="003548C8">
              <w:t>ября</w:t>
            </w:r>
            <w:r w:rsidR="008E759B" w:rsidRPr="003548C8">
              <w:t xml:space="preserve"> </w:t>
            </w:r>
            <w:r w:rsidRPr="003548C8">
              <w:t>20</w:t>
            </w:r>
            <w:r w:rsidR="00755B9F" w:rsidRPr="003548C8">
              <w:t>20</w:t>
            </w:r>
            <w:r w:rsidRPr="003548C8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1818FA">
      <w:headerReference w:type="default" r:id="rId12"/>
      <w:footerReference w:type="even" r:id="rId13"/>
      <w:pgSz w:w="11906" w:h="16838"/>
      <w:pgMar w:top="709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6ED" w:rsidRDefault="00DC16ED">
      <w:r>
        <w:separator/>
      </w:r>
    </w:p>
  </w:endnote>
  <w:endnote w:type="continuationSeparator" w:id="0">
    <w:p w:rsidR="00DC16ED" w:rsidRDefault="00DC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DC16ED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6ED" w:rsidRDefault="00DC16ED">
      <w:r>
        <w:separator/>
      </w:r>
    </w:p>
  </w:footnote>
  <w:footnote w:type="continuationSeparator" w:id="0">
    <w:p w:rsidR="00DC16ED" w:rsidRDefault="00DC16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C76B84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DC16E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735AE"/>
    <w:rsid w:val="000861EC"/>
    <w:rsid w:val="00093192"/>
    <w:rsid w:val="000931BA"/>
    <w:rsid w:val="000A0CE8"/>
    <w:rsid w:val="000C5ABD"/>
    <w:rsid w:val="000F4929"/>
    <w:rsid w:val="00104AD1"/>
    <w:rsid w:val="00114B32"/>
    <w:rsid w:val="00124CC4"/>
    <w:rsid w:val="0012591A"/>
    <w:rsid w:val="001330F5"/>
    <w:rsid w:val="0016685A"/>
    <w:rsid w:val="00171A4E"/>
    <w:rsid w:val="001818FA"/>
    <w:rsid w:val="00183B3C"/>
    <w:rsid w:val="00187C53"/>
    <w:rsid w:val="001B16E2"/>
    <w:rsid w:val="001E0B17"/>
    <w:rsid w:val="002063F8"/>
    <w:rsid w:val="00206D5B"/>
    <w:rsid w:val="002160E2"/>
    <w:rsid w:val="002349D6"/>
    <w:rsid w:val="00293978"/>
    <w:rsid w:val="002C34DA"/>
    <w:rsid w:val="002D0775"/>
    <w:rsid w:val="002D49F1"/>
    <w:rsid w:val="003016CF"/>
    <w:rsid w:val="0030422E"/>
    <w:rsid w:val="00353CFF"/>
    <w:rsid w:val="003541A8"/>
    <w:rsid w:val="003548C8"/>
    <w:rsid w:val="00360D09"/>
    <w:rsid w:val="00375A92"/>
    <w:rsid w:val="00377F63"/>
    <w:rsid w:val="00387FAD"/>
    <w:rsid w:val="003A03D1"/>
    <w:rsid w:val="003B6F4B"/>
    <w:rsid w:val="003C3B55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746D3"/>
    <w:rsid w:val="005A18D9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34677"/>
    <w:rsid w:val="006660D5"/>
    <w:rsid w:val="0066681E"/>
    <w:rsid w:val="00675E1A"/>
    <w:rsid w:val="00682258"/>
    <w:rsid w:val="006937E3"/>
    <w:rsid w:val="006C2546"/>
    <w:rsid w:val="006D3DA3"/>
    <w:rsid w:val="006E1CEF"/>
    <w:rsid w:val="006E251B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60C9E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E787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145F"/>
    <w:rsid w:val="009D44DB"/>
    <w:rsid w:val="009F319D"/>
    <w:rsid w:val="00A254B7"/>
    <w:rsid w:val="00A308D1"/>
    <w:rsid w:val="00A80854"/>
    <w:rsid w:val="00A90119"/>
    <w:rsid w:val="00A90C4C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26B12"/>
    <w:rsid w:val="00C5676A"/>
    <w:rsid w:val="00C6145F"/>
    <w:rsid w:val="00C71627"/>
    <w:rsid w:val="00C73CB4"/>
    <w:rsid w:val="00C76B8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16ED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20C08"/>
    <w:rsid w:val="00E761C4"/>
    <w:rsid w:val="00E77DBD"/>
    <w:rsid w:val="00E80200"/>
    <w:rsid w:val="00E9505D"/>
    <w:rsid w:val="00EA054A"/>
    <w:rsid w:val="00EC12A6"/>
    <w:rsid w:val="00ED0C96"/>
    <w:rsid w:val="00EF28C8"/>
    <w:rsid w:val="00F038D1"/>
    <w:rsid w:val="00F04B20"/>
    <w:rsid w:val="00F404D8"/>
    <w:rsid w:val="00F40915"/>
    <w:rsid w:val="00F50E4E"/>
    <w:rsid w:val="00F52033"/>
    <w:rsid w:val="00F56188"/>
    <w:rsid w:val="00F7226C"/>
    <w:rsid w:val="00F917AB"/>
    <w:rsid w:val="00FA1D1A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CF3A8-544E-48DD-820F-5279A4C2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16</cp:revision>
  <cp:lastPrinted>2020-09-10T06:57:00Z</cp:lastPrinted>
  <dcterms:created xsi:type="dcterms:W3CDTF">2020-10-12T07:10:00Z</dcterms:created>
  <dcterms:modified xsi:type="dcterms:W3CDTF">2020-11-06T13:58:00Z</dcterms:modified>
</cp:coreProperties>
</file>