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86" w:rsidRPr="00AC2086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Сообщение о существенном факте</w:t>
      </w:r>
    </w:p>
    <w:p w:rsidR="005F356A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«О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информации)»</w:t>
      </w:r>
    </w:p>
    <w:p w:rsidR="00AC2086" w:rsidRPr="00C914B9" w:rsidRDefault="00AC2086" w:rsidP="00AC208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009"/>
      </w:tblGrid>
      <w:tr w:rsidR="00871050" w:rsidRPr="00C914B9" w:rsidTr="00493E4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EE1367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367" w:rsidRPr="00C914B9" w:rsidRDefault="00EE1367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367" w:rsidRPr="00EE1367" w:rsidRDefault="00EE1367" w:rsidP="009C4352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  <w:lang w:eastAsia="en-US"/>
              </w:rPr>
              <w:t>Публичное акционерное общество «Россети Северный Кавказ»</w:t>
            </w:r>
          </w:p>
        </w:tc>
      </w:tr>
      <w:tr w:rsidR="00EE1367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367" w:rsidRPr="00C914B9" w:rsidRDefault="00EE1367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367" w:rsidRPr="00EE1367" w:rsidRDefault="00EE1367" w:rsidP="009C4352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  <w:lang w:eastAsia="en-US"/>
              </w:rPr>
              <w:t>ПАО «Россети Северный Кавказ»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EE1367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367" w:rsidRPr="00EE1367" w:rsidRDefault="00EE1367" w:rsidP="00EE1367">
            <w:pPr>
              <w:jc w:val="both"/>
              <w:rPr>
                <w:sz w:val="24"/>
                <w:szCs w:val="24"/>
              </w:rPr>
            </w:pPr>
            <w:r w:rsidRPr="00EE1367">
              <w:rPr>
                <w:sz w:val="24"/>
                <w:szCs w:val="24"/>
              </w:rPr>
              <w:t>http://www.mrsk-sk.ru;</w:t>
            </w:r>
          </w:p>
          <w:p w:rsidR="00EE1367" w:rsidRPr="00EE1367" w:rsidRDefault="00EE1367" w:rsidP="00EE1367">
            <w:pPr>
              <w:jc w:val="both"/>
              <w:rPr>
                <w:sz w:val="24"/>
                <w:szCs w:val="24"/>
              </w:rPr>
            </w:pPr>
            <w:r w:rsidRPr="00EE1367">
              <w:rPr>
                <w:sz w:val="24"/>
                <w:szCs w:val="24"/>
              </w:rPr>
              <w:t>http://www.rossetisk.ru;</w:t>
            </w:r>
          </w:p>
          <w:p w:rsidR="00871050" w:rsidRPr="00EE1367" w:rsidRDefault="00EE1367" w:rsidP="00EE1367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</w:rPr>
              <w:t>http://disclosure.skrin.ru/disclosure/2632082033</w:t>
            </w:r>
          </w:p>
        </w:tc>
      </w:tr>
      <w:tr w:rsidR="00C914B9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EE1367" w:rsidRDefault="00813D1B" w:rsidP="00813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  <w:r w:rsidR="00EE1367">
              <w:rPr>
                <w:sz w:val="24"/>
                <w:szCs w:val="24"/>
              </w:rPr>
              <w:t>.2020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039"/>
      </w:tblGrid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121502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86" w:rsidRPr="00121502" w:rsidRDefault="00AC2086" w:rsidP="00EE1367">
            <w:pPr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121502">
              <w:rPr>
                <w:b/>
                <w:i/>
                <w:sz w:val="24"/>
                <w:szCs w:val="24"/>
              </w:rPr>
              <w:t xml:space="preserve">опубликование </w:t>
            </w:r>
            <w:r w:rsidR="00001EFC" w:rsidRPr="00121502">
              <w:rPr>
                <w:b/>
                <w:i/>
                <w:sz w:val="24"/>
                <w:szCs w:val="24"/>
              </w:rPr>
              <w:t>промежуточной</w:t>
            </w:r>
            <w:r w:rsidRPr="00121502">
              <w:rPr>
                <w:b/>
                <w:i/>
                <w:sz w:val="24"/>
                <w:szCs w:val="24"/>
              </w:rPr>
              <w:t xml:space="preserve"> бухгалтерской (финансовой) отчетности (за </w:t>
            </w:r>
            <w:r w:rsidR="00813D1B">
              <w:rPr>
                <w:b/>
                <w:i/>
                <w:sz w:val="24"/>
                <w:szCs w:val="24"/>
              </w:rPr>
              <w:t>9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месяц</w:t>
            </w:r>
            <w:r w:rsidR="002343F7">
              <w:rPr>
                <w:b/>
                <w:i/>
                <w:sz w:val="24"/>
                <w:szCs w:val="24"/>
              </w:rPr>
              <w:t>ев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</w:t>
            </w:r>
            <w:r w:rsidRPr="00121502">
              <w:rPr>
                <w:b/>
                <w:i/>
                <w:sz w:val="24"/>
                <w:szCs w:val="24"/>
              </w:rPr>
              <w:t>20</w:t>
            </w:r>
            <w:r w:rsidR="00EE1367">
              <w:rPr>
                <w:b/>
                <w:i/>
                <w:sz w:val="24"/>
                <w:szCs w:val="24"/>
              </w:rPr>
              <w:t>20</w:t>
            </w:r>
            <w:r w:rsidRPr="00121502">
              <w:rPr>
                <w:b/>
                <w:i/>
                <w:sz w:val="24"/>
                <w:szCs w:val="24"/>
              </w:rPr>
              <w:t xml:space="preserve"> год</w:t>
            </w:r>
            <w:r w:rsidR="00C87590" w:rsidRPr="00121502">
              <w:rPr>
                <w:b/>
                <w:i/>
                <w:sz w:val="24"/>
                <w:szCs w:val="24"/>
              </w:rPr>
              <w:t>а</w:t>
            </w:r>
            <w:r w:rsidRPr="00121502">
              <w:rPr>
                <w:b/>
                <w:i/>
                <w:sz w:val="24"/>
                <w:szCs w:val="24"/>
              </w:rPr>
              <w:t xml:space="preserve">) на странице в сети Интернет </w:t>
            </w:r>
            <w:r w:rsidR="00D21858" w:rsidRPr="00121502">
              <w:rPr>
                <w:b/>
                <w:i/>
                <w:sz w:val="24"/>
                <w:szCs w:val="24"/>
              </w:rPr>
              <w:t>–</w:t>
            </w:r>
            <w:r w:rsidRPr="00121502">
              <w:rPr>
                <w:sz w:val="24"/>
                <w:szCs w:val="24"/>
              </w:rPr>
              <w:t xml:space="preserve"> </w:t>
            </w:r>
            <w:hyperlink r:id="rId5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121502">
              <w:rPr>
                <w:sz w:val="24"/>
                <w:szCs w:val="24"/>
              </w:rPr>
              <w:t xml:space="preserve">; </w:t>
            </w:r>
            <w:hyperlink r:id="rId6" w:history="1">
              <w:r w:rsidR="00EE1367" w:rsidRPr="00B23727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EE1367" w:rsidRPr="00EE1367">
              <w:rPr>
                <w:sz w:val="24"/>
                <w:szCs w:val="24"/>
              </w:rPr>
              <w:t>;</w:t>
            </w:r>
            <w:r w:rsidR="00EE1367">
              <w:rPr>
                <w:sz w:val="24"/>
                <w:szCs w:val="24"/>
              </w:rPr>
              <w:t xml:space="preserve"> </w:t>
            </w:r>
            <w:hyperlink r:id="rId7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121502">
              <w:rPr>
                <w:sz w:val="24"/>
                <w:szCs w:val="24"/>
              </w:rPr>
              <w:t>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2.2.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2.3.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управления, в случае если решение принято коллегиальным органом управления соответствующего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</w:t>
            </w:r>
            <w:proofErr w:type="gramEnd"/>
            <w:r w:rsidRPr="00121502">
              <w:rPr>
                <w:b/>
                <w:i/>
                <w:sz w:val="24"/>
                <w:szCs w:val="24"/>
              </w:rPr>
              <w:t xml:space="preserve"> и не связано с решением, принятым уполномоченным органом управления эмитента или третьего лица.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2.4.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</w:t>
            </w:r>
            <w:r w:rsidRPr="00121502">
              <w:rPr>
                <w:sz w:val="24"/>
                <w:szCs w:val="24"/>
              </w:rPr>
              <w:lastRenderedPageBreak/>
              <w:t>эмиссионных ценных бумаг эмитента:</w:t>
            </w:r>
          </w:p>
          <w:p w:rsidR="00EE1367" w:rsidRPr="00EE1367" w:rsidRDefault="00EE1367" w:rsidP="00EE1367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 w:rsidRPr="00EE1367">
              <w:rPr>
                <w:b/>
                <w:i/>
                <w:sz w:val="24"/>
                <w:szCs w:val="24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EE1367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EE1367">
              <w:rPr>
                <w:b/>
                <w:i/>
                <w:sz w:val="24"/>
                <w:szCs w:val="24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AC2086" w:rsidRPr="00EE1367" w:rsidRDefault="00EE1367" w:rsidP="00EE1367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EE1367">
              <w:rPr>
                <w:b/>
                <w:i/>
                <w:sz w:val="24"/>
                <w:szCs w:val="24"/>
              </w:rPr>
              <w:t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EE1367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EE1367">
              <w:rPr>
                <w:b/>
                <w:i/>
                <w:sz w:val="24"/>
                <w:szCs w:val="24"/>
              </w:rPr>
              <w:t>Банк России), международный код идентификации (ISIN) - RU000A0JPPQ7</w:t>
            </w:r>
            <w:r w:rsidR="00AC2086" w:rsidRPr="00EE1367">
              <w:rPr>
                <w:b/>
                <w:bCs/>
                <w:i/>
                <w:color w:val="000000"/>
                <w:sz w:val="24"/>
                <w:szCs w:val="24"/>
              </w:rPr>
              <w:t>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71050" w:rsidRDefault="00AC2086" w:rsidP="002343F7">
            <w:pPr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 w:rsidR="007E1A20">
              <w:rPr>
                <w:b/>
                <w:i/>
                <w:sz w:val="24"/>
                <w:szCs w:val="24"/>
              </w:rPr>
              <w:t>2</w:t>
            </w:r>
            <w:r w:rsidR="002343F7">
              <w:rPr>
                <w:b/>
                <w:i/>
                <w:sz w:val="24"/>
                <w:szCs w:val="24"/>
              </w:rPr>
              <w:t>8</w:t>
            </w:r>
            <w:r w:rsidR="007E1A20">
              <w:rPr>
                <w:b/>
                <w:i/>
                <w:sz w:val="24"/>
                <w:szCs w:val="24"/>
              </w:rPr>
              <w:t>.</w:t>
            </w:r>
            <w:r w:rsidR="00813D1B">
              <w:rPr>
                <w:b/>
                <w:i/>
                <w:sz w:val="24"/>
                <w:szCs w:val="24"/>
              </w:rPr>
              <w:t>10</w:t>
            </w:r>
            <w:r w:rsidRPr="00121502">
              <w:rPr>
                <w:b/>
                <w:i/>
                <w:sz w:val="24"/>
                <w:szCs w:val="24"/>
              </w:rPr>
              <w:t>.20</w:t>
            </w:r>
            <w:r w:rsidR="00EE1367">
              <w:rPr>
                <w:b/>
                <w:i/>
                <w:sz w:val="24"/>
                <w:szCs w:val="24"/>
              </w:rPr>
              <w:t>20</w:t>
            </w:r>
            <w:r w:rsidRPr="00121502">
              <w:rPr>
                <w:b/>
                <w:i/>
                <w:sz w:val="24"/>
                <w:szCs w:val="24"/>
              </w:rPr>
              <w:t>.</w:t>
            </w:r>
          </w:p>
          <w:p w:rsidR="002343F7" w:rsidRPr="00121502" w:rsidRDefault="002343F7" w:rsidP="002343F7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71050" w:rsidRPr="00121502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A75DB9" w:rsidRPr="00121502" w:rsidTr="00493E4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493E4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3.1. </w:t>
            </w:r>
            <w:r w:rsidR="00907F98" w:rsidRPr="00121502">
              <w:rPr>
                <w:sz w:val="24"/>
                <w:szCs w:val="24"/>
              </w:rPr>
              <w:t>Заместитель д</w:t>
            </w:r>
            <w:r w:rsidRPr="00121502">
              <w:rPr>
                <w:sz w:val="24"/>
                <w:szCs w:val="24"/>
              </w:rPr>
              <w:t>иректор</w:t>
            </w:r>
            <w:r w:rsidR="00907F98" w:rsidRPr="00121502">
              <w:rPr>
                <w:sz w:val="24"/>
                <w:szCs w:val="24"/>
              </w:rPr>
              <w:t>а</w:t>
            </w:r>
            <w:r w:rsidRPr="00121502">
              <w:rPr>
                <w:sz w:val="24"/>
                <w:szCs w:val="24"/>
              </w:rPr>
              <w:t xml:space="preserve"> Департамента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корпоративного управления</w:t>
            </w:r>
          </w:p>
          <w:p w:rsidR="00A75DB9" w:rsidRPr="00121502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ПАО «</w:t>
            </w:r>
            <w:r w:rsidR="00EE1367">
              <w:rPr>
                <w:sz w:val="24"/>
                <w:szCs w:val="24"/>
              </w:rPr>
              <w:t>Россети</w:t>
            </w:r>
            <w:r w:rsidRPr="00121502">
              <w:rPr>
                <w:sz w:val="24"/>
                <w:szCs w:val="24"/>
              </w:rPr>
              <w:t xml:space="preserve"> Северн</w:t>
            </w:r>
            <w:r w:rsidR="00EE1367">
              <w:rPr>
                <w:sz w:val="24"/>
                <w:szCs w:val="24"/>
              </w:rPr>
              <w:t>ый</w:t>
            </w:r>
            <w:r w:rsidRPr="00121502">
              <w:rPr>
                <w:sz w:val="24"/>
                <w:szCs w:val="24"/>
              </w:rPr>
              <w:t xml:space="preserve"> Кавказ»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.20</w:t>
            </w:r>
            <w:r w:rsidR="00EE1367">
              <w:rPr>
                <w:sz w:val="24"/>
                <w:szCs w:val="24"/>
              </w:rPr>
              <w:t>20</w:t>
            </w:r>
            <w:r w:rsidRPr="00121502">
              <w:rPr>
                <w:sz w:val="24"/>
                <w:szCs w:val="24"/>
              </w:rPr>
              <w:t xml:space="preserve"> №</w:t>
            </w:r>
            <w:r w:rsidR="00690D56" w:rsidRPr="00121502">
              <w:rPr>
                <w:sz w:val="24"/>
                <w:szCs w:val="24"/>
              </w:rPr>
              <w:t xml:space="preserve"> </w:t>
            </w:r>
            <w:r w:rsidR="00EE1367">
              <w:rPr>
                <w:sz w:val="24"/>
                <w:szCs w:val="24"/>
              </w:rPr>
              <w:t>231</w:t>
            </w:r>
            <w:r w:rsidRPr="00121502">
              <w:rPr>
                <w:sz w:val="24"/>
                <w:szCs w:val="24"/>
              </w:rPr>
              <w:t>)  _____</w:t>
            </w:r>
            <w:r w:rsidR="002343F7">
              <w:rPr>
                <w:sz w:val="24"/>
                <w:szCs w:val="24"/>
              </w:rPr>
              <w:t>____</w:t>
            </w:r>
            <w:r w:rsidRPr="00121502">
              <w:rPr>
                <w:sz w:val="24"/>
                <w:szCs w:val="24"/>
              </w:rPr>
              <w:t xml:space="preserve">_____  </w:t>
            </w:r>
            <w:r w:rsidR="00EE1367">
              <w:rPr>
                <w:sz w:val="24"/>
                <w:szCs w:val="24"/>
              </w:rPr>
              <w:t>В.В. Волковский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 w:rsidRPr="00121502">
              <w:rPr>
                <w:sz w:val="24"/>
                <w:szCs w:val="24"/>
              </w:rPr>
              <w:t xml:space="preserve"> </w:t>
            </w:r>
            <w:r w:rsidR="002343F7">
              <w:rPr>
                <w:sz w:val="24"/>
                <w:szCs w:val="24"/>
              </w:rPr>
              <w:t xml:space="preserve">  </w:t>
            </w:r>
            <w:r w:rsidR="00C914B9" w:rsidRPr="00121502">
              <w:rPr>
                <w:sz w:val="24"/>
                <w:szCs w:val="24"/>
              </w:rPr>
              <w:t xml:space="preserve">  </w:t>
            </w:r>
            <w:r w:rsidRPr="00121502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813D1B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3.2. Дата «</w:t>
            </w:r>
            <w:r w:rsidR="007E1A20">
              <w:rPr>
                <w:sz w:val="24"/>
                <w:szCs w:val="24"/>
              </w:rPr>
              <w:t>2</w:t>
            </w:r>
            <w:r w:rsidR="002343F7">
              <w:rPr>
                <w:sz w:val="24"/>
                <w:szCs w:val="24"/>
              </w:rPr>
              <w:t>8</w:t>
            </w:r>
            <w:r w:rsidRPr="00121502">
              <w:rPr>
                <w:sz w:val="24"/>
                <w:szCs w:val="24"/>
              </w:rPr>
              <w:t xml:space="preserve">» </w:t>
            </w:r>
            <w:r w:rsidR="00813D1B">
              <w:rPr>
                <w:sz w:val="24"/>
                <w:szCs w:val="24"/>
              </w:rPr>
              <w:t>октябр</w:t>
            </w:r>
            <w:r w:rsidR="00EE1367">
              <w:rPr>
                <w:sz w:val="24"/>
                <w:szCs w:val="24"/>
              </w:rPr>
              <w:t>я 2020</w:t>
            </w:r>
            <w:r w:rsidRPr="00121502">
              <w:rPr>
                <w:sz w:val="24"/>
                <w:szCs w:val="24"/>
              </w:rPr>
              <w:t xml:space="preserve"> г.                      </w:t>
            </w:r>
            <w:r w:rsidR="002343F7">
              <w:rPr>
                <w:sz w:val="24"/>
                <w:szCs w:val="24"/>
              </w:rPr>
              <w:t xml:space="preserve">   </w:t>
            </w:r>
            <w:r w:rsidRPr="00121502">
              <w:rPr>
                <w:sz w:val="24"/>
                <w:szCs w:val="24"/>
              </w:rPr>
              <w:t xml:space="preserve">     </w:t>
            </w:r>
            <w:r w:rsidR="003B0F81" w:rsidRPr="00121502">
              <w:rPr>
                <w:sz w:val="24"/>
                <w:szCs w:val="24"/>
              </w:rPr>
              <w:t xml:space="preserve"> </w:t>
            </w:r>
            <w:r w:rsidR="002343F7">
              <w:rPr>
                <w:sz w:val="24"/>
                <w:szCs w:val="24"/>
              </w:rPr>
              <w:t xml:space="preserve">   </w:t>
            </w:r>
            <w:r w:rsidR="003B0F81" w:rsidRPr="00121502">
              <w:rPr>
                <w:sz w:val="24"/>
                <w:szCs w:val="24"/>
              </w:rPr>
              <w:t xml:space="preserve">   </w:t>
            </w:r>
            <w:r w:rsidRPr="00121502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813D1B">
      <w:pPr>
        <w:rPr>
          <w:sz w:val="24"/>
          <w:szCs w:val="24"/>
        </w:rPr>
      </w:pPr>
      <w:bookmarkStart w:id="0" w:name="_GoBack"/>
      <w:bookmarkEnd w:id="0"/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01EFC"/>
    <w:rsid w:val="0004059B"/>
    <w:rsid w:val="000F642E"/>
    <w:rsid w:val="0011757F"/>
    <w:rsid w:val="00121502"/>
    <w:rsid w:val="002343F7"/>
    <w:rsid w:val="00255D32"/>
    <w:rsid w:val="002648DF"/>
    <w:rsid w:val="002C3C7A"/>
    <w:rsid w:val="002E3836"/>
    <w:rsid w:val="003508AB"/>
    <w:rsid w:val="003B0F81"/>
    <w:rsid w:val="004218EC"/>
    <w:rsid w:val="00490DB9"/>
    <w:rsid w:val="00493E45"/>
    <w:rsid w:val="00501CE2"/>
    <w:rsid w:val="00506613"/>
    <w:rsid w:val="00591737"/>
    <w:rsid w:val="00597542"/>
    <w:rsid w:val="005F356A"/>
    <w:rsid w:val="00650C23"/>
    <w:rsid w:val="00690D56"/>
    <w:rsid w:val="007010FC"/>
    <w:rsid w:val="007E1A20"/>
    <w:rsid w:val="00813D1B"/>
    <w:rsid w:val="008565AA"/>
    <w:rsid w:val="00871050"/>
    <w:rsid w:val="008D75FD"/>
    <w:rsid w:val="00907F98"/>
    <w:rsid w:val="00917AE1"/>
    <w:rsid w:val="009959D3"/>
    <w:rsid w:val="009E7DA4"/>
    <w:rsid w:val="00A75DB9"/>
    <w:rsid w:val="00A9434C"/>
    <w:rsid w:val="00AC2086"/>
    <w:rsid w:val="00BC0D72"/>
    <w:rsid w:val="00C00BCB"/>
    <w:rsid w:val="00C4449A"/>
    <w:rsid w:val="00C453AD"/>
    <w:rsid w:val="00C60CED"/>
    <w:rsid w:val="00C87590"/>
    <w:rsid w:val="00C914B9"/>
    <w:rsid w:val="00D21858"/>
    <w:rsid w:val="00D3748B"/>
    <w:rsid w:val="00DD0F89"/>
    <w:rsid w:val="00EC638E"/>
    <w:rsid w:val="00EE1367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16</cp:revision>
  <cp:lastPrinted>2019-02-22T13:11:00Z</cp:lastPrinted>
  <dcterms:created xsi:type="dcterms:W3CDTF">2019-02-22T13:11:00Z</dcterms:created>
  <dcterms:modified xsi:type="dcterms:W3CDTF">2020-10-28T06:04:00Z</dcterms:modified>
</cp:coreProperties>
</file>