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15E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 xml:space="preserve"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</w:t>
      </w:r>
    </w:p>
    <w:p w:rsidR="00C775D4" w:rsidRDefault="008F56F2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(при наличии такого изменения)</w:t>
      </w:r>
      <w:r w:rsidR="00C775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0A5A27" w:rsidRPr="00C775D4" w:rsidRDefault="00C775D4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775D4">
        <w:rPr>
          <w:rFonts w:ascii="Times New Roman" w:hAnsi="Times New Roman" w:cs="Times New Roman"/>
          <w:b/>
          <w:sz w:val="26"/>
          <w:szCs w:val="26"/>
        </w:rPr>
        <w:t xml:space="preserve">филиал </w:t>
      </w:r>
      <w:r w:rsidR="00F43673" w:rsidRPr="00C775D4">
        <w:rPr>
          <w:rFonts w:ascii="Times New Roman" w:hAnsi="Times New Roman" w:cs="Times New Roman"/>
          <w:b/>
          <w:sz w:val="26"/>
          <w:szCs w:val="26"/>
        </w:rPr>
        <w:t>ПАО «Россети Северного Кавказа» - «Ингушэнерго»</w:t>
      </w:r>
    </w:p>
    <w:p w:rsidR="006D715E" w:rsidRDefault="006D715E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B742D" w:rsidRPr="008F56F2" w:rsidRDefault="00CB742D" w:rsidP="006D715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F56F2" w:rsidRPr="008F56F2" w:rsidRDefault="008F56F2" w:rsidP="00211477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При расчете средневзвешенной нерегулируемой цены на электрическую энергию (мощность)</w:t>
      </w:r>
      <w:r w:rsidR="00F43673">
        <w:rPr>
          <w:rFonts w:ascii="Times New Roman" w:hAnsi="Times New Roman" w:cs="Times New Roman"/>
          <w:sz w:val="26"/>
          <w:szCs w:val="26"/>
        </w:rPr>
        <w:t xml:space="preserve"> </w:t>
      </w:r>
      <w:r w:rsidRPr="008F56F2">
        <w:rPr>
          <w:rFonts w:ascii="Times New Roman" w:hAnsi="Times New Roman" w:cs="Times New Roman"/>
          <w:sz w:val="26"/>
          <w:szCs w:val="26"/>
        </w:rPr>
        <w:t xml:space="preserve"> </w:t>
      </w:r>
      <w:r w:rsidR="00AD16D2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="008833B9">
        <w:rPr>
          <w:rFonts w:ascii="Times New Roman" w:hAnsi="Times New Roman" w:cs="Times New Roman"/>
          <w:b/>
          <w:sz w:val="26"/>
          <w:szCs w:val="26"/>
          <w:u w:val="single"/>
        </w:rPr>
        <w:t>сентябре</w:t>
      </w:r>
      <w:r w:rsidR="00AE5760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2020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</w:t>
      </w:r>
      <w:r w:rsidR="00CB7EE1">
        <w:rPr>
          <w:rFonts w:ascii="Times New Roman" w:hAnsi="Times New Roman" w:cs="Times New Roman"/>
          <w:sz w:val="26"/>
          <w:szCs w:val="26"/>
        </w:rPr>
        <w:t>й</w:t>
      </w:r>
      <w:r w:rsidRPr="008F56F2">
        <w:rPr>
          <w:rFonts w:ascii="Times New Roman" w:hAnsi="Times New Roman" w:cs="Times New Roman"/>
          <w:sz w:val="26"/>
          <w:szCs w:val="26"/>
        </w:rPr>
        <w:t>, связанны</w:t>
      </w:r>
      <w:r w:rsidR="00CB7EE1">
        <w:rPr>
          <w:rFonts w:ascii="Times New Roman" w:hAnsi="Times New Roman" w:cs="Times New Roman"/>
          <w:sz w:val="26"/>
          <w:szCs w:val="26"/>
        </w:rPr>
        <w:t>х</w:t>
      </w:r>
      <w:r w:rsidRPr="008F56F2">
        <w:rPr>
          <w:rFonts w:ascii="Times New Roman" w:hAnsi="Times New Roman" w:cs="Times New Roman"/>
          <w:sz w:val="26"/>
          <w:szCs w:val="26"/>
        </w:rPr>
        <w:t xml:space="preserve"> с учетом данных, относящихся </w:t>
      </w:r>
      <w:r w:rsidR="005D4698">
        <w:rPr>
          <w:rFonts w:ascii="Times New Roman" w:hAnsi="Times New Roman" w:cs="Times New Roman"/>
          <w:sz w:val="26"/>
          <w:szCs w:val="26"/>
        </w:rPr>
        <w:t>к предыдущим ра</w:t>
      </w:r>
      <w:bookmarkStart w:id="0" w:name="_GoBack"/>
      <w:bookmarkEnd w:id="0"/>
      <w:r w:rsidR="005D4698">
        <w:rPr>
          <w:rFonts w:ascii="Times New Roman" w:hAnsi="Times New Roman" w:cs="Times New Roman"/>
          <w:sz w:val="26"/>
          <w:szCs w:val="26"/>
        </w:rPr>
        <w:t>счетным периода</w:t>
      </w:r>
      <w:r w:rsidR="007E6445">
        <w:rPr>
          <w:rFonts w:ascii="Times New Roman" w:hAnsi="Times New Roman" w:cs="Times New Roman"/>
          <w:sz w:val="26"/>
          <w:szCs w:val="26"/>
        </w:rPr>
        <w:t>м,</w:t>
      </w:r>
      <w:r w:rsidR="00CB7EE1">
        <w:rPr>
          <w:rFonts w:ascii="Times New Roman" w:hAnsi="Times New Roman" w:cs="Times New Roman"/>
          <w:sz w:val="26"/>
          <w:szCs w:val="26"/>
        </w:rPr>
        <w:t xml:space="preserve">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3099C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11477"/>
    <w:rsid w:val="00226F54"/>
    <w:rsid w:val="002457D9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51859"/>
    <w:rsid w:val="00382285"/>
    <w:rsid w:val="003B1D09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84220"/>
    <w:rsid w:val="005A2CB5"/>
    <w:rsid w:val="005B0EC6"/>
    <w:rsid w:val="005D4698"/>
    <w:rsid w:val="005D52F7"/>
    <w:rsid w:val="005E4E58"/>
    <w:rsid w:val="00627220"/>
    <w:rsid w:val="0062786D"/>
    <w:rsid w:val="00653CAC"/>
    <w:rsid w:val="00654952"/>
    <w:rsid w:val="00674F8C"/>
    <w:rsid w:val="0068058A"/>
    <w:rsid w:val="006941CE"/>
    <w:rsid w:val="006B2269"/>
    <w:rsid w:val="006C791F"/>
    <w:rsid w:val="006D715E"/>
    <w:rsid w:val="006E3C06"/>
    <w:rsid w:val="006E670E"/>
    <w:rsid w:val="00737C8F"/>
    <w:rsid w:val="007648B6"/>
    <w:rsid w:val="00787D6B"/>
    <w:rsid w:val="007A5AD0"/>
    <w:rsid w:val="007C76CA"/>
    <w:rsid w:val="007E6445"/>
    <w:rsid w:val="007F787A"/>
    <w:rsid w:val="00801165"/>
    <w:rsid w:val="00806AC5"/>
    <w:rsid w:val="008833B9"/>
    <w:rsid w:val="008A54C9"/>
    <w:rsid w:val="008F0691"/>
    <w:rsid w:val="008F56F2"/>
    <w:rsid w:val="00900569"/>
    <w:rsid w:val="00960225"/>
    <w:rsid w:val="009959ED"/>
    <w:rsid w:val="009970E2"/>
    <w:rsid w:val="009C673D"/>
    <w:rsid w:val="009D474C"/>
    <w:rsid w:val="009F0CC8"/>
    <w:rsid w:val="00A034D4"/>
    <w:rsid w:val="00A05896"/>
    <w:rsid w:val="00AA6A9C"/>
    <w:rsid w:val="00AB329D"/>
    <w:rsid w:val="00AB392E"/>
    <w:rsid w:val="00AC4808"/>
    <w:rsid w:val="00AD16D2"/>
    <w:rsid w:val="00AE26E0"/>
    <w:rsid w:val="00AE3718"/>
    <w:rsid w:val="00AE5760"/>
    <w:rsid w:val="00B15F3F"/>
    <w:rsid w:val="00B66CA6"/>
    <w:rsid w:val="00B726ED"/>
    <w:rsid w:val="00B87988"/>
    <w:rsid w:val="00BE6B3E"/>
    <w:rsid w:val="00BF2ED4"/>
    <w:rsid w:val="00BF4483"/>
    <w:rsid w:val="00C453D5"/>
    <w:rsid w:val="00C50A7E"/>
    <w:rsid w:val="00C775D4"/>
    <w:rsid w:val="00C81E43"/>
    <w:rsid w:val="00C86E10"/>
    <w:rsid w:val="00C87A99"/>
    <w:rsid w:val="00C924D9"/>
    <w:rsid w:val="00C97B67"/>
    <w:rsid w:val="00CB742D"/>
    <w:rsid w:val="00CB7EE1"/>
    <w:rsid w:val="00CC52AB"/>
    <w:rsid w:val="00CD6D12"/>
    <w:rsid w:val="00D40372"/>
    <w:rsid w:val="00D53EB3"/>
    <w:rsid w:val="00D54EA1"/>
    <w:rsid w:val="00D72F18"/>
    <w:rsid w:val="00D73EF9"/>
    <w:rsid w:val="00DB1D6C"/>
    <w:rsid w:val="00DD1608"/>
    <w:rsid w:val="00DD7FDF"/>
    <w:rsid w:val="00DF3BC6"/>
    <w:rsid w:val="00DF4791"/>
    <w:rsid w:val="00E21B67"/>
    <w:rsid w:val="00E5600D"/>
    <w:rsid w:val="00E811BB"/>
    <w:rsid w:val="00E8296E"/>
    <w:rsid w:val="00E863B2"/>
    <w:rsid w:val="00EB13A8"/>
    <w:rsid w:val="00EC75FC"/>
    <w:rsid w:val="00ED5B83"/>
    <w:rsid w:val="00ED6685"/>
    <w:rsid w:val="00F0188D"/>
    <w:rsid w:val="00F03C27"/>
    <w:rsid w:val="00F06EA1"/>
    <w:rsid w:val="00F17BC2"/>
    <w:rsid w:val="00F25446"/>
    <w:rsid w:val="00F26062"/>
    <w:rsid w:val="00F43673"/>
    <w:rsid w:val="00F746F0"/>
    <w:rsid w:val="00F7779B"/>
    <w:rsid w:val="00F80B73"/>
    <w:rsid w:val="00F8525A"/>
    <w:rsid w:val="00F96619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42</cp:revision>
  <dcterms:created xsi:type="dcterms:W3CDTF">2017-12-25T08:55:00Z</dcterms:created>
  <dcterms:modified xsi:type="dcterms:W3CDTF">2020-10-13T08:19:00Z</dcterms:modified>
</cp:coreProperties>
</file>