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03F" w:rsidRDefault="008F23AA" w:rsidP="003D4F41">
      <w:pPr>
        <w:keepNext/>
        <w:tabs>
          <w:tab w:val="left" w:pos="9498"/>
        </w:tabs>
        <w:spacing w:after="0" w:line="240" w:lineRule="auto"/>
        <w:jc w:val="center"/>
        <w:outlineLvl w:val="4"/>
        <w:rPr>
          <w:rFonts w:ascii="Times New Roman" w:eastAsia="Times New Roman" w:hAnsi="Times New Roman"/>
          <w:bCs/>
          <w:sz w:val="28"/>
          <w:szCs w:val="28"/>
          <w:lang w:val="en-US" w:eastAsia="ru-RU"/>
        </w:rPr>
      </w:pPr>
      <w:r>
        <w:rPr>
          <w:noProof/>
          <w:lang w:eastAsia="ru-RU"/>
        </w:rPr>
        <w:drawing>
          <wp:anchor distT="0" distB="0" distL="114300" distR="114300" simplePos="0" relativeHeight="251659264" behindDoc="0" locked="0" layoutInCell="1" allowOverlap="1" wp14:anchorId="7A0F782D" wp14:editId="3E8253DA">
            <wp:simplePos x="0" y="0"/>
            <wp:positionH relativeFrom="column">
              <wp:posOffset>19685</wp:posOffset>
            </wp:positionH>
            <wp:positionV relativeFrom="page">
              <wp:posOffset>266700</wp:posOffset>
            </wp:positionV>
            <wp:extent cx="6057900" cy="930275"/>
            <wp:effectExtent l="0" t="0" r="0" b="3175"/>
            <wp:wrapNone/>
            <wp:docPr id="5" name="Рисунок 5" descr="D:\005_DOCS\! Бланки Россети Северный Кавказ\Исходный файлы\01 адрес Россети Северный Кав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005_DOCS\! Бланки Россети Северный Кавказ\Исходный файлы\01 адрес Россети Северный Кавказ.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57900" cy="930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23AA" w:rsidRDefault="008F23AA" w:rsidP="003D4F41">
      <w:pPr>
        <w:keepNext/>
        <w:tabs>
          <w:tab w:val="left" w:pos="9498"/>
        </w:tabs>
        <w:spacing w:after="0" w:line="240" w:lineRule="auto"/>
        <w:jc w:val="center"/>
        <w:outlineLvl w:val="4"/>
        <w:rPr>
          <w:rFonts w:ascii="Times New Roman" w:eastAsia="Times New Roman" w:hAnsi="Times New Roman"/>
          <w:bCs/>
          <w:sz w:val="28"/>
          <w:szCs w:val="28"/>
          <w:lang w:val="en-US" w:eastAsia="ru-RU"/>
        </w:rPr>
      </w:pPr>
    </w:p>
    <w:p w:rsidR="008F23AA" w:rsidRPr="000C780D" w:rsidRDefault="008F23AA" w:rsidP="003D4F41">
      <w:pPr>
        <w:keepNext/>
        <w:tabs>
          <w:tab w:val="left" w:pos="9498"/>
        </w:tabs>
        <w:spacing w:after="0" w:line="240" w:lineRule="auto"/>
        <w:jc w:val="center"/>
        <w:outlineLvl w:val="4"/>
        <w:rPr>
          <w:rFonts w:ascii="Times New Roman" w:eastAsia="Times New Roman" w:hAnsi="Times New Roman"/>
          <w:bCs/>
          <w:sz w:val="28"/>
          <w:szCs w:val="28"/>
          <w:lang w:val="en-US" w:eastAsia="ru-RU"/>
        </w:rPr>
      </w:pPr>
    </w:p>
    <w:p w:rsidR="0081374B" w:rsidRPr="0056003F" w:rsidRDefault="0080661A" w:rsidP="003D4F41">
      <w:pPr>
        <w:keepNext/>
        <w:tabs>
          <w:tab w:val="left" w:pos="9498"/>
        </w:tabs>
        <w:spacing w:after="0" w:line="240" w:lineRule="auto"/>
        <w:jc w:val="center"/>
        <w:outlineLvl w:val="4"/>
        <w:rPr>
          <w:rFonts w:ascii="Times New Roman" w:eastAsia="Times New Roman" w:hAnsi="Times New Roman"/>
          <w:bCs/>
          <w:sz w:val="28"/>
          <w:szCs w:val="28"/>
          <w:lang w:eastAsia="ru-RU"/>
        </w:rPr>
      </w:pPr>
      <w:r w:rsidRPr="003D4F41">
        <w:rPr>
          <w:rFonts w:ascii="Times New Roman" w:eastAsia="Times New Roman" w:hAnsi="Times New Roman"/>
          <w:bCs/>
          <w:sz w:val="28"/>
          <w:szCs w:val="28"/>
          <w:lang w:eastAsia="ru-RU"/>
        </w:rPr>
        <w:t>ПРОТОКОЛ</w:t>
      </w:r>
      <w:r w:rsidRPr="000C780D">
        <w:rPr>
          <w:rFonts w:ascii="Times New Roman" w:eastAsia="Times New Roman" w:hAnsi="Times New Roman"/>
          <w:bCs/>
          <w:sz w:val="28"/>
          <w:szCs w:val="28"/>
          <w:lang w:eastAsia="ru-RU"/>
        </w:rPr>
        <w:t xml:space="preserve"> №</w:t>
      </w:r>
      <w:r w:rsidR="00A05B14" w:rsidRPr="000C780D">
        <w:rPr>
          <w:rFonts w:ascii="Times New Roman" w:eastAsia="Times New Roman" w:hAnsi="Times New Roman"/>
          <w:bCs/>
          <w:sz w:val="28"/>
          <w:szCs w:val="28"/>
          <w:lang w:eastAsia="ru-RU"/>
        </w:rPr>
        <w:t xml:space="preserve"> </w:t>
      </w:r>
      <w:r w:rsidR="0056003F" w:rsidRPr="000C780D">
        <w:rPr>
          <w:rFonts w:ascii="Times New Roman" w:eastAsia="Times New Roman" w:hAnsi="Times New Roman"/>
          <w:bCs/>
          <w:sz w:val="28"/>
          <w:szCs w:val="28"/>
          <w:lang w:eastAsia="ru-RU"/>
        </w:rPr>
        <w:t>4</w:t>
      </w:r>
      <w:r w:rsidR="00984920">
        <w:rPr>
          <w:rFonts w:ascii="Times New Roman" w:eastAsia="Times New Roman" w:hAnsi="Times New Roman"/>
          <w:bCs/>
          <w:sz w:val="28"/>
          <w:szCs w:val="28"/>
          <w:lang w:eastAsia="ru-RU"/>
        </w:rPr>
        <w:t>31</w:t>
      </w:r>
    </w:p>
    <w:p w:rsidR="0081374B" w:rsidRPr="003D4F41" w:rsidRDefault="0081374B" w:rsidP="003D4F41">
      <w:pPr>
        <w:tabs>
          <w:tab w:val="left" w:pos="9498"/>
        </w:tabs>
        <w:spacing w:after="0" w:line="240" w:lineRule="auto"/>
        <w:jc w:val="center"/>
        <w:rPr>
          <w:rFonts w:ascii="Times New Roman" w:eastAsia="Times New Roman" w:hAnsi="Times New Roman"/>
          <w:bCs/>
          <w:sz w:val="28"/>
          <w:szCs w:val="28"/>
          <w:lang w:eastAsia="ru-RU"/>
        </w:rPr>
      </w:pPr>
      <w:r w:rsidRPr="003D4F41">
        <w:rPr>
          <w:rFonts w:ascii="Times New Roman" w:eastAsia="Times New Roman" w:hAnsi="Times New Roman"/>
          <w:bCs/>
          <w:sz w:val="28"/>
          <w:szCs w:val="28"/>
          <w:lang w:eastAsia="ru-RU"/>
        </w:rPr>
        <w:t>заседания Совета директоров ПАО «</w:t>
      </w:r>
      <w:r w:rsidR="00F270CA">
        <w:rPr>
          <w:rFonts w:ascii="Times New Roman" w:eastAsia="Times New Roman" w:hAnsi="Times New Roman"/>
          <w:bCs/>
          <w:sz w:val="28"/>
          <w:szCs w:val="28"/>
          <w:lang w:eastAsia="ru-RU"/>
        </w:rPr>
        <w:t>Россети Северный Кавказ</w:t>
      </w:r>
      <w:r w:rsidRPr="003D4F41">
        <w:rPr>
          <w:rFonts w:ascii="Times New Roman" w:eastAsia="Times New Roman" w:hAnsi="Times New Roman"/>
          <w:bCs/>
          <w:sz w:val="28"/>
          <w:szCs w:val="28"/>
          <w:lang w:eastAsia="ru-RU"/>
        </w:rPr>
        <w:t>»</w:t>
      </w:r>
    </w:p>
    <w:p w:rsidR="00D1126B" w:rsidRPr="003D4F41" w:rsidRDefault="00D1126B" w:rsidP="003D4F41">
      <w:pPr>
        <w:spacing w:after="0" w:line="240" w:lineRule="auto"/>
        <w:ind w:right="283"/>
        <w:jc w:val="both"/>
        <w:rPr>
          <w:rFonts w:ascii="Times New Roman" w:eastAsia="Times New Roman" w:hAnsi="Times New Roman"/>
          <w:sz w:val="28"/>
          <w:szCs w:val="28"/>
          <w:lang w:eastAsia="ru-RU"/>
        </w:rPr>
      </w:pPr>
    </w:p>
    <w:p w:rsidR="0081374B" w:rsidRPr="003D4F41" w:rsidRDefault="0081374B" w:rsidP="003D4F41">
      <w:pPr>
        <w:widowControl w:val="0"/>
        <w:tabs>
          <w:tab w:val="left" w:pos="900"/>
          <w:tab w:val="left" w:pos="1134"/>
        </w:tabs>
        <w:spacing w:after="0" w:line="240" w:lineRule="auto"/>
        <w:ind w:right="-2"/>
        <w:jc w:val="both"/>
        <w:rPr>
          <w:rFonts w:ascii="Times New Roman" w:eastAsia="Times New Roman" w:hAnsi="Times New Roman"/>
          <w:sz w:val="28"/>
          <w:szCs w:val="28"/>
          <w:lang w:eastAsia="ru-RU"/>
        </w:rPr>
      </w:pPr>
      <w:r w:rsidRPr="003D4F41">
        <w:rPr>
          <w:rFonts w:ascii="Times New Roman" w:eastAsia="Times New Roman" w:hAnsi="Times New Roman"/>
          <w:sz w:val="28"/>
          <w:szCs w:val="28"/>
          <w:lang w:eastAsia="ru-RU"/>
        </w:rPr>
        <w:t>Место подведения итогов голосования: Ставропольский край,</w:t>
      </w:r>
      <w:r w:rsidR="002D56E7" w:rsidRPr="003D4F41">
        <w:rPr>
          <w:rFonts w:ascii="Times New Roman" w:eastAsia="Times New Roman" w:hAnsi="Times New Roman"/>
          <w:sz w:val="28"/>
          <w:szCs w:val="28"/>
          <w:lang w:eastAsia="ru-RU"/>
        </w:rPr>
        <w:t xml:space="preserve"> </w:t>
      </w:r>
      <w:r w:rsidR="00C74139" w:rsidRPr="003D4F41">
        <w:rPr>
          <w:rFonts w:ascii="Times New Roman" w:eastAsia="Times New Roman" w:hAnsi="Times New Roman"/>
          <w:sz w:val="28"/>
          <w:szCs w:val="28"/>
          <w:lang w:eastAsia="ru-RU"/>
        </w:rPr>
        <w:br/>
      </w:r>
      <w:r w:rsidR="00EC4154" w:rsidRPr="003D4F41">
        <w:rPr>
          <w:rFonts w:ascii="Times New Roman" w:eastAsia="Times New Roman" w:hAnsi="Times New Roman"/>
          <w:sz w:val="28"/>
          <w:szCs w:val="28"/>
          <w:lang w:eastAsia="ru-RU"/>
        </w:rPr>
        <w:t xml:space="preserve">г. Пятигорск, пос. Энергетик, </w:t>
      </w:r>
      <w:r w:rsidRPr="003D4F41">
        <w:rPr>
          <w:rFonts w:ascii="Times New Roman" w:eastAsia="Times New Roman" w:hAnsi="Times New Roman"/>
          <w:sz w:val="28"/>
          <w:szCs w:val="28"/>
          <w:lang w:eastAsia="ru-RU"/>
        </w:rPr>
        <w:t>ул. Подстанционная, д. 13а.</w:t>
      </w:r>
    </w:p>
    <w:p w:rsidR="0081374B" w:rsidRPr="003D4F41" w:rsidRDefault="0081374B" w:rsidP="003D4F41">
      <w:pPr>
        <w:spacing w:after="0" w:line="240" w:lineRule="auto"/>
        <w:ind w:right="-2"/>
        <w:jc w:val="both"/>
        <w:rPr>
          <w:rFonts w:ascii="Times New Roman" w:eastAsia="Times New Roman" w:hAnsi="Times New Roman"/>
          <w:sz w:val="28"/>
          <w:szCs w:val="28"/>
          <w:lang w:eastAsia="ru-RU"/>
        </w:rPr>
      </w:pPr>
      <w:r w:rsidRPr="003D4F41">
        <w:rPr>
          <w:rFonts w:ascii="Times New Roman" w:eastAsia="Times New Roman" w:hAnsi="Times New Roman"/>
          <w:sz w:val="28"/>
          <w:szCs w:val="28"/>
          <w:lang w:eastAsia="ru-RU"/>
        </w:rPr>
        <w:t xml:space="preserve">Дата проведения: </w:t>
      </w:r>
      <w:r w:rsidR="00984920">
        <w:rPr>
          <w:rFonts w:ascii="Times New Roman" w:eastAsia="Times New Roman" w:hAnsi="Times New Roman"/>
          <w:sz w:val="28"/>
          <w:szCs w:val="28"/>
          <w:lang w:eastAsia="ru-RU"/>
        </w:rPr>
        <w:t>07</w:t>
      </w:r>
      <w:r w:rsidR="005A46FA" w:rsidRPr="003D4F41">
        <w:rPr>
          <w:rFonts w:ascii="Times New Roman" w:eastAsia="Times New Roman" w:hAnsi="Times New Roman"/>
          <w:sz w:val="28"/>
          <w:szCs w:val="28"/>
          <w:lang w:eastAsia="ru-RU"/>
        </w:rPr>
        <w:t xml:space="preserve"> </w:t>
      </w:r>
      <w:r w:rsidR="00984920">
        <w:rPr>
          <w:rFonts w:ascii="Times New Roman" w:eastAsia="Times New Roman" w:hAnsi="Times New Roman"/>
          <w:sz w:val="28"/>
          <w:szCs w:val="28"/>
          <w:lang w:eastAsia="ru-RU"/>
        </w:rPr>
        <w:t>августа</w:t>
      </w:r>
      <w:r w:rsidR="00FE362E" w:rsidRPr="003D4F41">
        <w:rPr>
          <w:rFonts w:ascii="Times New Roman" w:eastAsia="Times New Roman" w:hAnsi="Times New Roman"/>
          <w:sz w:val="28"/>
          <w:szCs w:val="28"/>
          <w:lang w:eastAsia="ru-RU"/>
        </w:rPr>
        <w:t xml:space="preserve"> 20</w:t>
      </w:r>
      <w:r w:rsidR="00E5606D" w:rsidRPr="003D4F41">
        <w:rPr>
          <w:rFonts w:ascii="Times New Roman" w:eastAsia="Times New Roman" w:hAnsi="Times New Roman"/>
          <w:sz w:val="28"/>
          <w:szCs w:val="28"/>
          <w:lang w:eastAsia="ru-RU"/>
        </w:rPr>
        <w:t>20</w:t>
      </w:r>
      <w:r w:rsidRPr="003D4F41">
        <w:rPr>
          <w:rFonts w:ascii="Times New Roman" w:eastAsia="Times New Roman" w:hAnsi="Times New Roman"/>
          <w:sz w:val="28"/>
          <w:szCs w:val="28"/>
          <w:lang w:eastAsia="ru-RU"/>
        </w:rPr>
        <w:t xml:space="preserve"> года.</w:t>
      </w:r>
    </w:p>
    <w:p w:rsidR="0081374B" w:rsidRPr="003D4F41" w:rsidRDefault="0081374B" w:rsidP="003D4F41">
      <w:pPr>
        <w:spacing w:after="0" w:line="240" w:lineRule="auto"/>
        <w:ind w:right="-2"/>
        <w:jc w:val="both"/>
        <w:rPr>
          <w:rFonts w:ascii="Times New Roman" w:eastAsia="Times New Roman" w:hAnsi="Times New Roman"/>
          <w:bCs/>
          <w:sz w:val="28"/>
          <w:szCs w:val="28"/>
          <w:lang w:eastAsia="ru-RU"/>
        </w:rPr>
      </w:pPr>
      <w:r w:rsidRPr="003D4F41">
        <w:rPr>
          <w:rFonts w:ascii="Times New Roman" w:eastAsia="Times New Roman" w:hAnsi="Times New Roman"/>
          <w:sz w:val="28"/>
          <w:szCs w:val="28"/>
          <w:lang w:eastAsia="ru-RU"/>
        </w:rPr>
        <w:t xml:space="preserve">Форма проведения: </w:t>
      </w:r>
      <w:r w:rsidRPr="003D4F41">
        <w:rPr>
          <w:rFonts w:ascii="Times New Roman" w:eastAsia="Times New Roman" w:hAnsi="Times New Roman"/>
          <w:bCs/>
          <w:sz w:val="28"/>
          <w:szCs w:val="28"/>
          <w:lang w:eastAsia="ru-RU"/>
        </w:rPr>
        <w:t>опросным путем (заочное голосование).</w:t>
      </w:r>
    </w:p>
    <w:p w:rsidR="0081374B" w:rsidRPr="003D4F41" w:rsidRDefault="0081374B" w:rsidP="003D4F41">
      <w:pPr>
        <w:spacing w:after="0" w:line="240" w:lineRule="auto"/>
        <w:ind w:right="-2"/>
        <w:jc w:val="both"/>
        <w:rPr>
          <w:rFonts w:ascii="Times New Roman" w:eastAsia="Times New Roman" w:hAnsi="Times New Roman"/>
          <w:sz w:val="28"/>
          <w:szCs w:val="28"/>
          <w:lang w:eastAsia="ru-RU"/>
        </w:rPr>
      </w:pPr>
      <w:r w:rsidRPr="003D4F41">
        <w:rPr>
          <w:rFonts w:ascii="Times New Roman" w:eastAsia="Times New Roman" w:hAnsi="Times New Roman"/>
          <w:bCs/>
          <w:iCs/>
          <w:sz w:val="28"/>
          <w:szCs w:val="28"/>
          <w:lang w:eastAsia="ru-RU"/>
        </w:rPr>
        <w:t xml:space="preserve">Дата подведения </w:t>
      </w:r>
      <w:r w:rsidRPr="003D4F41">
        <w:rPr>
          <w:rFonts w:ascii="Times New Roman" w:eastAsia="Times New Roman" w:hAnsi="Times New Roman"/>
          <w:spacing w:val="-2"/>
          <w:sz w:val="28"/>
          <w:szCs w:val="28"/>
          <w:lang w:eastAsia="ru-RU"/>
        </w:rPr>
        <w:t>итогов</w:t>
      </w:r>
      <w:r w:rsidRPr="003D4F41">
        <w:rPr>
          <w:rFonts w:ascii="Times New Roman" w:eastAsia="Times New Roman" w:hAnsi="Times New Roman"/>
          <w:bCs/>
          <w:iCs/>
          <w:sz w:val="28"/>
          <w:szCs w:val="28"/>
          <w:lang w:eastAsia="ru-RU"/>
        </w:rPr>
        <w:t xml:space="preserve"> голосования: </w:t>
      </w:r>
      <w:r w:rsidR="00984920">
        <w:rPr>
          <w:rFonts w:ascii="Times New Roman" w:eastAsia="Times New Roman" w:hAnsi="Times New Roman"/>
          <w:bCs/>
          <w:iCs/>
          <w:sz w:val="28"/>
          <w:szCs w:val="28"/>
          <w:lang w:eastAsia="ru-RU"/>
        </w:rPr>
        <w:t>07</w:t>
      </w:r>
      <w:r w:rsidR="00A05B14" w:rsidRPr="003D4F41">
        <w:rPr>
          <w:rFonts w:ascii="Times New Roman" w:eastAsia="Times New Roman" w:hAnsi="Times New Roman"/>
          <w:bCs/>
          <w:iCs/>
          <w:sz w:val="28"/>
          <w:szCs w:val="28"/>
          <w:lang w:eastAsia="ru-RU"/>
        </w:rPr>
        <w:t xml:space="preserve"> </w:t>
      </w:r>
      <w:r w:rsidR="00984920">
        <w:rPr>
          <w:rFonts w:ascii="Times New Roman" w:eastAsia="Times New Roman" w:hAnsi="Times New Roman"/>
          <w:bCs/>
          <w:iCs/>
          <w:sz w:val="28"/>
          <w:szCs w:val="28"/>
          <w:lang w:eastAsia="ru-RU"/>
        </w:rPr>
        <w:t>августа</w:t>
      </w:r>
      <w:r w:rsidR="0035613E" w:rsidRPr="003D4F41">
        <w:rPr>
          <w:rFonts w:ascii="Times New Roman" w:eastAsia="Times New Roman" w:hAnsi="Times New Roman"/>
          <w:bCs/>
          <w:iCs/>
          <w:sz w:val="28"/>
          <w:szCs w:val="28"/>
          <w:lang w:eastAsia="ru-RU"/>
        </w:rPr>
        <w:t xml:space="preserve"> 20</w:t>
      </w:r>
      <w:r w:rsidR="00E5606D" w:rsidRPr="003D4F41">
        <w:rPr>
          <w:rFonts w:ascii="Times New Roman" w:eastAsia="Times New Roman" w:hAnsi="Times New Roman"/>
          <w:bCs/>
          <w:iCs/>
          <w:sz w:val="28"/>
          <w:szCs w:val="28"/>
          <w:lang w:eastAsia="ru-RU"/>
        </w:rPr>
        <w:t xml:space="preserve">20 </w:t>
      </w:r>
      <w:r w:rsidR="0035613E" w:rsidRPr="003D4F41">
        <w:rPr>
          <w:rFonts w:ascii="Times New Roman" w:eastAsia="Times New Roman" w:hAnsi="Times New Roman"/>
          <w:bCs/>
          <w:iCs/>
          <w:sz w:val="28"/>
          <w:szCs w:val="28"/>
          <w:lang w:eastAsia="ru-RU"/>
        </w:rPr>
        <w:t>года</w:t>
      </w:r>
      <w:r w:rsidR="00A05B14" w:rsidRPr="003D4F41">
        <w:rPr>
          <w:rFonts w:ascii="Times New Roman" w:eastAsia="Times New Roman" w:hAnsi="Times New Roman"/>
          <w:bCs/>
          <w:iCs/>
          <w:sz w:val="28"/>
          <w:szCs w:val="28"/>
          <w:lang w:eastAsia="ru-RU"/>
        </w:rPr>
        <w:t>,</w:t>
      </w:r>
      <w:r w:rsidR="00874732" w:rsidRPr="003D4F41">
        <w:rPr>
          <w:rFonts w:ascii="Times New Roman" w:eastAsia="Times New Roman" w:hAnsi="Times New Roman"/>
          <w:bCs/>
          <w:iCs/>
          <w:sz w:val="28"/>
          <w:szCs w:val="28"/>
          <w:lang w:eastAsia="ru-RU"/>
        </w:rPr>
        <w:t xml:space="preserve"> 23:00</w:t>
      </w:r>
      <w:r w:rsidRPr="003D4F41">
        <w:rPr>
          <w:rFonts w:ascii="Times New Roman" w:eastAsia="Times New Roman" w:hAnsi="Times New Roman"/>
          <w:sz w:val="28"/>
          <w:szCs w:val="28"/>
          <w:lang w:eastAsia="ru-RU"/>
        </w:rPr>
        <w:t>.</w:t>
      </w:r>
    </w:p>
    <w:p w:rsidR="0081374B" w:rsidRPr="003D4F41" w:rsidRDefault="0081374B" w:rsidP="003D4F41">
      <w:pPr>
        <w:spacing w:after="0" w:line="240" w:lineRule="auto"/>
        <w:ind w:right="-2"/>
        <w:jc w:val="both"/>
        <w:rPr>
          <w:rFonts w:ascii="Times New Roman" w:eastAsia="Times New Roman" w:hAnsi="Times New Roman"/>
          <w:bCs/>
          <w:sz w:val="28"/>
          <w:szCs w:val="28"/>
          <w:lang w:eastAsia="ru-RU"/>
        </w:rPr>
      </w:pPr>
      <w:r w:rsidRPr="003D4F41">
        <w:rPr>
          <w:rFonts w:ascii="Times New Roman" w:eastAsia="Times New Roman" w:hAnsi="Times New Roman"/>
          <w:bCs/>
          <w:sz w:val="28"/>
          <w:szCs w:val="28"/>
          <w:lang w:eastAsia="ru-RU"/>
        </w:rPr>
        <w:t>Дата составления протокола:</w:t>
      </w:r>
      <w:r w:rsidR="00593CAE" w:rsidRPr="003D4F41">
        <w:rPr>
          <w:rFonts w:ascii="Times New Roman" w:eastAsia="Times New Roman" w:hAnsi="Times New Roman"/>
          <w:bCs/>
          <w:sz w:val="28"/>
          <w:szCs w:val="28"/>
          <w:lang w:eastAsia="ru-RU"/>
        </w:rPr>
        <w:t xml:space="preserve"> </w:t>
      </w:r>
      <w:r w:rsidR="00984920">
        <w:rPr>
          <w:rFonts w:ascii="Times New Roman" w:eastAsia="Times New Roman" w:hAnsi="Times New Roman"/>
          <w:bCs/>
          <w:iCs/>
          <w:sz w:val="28"/>
          <w:szCs w:val="28"/>
          <w:lang w:eastAsia="ru-RU"/>
        </w:rPr>
        <w:t>1</w:t>
      </w:r>
      <w:r w:rsidR="003A0494">
        <w:rPr>
          <w:rFonts w:ascii="Times New Roman" w:eastAsia="Times New Roman" w:hAnsi="Times New Roman"/>
          <w:bCs/>
          <w:iCs/>
          <w:sz w:val="28"/>
          <w:szCs w:val="28"/>
          <w:lang w:eastAsia="ru-RU"/>
        </w:rPr>
        <w:t>0</w:t>
      </w:r>
      <w:bookmarkStart w:id="0" w:name="_GoBack"/>
      <w:bookmarkEnd w:id="0"/>
      <w:r w:rsidR="00B63EFA">
        <w:rPr>
          <w:rFonts w:ascii="Times New Roman" w:eastAsia="Times New Roman" w:hAnsi="Times New Roman"/>
          <w:bCs/>
          <w:iCs/>
          <w:sz w:val="28"/>
          <w:szCs w:val="28"/>
          <w:lang w:eastAsia="ru-RU"/>
        </w:rPr>
        <w:t xml:space="preserve"> </w:t>
      </w:r>
      <w:r w:rsidR="00567E7F">
        <w:rPr>
          <w:rFonts w:ascii="Times New Roman" w:eastAsia="Times New Roman" w:hAnsi="Times New Roman"/>
          <w:bCs/>
          <w:iCs/>
          <w:sz w:val="28"/>
          <w:szCs w:val="28"/>
          <w:lang w:eastAsia="ru-RU"/>
        </w:rPr>
        <w:t xml:space="preserve">августа </w:t>
      </w:r>
      <w:r w:rsidR="00E5606D" w:rsidRPr="003D4F41">
        <w:rPr>
          <w:rFonts w:ascii="Times New Roman" w:eastAsia="Times New Roman" w:hAnsi="Times New Roman"/>
          <w:bCs/>
          <w:iCs/>
          <w:sz w:val="28"/>
          <w:szCs w:val="28"/>
          <w:lang w:eastAsia="ru-RU"/>
        </w:rPr>
        <w:t>2020 года</w:t>
      </w:r>
      <w:r w:rsidRPr="003D4F41">
        <w:rPr>
          <w:rFonts w:ascii="Times New Roman" w:eastAsia="Times New Roman" w:hAnsi="Times New Roman"/>
          <w:bCs/>
          <w:sz w:val="28"/>
          <w:szCs w:val="28"/>
          <w:lang w:eastAsia="ru-RU"/>
        </w:rPr>
        <w:t>.</w:t>
      </w:r>
    </w:p>
    <w:p w:rsidR="00FC38D1" w:rsidRPr="003D4F41" w:rsidRDefault="00FC38D1" w:rsidP="003D4F41">
      <w:pPr>
        <w:spacing w:after="0" w:line="240" w:lineRule="auto"/>
        <w:ind w:right="-2"/>
        <w:jc w:val="both"/>
        <w:rPr>
          <w:rFonts w:ascii="Times New Roman" w:eastAsia="Times New Roman" w:hAnsi="Times New Roman"/>
          <w:sz w:val="28"/>
          <w:szCs w:val="28"/>
          <w:lang w:eastAsia="ru-RU"/>
        </w:rPr>
      </w:pPr>
    </w:p>
    <w:p w:rsidR="0081374B" w:rsidRPr="003D4F41" w:rsidRDefault="0081374B" w:rsidP="003D4F41">
      <w:pPr>
        <w:spacing w:after="0" w:line="240" w:lineRule="auto"/>
        <w:ind w:right="-2"/>
        <w:jc w:val="both"/>
        <w:rPr>
          <w:rFonts w:ascii="Times New Roman" w:eastAsia="Times New Roman" w:hAnsi="Times New Roman"/>
          <w:sz w:val="28"/>
          <w:szCs w:val="28"/>
          <w:lang w:eastAsia="ru-RU"/>
        </w:rPr>
      </w:pPr>
      <w:r w:rsidRPr="003D4F41">
        <w:rPr>
          <w:rFonts w:ascii="Times New Roman" w:eastAsia="Times New Roman" w:hAnsi="Times New Roman"/>
          <w:sz w:val="28"/>
          <w:szCs w:val="28"/>
          <w:lang w:eastAsia="ru-RU"/>
        </w:rPr>
        <w:t>Всего членов Совета директоров ПАО «</w:t>
      </w:r>
      <w:r w:rsidR="00F270CA">
        <w:rPr>
          <w:rFonts w:ascii="Times New Roman" w:eastAsia="Times New Roman" w:hAnsi="Times New Roman"/>
          <w:sz w:val="28"/>
          <w:szCs w:val="28"/>
          <w:lang w:eastAsia="ru-RU"/>
        </w:rPr>
        <w:t>Россети Северный Кавказ</w:t>
      </w:r>
      <w:r w:rsidRPr="003D4F41">
        <w:rPr>
          <w:rFonts w:ascii="Times New Roman" w:eastAsia="Times New Roman" w:hAnsi="Times New Roman"/>
          <w:sz w:val="28"/>
          <w:szCs w:val="28"/>
          <w:lang w:eastAsia="ru-RU"/>
        </w:rPr>
        <w:t xml:space="preserve">» -  </w:t>
      </w:r>
      <w:r w:rsidR="002D56E7" w:rsidRPr="003D4F41">
        <w:rPr>
          <w:rFonts w:ascii="Times New Roman" w:eastAsia="Times New Roman" w:hAnsi="Times New Roman"/>
          <w:sz w:val="28"/>
          <w:szCs w:val="28"/>
          <w:lang w:eastAsia="ru-RU"/>
        </w:rPr>
        <w:t xml:space="preserve">                    </w:t>
      </w:r>
      <w:r w:rsidRPr="003D4F41">
        <w:rPr>
          <w:rFonts w:ascii="Times New Roman" w:eastAsia="Times New Roman" w:hAnsi="Times New Roman"/>
          <w:sz w:val="28"/>
          <w:szCs w:val="28"/>
          <w:lang w:eastAsia="ru-RU"/>
        </w:rPr>
        <w:t>11 человек.</w:t>
      </w:r>
    </w:p>
    <w:p w:rsidR="0081374B" w:rsidRPr="003D4F41" w:rsidRDefault="0081374B" w:rsidP="003D4F41">
      <w:pPr>
        <w:spacing w:after="0" w:line="240" w:lineRule="auto"/>
        <w:ind w:right="-2"/>
        <w:jc w:val="both"/>
        <w:rPr>
          <w:rFonts w:ascii="Times New Roman" w:eastAsia="Times New Roman" w:hAnsi="Times New Roman"/>
          <w:sz w:val="28"/>
          <w:szCs w:val="28"/>
          <w:lang w:eastAsia="ru-RU"/>
        </w:rPr>
      </w:pPr>
      <w:r w:rsidRPr="003D4F41">
        <w:rPr>
          <w:rFonts w:ascii="Times New Roman" w:eastAsia="Times New Roman" w:hAnsi="Times New Roman"/>
          <w:sz w:val="28"/>
          <w:szCs w:val="28"/>
          <w:lang w:eastAsia="ru-RU"/>
        </w:rPr>
        <w:t>В заочном голосовании приняли участие (получены опросные листы) члены Совета директоров:</w:t>
      </w:r>
    </w:p>
    <w:p w:rsidR="00FC0BE1" w:rsidRDefault="00FC0BE1" w:rsidP="00886CD0">
      <w:pPr>
        <w:spacing w:after="0" w:line="240" w:lineRule="auto"/>
        <w:ind w:right="283"/>
        <w:jc w:val="both"/>
        <w:rPr>
          <w:rFonts w:ascii="Times New Roman" w:hAnsi="Times New Roman"/>
          <w:sz w:val="28"/>
          <w:szCs w:val="28"/>
        </w:rPr>
      </w:pPr>
      <w:r>
        <w:rPr>
          <w:rFonts w:ascii="Times New Roman" w:hAnsi="Times New Roman"/>
          <w:sz w:val="28"/>
          <w:szCs w:val="28"/>
        </w:rPr>
        <w:t>Гребцов Павел Владимирович</w:t>
      </w:r>
    </w:p>
    <w:p w:rsidR="000C780D" w:rsidRPr="000C780D" w:rsidRDefault="000C780D" w:rsidP="00886CD0">
      <w:pPr>
        <w:spacing w:after="0" w:line="240" w:lineRule="auto"/>
        <w:ind w:right="283"/>
        <w:jc w:val="both"/>
        <w:rPr>
          <w:rFonts w:ascii="Times New Roman" w:hAnsi="Times New Roman"/>
          <w:sz w:val="28"/>
          <w:szCs w:val="28"/>
        </w:rPr>
      </w:pPr>
      <w:r w:rsidRPr="000C780D">
        <w:rPr>
          <w:rFonts w:ascii="Times New Roman" w:hAnsi="Times New Roman"/>
          <w:sz w:val="28"/>
          <w:szCs w:val="28"/>
        </w:rPr>
        <w:t>Гончаров Юрий Владимирович</w:t>
      </w:r>
    </w:p>
    <w:p w:rsidR="000C780D" w:rsidRPr="000C780D" w:rsidRDefault="000C780D" w:rsidP="000C780D">
      <w:pPr>
        <w:spacing w:after="0" w:line="240" w:lineRule="auto"/>
        <w:ind w:right="283"/>
        <w:jc w:val="both"/>
        <w:rPr>
          <w:rFonts w:ascii="Times New Roman" w:hAnsi="Times New Roman"/>
          <w:sz w:val="28"/>
          <w:szCs w:val="28"/>
        </w:rPr>
      </w:pPr>
      <w:r w:rsidRPr="000C780D">
        <w:rPr>
          <w:rFonts w:ascii="Times New Roman" w:hAnsi="Times New Roman"/>
          <w:sz w:val="28"/>
          <w:szCs w:val="28"/>
        </w:rPr>
        <w:t>Иванов Виталий Валерьевич</w:t>
      </w:r>
    </w:p>
    <w:p w:rsidR="000C780D" w:rsidRPr="000C780D" w:rsidRDefault="000C780D" w:rsidP="00886CD0">
      <w:pPr>
        <w:spacing w:after="0" w:line="240" w:lineRule="auto"/>
        <w:ind w:right="283"/>
        <w:jc w:val="both"/>
        <w:rPr>
          <w:rFonts w:ascii="Times New Roman" w:hAnsi="Times New Roman"/>
          <w:sz w:val="28"/>
          <w:szCs w:val="28"/>
        </w:rPr>
      </w:pPr>
      <w:r w:rsidRPr="000C780D">
        <w:rPr>
          <w:rFonts w:ascii="Times New Roman" w:hAnsi="Times New Roman"/>
          <w:sz w:val="28"/>
          <w:szCs w:val="28"/>
        </w:rPr>
        <w:t>Капитонов Владислав Альбертович</w:t>
      </w:r>
    </w:p>
    <w:p w:rsidR="004A52F2" w:rsidRDefault="004A52F2" w:rsidP="00886CD0">
      <w:pPr>
        <w:spacing w:after="0" w:line="240" w:lineRule="auto"/>
        <w:ind w:right="283"/>
        <w:jc w:val="both"/>
        <w:rPr>
          <w:rFonts w:ascii="Times New Roman" w:hAnsi="Times New Roman"/>
          <w:sz w:val="28"/>
          <w:szCs w:val="28"/>
        </w:rPr>
      </w:pPr>
      <w:r>
        <w:rPr>
          <w:rFonts w:ascii="Times New Roman" w:hAnsi="Times New Roman"/>
          <w:sz w:val="28"/>
          <w:szCs w:val="28"/>
        </w:rPr>
        <w:t>Кирюхин Сергей Владимирович</w:t>
      </w:r>
    </w:p>
    <w:p w:rsidR="000C780D" w:rsidRPr="000C780D" w:rsidRDefault="000C780D" w:rsidP="00886CD0">
      <w:pPr>
        <w:spacing w:after="0" w:line="240" w:lineRule="auto"/>
        <w:ind w:right="283"/>
        <w:jc w:val="both"/>
        <w:rPr>
          <w:rFonts w:ascii="Times New Roman" w:hAnsi="Times New Roman"/>
          <w:sz w:val="28"/>
          <w:szCs w:val="28"/>
        </w:rPr>
      </w:pPr>
      <w:r w:rsidRPr="000C780D">
        <w:rPr>
          <w:rFonts w:ascii="Times New Roman" w:hAnsi="Times New Roman"/>
          <w:sz w:val="28"/>
          <w:szCs w:val="28"/>
        </w:rPr>
        <w:t>Краинский Даниил Владимирович</w:t>
      </w:r>
    </w:p>
    <w:p w:rsidR="000C780D" w:rsidRPr="000C780D" w:rsidRDefault="000C780D" w:rsidP="00886CD0">
      <w:pPr>
        <w:spacing w:after="0" w:line="240" w:lineRule="auto"/>
        <w:ind w:right="283"/>
        <w:jc w:val="both"/>
        <w:rPr>
          <w:rFonts w:ascii="Times New Roman" w:hAnsi="Times New Roman"/>
          <w:sz w:val="28"/>
          <w:szCs w:val="28"/>
        </w:rPr>
      </w:pPr>
      <w:r w:rsidRPr="000C780D">
        <w:rPr>
          <w:rFonts w:ascii="Times New Roman" w:hAnsi="Times New Roman"/>
          <w:sz w:val="28"/>
          <w:szCs w:val="28"/>
        </w:rPr>
        <w:t>Майоров Андрей Владимирович</w:t>
      </w:r>
    </w:p>
    <w:p w:rsidR="000C780D" w:rsidRPr="000C780D" w:rsidRDefault="000C780D" w:rsidP="00886CD0">
      <w:pPr>
        <w:spacing w:after="0" w:line="240" w:lineRule="auto"/>
        <w:ind w:right="283"/>
        <w:jc w:val="both"/>
        <w:rPr>
          <w:rFonts w:ascii="Times New Roman" w:hAnsi="Times New Roman"/>
          <w:sz w:val="28"/>
          <w:szCs w:val="28"/>
        </w:rPr>
      </w:pPr>
      <w:r w:rsidRPr="000C780D">
        <w:rPr>
          <w:rFonts w:ascii="Times New Roman" w:hAnsi="Times New Roman"/>
          <w:sz w:val="28"/>
          <w:szCs w:val="28"/>
        </w:rPr>
        <w:t>Прохоров Егор Вячеславович</w:t>
      </w:r>
    </w:p>
    <w:p w:rsidR="000C780D" w:rsidRPr="000C780D" w:rsidRDefault="000C780D" w:rsidP="000C780D">
      <w:pPr>
        <w:spacing w:after="0" w:line="240" w:lineRule="auto"/>
        <w:ind w:right="283"/>
        <w:jc w:val="both"/>
        <w:rPr>
          <w:rFonts w:ascii="Times New Roman" w:hAnsi="Times New Roman"/>
          <w:sz w:val="28"/>
          <w:szCs w:val="28"/>
        </w:rPr>
      </w:pPr>
      <w:r w:rsidRPr="000C780D">
        <w:rPr>
          <w:rFonts w:ascii="Times New Roman" w:hAnsi="Times New Roman"/>
          <w:sz w:val="28"/>
          <w:szCs w:val="28"/>
        </w:rPr>
        <w:t>Чевкин Дмитрий Александрович</w:t>
      </w:r>
    </w:p>
    <w:p w:rsidR="00886CD0" w:rsidRPr="000C780D" w:rsidRDefault="00886CD0" w:rsidP="00886CD0">
      <w:pPr>
        <w:spacing w:after="0" w:line="240" w:lineRule="auto"/>
        <w:ind w:right="283"/>
        <w:jc w:val="both"/>
        <w:rPr>
          <w:rFonts w:ascii="Times New Roman" w:hAnsi="Times New Roman"/>
          <w:sz w:val="28"/>
          <w:szCs w:val="28"/>
        </w:rPr>
      </w:pPr>
      <w:proofErr w:type="spellStart"/>
      <w:r w:rsidRPr="000C780D">
        <w:rPr>
          <w:rFonts w:ascii="Times New Roman" w:hAnsi="Times New Roman"/>
          <w:sz w:val="28"/>
          <w:szCs w:val="28"/>
        </w:rPr>
        <w:t>Сасин</w:t>
      </w:r>
      <w:proofErr w:type="spellEnd"/>
      <w:r w:rsidRPr="000C780D">
        <w:rPr>
          <w:rFonts w:ascii="Times New Roman" w:hAnsi="Times New Roman"/>
          <w:sz w:val="28"/>
          <w:szCs w:val="28"/>
        </w:rPr>
        <w:t xml:space="preserve"> Николай Иванович</w:t>
      </w:r>
    </w:p>
    <w:p w:rsidR="000C780D" w:rsidRPr="003D4F41" w:rsidRDefault="000C780D" w:rsidP="003D4F41">
      <w:pPr>
        <w:spacing w:after="0" w:line="240" w:lineRule="auto"/>
        <w:ind w:right="283"/>
        <w:jc w:val="both"/>
        <w:rPr>
          <w:rFonts w:ascii="Times New Roman" w:eastAsia="Times New Roman" w:hAnsi="Times New Roman"/>
          <w:sz w:val="28"/>
          <w:szCs w:val="28"/>
          <w:lang w:eastAsia="ru-RU"/>
        </w:rPr>
      </w:pPr>
    </w:p>
    <w:p w:rsidR="0005119E" w:rsidRPr="003D4F41" w:rsidRDefault="0081374B" w:rsidP="003D4F41">
      <w:pPr>
        <w:spacing w:after="0" w:line="240" w:lineRule="auto"/>
        <w:ind w:right="283"/>
        <w:jc w:val="both"/>
        <w:rPr>
          <w:rFonts w:ascii="Times New Roman" w:eastAsia="Times New Roman" w:hAnsi="Times New Roman"/>
          <w:sz w:val="28"/>
          <w:szCs w:val="28"/>
          <w:lang w:eastAsia="ru-RU"/>
        </w:rPr>
      </w:pPr>
      <w:r w:rsidRPr="003D4F41">
        <w:rPr>
          <w:rFonts w:ascii="Times New Roman" w:eastAsia="Times New Roman" w:hAnsi="Times New Roman"/>
          <w:sz w:val="28"/>
          <w:szCs w:val="28"/>
          <w:lang w:eastAsia="ru-RU"/>
        </w:rPr>
        <w:t>Кворум имеется.</w:t>
      </w:r>
    </w:p>
    <w:p w:rsidR="0056003F" w:rsidRPr="003D4F41" w:rsidRDefault="0056003F" w:rsidP="003D4F41">
      <w:pPr>
        <w:spacing w:after="0" w:line="240" w:lineRule="auto"/>
        <w:ind w:right="283"/>
        <w:jc w:val="both"/>
        <w:rPr>
          <w:rFonts w:ascii="Times New Roman" w:eastAsia="Times New Roman" w:hAnsi="Times New Roman"/>
          <w:sz w:val="28"/>
          <w:szCs w:val="28"/>
          <w:lang w:eastAsia="ru-RU"/>
        </w:rPr>
      </w:pPr>
    </w:p>
    <w:p w:rsidR="005B6657" w:rsidRPr="0056003F" w:rsidRDefault="0081374B" w:rsidP="003D4F41">
      <w:pPr>
        <w:spacing w:after="0" w:line="240" w:lineRule="auto"/>
        <w:ind w:right="283"/>
        <w:jc w:val="center"/>
        <w:rPr>
          <w:rFonts w:ascii="Times New Roman" w:eastAsia="Times New Roman" w:hAnsi="Times New Roman"/>
          <w:sz w:val="28"/>
          <w:szCs w:val="28"/>
          <w:lang w:eastAsia="ru-RU"/>
        </w:rPr>
      </w:pPr>
      <w:r w:rsidRPr="0056003F">
        <w:rPr>
          <w:rFonts w:ascii="Times New Roman" w:eastAsia="Times New Roman" w:hAnsi="Times New Roman"/>
          <w:sz w:val="28"/>
          <w:szCs w:val="28"/>
          <w:lang w:eastAsia="ru-RU"/>
        </w:rPr>
        <w:t>Повестка дня:</w:t>
      </w:r>
    </w:p>
    <w:p w:rsidR="002D56E7" w:rsidRPr="000C780D" w:rsidRDefault="002D56E7" w:rsidP="003D4F41">
      <w:pPr>
        <w:spacing w:after="0" w:line="240" w:lineRule="auto"/>
        <w:ind w:right="283"/>
        <w:jc w:val="center"/>
        <w:rPr>
          <w:rFonts w:ascii="Times New Roman" w:eastAsia="Times New Roman" w:hAnsi="Times New Roman"/>
          <w:sz w:val="28"/>
          <w:szCs w:val="28"/>
          <w:lang w:eastAsia="ru-RU"/>
        </w:rPr>
      </w:pPr>
    </w:p>
    <w:p w:rsidR="00784110" w:rsidRPr="00984920" w:rsidRDefault="00984920" w:rsidP="00E91A9A">
      <w:pPr>
        <w:numPr>
          <w:ilvl w:val="0"/>
          <w:numId w:val="3"/>
        </w:numPr>
        <w:tabs>
          <w:tab w:val="left" w:pos="709"/>
          <w:tab w:val="left" w:pos="1134"/>
        </w:tabs>
        <w:spacing w:after="0" w:line="240" w:lineRule="auto"/>
        <w:ind w:left="0" w:firstLine="709"/>
        <w:jc w:val="both"/>
        <w:rPr>
          <w:rFonts w:ascii="Times New Roman" w:eastAsia="Times New Roman" w:hAnsi="Times New Roman"/>
          <w:sz w:val="28"/>
          <w:szCs w:val="28"/>
          <w:lang w:eastAsia="ru-RU"/>
        </w:rPr>
      </w:pPr>
      <w:r w:rsidRPr="00984920">
        <w:rPr>
          <w:rFonts w:ascii="Times New Roman" w:hAnsi="Times New Roman"/>
          <w:sz w:val="28"/>
          <w:szCs w:val="28"/>
        </w:rPr>
        <w:t>Об определении позиции Общества (представителей Общества) по вопросам повестки дня заседания Совета директоров АО «Дагестанская сетевая компания»</w:t>
      </w:r>
      <w:r w:rsidR="00784110" w:rsidRPr="00984920">
        <w:rPr>
          <w:rFonts w:ascii="Times New Roman" w:eastAsia="Times New Roman" w:hAnsi="Times New Roman"/>
          <w:sz w:val="28"/>
          <w:szCs w:val="28"/>
          <w:lang w:eastAsia="ru-RU"/>
        </w:rPr>
        <w:t>.</w:t>
      </w:r>
    </w:p>
    <w:p w:rsidR="005755C3" w:rsidRPr="00984920" w:rsidRDefault="00984920" w:rsidP="00E91A9A">
      <w:pPr>
        <w:numPr>
          <w:ilvl w:val="0"/>
          <w:numId w:val="3"/>
        </w:numPr>
        <w:tabs>
          <w:tab w:val="left" w:pos="709"/>
          <w:tab w:val="left" w:pos="1134"/>
        </w:tabs>
        <w:spacing w:after="0" w:line="240" w:lineRule="auto"/>
        <w:ind w:left="0" w:firstLine="709"/>
        <w:jc w:val="both"/>
        <w:rPr>
          <w:rFonts w:ascii="Times New Roman" w:eastAsia="Times New Roman" w:hAnsi="Times New Roman"/>
          <w:sz w:val="28"/>
          <w:szCs w:val="28"/>
          <w:lang w:eastAsia="ru-RU"/>
        </w:rPr>
      </w:pPr>
      <w:r w:rsidRPr="00984920">
        <w:rPr>
          <w:rFonts w:ascii="Times New Roman" w:hAnsi="Times New Roman"/>
          <w:sz w:val="28"/>
          <w:szCs w:val="28"/>
        </w:rPr>
        <w:t>О рассмотрении информации генерального директора Общества по показателям уровня надежности и качества оказываемых услуг по Обществу, подлежащему тарифному регулированию на основе долгосрочных параметров регулирования деятельности, за 2019 год</w:t>
      </w:r>
      <w:r w:rsidR="005755C3" w:rsidRPr="00984920">
        <w:rPr>
          <w:rFonts w:ascii="Times New Roman" w:eastAsia="Times New Roman" w:hAnsi="Times New Roman"/>
          <w:sz w:val="28"/>
          <w:szCs w:val="28"/>
          <w:lang w:eastAsia="ru-RU"/>
        </w:rPr>
        <w:t>.</w:t>
      </w:r>
    </w:p>
    <w:p w:rsidR="005755C3" w:rsidRPr="00984920" w:rsidRDefault="00984920" w:rsidP="00E91A9A">
      <w:pPr>
        <w:numPr>
          <w:ilvl w:val="0"/>
          <w:numId w:val="3"/>
        </w:numPr>
        <w:tabs>
          <w:tab w:val="left" w:pos="709"/>
          <w:tab w:val="left" w:pos="1134"/>
        </w:tabs>
        <w:spacing w:after="0" w:line="240" w:lineRule="auto"/>
        <w:ind w:left="0" w:firstLine="709"/>
        <w:jc w:val="both"/>
        <w:rPr>
          <w:rFonts w:ascii="Times New Roman" w:eastAsia="Times New Roman" w:hAnsi="Times New Roman"/>
          <w:sz w:val="28"/>
          <w:szCs w:val="28"/>
          <w:lang w:eastAsia="ru-RU"/>
        </w:rPr>
      </w:pPr>
      <w:r w:rsidRPr="00984920">
        <w:rPr>
          <w:rFonts w:ascii="Times New Roman" w:hAnsi="Times New Roman"/>
          <w:sz w:val="28"/>
          <w:szCs w:val="28"/>
        </w:rPr>
        <w:t>О составе Комитета по стратегии Совета директоров Общества</w:t>
      </w:r>
      <w:r w:rsidR="005755C3" w:rsidRPr="00984920">
        <w:rPr>
          <w:rFonts w:ascii="Times New Roman" w:eastAsia="Times New Roman" w:hAnsi="Times New Roman"/>
          <w:bCs/>
          <w:sz w:val="28"/>
          <w:szCs w:val="28"/>
          <w:lang w:eastAsia="ru-RU"/>
        </w:rPr>
        <w:t>.</w:t>
      </w:r>
    </w:p>
    <w:p w:rsidR="00E62B6E" w:rsidRPr="0056003F" w:rsidRDefault="00E62B6E" w:rsidP="003D4F41">
      <w:pPr>
        <w:pStyle w:val="af5"/>
        <w:tabs>
          <w:tab w:val="left" w:pos="0"/>
          <w:tab w:val="left" w:pos="851"/>
        </w:tabs>
        <w:spacing w:after="0" w:line="240" w:lineRule="auto"/>
        <w:ind w:left="709"/>
        <w:jc w:val="both"/>
        <w:rPr>
          <w:rFonts w:ascii="Times New Roman" w:eastAsia="Times New Roman" w:hAnsi="Times New Roman"/>
          <w:bCs/>
          <w:iCs/>
          <w:sz w:val="28"/>
          <w:szCs w:val="28"/>
          <w:lang w:eastAsia="ru-RU"/>
        </w:rPr>
      </w:pPr>
    </w:p>
    <w:p w:rsidR="0081374B" w:rsidRPr="0056003F" w:rsidRDefault="0081374B" w:rsidP="003D4F41">
      <w:pPr>
        <w:pStyle w:val="a8"/>
        <w:tabs>
          <w:tab w:val="left" w:pos="9639"/>
          <w:tab w:val="left" w:pos="9923"/>
        </w:tabs>
        <w:ind w:right="283" w:firstLine="709"/>
        <w:rPr>
          <w:sz w:val="28"/>
          <w:szCs w:val="28"/>
        </w:rPr>
      </w:pPr>
      <w:r w:rsidRPr="0056003F">
        <w:rPr>
          <w:sz w:val="28"/>
          <w:szCs w:val="28"/>
        </w:rPr>
        <w:t>Итог</w:t>
      </w:r>
      <w:r w:rsidR="00467746" w:rsidRPr="0056003F">
        <w:rPr>
          <w:sz w:val="28"/>
          <w:szCs w:val="28"/>
        </w:rPr>
        <w:t>и голосования и решени</w:t>
      </w:r>
      <w:r w:rsidR="00666717" w:rsidRPr="0056003F">
        <w:rPr>
          <w:sz w:val="28"/>
          <w:szCs w:val="28"/>
        </w:rPr>
        <w:t>я</w:t>
      </w:r>
      <w:r w:rsidR="00467746" w:rsidRPr="0056003F">
        <w:rPr>
          <w:sz w:val="28"/>
          <w:szCs w:val="28"/>
        </w:rPr>
        <w:t>, принят</w:t>
      </w:r>
      <w:r w:rsidR="00666717" w:rsidRPr="0056003F">
        <w:rPr>
          <w:sz w:val="28"/>
          <w:szCs w:val="28"/>
        </w:rPr>
        <w:t>ы</w:t>
      </w:r>
      <w:r w:rsidR="00467746" w:rsidRPr="0056003F">
        <w:rPr>
          <w:sz w:val="28"/>
          <w:szCs w:val="28"/>
        </w:rPr>
        <w:t>е по вопро</w:t>
      </w:r>
      <w:r w:rsidR="00666717" w:rsidRPr="0056003F">
        <w:rPr>
          <w:sz w:val="28"/>
          <w:szCs w:val="28"/>
        </w:rPr>
        <w:t xml:space="preserve">сам </w:t>
      </w:r>
      <w:r w:rsidRPr="0056003F">
        <w:rPr>
          <w:sz w:val="28"/>
          <w:szCs w:val="28"/>
        </w:rPr>
        <w:t>повестки дня:</w:t>
      </w:r>
    </w:p>
    <w:p w:rsidR="00D1126B" w:rsidRPr="0056003F" w:rsidRDefault="00D1126B" w:rsidP="003D4F41">
      <w:pPr>
        <w:pStyle w:val="a8"/>
        <w:tabs>
          <w:tab w:val="left" w:pos="9639"/>
          <w:tab w:val="left" w:pos="9923"/>
        </w:tabs>
        <w:ind w:right="283" w:firstLine="709"/>
        <w:rPr>
          <w:sz w:val="28"/>
          <w:szCs w:val="28"/>
        </w:rPr>
      </w:pPr>
    </w:p>
    <w:p w:rsidR="00784110" w:rsidRPr="0056003F" w:rsidRDefault="001F404C" w:rsidP="00FE4D65">
      <w:pPr>
        <w:spacing w:after="0" w:line="240" w:lineRule="auto"/>
        <w:jc w:val="both"/>
        <w:rPr>
          <w:rFonts w:ascii="Times New Roman" w:eastAsia="Times New Roman" w:hAnsi="Times New Roman"/>
          <w:sz w:val="28"/>
          <w:szCs w:val="28"/>
          <w:lang w:eastAsia="ru-RU"/>
        </w:rPr>
      </w:pPr>
      <w:r w:rsidRPr="0056003F">
        <w:rPr>
          <w:rFonts w:ascii="Times New Roman" w:eastAsia="Times New Roman" w:hAnsi="Times New Roman"/>
          <w:sz w:val="28"/>
          <w:szCs w:val="28"/>
          <w:lang w:eastAsia="ru-RU"/>
        </w:rPr>
        <w:t>Вопрос № 1.</w:t>
      </w:r>
      <w:r w:rsidR="00784110" w:rsidRPr="0056003F">
        <w:rPr>
          <w:rFonts w:ascii="Times New Roman" w:eastAsia="Times New Roman" w:hAnsi="Times New Roman"/>
          <w:sz w:val="28"/>
          <w:szCs w:val="28"/>
          <w:lang w:eastAsia="ru-RU"/>
        </w:rPr>
        <w:t xml:space="preserve"> </w:t>
      </w:r>
      <w:r w:rsidR="00567E7F" w:rsidRPr="00984920">
        <w:rPr>
          <w:rFonts w:ascii="Times New Roman" w:hAnsi="Times New Roman"/>
          <w:sz w:val="28"/>
          <w:szCs w:val="28"/>
        </w:rPr>
        <w:t>Об определении позиции Общества (представителей Общества) по вопросам повестки дня заседания Совета директоров АО «Дагестанская сетевая компания»</w:t>
      </w:r>
      <w:r w:rsidR="00784110" w:rsidRPr="0056003F">
        <w:rPr>
          <w:rFonts w:ascii="Times New Roman" w:eastAsia="Times New Roman" w:hAnsi="Times New Roman"/>
          <w:sz w:val="28"/>
          <w:szCs w:val="28"/>
          <w:lang w:eastAsia="ru-RU"/>
        </w:rPr>
        <w:t>.</w:t>
      </w:r>
    </w:p>
    <w:p w:rsidR="00784110" w:rsidRPr="0056003F" w:rsidRDefault="00784110" w:rsidP="003D4F41">
      <w:pPr>
        <w:tabs>
          <w:tab w:val="left" w:pos="1276"/>
        </w:tabs>
        <w:spacing w:after="0" w:line="240" w:lineRule="auto"/>
        <w:jc w:val="both"/>
        <w:rPr>
          <w:rFonts w:ascii="Times New Roman" w:eastAsia="Times New Roman" w:hAnsi="Times New Roman"/>
          <w:sz w:val="28"/>
          <w:szCs w:val="28"/>
          <w:lang w:eastAsia="ru-RU"/>
        </w:rPr>
      </w:pPr>
      <w:r w:rsidRPr="0056003F">
        <w:rPr>
          <w:rFonts w:ascii="Times New Roman" w:eastAsia="Times New Roman" w:hAnsi="Times New Roman"/>
          <w:sz w:val="28"/>
          <w:szCs w:val="28"/>
          <w:lang w:eastAsia="ru-RU"/>
        </w:rPr>
        <w:t>Решение:</w:t>
      </w:r>
    </w:p>
    <w:p w:rsidR="00567E7F" w:rsidRPr="00567E7F" w:rsidRDefault="00567E7F" w:rsidP="00567E7F">
      <w:pPr>
        <w:pStyle w:val="1"/>
        <w:tabs>
          <w:tab w:val="left" w:pos="994"/>
        </w:tabs>
        <w:spacing w:before="0" w:line="240" w:lineRule="auto"/>
        <w:ind w:left="23" w:firstLine="686"/>
        <w:rPr>
          <w:rFonts w:ascii="Times New Roman" w:hAnsi="Times New Roman"/>
          <w:sz w:val="28"/>
          <w:szCs w:val="28"/>
          <w:lang w:eastAsia="en-US"/>
        </w:rPr>
      </w:pPr>
      <w:r w:rsidRPr="00567E7F">
        <w:rPr>
          <w:rFonts w:ascii="Times New Roman" w:hAnsi="Times New Roman"/>
          <w:sz w:val="28"/>
          <w:szCs w:val="28"/>
          <w:lang w:eastAsia="en-US"/>
        </w:rPr>
        <w:lastRenderedPageBreak/>
        <w:t xml:space="preserve">1. Поручить представителям ПАО «Россети Северный Кавказ» в Совете директоров АО «Дагестанская сетевая компания» по вопросу повестки дня заседания Совета директоров АО «Дагестанская сетевая компания» </w:t>
      </w:r>
      <w:r>
        <w:rPr>
          <w:rFonts w:ascii="Times New Roman" w:hAnsi="Times New Roman"/>
          <w:sz w:val="28"/>
          <w:szCs w:val="28"/>
          <w:lang w:eastAsia="en-US"/>
        </w:rPr>
        <w:br/>
      </w:r>
      <w:r w:rsidRPr="00567E7F">
        <w:rPr>
          <w:rFonts w:ascii="Times New Roman" w:hAnsi="Times New Roman"/>
          <w:sz w:val="28"/>
          <w:szCs w:val="28"/>
          <w:lang w:eastAsia="en-US"/>
        </w:rPr>
        <w:t>«О рекомендациях по распределению прибыли (в том числе выплате (объявлению) дивидендов, за исключением прибыли, распределенной в качестве дивидендов по результатам первого квартала, полугодия, девяти месяцев 2019 года) и убытков общества по результатам 2019 года» голосовать «ЗА» принятие следующего решения:</w:t>
      </w:r>
    </w:p>
    <w:p w:rsidR="00567E7F" w:rsidRPr="00567E7F" w:rsidRDefault="00567E7F" w:rsidP="00567E7F">
      <w:pPr>
        <w:spacing w:after="0" w:line="240" w:lineRule="auto"/>
        <w:ind w:firstLine="709"/>
        <w:jc w:val="both"/>
        <w:rPr>
          <w:rFonts w:ascii="Times New Roman" w:hAnsi="Times New Roman"/>
          <w:spacing w:val="-2"/>
          <w:sz w:val="28"/>
          <w:szCs w:val="28"/>
        </w:rPr>
      </w:pPr>
      <w:r w:rsidRPr="00567E7F">
        <w:rPr>
          <w:rFonts w:ascii="Times New Roman" w:hAnsi="Times New Roman"/>
          <w:spacing w:val="-2"/>
          <w:sz w:val="28"/>
          <w:szCs w:val="28"/>
        </w:rPr>
        <w:t>Р</w:t>
      </w:r>
      <w:r w:rsidRPr="00567E7F">
        <w:rPr>
          <w:rFonts w:ascii="Times New Roman" w:hAnsi="Times New Roman"/>
          <w:sz w:val="28"/>
          <w:szCs w:val="28"/>
        </w:rPr>
        <w:t>екомендовать годовому Общему собранию акционеров Общества</w:t>
      </w:r>
      <w:r w:rsidRPr="00567E7F">
        <w:rPr>
          <w:rFonts w:ascii="Times New Roman" w:hAnsi="Times New Roman"/>
          <w:spacing w:val="-2"/>
          <w:sz w:val="28"/>
          <w:szCs w:val="28"/>
        </w:rPr>
        <w:t xml:space="preserve"> утвердить следующее распределение прибыли (убытков) Общества за </w:t>
      </w:r>
      <w:r>
        <w:rPr>
          <w:rFonts w:ascii="Times New Roman" w:hAnsi="Times New Roman"/>
          <w:spacing w:val="-2"/>
          <w:sz w:val="28"/>
          <w:szCs w:val="28"/>
        </w:rPr>
        <w:br/>
      </w:r>
      <w:r w:rsidRPr="00567E7F">
        <w:rPr>
          <w:rFonts w:ascii="Times New Roman" w:hAnsi="Times New Roman"/>
          <w:spacing w:val="-2"/>
          <w:sz w:val="28"/>
          <w:szCs w:val="28"/>
        </w:rPr>
        <w:t>2019 отчетный год:</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17"/>
        <w:gridCol w:w="2581"/>
      </w:tblGrid>
      <w:tr w:rsidR="00567E7F" w:rsidRPr="002B4967" w:rsidTr="001054BC">
        <w:tc>
          <w:tcPr>
            <w:tcW w:w="6917" w:type="dxa"/>
          </w:tcPr>
          <w:p w:rsidR="00567E7F" w:rsidRPr="002B4967" w:rsidRDefault="00567E7F" w:rsidP="001054BC">
            <w:pPr>
              <w:spacing w:after="0" w:line="240" w:lineRule="auto"/>
              <w:jc w:val="center"/>
              <w:rPr>
                <w:rFonts w:ascii="Times New Roman" w:hAnsi="Times New Roman"/>
                <w:sz w:val="26"/>
                <w:szCs w:val="26"/>
              </w:rPr>
            </w:pPr>
          </w:p>
        </w:tc>
        <w:tc>
          <w:tcPr>
            <w:tcW w:w="2581" w:type="dxa"/>
          </w:tcPr>
          <w:p w:rsidR="00567E7F" w:rsidRPr="002B4967" w:rsidRDefault="00567E7F" w:rsidP="001054BC">
            <w:pPr>
              <w:spacing w:after="0" w:line="240" w:lineRule="auto"/>
              <w:jc w:val="center"/>
              <w:rPr>
                <w:rFonts w:ascii="Times New Roman" w:hAnsi="Times New Roman"/>
                <w:b/>
                <w:sz w:val="26"/>
                <w:szCs w:val="26"/>
              </w:rPr>
            </w:pPr>
            <w:r w:rsidRPr="002B4967">
              <w:rPr>
                <w:rFonts w:ascii="Times New Roman" w:hAnsi="Times New Roman"/>
                <w:sz w:val="26"/>
                <w:szCs w:val="26"/>
              </w:rPr>
              <w:t>тыс. руб.</w:t>
            </w:r>
          </w:p>
        </w:tc>
      </w:tr>
      <w:tr w:rsidR="00567E7F" w:rsidRPr="002B4967" w:rsidTr="001054BC">
        <w:tc>
          <w:tcPr>
            <w:tcW w:w="6917" w:type="dxa"/>
          </w:tcPr>
          <w:p w:rsidR="00567E7F" w:rsidRPr="002B4967" w:rsidRDefault="00567E7F" w:rsidP="001054BC">
            <w:pPr>
              <w:spacing w:after="0" w:line="240" w:lineRule="auto"/>
              <w:rPr>
                <w:rFonts w:ascii="Times New Roman" w:hAnsi="Times New Roman"/>
                <w:b/>
                <w:sz w:val="26"/>
                <w:szCs w:val="26"/>
              </w:rPr>
            </w:pPr>
            <w:r w:rsidRPr="002B4967">
              <w:rPr>
                <w:rFonts w:ascii="Times New Roman" w:hAnsi="Times New Roman"/>
                <w:sz w:val="26"/>
                <w:szCs w:val="26"/>
              </w:rPr>
              <w:t>Нераспределенная прибыль (непокрытый убыток) отчетного периода:</w:t>
            </w:r>
          </w:p>
        </w:tc>
        <w:tc>
          <w:tcPr>
            <w:tcW w:w="2581" w:type="dxa"/>
          </w:tcPr>
          <w:p w:rsidR="00567E7F" w:rsidRPr="002B4967" w:rsidRDefault="00567E7F" w:rsidP="001054BC">
            <w:pPr>
              <w:spacing w:after="0" w:line="240" w:lineRule="auto"/>
              <w:jc w:val="center"/>
              <w:rPr>
                <w:rFonts w:ascii="Times New Roman" w:hAnsi="Times New Roman"/>
                <w:iCs/>
                <w:sz w:val="26"/>
                <w:szCs w:val="26"/>
              </w:rPr>
            </w:pPr>
            <w:r w:rsidRPr="002B4967">
              <w:rPr>
                <w:rFonts w:ascii="Times New Roman" w:hAnsi="Times New Roman"/>
                <w:iCs/>
                <w:sz w:val="26"/>
                <w:szCs w:val="26"/>
              </w:rPr>
              <w:t>(6 943 988)</w:t>
            </w:r>
          </w:p>
        </w:tc>
      </w:tr>
      <w:tr w:rsidR="00567E7F" w:rsidRPr="002B4967" w:rsidTr="001054BC">
        <w:tc>
          <w:tcPr>
            <w:tcW w:w="6917" w:type="dxa"/>
          </w:tcPr>
          <w:p w:rsidR="00567E7F" w:rsidRPr="002B4967" w:rsidRDefault="00567E7F" w:rsidP="001054BC">
            <w:pPr>
              <w:spacing w:after="0" w:line="240" w:lineRule="auto"/>
              <w:rPr>
                <w:rFonts w:ascii="Times New Roman" w:hAnsi="Times New Roman"/>
                <w:b/>
                <w:sz w:val="26"/>
                <w:szCs w:val="26"/>
              </w:rPr>
            </w:pPr>
            <w:r w:rsidRPr="002B4967">
              <w:rPr>
                <w:rFonts w:ascii="Times New Roman" w:hAnsi="Times New Roman"/>
                <w:sz w:val="26"/>
                <w:szCs w:val="26"/>
              </w:rPr>
              <w:t>Распределить на:  Резервный фонд</w:t>
            </w:r>
          </w:p>
        </w:tc>
        <w:tc>
          <w:tcPr>
            <w:tcW w:w="2581" w:type="dxa"/>
          </w:tcPr>
          <w:p w:rsidR="00567E7F" w:rsidRPr="002B4967" w:rsidRDefault="00567E7F" w:rsidP="001054BC">
            <w:pPr>
              <w:spacing w:after="0" w:line="240" w:lineRule="auto"/>
              <w:jc w:val="center"/>
              <w:rPr>
                <w:rFonts w:ascii="Times New Roman" w:hAnsi="Times New Roman"/>
                <w:sz w:val="26"/>
                <w:szCs w:val="26"/>
              </w:rPr>
            </w:pPr>
            <w:r w:rsidRPr="002B4967">
              <w:rPr>
                <w:rFonts w:ascii="Times New Roman" w:hAnsi="Times New Roman"/>
                <w:sz w:val="26"/>
                <w:szCs w:val="26"/>
              </w:rPr>
              <w:t>-</w:t>
            </w:r>
          </w:p>
        </w:tc>
      </w:tr>
      <w:tr w:rsidR="00567E7F" w:rsidRPr="002B4967" w:rsidTr="001054BC">
        <w:tc>
          <w:tcPr>
            <w:tcW w:w="6917" w:type="dxa"/>
          </w:tcPr>
          <w:p w:rsidR="00567E7F" w:rsidRPr="002B4967" w:rsidRDefault="00567E7F" w:rsidP="001054BC">
            <w:pPr>
              <w:spacing w:after="0" w:line="240" w:lineRule="auto"/>
              <w:rPr>
                <w:rFonts w:ascii="Times New Roman" w:hAnsi="Times New Roman"/>
                <w:b/>
                <w:sz w:val="26"/>
                <w:szCs w:val="26"/>
              </w:rPr>
            </w:pPr>
            <w:r w:rsidRPr="002B4967">
              <w:rPr>
                <w:rFonts w:ascii="Times New Roman" w:hAnsi="Times New Roman"/>
                <w:sz w:val="26"/>
                <w:szCs w:val="26"/>
              </w:rPr>
              <w:t xml:space="preserve">                               Прибыль на развитие</w:t>
            </w:r>
          </w:p>
        </w:tc>
        <w:tc>
          <w:tcPr>
            <w:tcW w:w="2581" w:type="dxa"/>
          </w:tcPr>
          <w:p w:rsidR="00567E7F" w:rsidRPr="002B4967" w:rsidRDefault="00567E7F" w:rsidP="001054BC">
            <w:pPr>
              <w:spacing w:after="0" w:line="240" w:lineRule="auto"/>
              <w:jc w:val="center"/>
              <w:rPr>
                <w:rFonts w:ascii="Times New Roman" w:hAnsi="Times New Roman"/>
                <w:sz w:val="26"/>
                <w:szCs w:val="26"/>
              </w:rPr>
            </w:pPr>
            <w:r w:rsidRPr="002B4967">
              <w:rPr>
                <w:rFonts w:ascii="Times New Roman" w:hAnsi="Times New Roman"/>
                <w:sz w:val="26"/>
                <w:szCs w:val="26"/>
              </w:rPr>
              <w:t>-</w:t>
            </w:r>
          </w:p>
        </w:tc>
      </w:tr>
      <w:tr w:rsidR="00567E7F" w:rsidRPr="002B4967" w:rsidTr="001054BC">
        <w:tc>
          <w:tcPr>
            <w:tcW w:w="6917" w:type="dxa"/>
          </w:tcPr>
          <w:p w:rsidR="00567E7F" w:rsidRPr="002B4967" w:rsidRDefault="00567E7F" w:rsidP="001054BC">
            <w:pPr>
              <w:tabs>
                <w:tab w:val="left" w:pos="1152"/>
              </w:tabs>
              <w:spacing w:after="0" w:line="240" w:lineRule="auto"/>
              <w:rPr>
                <w:rFonts w:ascii="Times New Roman" w:hAnsi="Times New Roman"/>
                <w:b/>
                <w:sz w:val="26"/>
                <w:szCs w:val="26"/>
              </w:rPr>
            </w:pPr>
            <w:r w:rsidRPr="002B4967">
              <w:rPr>
                <w:rFonts w:ascii="Times New Roman" w:hAnsi="Times New Roman"/>
                <w:sz w:val="26"/>
                <w:szCs w:val="26"/>
              </w:rPr>
              <w:t xml:space="preserve">                               Дивиденды</w:t>
            </w:r>
          </w:p>
        </w:tc>
        <w:tc>
          <w:tcPr>
            <w:tcW w:w="2581" w:type="dxa"/>
          </w:tcPr>
          <w:p w:rsidR="00567E7F" w:rsidRPr="002B4967" w:rsidRDefault="00567E7F" w:rsidP="001054BC">
            <w:pPr>
              <w:spacing w:after="0" w:line="240" w:lineRule="auto"/>
              <w:jc w:val="center"/>
              <w:rPr>
                <w:rFonts w:ascii="Times New Roman" w:hAnsi="Times New Roman"/>
                <w:sz w:val="26"/>
                <w:szCs w:val="26"/>
              </w:rPr>
            </w:pPr>
            <w:r w:rsidRPr="002B4967">
              <w:rPr>
                <w:rFonts w:ascii="Times New Roman" w:hAnsi="Times New Roman"/>
                <w:sz w:val="26"/>
                <w:szCs w:val="26"/>
              </w:rPr>
              <w:t>-</w:t>
            </w:r>
          </w:p>
        </w:tc>
      </w:tr>
      <w:tr w:rsidR="00567E7F" w:rsidRPr="002B4967" w:rsidTr="001054BC">
        <w:tc>
          <w:tcPr>
            <w:tcW w:w="6917" w:type="dxa"/>
          </w:tcPr>
          <w:p w:rsidR="00567E7F" w:rsidRPr="002B4967" w:rsidRDefault="00567E7F" w:rsidP="001054BC">
            <w:pPr>
              <w:tabs>
                <w:tab w:val="left" w:pos="1152"/>
              </w:tabs>
              <w:spacing w:after="0" w:line="240" w:lineRule="auto"/>
              <w:ind w:firstLine="2052"/>
              <w:rPr>
                <w:rFonts w:ascii="Times New Roman" w:hAnsi="Times New Roman"/>
                <w:b/>
                <w:sz w:val="26"/>
                <w:szCs w:val="26"/>
              </w:rPr>
            </w:pPr>
            <w:r w:rsidRPr="002B4967">
              <w:rPr>
                <w:rFonts w:ascii="Times New Roman" w:hAnsi="Times New Roman"/>
                <w:sz w:val="26"/>
                <w:szCs w:val="26"/>
              </w:rPr>
              <w:t>Погашение убытков прошлых лет</w:t>
            </w:r>
          </w:p>
        </w:tc>
        <w:tc>
          <w:tcPr>
            <w:tcW w:w="2581" w:type="dxa"/>
          </w:tcPr>
          <w:p w:rsidR="00567E7F" w:rsidRPr="002B4967" w:rsidRDefault="00567E7F" w:rsidP="001054BC">
            <w:pPr>
              <w:spacing w:after="0" w:line="240" w:lineRule="auto"/>
              <w:ind w:left="469" w:hanging="469"/>
              <w:jc w:val="center"/>
              <w:rPr>
                <w:rFonts w:ascii="Times New Roman" w:hAnsi="Times New Roman"/>
                <w:sz w:val="26"/>
                <w:szCs w:val="26"/>
              </w:rPr>
            </w:pPr>
            <w:r w:rsidRPr="002B4967">
              <w:rPr>
                <w:rFonts w:ascii="Times New Roman" w:hAnsi="Times New Roman"/>
                <w:sz w:val="26"/>
                <w:szCs w:val="26"/>
              </w:rPr>
              <w:t>-</w:t>
            </w:r>
          </w:p>
        </w:tc>
      </w:tr>
    </w:tbl>
    <w:p w:rsidR="00567E7F" w:rsidRPr="00567E7F" w:rsidRDefault="00567E7F" w:rsidP="00567E7F">
      <w:pPr>
        <w:tabs>
          <w:tab w:val="num" w:pos="-142"/>
          <w:tab w:val="left" w:pos="142"/>
        </w:tabs>
        <w:spacing w:after="0" w:line="240" w:lineRule="auto"/>
        <w:ind w:firstLine="709"/>
        <w:jc w:val="both"/>
        <w:rPr>
          <w:rFonts w:ascii="Times New Roman" w:hAnsi="Times New Roman"/>
          <w:sz w:val="28"/>
          <w:szCs w:val="28"/>
        </w:rPr>
      </w:pPr>
      <w:r w:rsidRPr="00567E7F">
        <w:rPr>
          <w:rFonts w:ascii="Times New Roman" w:hAnsi="Times New Roman"/>
          <w:sz w:val="28"/>
          <w:szCs w:val="28"/>
        </w:rPr>
        <w:t>2. Поручить представителям ПАО «Россети Северный Кавказ» в Совете директоров АО «Дагестанская сетевая компания» по вопросу повестки дня заседания Совета директоров АО «Дагестанская сетевая компания» «О рекомендациях по размеру дивидендов по акциям Общества за 2019 год, порядку их выплаты и о предложениях годовому Общему собранию акционеров по определению даты, на которую определяются лица, имеющие право на получение дивидендов» голосовать «ЗА» принятие следующего решения:</w:t>
      </w:r>
    </w:p>
    <w:p w:rsidR="00567E7F" w:rsidRPr="00567E7F" w:rsidRDefault="00567E7F" w:rsidP="00567E7F">
      <w:pPr>
        <w:spacing w:after="0" w:line="240" w:lineRule="auto"/>
        <w:ind w:firstLine="709"/>
        <w:jc w:val="both"/>
        <w:rPr>
          <w:rFonts w:ascii="Times New Roman" w:hAnsi="Times New Roman"/>
          <w:sz w:val="28"/>
          <w:szCs w:val="28"/>
        </w:rPr>
      </w:pPr>
      <w:r w:rsidRPr="00567E7F">
        <w:rPr>
          <w:rFonts w:ascii="Times New Roman" w:hAnsi="Times New Roman"/>
          <w:sz w:val="28"/>
          <w:szCs w:val="28"/>
        </w:rPr>
        <w:t>Рекомендовать годовому Общему собранию акционеров принять следующее решение:</w:t>
      </w:r>
    </w:p>
    <w:p w:rsidR="00567E7F" w:rsidRPr="00567E7F" w:rsidRDefault="00567E7F" w:rsidP="00567E7F">
      <w:pPr>
        <w:spacing w:after="0" w:line="240" w:lineRule="auto"/>
        <w:ind w:firstLine="709"/>
        <w:jc w:val="both"/>
        <w:rPr>
          <w:rFonts w:ascii="Times New Roman" w:hAnsi="Times New Roman"/>
          <w:iCs/>
          <w:sz w:val="28"/>
          <w:szCs w:val="28"/>
        </w:rPr>
      </w:pPr>
      <w:r w:rsidRPr="00567E7F">
        <w:rPr>
          <w:rFonts w:ascii="Times New Roman" w:hAnsi="Times New Roman"/>
          <w:iCs/>
          <w:sz w:val="28"/>
          <w:szCs w:val="28"/>
        </w:rPr>
        <w:t>Не выплачивать дивиденды по обыкновенным акциям Общества по итогам 2019 года.</w:t>
      </w:r>
    </w:p>
    <w:p w:rsidR="00567E7F" w:rsidRPr="00567E7F" w:rsidRDefault="00567E7F" w:rsidP="00567E7F">
      <w:pPr>
        <w:tabs>
          <w:tab w:val="left" w:pos="993"/>
        </w:tabs>
        <w:spacing w:after="0" w:line="240" w:lineRule="auto"/>
        <w:ind w:firstLine="709"/>
        <w:jc w:val="both"/>
        <w:rPr>
          <w:rFonts w:ascii="Times New Roman" w:hAnsi="Times New Roman"/>
          <w:sz w:val="28"/>
          <w:szCs w:val="28"/>
        </w:rPr>
      </w:pPr>
      <w:r w:rsidRPr="00567E7F">
        <w:rPr>
          <w:rFonts w:ascii="Times New Roman" w:hAnsi="Times New Roman"/>
          <w:sz w:val="28"/>
          <w:szCs w:val="28"/>
        </w:rPr>
        <w:t xml:space="preserve">3. Поручить представителям ПАО «Россети Северный Кавказ» на годовом Общем собрании акционеров АО «Дагестанская сетевая компания» по вопросу повестки дня годового Общего собрания акционеров </w:t>
      </w:r>
      <w:r w:rsidRPr="00567E7F">
        <w:rPr>
          <w:rFonts w:ascii="Times New Roman" w:hAnsi="Times New Roman"/>
          <w:sz w:val="28"/>
          <w:szCs w:val="28"/>
        </w:rPr>
        <w:br/>
        <w:t>АО «Дагестанская сетевая компания» «Об избрании членов Совета директоров  </w:t>
      </w:r>
      <w:r w:rsidRPr="00567E7F">
        <w:rPr>
          <w:rFonts w:ascii="Times New Roman" w:hAnsi="Times New Roman"/>
          <w:sz w:val="28"/>
          <w:szCs w:val="28"/>
        </w:rPr>
        <w:br/>
        <w:t>АО «Дагестанская сетевая компания» голосовать «ЗА» избрание в состав Совета директоров  АО «Дагестанская сетевая компания» следующих кандидатов:</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730"/>
        <w:gridCol w:w="6201"/>
      </w:tblGrid>
      <w:tr w:rsidR="00567E7F" w:rsidRPr="002B4967" w:rsidTr="005E7B54">
        <w:tc>
          <w:tcPr>
            <w:tcW w:w="567" w:type="dxa"/>
            <w:tcBorders>
              <w:top w:val="single" w:sz="4" w:space="0" w:color="auto"/>
              <w:left w:val="single" w:sz="4" w:space="0" w:color="auto"/>
              <w:bottom w:val="single" w:sz="4" w:space="0" w:color="auto"/>
              <w:right w:val="single" w:sz="4" w:space="0" w:color="auto"/>
            </w:tcBorders>
            <w:hideMark/>
          </w:tcPr>
          <w:p w:rsidR="00567E7F" w:rsidRPr="002B4967" w:rsidRDefault="00567E7F" w:rsidP="001054BC">
            <w:pPr>
              <w:spacing w:after="0" w:line="240" w:lineRule="auto"/>
              <w:jc w:val="center"/>
              <w:rPr>
                <w:rFonts w:ascii="Times New Roman" w:hAnsi="Times New Roman"/>
                <w:sz w:val="26"/>
                <w:szCs w:val="26"/>
              </w:rPr>
            </w:pPr>
            <w:r w:rsidRPr="002B4967">
              <w:rPr>
                <w:rFonts w:ascii="Times New Roman" w:hAnsi="Times New Roman"/>
                <w:sz w:val="26"/>
                <w:szCs w:val="26"/>
              </w:rPr>
              <w:t>№</w:t>
            </w:r>
          </w:p>
        </w:tc>
        <w:tc>
          <w:tcPr>
            <w:tcW w:w="2730" w:type="dxa"/>
            <w:tcBorders>
              <w:top w:val="single" w:sz="4" w:space="0" w:color="auto"/>
              <w:left w:val="single" w:sz="4" w:space="0" w:color="auto"/>
              <w:bottom w:val="single" w:sz="4" w:space="0" w:color="auto"/>
              <w:right w:val="single" w:sz="4" w:space="0" w:color="auto"/>
            </w:tcBorders>
            <w:hideMark/>
          </w:tcPr>
          <w:p w:rsidR="00567E7F" w:rsidRPr="002B4967" w:rsidRDefault="00567E7F" w:rsidP="001054BC">
            <w:pPr>
              <w:spacing w:after="0" w:line="240" w:lineRule="auto"/>
              <w:jc w:val="center"/>
              <w:rPr>
                <w:rFonts w:ascii="Times New Roman" w:hAnsi="Times New Roman"/>
                <w:sz w:val="26"/>
                <w:szCs w:val="26"/>
              </w:rPr>
            </w:pPr>
            <w:r w:rsidRPr="002B4967">
              <w:rPr>
                <w:rFonts w:ascii="Times New Roman" w:hAnsi="Times New Roman"/>
                <w:sz w:val="26"/>
                <w:szCs w:val="26"/>
              </w:rPr>
              <w:t>ФИО</w:t>
            </w:r>
          </w:p>
        </w:tc>
        <w:tc>
          <w:tcPr>
            <w:tcW w:w="6201" w:type="dxa"/>
            <w:tcBorders>
              <w:top w:val="single" w:sz="4" w:space="0" w:color="auto"/>
              <w:left w:val="single" w:sz="4" w:space="0" w:color="auto"/>
              <w:bottom w:val="single" w:sz="4" w:space="0" w:color="auto"/>
              <w:right w:val="single" w:sz="4" w:space="0" w:color="auto"/>
            </w:tcBorders>
            <w:hideMark/>
          </w:tcPr>
          <w:p w:rsidR="00567E7F" w:rsidRPr="002B4967" w:rsidRDefault="00567E7F" w:rsidP="001054BC">
            <w:pPr>
              <w:spacing w:after="0" w:line="240" w:lineRule="auto"/>
              <w:jc w:val="center"/>
              <w:rPr>
                <w:rFonts w:ascii="Times New Roman" w:hAnsi="Times New Roman"/>
                <w:sz w:val="26"/>
                <w:szCs w:val="26"/>
              </w:rPr>
            </w:pPr>
            <w:r w:rsidRPr="002B4967">
              <w:rPr>
                <w:rFonts w:ascii="Times New Roman" w:hAnsi="Times New Roman"/>
                <w:sz w:val="26"/>
                <w:szCs w:val="26"/>
              </w:rPr>
              <w:t>Должность</w:t>
            </w:r>
          </w:p>
        </w:tc>
      </w:tr>
      <w:tr w:rsidR="00567E7F" w:rsidRPr="002B4967" w:rsidTr="005E7B54">
        <w:trPr>
          <w:trHeight w:val="639"/>
        </w:trPr>
        <w:tc>
          <w:tcPr>
            <w:tcW w:w="567" w:type="dxa"/>
            <w:tcBorders>
              <w:top w:val="single" w:sz="4" w:space="0" w:color="auto"/>
              <w:left w:val="single" w:sz="4" w:space="0" w:color="auto"/>
              <w:bottom w:val="single" w:sz="4" w:space="0" w:color="auto"/>
              <w:right w:val="single" w:sz="4" w:space="0" w:color="auto"/>
            </w:tcBorders>
          </w:tcPr>
          <w:p w:rsidR="00567E7F" w:rsidRPr="002B4967" w:rsidRDefault="00567E7F" w:rsidP="00567E7F">
            <w:pPr>
              <w:numPr>
                <w:ilvl w:val="0"/>
                <w:numId w:val="12"/>
              </w:numPr>
              <w:spacing w:after="0" w:line="240" w:lineRule="auto"/>
              <w:ind w:hanging="686"/>
              <w:contextualSpacing/>
              <w:jc w:val="both"/>
              <w:rPr>
                <w:rFonts w:ascii="Times New Roman" w:hAnsi="Times New Roman"/>
                <w:sz w:val="26"/>
                <w:szCs w:val="26"/>
              </w:rPr>
            </w:pPr>
          </w:p>
        </w:tc>
        <w:tc>
          <w:tcPr>
            <w:tcW w:w="2730"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jc w:val="both"/>
              <w:rPr>
                <w:rFonts w:ascii="Times New Roman" w:hAnsi="Times New Roman"/>
                <w:sz w:val="26"/>
                <w:szCs w:val="26"/>
              </w:rPr>
            </w:pPr>
            <w:proofErr w:type="spellStart"/>
            <w:r w:rsidRPr="002B4967">
              <w:rPr>
                <w:rFonts w:ascii="Times New Roman" w:hAnsi="Times New Roman"/>
                <w:sz w:val="26"/>
                <w:szCs w:val="26"/>
              </w:rPr>
              <w:t>Меделянов</w:t>
            </w:r>
            <w:proofErr w:type="spellEnd"/>
            <w:r w:rsidRPr="002B4967">
              <w:rPr>
                <w:rFonts w:ascii="Times New Roman" w:hAnsi="Times New Roman"/>
                <w:sz w:val="26"/>
                <w:szCs w:val="26"/>
              </w:rPr>
              <w:t xml:space="preserve"> </w:t>
            </w:r>
            <w:r>
              <w:rPr>
                <w:rFonts w:ascii="Times New Roman" w:hAnsi="Times New Roman"/>
                <w:sz w:val="26"/>
                <w:szCs w:val="26"/>
              </w:rPr>
              <w:t>А.В.</w:t>
            </w:r>
          </w:p>
        </w:tc>
        <w:tc>
          <w:tcPr>
            <w:tcW w:w="6201"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jc w:val="both"/>
              <w:rPr>
                <w:rFonts w:ascii="Times New Roman" w:hAnsi="Times New Roman"/>
                <w:sz w:val="26"/>
                <w:szCs w:val="26"/>
              </w:rPr>
            </w:pPr>
            <w:r w:rsidRPr="002B4967">
              <w:rPr>
                <w:rFonts w:ascii="Times New Roman" w:hAnsi="Times New Roman"/>
                <w:sz w:val="26"/>
                <w:szCs w:val="26"/>
              </w:rPr>
              <w:t>Управляющий директор АО «Дагестанская сетевая компания»</w:t>
            </w:r>
          </w:p>
        </w:tc>
      </w:tr>
      <w:tr w:rsidR="00567E7F" w:rsidRPr="002B4967" w:rsidTr="005E7B54">
        <w:trPr>
          <w:trHeight w:val="640"/>
        </w:trPr>
        <w:tc>
          <w:tcPr>
            <w:tcW w:w="567"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ind w:left="360" w:hanging="326"/>
              <w:jc w:val="both"/>
              <w:rPr>
                <w:rFonts w:ascii="Times New Roman" w:hAnsi="Times New Roman"/>
                <w:sz w:val="26"/>
                <w:szCs w:val="26"/>
              </w:rPr>
            </w:pPr>
            <w:r w:rsidRPr="002B4967">
              <w:rPr>
                <w:rFonts w:ascii="Times New Roman" w:hAnsi="Times New Roman"/>
                <w:sz w:val="26"/>
                <w:szCs w:val="26"/>
              </w:rPr>
              <w:t>2.</w:t>
            </w:r>
          </w:p>
        </w:tc>
        <w:tc>
          <w:tcPr>
            <w:tcW w:w="2730"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rPr>
                <w:rFonts w:ascii="Times New Roman" w:hAnsi="Times New Roman"/>
                <w:sz w:val="26"/>
                <w:szCs w:val="26"/>
              </w:rPr>
            </w:pPr>
            <w:r w:rsidRPr="002B4967">
              <w:rPr>
                <w:rFonts w:ascii="Times New Roman" w:hAnsi="Times New Roman"/>
                <w:sz w:val="26"/>
                <w:szCs w:val="26"/>
              </w:rPr>
              <w:t xml:space="preserve">Бабаев </w:t>
            </w:r>
            <w:r>
              <w:rPr>
                <w:rFonts w:ascii="Times New Roman" w:hAnsi="Times New Roman"/>
                <w:sz w:val="26"/>
                <w:szCs w:val="26"/>
              </w:rPr>
              <w:t>Э.Д.</w:t>
            </w:r>
          </w:p>
        </w:tc>
        <w:tc>
          <w:tcPr>
            <w:tcW w:w="6201"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jc w:val="both"/>
              <w:rPr>
                <w:rFonts w:ascii="Times New Roman" w:hAnsi="Times New Roman"/>
                <w:sz w:val="26"/>
                <w:szCs w:val="26"/>
              </w:rPr>
            </w:pPr>
            <w:r w:rsidRPr="002B4967">
              <w:rPr>
                <w:rFonts w:ascii="Times New Roman" w:hAnsi="Times New Roman"/>
                <w:sz w:val="26"/>
                <w:szCs w:val="26"/>
              </w:rPr>
              <w:t>Заместитель начальника Департамента обеспечения безопасности по Республике Дагестан ПАО «Россети Северный Кавказ»</w:t>
            </w:r>
          </w:p>
        </w:tc>
      </w:tr>
      <w:tr w:rsidR="00567E7F" w:rsidRPr="002B4967" w:rsidTr="005E7B54">
        <w:trPr>
          <w:trHeight w:val="671"/>
        </w:trPr>
        <w:tc>
          <w:tcPr>
            <w:tcW w:w="567"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ind w:left="360" w:hanging="326"/>
              <w:jc w:val="both"/>
              <w:rPr>
                <w:rFonts w:ascii="Times New Roman" w:hAnsi="Times New Roman"/>
                <w:sz w:val="26"/>
                <w:szCs w:val="26"/>
              </w:rPr>
            </w:pPr>
            <w:r w:rsidRPr="002B4967">
              <w:rPr>
                <w:rFonts w:ascii="Times New Roman" w:hAnsi="Times New Roman"/>
                <w:sz w:val="26"/>
                <w:szCs w:val="26"/>
              </w:rPr>
              <w:t>3.</w:t>
            </w:r>
          </w:p>
        </w:tc>
        <w:tc>
          <w:tcPr>
            <w:tcW w:w="2730"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rPr>
                <w:rFonts w:ascii="Times New Roman" w:hAnsi="Times New Roman"/>
                <w:sz w:val="26"/>
                <w:szCs w:val="26"/>
              </w:rPr>
            </w:pPr>
            <w:r w:rsidRPr="002B4967">
              <w:rPr>
                <w:rFonts w:ascii="Times New Roman" w:hAnsi="Times New Roman"/>
                <w:sz w:val="26"/>
                <w:szCs w:val="26"/>
              </w:rPr>
              <w:t xml:space="preserve">Акименко </w:t>
            </w:r>
            <w:r>
              <w:rPr>
                <w:rFonts w:ascii="Times New Roman" w:hAnsi="Times New Roman"/>
                <w:sz w:val="26"/>
                <w:szCs w:val="26"/>
              </w:rPr>
              <w:t>И.Г.</w:t>
            </w:r>
            <w:r w:rsidRPr="002B4967">
              <w:rPr>
                <w:rFonts w:ascii="Times New Roman" w:hAnsi="Times New Roman"/>
                <w:sz w:val="26"/>
                <w:szCs w:val="26"/>
              </w:rPr>
              <w:t xml:space="preserve"> </w:t>
            </w:r>
          </w:p>
        </w:tc>
        <w:tc>
          <w:tcPr>
            <w:tcW w:w="6201"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jc w:val="both"/>
              <w:rPr>
                <w:rFonts w:ascii="Times New Roman" w:hAnsi="Times New Roman"/>
                <w:sz w:val="26"/>
                <w:szCs w:val="26"/>
              </w:rPr>
            </w:pPr>
            <w:r w:rsidRPr="002B4967">
              <w:rPr>
                <w:rFonts w:ascii="Times New Roman" w:hAnsi="Times New Roman"/>
                <w:sz w:val="26"/>
                <w:szCs w:val="26"/>
              </w:rPr>
              <w:t>Исполняющий обязанности начальника Департамента безопасности и противодействия коррупции ПАО «Россети Северный Кавказ»</w:t>
            </w:r>
          </w:p>
        </w:tc>
      </w:tr>
      <w:tr w:rsidR="00567E7F" w:rsidRPr="002B4967" w:rsidTr="005E7B54">
        <w:tc>
          <w:tcPr>
            <w:tcW w:w="567"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ind w:left="360" w:hanging="326"/>
              <w:jc w:val="both"/>
              <w:rPr>
                <w:rFonts w:ascii="Times New Roman" w:hAnsi="Times New Roman"/>
                <w:sz w:val="26"/>
                <w:szCs w:val="26"/>
              </w:rPr>
            </w:pPr>
            <w:r w:rsidRPr="002B4967">
              <w:rPr>
                <w:rFonts w:ascii="Times New Roman" w:hAnsi="Times New Roman"/>
                <w:sz w:val="26"/>
                <w:szCs w:val="26"/>
              </w:rPr>
              <w:t>4.</w:t>
            </w:r>
          </w:p>
        </w:tc>
        <w:tc>
          <w:tcPr>
            <w:tcW w:w="2730"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jc w:val="both"/>
              <w:rPr>
                <w:rFonts w:ascii="Times New Roman" w:hAnsi="Times New Roman"/>
                <w:sz w:val="26"/>
                <w:szCs w:val="26"/>
              </w:rPr>
            </w:pPr>
            <w:r w:rsidRPr="002B4967">
              <w:rPr>
                <w:rFonts w:ascii="Times New Roman" w:hAnsi="Times New Roman"/>
                <w:sz w:val="26"/>
                <w:szCs w:val="26"/>
              </w:rPr>
              <w:t xml:space="preserve">Кумукова </w:t>
            </w:r>
            <w:r>
              <w:rPr>
                <w:rFonts w:ascii="Times New Roman" w:hAnsi="Times New Roman"/>
                <w:sz w:val="26"/>
                <w:szCs w:val="26"/>
              </w:rPr>
              <w:t>М.Х.</w:t>
            </w:r>
          </w:p>
        </w:tc>
        <w:tc>
          <w:tcPr>
            <w:tcW w:w="6201"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jc w:val="both"/>
              <w:rPr>
                <w:rFonts w:ascii="Times New Roman" w:hAnsi="Times New Roman"/>
                <w:sz w:val="26"/>
                <w:szCs w:val="26"/>
              </w:rPr>
            </w:pPr>
            <w:r w:rsidRPr="002B4967">
              <w:rPr>
                <w:rFonts w:ascii="Times New Roman" w:hAnsi="Times New Roman"/>
                <w:sz w:val="26"/>
                <w:szCs w:val="26"/>
              </w:rPr>
              <w:t xml:space="preserve">Директор Департамента корпоративного управления </w:t>
            </w:r>
            <w:r w:rsidRPr="002B4967">
              <w:rPr>
                <w:rFonts w:ascii="Times New Roman" w:hAnsi="Times New Roman"/>
                <w:sz w:val="26"/>
                <w:szCs w:val="26"/>
              </w:rPr>
              <w:lastRenderedPageBreak/>
              <w:t>и взаимодействия с акционерами ПАО «Россети Северный Кавказ»</w:t>
            </w:r>
          </w:p>
        </w:tc>
      </w:tr>
      <w:tr w:rsidR="00567E7F" w:rsidRPr="002B4967" w:rsidTr="005E7B54">
        <w:tc>
          <w:tcPr>
            <w:tcW w:w="567"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ind w:left="360" w:hanging="326"/>
              <w:jc w:val="both"/>
              <w:rPr>
                <w:rFonts w:ascii="Times New Roman" w:hAnsi="Times New Roman"/>
                <w:sz w:val="26"/>
                <w:szCs w:val="26"/>
              </w:rPr>
            </w:pPr>
            <w:r w:rsidRPr="002B4967">
              <w:rPr>
                <w:rFonts w:ascii="Times New Roman" w:hAnsi="Times New Roman"/>
                <w:sz w:val="26"/>
                <w:szCs w:val="26"/>
              </w:rPr>
              <w:lastRenderedPageBreak/>
              <w:t>5.</w:t>
            </w:r>
          </w:p>
        </w:tc>
        <w:tc>
          <w:tcPr>
            <w:tcW w:w="2730"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jc w:val="both"/>
              <w:rPr>
                <w:rFonts w:ascii="Times New Roman" w:hAnsi="Times New Roman"/>
                <w:sz w:val="26"/>
                <w:szCs w:val="26"/>
              </w:rPr>
            </w:pPr>
            <w:proofErr w:type="spellStart"/>
            <w:r w:rsidRPr="002B4967">
              <w:rPr>
                <w:rFonts w:ascii="Times New Roman" w:hAnsi="Times New Roman"/>
                <w:sz w:val="26"/>
                <w:szCs w:val="26"/>
              </w:rPr>
              <w:t>Камалдинов</w:t>
            </w:r>
            <w:proofErr w:type="spellEnd"/>
            <w:r w:rsidRPr="002B4967">
              <w:rPr>
                <w:rFonts w:ascii="Times New Roman" w:hAnsi="Times New Roman"/>
                <w:sz w:val="26"/>
                <w:szCs w:val="26"/>
              </w:rPr>
              <w:t xml:space="preserve"> </w:t>
            </w:r>
            <w:r>
              <w:rPr>
                <w:rFonts w:ascii="Times New Roman" w:hAnsi="Times New Roman"/>
                <w:sz w:val="26"/>
                <w:szCs w:val="26"/>
              </w:rPr>
              <w:t>Е.С.</w:t>
            </w:r>
          </w:p>
        </w:tc>
        <w:tc>
          <w:tcPr>
            <w:tcW w:w="6201"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jc w:val="both"/>
              <w:rPr>
                <w:rFonts w:ascii="Times New Roman" w:hAnsi="Times New Roman"/>
                <w:sz w:val="26"/>
                <w:szCs w:val="26"/>
              </w:rPr>
            </w:pPr>
            <w:r w:rsidRPr="002B4967">
              <w:rPr>
                <w:rFonts w:ascii="Times New Roman" w:hAnsi="Times New Roman"/>
                <w:sz w:val="26"/>
                <w:szCs w:val="26"/>
              </w:rPr>
              <w:t>Заместитель директора Департамента правового обеспечения ПАО «Россети Северный Кавказ»</w:t>
            </w:r>
          </w:p>
        </w:tc>
      </w:tr>
      <w:tr w:rsidR="00567E7F" w:rsidRPr="002B4967" w:rsidTr="005E7B54">
        <w:tc>
          <w:tcPr>
            <w:tcW w:w="567"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ind w:left="360" w:hanging="326"/>
              <w:jc w:val="both"/>
              <w:rPr>
                <w:rFonts w:ascii="Times New Roman" w:hAnsi="Times New Roman"/>
                <w:sz w:val="26"/>
                <w:szCs w:val="26"/>
              </w:rPr>
            </w:pPr>
            <w:r w:rsidRPr="002B4967">
              <w:rPr>
                <w:rFonts w:ascii="Times New Roman" w:hAnsi="Times New Roman"/>
                <w:sz w:val="26"/>
                <w:szCs w:val="26"/>
              </w:rPr>
              <w:t>6.</w:t>
            </w:r>
          </w:p>
        </w:tc>
        <w:tc>
          <w:tcPr>
            <w:tcW w:w="2730"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jc w:val="both"/>
              <w:rPr>
                <w:rFonts w:ascii="Times New Roman" w:hAnsi="Times New Roman"/>
                <w:sz w:val="26"/>
                <w:szCs w:val="26"/>
              </w:rPr>
            </w:pPr>
            <w:proofErr w:type="spellStart"/>
            <w:r w:rsidRPr="002B4967">
              <w:rPr>
                <w:rFonts w:ascii="Times New Roman" w:hAnsi="Times New Roman"/>
                <w:sz w:val="26"/>
                <w:szCs w:val="26"/>
              </w:rPr>
              <w:t>Баскаева</w:t>
            </w:r>
            <w:proofErr w:type="spellEnd"/>
            <w:r w:rsidRPr="002B4967">
              <w:rPr>
                <w:rFonts w:ascii="Times New Roman" w:hAnsi="Times New Roman"/>
                <w:sz w:val="26"/>
                <w:szCs w:val="26"/>
              </w:rPr>
              <w:t xml:space="preserve"> </w:t>
            </w:r>
            <w:r>
              <w:rPr>
                <w:rFonts w:ascii="Times New Roman" w:hAnsi="Times New Roman"/>
                <w:sz w:val="26"/>
                <w:szCs w:val="26"/>
              </w:rPr>
              <w:t>М.Н.</w:t>
            </w:r>
          </w:p>
        </w:tc>
        <w:tc>
          <w:tcPr>
            <w:tcW w:w="6201"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jc w:val="both"/>
              <w:rPr>
                <w:rFonts w:ascii="Times New Roman" w:hAnsi="Times New Roman"/>
                <w:sz w:val="26"/>
                <w:szCs w:val="26"/>
              </w:rPr>
            </w:pPr>
            <w:r w:rsidRPr="002B4967">
              <w:rPr>
                <w:rFonts w:ascii="Times New Roman" w:hAnsi="Times New Roman"/>
                <w:sz w:val="26"/>
                <w:szCs w:val="26"/>
              </w:rPr>
              <w:t>Главный специалист Отдела судебной защиты Департамента правового обеспечения ПАО «Россети Северный Кавказ»</w:t>
            </w:r>
          </w:p>
        </w:tc>
      </w:tr>
      <w:tr w:rsidR="00567E7F" w:rsidRPr="002B4967" w:rsidTr="005E7B54">
        <w:tc>
          <w:tcPr>
            <w:tcW w:w="567"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jc w:val="both"/>
              <w:rPr>
                <w:rFonts w:ascii="Times New Roman" w:hAnsi="Times New Roman"/>
                <w:sz w:val="26"/>
                <w:szCs w:val="26"/>
              </w:rPr>
            </w:pPr>
            <w:r w:rsidRPr="002B4967">
              <w:rPr>
                <w:rFonts w:ascii="Times New Roman" w:hAnsi="Times New Roman"/>
                <w:sz w:val="26"/>
                <w:szCs w:val="26"/>
              </w:rPr>
              <w:t>7.</w:t>
            </w:r>
          </w:p>
        </w:tc>
        <w:tc>
          <w:tcPr>
            <w:tcW w:w="2730"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jc w:val="both"/>
              <w:rPr>
                <w:rFonts w:ascii="Times New Roman" w:hAnsi="Times New Roman"/>
                <w:sz w:val="26"/>
                <w:szCs w:val="26"/>
              </w:rPr>
            </w:pPr>
            <w:r w:rsidRPr="002B4967">
              <w:rPr>
                <w:rFonts w:ascii="Times New Roman" w:hAnsi="Times New Roman"/>
                <w:sz w:val="26"/>
                <w:szCs w:val="26"/>
              </w:rPr>
              <w:t xml:space="preserve">Гасанова </w:t>
            </w:r>
            <w:r>
              <w:rPr>
                <w:rFonts w:ascii="Times New Roman" w:hAnsi="Times New Roman"/>
                <w:sz w:val="26"/>
                <w:szCs w:val="26"/>
              </w:rPr>
              <w:t>С.Э.</w:t>
            </w:r>
          </w:p>
        </w:tc>
        <w:tc>
          <w:tcPr>
            <w:tcW w:w="6201" w:type="dxa"/>
            <w:tcBorders>
              <w:top w:val="single" w:sz="4" w:space="0" w:color="auto"/>
              <w:left w:val="single" w:sz="4" w:space="0" w:color="auto"/>
              <w:bottom w:val="single" w:sz="4" w:space="0" w:color="auto"/>
              <w:right w:val="single" w:sz="4" w:space="0" w:color="auto"/>
            </w:tcBorders>
          </w:tcPr>
          <w:p w:rsidR="00567E7F" w:rsidRPr="002B4967" w:rsidRDefault="00567E7F" w:rsidP="001054BC">
            <w:pPr>
              <w:spacing w:after="0" w:line="240" w:lineRule="auto"/>
              <w:jc w:val="both"/>
              <w:rPr>
                <w:rFonts w:ascii="Times New Roman" w:hAnsi="Times New Roman"/>
                <w:sz w:val="26"/>
                <w:szCs w:val="26"/>
              </w:rPr>
            </w:pPr>
            <w:r w:rsidRPr="002B4967">
              <w:rPr>
                <w:rFonts w:ascii="Times New Roman" w:hAnsi="Times New Roman"/>
                <w:sz w:val="26"/>
                <w:szCs w:val="26"/>
              </w:rPr>
              <w:t xml:space="preserve">Начальник Управления правового обеспечения </w:t>
            </w:r>
            <w:r>
              <w:rPr>
                <w:rFonts w:ascii="Times New Roman" w:hAnsi="Times New Roman"/>
                <w:sz w:val="26"/>
                <w:szCs w:val="26"/>
              </w:rPr>
              <w:br/>
            </w:r>
            <w:r w:rsidRPr="002B4967">
              <w:rPr>
                <w:rFonts w:ascii="Times New Roman" w:hAnsi="Times New Roman"/>
                <w:sz w:val="26"/>
                <w:szCs w:val="26"/>
              </w:rPr>
              <w:t>АО «Дагестанская сетевая компания»</w:t>
            </w:r>
          </w:p>
        </w:tc>
      </w:tr>
    </w:tbl>
    <w:p w:rsidR="00567E7F" w:rsidRPr="00567E7F" w:rsidRDefault="00567E7F" w:rsidP="00567E7F">
      <w:pPr>
        <w:tabs>
          <w:tab w:val="left" w:pos="1134"/>
        </w:tabs>
        <w:spacing w:after="0" w:line="240" w:lineRule="auto"/>
        <w:ind w:firstLine="709"/>
        <w:jc w:val="both"/>
        <w:rPr>
          <w:rFonts w:ascii="Times New Roman" w:hAnsi="Times New Roman"/>
          <w:sz w:val="28"/>
          <w:szCs w:val="28"/>
        </w:rPr>
      </w:pPr>
      <w:r w:rsidRPr="00567E7F">
        <w:rPr>
          <w:rFonts w:ascii="Times New Roman" w:hAnsi="Times New Roman"/>
          <w:sz w:val="28"/>
          <w:szCs w:val="28"/>
        </w:rPr>
        <w:t xml:space="preserve">4. Поручить представителям ПАО «Россети Северный Кавказ» на годовом Общем собрании акционеров АО «Дагестанская сетевая компания» по вопросу повестки дня годового Общего собрания акционеров </w:t>
      </w:r>
      <w:r w:rsidRPr="00567E7F">
        <w:rPr>
          <w:rFonts w:ascii="Times New Roman" w:hAnsi="Times New Roman"/>
          <w:sz w:val="28"/>
          <w:szCs w:val="28"/>
        </w:rPr>
        <w:br/>
        <w:t>АО «Дагестанская сетевая компания» «Об избрании членов Ревизионной комиссии АО «Дагестанская сетевая компания» голосовать «ЗА» избрание в состав Ревизионной комиссии АО «Дагестанская сетевая компания» следующих кандидатов: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722"/>
        <w:gridCol w:w="6209"/>
      </w:tblGrid>
      <w:tr w:rsidR="00567E7F" w:rsidRPr="00A8184F" w:rsidTr="005E7B54">
        <w:tc>
          <w:tcPr>
            <w:tcW w:w="567" w:type="dxa"/>
            <w:tcBorders>
              <w:top w:val="single" w:sz="4" w:space="0" w:color="auto"/>
              <w:left w:val="single" w:sz="4" w:space="0" w:color="auto"/>
              <w:bottom w:val="single" w:sz="4" w:space="0" w:color="auto"/>
              <w:right w:val="single" w:sz="4" w:space="0" w:color="auto"/>
            </w:tcBorders>
            <w:vAlign w:val="center"/>
            <w:hideMark/>
          </w:tcPr>
          <w:p w:rsidR="00567E7F" w:rsidRPr="00A8184F" w:rsidRDefault="00567E7F" w:rsidP="00A8184F">
            <w:pPr>
              <w:spacing w:after="0" w:line="240" w:lineRule="auto"/>
              <w:jc w:val="center"/>
              <w:rPr>
                <w:rFonts w:ascii="Times New Roman" w:hAnsi="Times New Roman"/>
                <w:sz w:val="26"/>
                <w:szCs w:val="26"/>
              </w:rPr>
            </w:pPr>
            <w:r w:rsidRPr="00A8184F">
              <w:rPr>
                <w:rFonts w:ascii="Times New Roman" w:hAnsi="Times New Roman"/>
                <w:sz w:val="26"/>
                <w:szCs w:val="26"/>
              </w:rPr>
              <w:t>№</w:t>
            </w:r>
          </w:p>
        </w:tc>
        <w:tc>
          <w:tcPr>
            <w:tcW w:w="2722" w:type="dxa"/>
            <w:tcBorders>
              <w:top w:val="single" w:sz="4" w:space="0" w:color="auto"/>
              <w:left w:val="single" w:sz="4" w:space="0" w:color="auto"/>
              <w:bottom w:val="single" w:sz="4" w:space="0" w:color="auto"/>
              <w:right w:val="single" w:sz="4" w:space="0" w:color="auto"/>
            </w:tcBorders>
            <w:vAlign w:val="center"/>
            <w:hideMark/>
          </w:tcPr>
          <w:p w:rsidR="00567E7F" w:rsidRPr="00A8184F" w:rsidRDefault="00567E7F" w:rsidP="00A8184F">
            <w:pPr>
              <w:spacing w:after="0" w:line="240" w:lineRule="auto"/>
              <w:jc w:val="center"/>
              <w:rPr>
                <w:rFonts w:ascii="Times New Roman" w:hAnsi="Times New Roman"/>
                <w:sz w:val="26"/>
                <w:szCs w:val="26"/>
              </w:rPr>
            </w:pPr>
            <w:r w:rsidRPr="00A8184F">
              <w:rPr>
                <w:rFonts w:ascii="Times New Roman" w:hAnsi="Times New Roman"/>
                <w:sz w:val="26"/>
                <w:szCs w:val="26"/>
              </w:rPr>
              <w:t>ФИО</w:t>
            </w:r>
          </w:p>
        </w:tc>
        <w:tc>
          <w:tcPr>
            <w:tcW w:w="6209" w:type="dxa"/>
            <w:tcBorders>
              <w:top w:val="single" w:sz="4" w:space="0" w:color="auto"/>
              <w:left w:val="single" w:sz="4" w:space="0" w:color="auto"/>
              <w:bottom w:val="single" w:sz="4" w:space="0" w:color="auto"/>
              <w:right w:val="single" w:sz="4" w:space="0" w:color="auto"/>
            </w:tcBorders>
            <w:vAlign w:val="center"/>
            <w:hideMark/>
          </w:tcPr>
          <w:p w:rsidR="00567E7F" w:rsidRPr="00A8184F" w:rsidRDefault="00567E7F" w:rsidP="00A8184F">
            <w:pPr>
              <w:spacing w:after="0" w:line="240" w:lineRule="auto"/>
              <w:jc w:val="center"/>
              <w:rPr>
                <w:rFonts w:ascii="Times New Roman" w:hAnsi="Times New Roman"/>
                <w:sz w:val="26"/>
                <w:szCs w:val="26"/>
              </w:rPr>
            </w:pPr>
            <w:r w:rsidRPr="00A8184F">
              <w:rPr>
                <w:rFonts w:ascii="Times New Roman" w:hAnsi="Times New Roman"/>
                <w:sz w:val="26"/>
                <w:szCs w:val="26"/>
              </w:rPr>
              <w:t>Должность</w:t>
            </w:r>
          </w:p>
        </w:tc>
      </w:tr>
      <w:tr w:rsidR="00A8184F" w:rsidRPr="00A8184F" w:rsidTr="005E7B54">
        <w:tc>
          <w:tcPr>
            <w:tcW w:w="567" w:type="dxa"/>
            <w:tcBorders>
              <w:top w:val="single" w:sz="4" w:space="0" w:color="auto"/>
              <w:left w:val="single" w:sz="4" w:space="0" w:color="auto"/>
              <w:bottom w:val="single" w:sz="4" w:space="0" w:color="auto"/>
              <w:right w:val="single" w:sz="4" w:space="0" w:color="auto"/>
            </w:tcBorders>
          </w:tcPr>
          <w:p w:rsidR="00A8184F" w:rsidRPr="00A8184F" w:rsidRDefault="00A8184F" w:rsidP="00A8184F">
            <w:pPr>
              <w:spacing w:after="0" w:line="240" w:lineRule="auto"/>
              <w:rPr>
                <w:rFonts w:ascii="Times New Roman" w:hAnsi="Times New Roman"/>
                <w:sz w:val="26"/>
                <w:szCs w:val="26"/>
              </w:rPr>
            </w:pPr>
            <w:r w:rsidRPr="00A8184F">
              <w:rPr>
                <w:rFonts w:ascii="Times New Roman" w:hAnsi="Times New Roman"/>
                <w:sz w:val="26"/>
                <w:szCs w:val="26"/>
              </w:rPr>
              <w:t>1.</w:t>
            </w:r>
          </w:p>
        </w:tc>
        <w:tc>
          <w:tcPr>
            <w:tcW w:w="2722" w:type="dxa"/>
            <w:tcBorders>
              <w:top w:val="single" w:sz="4" w:space="0" w:color="auto"/>
              <w:left w:val="single" w:sz="4" w:space="0" w:color="auto"/>
              <w:bottom w:val="single" w:sz="4" w:space="0" w:color="auto"/>
              <w:right w:val="single" w:sz="4" w:space="0" w:color="auto"/>
            </w:tcBorders>
          </w:tcPr>
          <w:p w:rsidR="00A8184F" w:rsidRPr="00A8184F" w:rsidRDefault="00A8184F" w:rsidP="00A8184F">
            <w:pPr>
              <w:spacing w:after="0" w:line="240" w:lineRule="auto"/>
              <w:rPr>
                <w:rFonts w:ascii="Times New Roman" w:hAnsi="Times New Roman"/>
                <w:sz w:val="26"/>
                <w:szCs w:val="26"/>
                <w:lang w:eastAsia="ru-RU"/>
              </w:rPr>
            </w:pPr>
            <w:r w:rsidRPr="00A8184F">
              <w:rPr>
                <w:rFonts w:ascii="Times New Roman" w:hAnsi="Times New Roman"/>
                <w:sz w:val="26"/>
                <w:szCs w:val="26"/>
              </w:rPr>
              <w:t>Ирхин М.В.</w:t>
            </w:r>
          </w:p>
        </w:tc>
        <w:tc>
          <w:tcPr>
            <w:tcW w:w="6209" w:type="dxa"/>
            <w:tcBorders>
              <w:top w:val="single" w:sz="4" w:space="0" w:color="auto"/>
              <w:left w:val="single" w:sz="4" w:space="0" w:color="auto"/>
              <w:bottom w:val="single" w:sz="4" w:space="0" w:color="auto"/>
              <w:right w:val="single" w:sz="4" w:space="0" w:color="auto"/>
            </w:tcBorders>
          </w:tcPr>
          <w:p w:rsidR="00A8184F" w:rsidRPr="00A8184F" w:rsidRDefault="00A8184F" w:rsidP="00A8184F">
            <w:pPr>
              <w:spacing w:after="0" w:line="240" w:lineRule="auto"/>
              <w:jc w:val="both"/>
              <w:rPr>
                <w:rFonts w:ascii="Times New Roman" w:hAnsi="Times New Roman"/>
                <w:sz w:val="26"/>
                <w:szCs w:val="26"/>
              </w:rPr>
            </w:pPr>
            <w:r w:rsidRPr="00A8184F">
              <w:rPr>
                <w:rFonts w:ascii="Times New Roman" w:hAnsi="Times New Roman"/>
                <w:sz w:val="26"/>
                <w:szCs w:val="26"/>
              </w:rPr>
              <w:t>Директор Дирекции внутреннего аудита и контроля ПАО</w:t>
            </w:r>
            <w:r w:rsidRPr="00A8184F">
              <w:rPr>
                <w:rFonts w:ascii="Times New Roman" w:hAnsi="Times New Roman"/>
                <w:sz w:val="26"/>
                <w:szCs w:val="26"/>
                <w:lang w:val="en-US"/>
              </w:rPr>
              <w:t> </w:t>
            </w:r>
            <w:r w:rsidRPr="00A8184F">
              <w:rPr>
                <w:rFonts w:ascii="Times New Roman" w:hAnsi="Times New Roman"/>
                <w:sz w:val="26"/>
                <w:szCs w:val="26"/>
              </w:rPr>
              <w:t>«Россети Северный Кавказ»</w:t>
            </w:r>
          </w:p>
        </w:tc>
      </w:tr>
      <w:tr w:rsidR="00A8184F" w:rsidRPr="00A8184F" w:rsidTr="005E7B54">
        <w:tc>
          <w:tcPr>
            <w:tcW w:w="567" w:type="dxa"/>
            <w:tcBorders>
              <w:top w:val="single" w:sz="4" w:space="0" w:color="auto"/>
              <w:left w:val="single" w:sz="4" w:space="0" w:color="auto"/>
              <w:bottom w:val="single" w:sz="4" w:space="0" w:color="auto"/>
              <w:right w:val="single" w:sz="4" w:space="0" w:color="auto"/>
            </w:tcBorders>
          </w:tcPr>
          <w:p w:rsidR="00A8184F" w:rsidRPr="00A8184F" w:rsidRDefault="00A8184F" w:rsidP="00A8184F">
            <w:pPr>
              <w:spacing w:after="0" w:line="240" w:lineRule="auto"/>
              <w:rPr>
                <w:rFonts w:ascii="Times New Roman" w:hAnsi="Times New Roman"/>
                <w:sz w:val="26"/>
                <w:szCs w:val="26"/>
              </w:rPr>
            </w:pPr>
            <w:r w:rsidRPr="00A8184F">
              <w:rPr>
                <w:rFonts w:ascii="Times New Roman" w:hAnsi="Times New Roman"/>
                <w:sz w:val="26"/>
                <w:szCs w:val="26"/>
              </w:rPr>
              <w:t>2.</w:t>
            </w:r>
          </w:p>
        </w:tc>
        <w:tc>
          <w:tcPr>
            <w:tcW w:w="2722" w:type="dxa"/>
            <w:tcBorders>
              <w:top w:val="single" w:sz="4" w:space="0" w:color="auto"/>
              <w:left w:val="single" w:sz="4" w:space="0" w:color="auto"/>
              <w:bottom w:val="single" w:sz="4" w:space="0" w:color="auto"/>
              <w:right w:val="single" w:sz="4" w:space="0" w:color="auto"/>
            </w:tcBorders>
          </w:tcPr>
          <w:p w:rsidR="00A8184F" w:rsidRPr="00A8184F" w:rsidRDefault="00A8184F" w:rsidP="00A8184F">
            <w:pPr>
              <w:spacing w:after="0" w:line="240" w:lineRule="auto"/>
              <w:rPr>
                <w:rFonts w:ascii="Times New Roman" w:hAnsi="Times New Roman"/>
                <w:sz w:val="26"/>
                <w:szCs w:val="26"/>
              </w:rPr>
            </w:pPr>
            <w:r w:rsidRPr="00A8184F">
              <w:rPr>
                <w:rFonts w:ascii="Times New Roman" w:hAnsi="Times New Roman"/>
                <w:sz w:val="26"/>
                <w:szCs w:val="26"/>
              </w:rPr>
              <w:t>Борисов В.В.</w:t>
            </w:r>
          </w:p>
        </w:tc>
        <w:tc>
          <w:tcPr>
            <w:tcW w:w="6209" w:type="dxa"/>
            <w:tcBorders>
              <w:top w:val="single" w:sz="4" w:space="0" w:color="auto"/>
              <w:left w:val="single" w:sz="4" w:space="0" w:color="auto"/>
              <w:bottom w:val="single" w:sz="4" w:space="0" w:color="auto"/>
              <w:right w:val="single" w:sz="4" w:space="0" w:color="auto"/>
            </w:tcBorders>
          </w:tcPr>
          <w:p w:rsidR="00A8184F" w:rsidRPr="00A8184F" w:rsidRDefault="00A8184F" w:rsidP="00A8184F">
            <w:pPr>
              <w:spacing w:after="0" w:line="240" w:lineRule="auto"/>
              <w:jc w:val="both"/>
              <w:rPr>
                <w:rFonts w:ascii="Times New Roman" w:hAnsi="Times New Roman"/>
                <w:sz w:val="26"/>
                <w:szCs w:val="26"/>
              </w:rPr>
            </w:pPr>
            <w:r w:rsidRPr="00A8184F">
              <w:rPr>
                <w:rFonts w:ascii="Times New Roman" w:hAnsi="Times New Roman"/>
                <w:sz w:val="26"/>
                <w:szCs w:val="26"/>
              </w:rPr>
              <w:t xml:space="preserve">Заместитель начальника отдела бухгалтерского и налогового учета и сводной отчетности </w:t>
            </w:r>
            <w:r>
              <w:rPr>
                <w:rFonts w:ascii="Times New Roman" w:hAnsi="Times New Roman"/>
                <w:sz w:val="26"/>
                <w:szCs w:val="26"/>
              </w:rPr>
              <w:br/>
            </w:r>
            <w:r w:rsidRPr="00A8184F">
              <w:rPr>
                <w:rFonts w:ascii="Times New Roman" w:hAnsi="Times New Roman"/>
                <w:sz w:val="26"/>
                <w:szCs w:val="26"/>
              </w:rPr>
              <w:t>ПАО «Россети Северный Кавказ»</w:t>
            </w:r>
          </w:p>
        </w:tc>
      </w:tr>
      <w:tr w:rsidR="00A8184F" w:rsidRPr="00A8184F" w:rsidTr="005E7B54">
        <w:tc>
          <w:tcPr>
            <w:tcW w:w="567" w:type="dxa"/>
            <w:tcBorders>
              <w:top w:val="single" w:sz="4" w:space="0" w:color="auto"/>
              <w:left w:val="single" w:sz="4" w:space="0" w:color="auto"/>
              <w:bottom w:val="single" w:sz="4" w:space="0" w:color="auto"/>
              <w:right w:val="single" w:sz="4" w:space="0" w:color="auto"/>
            </w:tcBorders>
          </w:tcPr>
          <w:p w:rsidR="00A8184F" w:rsidRPr="00A8184F" w:rsidRDefault="00A8184F" w:rsidP="00A8184F">
            <w:pPr>
              <w:spacing w:after="0" w:line="240" w:lineRule="auto"/>
              <w:rPr>
                <w:rFonts w:ascii="Times New Roman" w:hAnsi="Times New Roman"/>
                <w:sz w:val="26"/>
                <w:szCs w:val="26"/>
              </w:rPr>
            </w:pPr>
            <w:r w:rsidRPr="00A8184F">
              <w:rPr>
                <w:rFonts w:ascii="Times New Roman" w:hAnsi="Times New Roman"/>
                <w:sz w:val="26"/>
                <w:szCs w:val="26"/>
              </w:rPr>
              <w:t>3.</w:t>
            </w:r>
          </w:p>
        </w:tc>
        <w:tc>
          <w:tcPr>
            <w:tcW w:w="2722" w:type="dxa"/>
            <w:tcBorders>
              <w:top w:val="single" w:sz="4" w:space="0" w:color="auto"/>
              <w:left w:val="single" w:sz="4" w:space="0" w:color="auto"/>
              <w:bottom w:val="single" w:sz="4" w:space="0" w:color="auto"/>
              <w:right w:val="single" w:sz="4" w:space="0" w:color="auto"/>
            </w:tcBorders>
          </w:tcPr>
          <w:p w:rsidR="00A8184F" w:rsidRPr="00A8184F" w:rsidRDefault="00A8184F" w:rsidP="00A8184F">
            <w:pPr>
              <w:spacing w:after="0" w:line="240" w:lineRule="auto"/>
              <w:rPr>
                <w:rFonts w:ascii="Times New Roman" w:hAnsi="Times New Roman"/>
                <w:sz w:val="26"/>
                <w:szCs w:val="26"/>
              </w:rPr>
            </w:pPr>
            <w:r w:rsidRPr="00A8184F">
              <w:rPr>
                <w:rFonts w:ascii="Times New Roman" w:hAnsi="Times New Roman"/>
                <w:sz w:val="26"/>
                <w:szCs w:val="26"/>
              </w:rPr>
              <w:t>Бахта Л.И.</w:t>
            </w:r>
          </w:p>
        </w:tc>
        <w:tc>
          <w:tcPr>
            <w:tcW w:w="6209" w:type="dxa"/>
            <w:tcBorders>
              <w:top w:val="single" w:sz="4" w:space="0" w:color="auto"/>
              <w:left w:val="single" w:sz="4" w:space="0" w:color="auto"/>
              <w:bottom w:val="single" w:sz="4" w:space="0" w:color="auto"/>
              <w:right w:val="single" w:sz="4" w:space="0" w:color="auto"/>
            </w:tcBorders>
          </w:tcPr>
          <w:p w:rsidR="00A8184F" w:rsidRPr="00A8184F" w:rsidRDefault="00A8184F" w:rsidP="00A8184F">
            <w:pPr>
              <w:spacing w:after="0" w:line="240" w:lineRule="auto"/>
              <w:jc w:val="both"/>
              <w:rPr>
                <w:rFonts w:ascii="Times New Roman" w:hAnsi="Times New Roman"/>
                <w:sz w:val="26"/>
                <w:szCs w:val="26"/>
              </w:rPr>
            </w:pPr>
            <w:r w:rsidRPr="00A8184F">
              <w:rPr>
                <w:rFonts w:ascii="Times New Roman" w:hAnsi="Times New Roman"/>
                <w:sz w:val="26"/>
                <w:szCs w:val="26"/>
              </w:rPr>
              <w:t>Ведущий специалист Дирекции внутреннего аудита и контроля ПАО «Россети Северный Кавказ»</w:t>
            </w:r>
          </w:p>
        </w:tc>
      </w:tr>
      <w:tr w:rsidR="00A8184F" w:rsidRPr="00A8184F" w:rsidTr="005E7B54">
        <w:tc>
          <w:tcPr>
            <w:tcW w:w="567" w:type="dxa"/>
            <w:tcBorders>
              <w:top w:val="single" w:sz="4" w:space="0" w:color="auto"/>
              <w:left w:val="single" w:sz="4" w:space="0" w:color="auto"/>
              <w:bottom w:val="single" w:sz="4" w:space="0" w:color="auto"/>
              <w:right w:val="single" w:sz="4" w:space="0" w:color="auto"/>
            </w:tcBorders>
          </w:tcPr>
          <w:p w:rsidR="00A8184F" w:rsidRPr="00A8184F" w:rsidRDefault="00A8184F" w:rsidP="00A8184F">
            <w:pPr>
              <w:spacing w:after="0" w:line="240" w:lineRule="auto"/>
              <w:rPr>
                <w:rFonts w:ascii="Times New Roman" w:hAnsi="Times New Roman"/>
                <w:sz w:val="26"/>
                <w:szCs w:val="26"/>
              </w:rPr>
            </w:pPr>
            <w:r w:rsidRPr="00A8184F">
              <w:rPr>
                <w:rFonts w:ascii="Times New Roman" w:hAnsi="Times New Roman"/>
                <w:sz w:val="26"/>
                <w:szCs w:val="26"/>
              </w:rPr>
              <w:t>4.</w:t>
            </w:r>
          </w:p>
        </w:tc>
        <w:tc>
          <w:tcPr>
            <w:tcW w:w="2722" w:type="dxa"/>
            <w:tcBorders>
              <w:top w:val="single" w:sz="4" w:space="0" w:color="auto"/>
              <w:left w:val="single" w:sz="4" w:space="0" w:color="auto"/>
              <w:bottom w:val="single" w:sz="4" w:space="0" w:color="auto"/>
              <w:right w:val="single" w:sz="4" w:space="0" w:color="auto"/>
            </w:tcBorders>
          </w:tcPr>
          <w:p w:rsidR="00A8184F" w:rsidRPr="00A8184F" w:rsidRDefault="00A8184F" w:rsidP="00A8184F">
            <w:pPr>
              <w:spacing w:after="0" w:line="240" w:lineRule="auto"/>
              <w:rPr>
                <w:rFonts w:ascii="Times New Roman" w:hAnsi="Times New Roman"/>
                <w:sz w:val="26"/>
                <w:szCs w:val="26"/>
              </w:rPr>
            </w:pPr>
            <w:r w:rsidRPr="00A8184F">
              <w:rPr>
                <w:rFonts w:ascii="Times New Roman" w:hAnsi="Times New Roman"/>
                <w:sz w:val="26"/>
                <w:szCs w:val="26"/>
              </w:rPr>
              <w:t>Лопаткина Е.В.</w:t>
            </w:r>
          </w:p>
        </w:tc>
        <w:tc>
          <w:tcPr>
            <w:tcW w:w="6209" w:type="dxa"/>
            <w:tcBorders>
              <w:top w:val="single" w:sz="4" w:space="0" w:color="auto"/>
              <w:left w:val="single" w:sz="4" w:space="0" w:color="auto"/>
              <w:bottom w:val="single" w:sz="4" w:space="0" w:color="auto"/>
              <w:right w:val="single" w:sz="4" w:space="0" w:color="auto"/>
            </w:tcBorders>
          </w:tcPr>
          <w:p w:rsidR="00A8184F" w:rsidRPr="00A8184F" w:rsidRDefault="00A8184F" w:rsidP="00A8184F">
            <w:pPr>
              <w:spacing w:after="0" w:line="240" w:lineRule="auto"/>
              <w:jc w:val="both"/>
              <w:rPr>
                <w:rFonts w:ascii="Times New Roman" w:hAnsi="Times New Roman"/>
                <w:sz w:val="26"/>
                <w:szCs w:val="26"/>
              </w:rPr>
            </w:pPr>
            <w:r w:rsidRPr="00A8184F">
              <w:rPr>
                <w:rFonts w:ascii="Times New Roman" w:hAnsi="Times New Roman"/>
                <w:sz w:val="26"/>
                <w:szCs w:val="26"/>
              </w:rPr>
              <w:t>Ведущий специалист Дирекции внутреннего аудита и контроля ПАО «Россети Северный Кавказ»</w:t>
            </w:r>
          </w:p>
        </w:tc>
      </w:tr>
      <w:tr w:rsidR="00A8184F" w:rsidRPr="00A8184F" w:rsidTr="005E7B54">
        <w:tc>
          <w:tcPr>
            <w:tcW w:w="567" w:type="dxa"/>
            <w:tcBorders>
              <w:top w:val="single" w:sz="4" w:space="0" w:color="auto"/>
              <w:left w:val="single" w:sz="4" w:space="0" w:color="auto"/>
              <w:bottom w:val="single" w:sz="4" w:space="0" w:color="auto"/>
              <w:right w:val="single" w:sz="4" w:space="0" w:color="auto"/>
            </w:tcBorders>
          </w:tcPr>
          <w:p w:rsidR="00A8184F" w:rsidRPr="00A8184F" w:rsidRDefault="00A8184F" w:rsidP="00A8184F">
            <w:pPr>
              <w:spacing w:after="0" w:line="240" w:lineRule="auto"/>
              <w:rPr>
                <w:rFonts w:ascii="Times New Roman" w:hAnsi="Times New Roman"/>
                <w:sz w:val="26"/>
                <w:szCs w:val="26"/>
              </w:rPr>
            </w:pPr>
            <w:r w:rsidRPr="00A8184F">
              <w:rPr>
                <w:rFonts w:ascii="Times New Roman" w:hAnsi="Times New Roman"/>
                <w:sz w:val="26"/>
                <w:szCs w:val="26"/>
              </w:rPr>
              <w:t>5.</w:t>
            </w:r>
          </w:p>
        </w:tc>
        <w:tc>
          <w:tcPr>
            <w:tcW w:w="2722" w:type="dxa"/>
            <w:tcBorders>
              <w:top w:val="single" w:sz="4" w:space="0" w:color="auto"/>
              <w:left w:val="single" w:sz="4" w:space="0" w:color="auto"/>
              <w:bottom w:val="single" w:sz="4" w:space="0" w:color="auto"/>
              <w:right w:val="single" w:sz="4" w:space="0" w:color="auto"/>
            </w:tcBorders>
          </w:tcPr>
          <w:p w:rsidR="00A8184F" w:rsidRPr="00A8184F" w:rsidRDefault="00A8184F" w:rsidP="00A8184F">
            <w:pPr>
              <w:spacing w:after="0" w:line="240" w:lineRule="auto"/>
              <w:rPr>
                <w:rFonts w:ascii="Times New Roman" w:hAnsi="Times New Roman"/>
                <w:sz w:val="26"/>
                <w:szCs w:val="26"/>
              </w:rPr>
            </w:pPr>
            <w:r w:rsidRPr="00A8184F">
              <w:rPr>
                <w:rFonts w:ascii="Times New Roman" w:hAnsi="Times New Roman"/>
                <w:sz w:val="26"/>
                <w:szCs w:val="26"/>
              </w:rPr>
              <w:t>Шухастанов Л.С.</w:t>
            </w:r>
          </w:p>
        </w:tc>
        <w:tc>
          <w:tcPr>
            <w:tcW w:w="6209" w:type="dxa"/>
            <w:tcBorders>
              <w:top w:val="single" w:sz="4" w:space="0" w:color="auto"/>
              <w:left w:val="single" w:sz="4" w:space="0" w:color="auto"/>
              <w:bottom w:val="single" w:sz="4" w:space="0" w:color="auto"/>
              <w:right w:val="single" w:sz="4" w:space="0" w:color="auto"/>
            </w:tcBorders>
          </w:tcPr>
          <w:p w:rsidR="00A8184F" w:rsidRPr="00A8184F" w:rsidRDefault="00A8184F" w:rsidP="00A8184F">
            <w:pPr>
              <w:spacing w:after="0" w:line="240" w:lineRule="auto"/>
              <w:jc w:val="both"/>
              <w:rPr>
                <w:rFonts w:ascii="Times New Roman" w:hAnsi="Times New Roman"/>
                <w:sz w:val="26"/>
                <w:szCs w:val="26"/>
              </w:rPr>
            </w:pPr>
            <w:r w:rsidRPr="00A8184F">
              <w:rPr>
                <w:rFonts w:ascii="Times New Roman" w:hAnsi="Times New Roman"/>
                <w:sz w:val="26"/>
                <w:szCs w:val="26"/>
              </w:rPr>
              <w:t>Главный эксперт Проектного офиса ПАО «Россети Северный Кавказ»</w:t>
            </w:r>
          </w:p>
        </w:tc>
      </w:tr>
    </w:tbl>
    <w:p w:rsidR="00886CD0" w:rsidRPr="0056003F" w:rsidRDefault="00886CD0" w:rsidP="00886CD0">
      <w:pPr>
        <w:spacing w:after="0" w:line="240" w:lineRule="auto"/>
        <w:jc w:val="both"/>
        <w:rPr>
          <w:rFonts w:ascii="Times New Roman" w:eastAsia="Times New Roman" w:hAnsi="Times New Roman"/>
          <w:sz w:val="28"/>
          <w:szCs w:val="28"/>
          <w:lang w:eastAsia="ru-RU"/>
        </w:rPr>
      </w:pPr>
      <w:r w:rsidRPr="0056003F">
        <w:rPr>
          <w:rFonts w:ascii="Times New Roman" w:eastAsia="Times New Roman" w:hAnsi="Times New Roman"/>
          <w:sz w:val="28"/>
          <w:szCs w:val="28"/>
          <w:lang w:eastAsia="ru-RU"/>
        </w:rPr>
        <w:t xml:space="preserve">Голосовали «ЗА»: </w:t>
      </w:r>
      <w:r w:rsidR="004A52F2">
        <w:rPr>
          <w:rFonts w:ascii="Times New Roman" w:eastAsia="Times New Roman" w:hAnsi="Times New Roman"/>
          <w:sz w:val="28"/>
          <w:szCs w:val="28"/>
          <w:lang w:eastAsia="ru-RU"/>
        </w:rPr>
        <w:t>Гончаров Ю.В</w:t>
      </w:r>
      <w:r w:rsidRPr="0056003F">
        <w:rPr>
          <w:rFonts w:ascii="Times New Roman" w:eastAsia="Times New Roman" w:hAnsi="Times New Roman"/>
          <w:sz w:val="28"/>
          <w:szCs w:val="28"/>
          <w:lang w:eastAsia="ru-RU"/>
        </w:rPr>
        <w:t xml:space="preserve">., </w:t>
      </w:r>
      <w:r w:rsidR="004A52F2">
        <w:rPr>
          <w:rFonts w:ascii="Times New Roman" w:eastAsia="Times New Roman" w:hAnsi="Times New Roman"/>
          <w:sz w:val="28"/>
          <w:szCs w:val="28"/>
          <w:lang w:eastAsia="ru-RU"/>
        </w:rPr>
        <w:t>Гребцов П.В., Иванов В</w:t>
      </w:r>
      <w:r w:rsidRPr="0056003F">
        <w:rPr>
          <w:rFonts w:ascii="Times New Roman" w:eastAsia="Times New Roman" w:hAnsi="Times New Roman"/>
          <w:sz w:val="28"/>
          <w:szCs w:val="28"/>
          <w:lang w:eastAsia="ru-RU"/>
        </w:rPr>
        <w:t xml:space="preserve">.В., </w:t>
      </w:r>
      <w:r w:rsidR="004A52F2">
        <w:rPr>
          <w:rFonts w:ascii="Times New Roman" w:eastAsia="Times New Roman" w:hAnsi="Times New Roman"/>
          <w:sz w:val="28"/>
          <w:szCs w:val="28"/>
          <w:lang w:eastAsia="ru-RU"/>
        </w:rPr>
        <w:t>Капитонов В.А</w:t>
      </w:r>
      <w:r w:rsidRPr="0056003F">
        <w:rPr>
          <w:rFonts w:ascii="Times New Roman" w:eastAsia="Times New Roman" w:hAnsi="Times New Roman"/>
          <w:sz w:val="28"/>
          <w:szCs w:val="28"/>
          <w:lang w:eastAsia="ru-RU"/>
        </w:rPr>
        <w:t xml:space="preserve">., </w:t>
      </w:r>
      <w:r w:rsidR="004A52F2">
        <w:rPr>
          <w:rFonts w:ascii="Times New Roman" w:eastAsia="Times New Roman" w:hAnsi="Times New Roman"/>
          <w:sz w:val="28"/>
          <w:szCs w:val="28"/>
          <w:lang w:eastAsia="ru-RU"/>
        </w:rPr>
        <w:t>Кирюхин С.В</w:t>
      </w:r>
      <w:r w:rsidRPr="0056003F">
        <w:rPr>
          <w:rFonts w:ascii="Times New Roman" w:eastAsia="Times New Roman" w:hAnsi="Times New Roman"/>
          <w:sz w:val="28"/>
          <w:szCs w:val="28"/>
          <w:lang w:eastAsia="ru-RU"/>
        </w:rPr>
        <w:t xml:space="preserve">., </w:t>
      </w:r>
      <w:r w:rsidR="004A52F2">
        <w:rPr>
          <w:rFonts w:ascii="Times New Roman" w:eastAsia="Times New Roman" w:hAnsi="Times New Roman"/>
          <w:sz w:val="28"/>
          <w:szCs w:val="28"/>
          <w:lang w:eastAsia="ru-RU"/>
        </w:rPr>
        <w:t>Краинский Д</w:t>
      </w:r>
      <w:r w:rsidRPr="0056003F">
        <w:rPr>
          <w:rFonts w:ascii="Times New Roman" w:eastAsia="Times New Roman" w:hAnsi="Times New Roman"/>
          <w:sz w:val="28"/>
          <w:szCs w:val="28"/>
          <w:lang w:eastAsia="ru-RU"/>
        </w:rPr>
        <w:t xml:space="preserve">.В., </w:t>
      </w:r>
      <w:r w:rsidR="004A52F2">
        <w:rPr>
          <w:rFonts w:ascii="Times New Roman" w:eastAsia="Times New Roman" w:hAnsi="Times New Roman"/>
          <w:sz w:val="28"/>
          <w:szCs w:val="28"/>
          <w:lang w:eastAsia="ru-RU"/>
        </w:rPr>
        <w:t>Майоров А</w:t>
      </w:r>
      <w:r w:rsidRPr="0056003F">
        <w:rPr>
          <w:rFonts w:ascii="Times New Roman" w:eastAsia="Times New Roman" w:hAnsi="Times New Roman"/>
          <w:sz w:val="28"/>
          <w:szCs w:val="28"/>
          <w:lang w:eastAsia="ru-RU"/>
        </w:rPr>
        <w:t xml:space="preserve">.В., </w:t>
      </w:r>
      <w:r w:rsidR="004A52F2">
        <w:rPr>
          <w:rFonts w:ascii="Times New Roman" w:eastAsia="Times New Roman" w:hAnsi="Times New Roman"/>
          <w:sz w:val="28"/>
          <w:szCs w:val="28"/>
          <w:lang w:eastAsia="ru-RU"/>
        </w:rPr>
        <w:t>Прохоров Е</w:t>
      </w:r>
      <w:r w:rsidRPr="0056003F">
        <w:rPr>
          <w:rFonts w:ascii="Times New Roman" w:eastAsia="Times New Roman" w:hAnsi="Times New Roman"/>
          <w:sz w:val="28"/>
          <w:szCs w:val="28"/>
          <w:lang w:eastAsia="ru-RU"/>
        </w:rPr>
        <w:t>.</w:t>
      </w:r>
      <w:r w:rsidR="004A52F2">
        <w:rPr>
          <w:rFonts w:ascii="Times New Roman" w:eastAsia="Times New Roman" w:hAnsi="Times New Roman"/>
          <w:sz w:val="28"/>
          <w:szCs w:val="28"/>
          <w:lang w:eastAsia="ru-RU"/>
        </w:rPr>
        <w:t>В</w:t>
      </w:r>
      <w:r w:rsidRPr="0056003F">
        <w:rPr>
          <w:rFonts w:ascii="Times New Roman" w:eastAsia="Times New Roman" w:hAnsi="Times New Roman"/>
          <w:sz w:val="28"/>
          <w:szCs w:val="28"/>
          <w:lang w:eastAsia="ru-RU"/>
        </w:rPr>
        <w:t xml:space="preserve">., </w:t>
      </w:r>
      <w:proofErr w:type="spellStart"/>
      <w:r w:rsidR="004A52F2">
        <w:rPr>
          <w:rFonts w:ascii="Times New Roman" w:eastAsia="Times New Roman" w:hAnsi="Times New Roman"/>
          <w:sz w:val="28"/>
          <w:szCs w:val="28"/>
          <w:lang w:eastAsia="ru-RU"/>
        </w:rPr>
        <w:t>Чевкин</w:t>
      </w:r>
      <w:proofErr w:type="spellEnd"/>
      <w:r w:rsidR="004A52F2">
        <w:rPr>
          <w:rFonts w:ascii="Times New Roman" w:eastAsia="Times New Roman" w:hAnsi="Times New Roman"/>
          <w:sz w:val="28"/>
          <w:szCs w:val="28"/>
          <w:lang w:eastAsia="ru-RU"/>
        </w:rPr>
        <w:t xml:space="preserve"> Д.А., </w:t>
      </w:r>
      <w:proofErr w:type="spellStart"/>
      <w:r w:rsidR="004A52F2">
        <w:rPr>
          <w:rFonts w:ascii="Times New Roman" w:eastAsia="Times New Roman" w:hAnsi="Times New Roman"/>
          <w:sz w:val="28"/>
          <w:szCs w:val="28"/>
          <w:lang w:eastAsia="ru-RU"/>
        </w:rPr>
        <w:t>Сасин</w:t>
      </w:r>
      <w:proofErr w:type="spellEnd"/>
      <w:r w:rsidR="004A52F2">
        <w:rPr>
          <w:rFonts w:ascii="Times New Roman" w:eastAsia="Times New Roman" w:hAnsi="Times New Roman"/>
          <w:sz w:val="28"/>
          <w:szCs w:val="28"/>
          <w:lang w:eastAsia="ru-RU"/>
        </w:rPr>
        <w:t xml:space="preserve"> Н.И</w:t>
      </w:r>
      <w:r w:rsidRPr="0056003F">
        <w:rPr>
          <w:rFonts w:ascii="Times New Roman" w:eastAsia="Times New Roman" w:hAnsi="Times New Roman"/>
          <w:sz w:val="28"/>
          <w:szCs w:val="28"/>
          <w:lang w:eastAsia="ru-RU"/>
        </w:rPr>
        <w:t>.</w:t>
      </w:r>
    </w:p>
    <w:p w:rsidR="00886CD0" w:rsidRPr="0056003F" w:rsidRDefault="00886CD0" w:rsidP="00886CD0">
      <w:pPr>
        <w:spacing w:after="0" w:line="240" w:lineRule="auto"/>
        <w:jc w:val="both"/>
        <w:rPr>
          <w:rFonts w:ascii="Times New Roman" w:eastAsia="Times New Roman" w:hAnsi="Times New Roman"/>
          <w:sz w:val="28"/>
          <w:szCs w:val="28"/>
          <w:lang w:eastAsia="ru-RU"/>
        </w:rPr>
      </w:pPr>
      <w:r w:rsidRPr="0056003F">
        <w:rPr>
          <w:rFonts w:ascii="Times New Roman" w:eastAsia="Times New Roman" w:hAnsi="Times New Roman"/>
          <w:sz w:val="28"/>
          <w:szCs w:val="28"/>
          <w:lang w:eastAsia="ru-RU"/>
        </w:rPr>
        <w:t>«ПРОТИВ»: нет. «ВОЗДЕРЖАЛСЯ»: нет.</w:t>
      </w:r>
    </w:p>
    <w:p w:rsidR="00784110" w:rsidRPr="0056003F" w:rsidRDefault="00886CD0" w:rsidP="00886CD0">
      <w:pPr>
        <w:spacing w:after="0" w:line="240" w:lineRule="auto"/>
        <w:jc w:val="both"/>
        <w:rPr>
          <w:rFonts w:ascii="Times New Roman" w:eastAsia="Times New Roman" w:hAnsi="Times New Roman"/>
          <w:sz w:val="28"/>
          <w:szCs w:val="28"/>
          <w:lang w:eastAsia="ru-RU"/>
        </w:rPr>
      </w:pPr>
      <w:r w:rsidRPr="0056003F">
        <w:rPr>
          <w:rFonts w:ascii="Times New Roman" w:eastAsia="Times New Roman" w:hAnsi="Times New Roman"/>
          <w:sz w:val="28"/>
          <w:szCs w:val="28"/>
          <w:lang w:eastAsia="ru-RU"/>
        </w:rPr>
        <w:t>Решение принято единогласно.</w:t>
      </w:r>
    </w:p>
    <w:p w:rsidR="000C780D" w:rsidRDefault="000C780D" w:rsidP="003D4F41">
      <w:pPr>
        <w:tabs>
          <w:tab w:val="left" w:pos="4536"/>
          <w:tab w:val="left" w:pos="7088"/>
          <w:tab w:val="left" w:pos="7655"/>
          <w:tab w:val="left" w:pos="9498"/>
          <w:tab w:val="left" w:pos="9639"/>
        </w:tabs>
        <w:spacing w:after="0" w:line="240" w:lineRule="auto"/>
        <w:jc w:val="both"/>
        <w:rPr>
          <w:rFonts w:ascii="Times New Roman" w:eastAsia="Times New Roman" w:hAnsi="Times New Roman"/>
          <w:sz w:val="28"/>
          <w:szCs w:val="28"/>
          <w:lang w:eastAsia="ru-RU"/>
        </w:rPr>
      </w:pPr>
    </w:p>
    <w:p w:rsidR="005755C3" w:rsidRPr="0056003F" w:rsidRDefault="005755C3" w:rsidP="005755C3">
      <w:pPr>
        <w:spacing w:after="0" w:line="240" w:lineRule="auto"/>
        <w:jc w:val="both"/>
        <w:rPr>
          <w:rFonts w:ascii="Times New Roman" w:eastAsia="Times New Roman" w:hAnsi="Times New Roman"/>
          <w:sz w:val="28"/>
          <w:szCs w:val="28"/>
          <w:lang w:eastAsia="ru-RU"/>
        </w:rPr>
      </w:pPr>
      <w:r w:rsidRPr="0056003F">
        <w:rPr>
          <w:rFonts w:ascii="Times New Roman" w:eastAsia="Times New Roman" w:hAnsi="Times New Roman"/>
          <w:sz w:val="28"/>
          <w:szCs w:val="28"/>
          <w:lang w:eastAsia="ru-RU"/>
        </w:rPr>
        <w:t xml:space="preserve">Вопрос № </w:t>
      </w:r>
      <w:r>
        <w:rPr>
          <w:rFonts w:ascii="Times New Roman" w:eastAsia="Times New Roman" w:hAnsi="Times New Roman"/>
          <w:sz w:val="28"/>
          <w:szCs w:val="28"/>
          <w:lang w:eastAsia="ru-RU"/>
        </w:rPr>
        <w:t>2</w:t>
      </w:r>
      <w:r w:rsidRPr="0056003F">
        <w:rPr>
          <w:rFonts w:ascii="Times New Roman" w:eastAsia="Times New Roman" w:hAnsi="Times New Roman"/>
          <w:sz w:val="28"/>
          <w:szCs w:val="28"/>
          <w:lang w:eastAsia="ru-RU"/>
        </w:rPr>
        <w:t xml:space="preserve">. </w:t>
      </w:r>
      <w:r w:rsidR="00567E7F" w:rsidRPr="00984920">
        <w:rPr>
          <w:rFonts w:ascii="Times New Roman" w:hAnsi="Times New Roman"/>
          <w:sz w:val="28"/>
          <w:szCs w:val="28"/>
        </w:rPr>
        <w:t>О рассмотрении информации генерального директора Общества по показателям уровня надежности и качества оказываемых услуг по Обществу, подлежащему тарифному регулированию на основе долгосрочных параметров регулирования деятельности, за 2019 год</w:t>
      </w:r>
      <w:r w:rsidRPr="0056003F">
        <w:rPr>
          <w:rFonts w:ascii="Times New Roman" w:eastAsia="Times New Roman" w:hAnsi="Times New Roman"/>
          <w:sz w:val="28"/>
          <w:szCs w:val="28"/>
          <w:lang w:eastAsia="ru-RU"/>
        </w:rPr>
        <w:t>.</w:t>
      </w:r>
    </w:p>
    <w:p w:rsidR="005755C3" w:rsidRPr="0056003F" w:rsidRDefault="005755C3" w:rsidP="005755C3">
      <w:pPr>
        <w:tabs>
          <w:tab w:val="left" w:pos="1276"/>
        </w:tabs>
        <w:spacing w:after="0" w:line="240" w:lineRule="auto"/>
        <w:jc w:val="both"/>
        <w:rPr>
          <w:rFonts w:ascii="Times New Roman" w:eastAsia="Times New Roman" w:hAnsi="Times New Roman"/>
          <w:sz w:val="28"/>
          <w:szCs w:val="28"/>
          <w:lang w:eastAsia="ru-RU"/>
        </w:rPr>
      </w:pPr>
      <w:r w:rsidRPr="0056003F">
        <w:rPr>
          <w:rFonts w:ascii="Times New Roman" w:eastAsia="Times New Roman" w:hAnsi="Times New Roman"/>
          <w:sz w:val="28"/>
          <w:szCs w:val="28"/>
          <w:lang w:eastAsia="ru-RU"/>
        </w:rPr>
        <w:t>Решение:</w:t>
      </w:r>
    </w:p>
    <w:p w:rsidR="00567E7F" w:rsidRPr="00567E7F" w:rsidRDefault="00567E7F" w:rsidP="00567E7F">
      <w:pPr>
        <w:widowControl w:val="0"/>
        <w:tabs>
          <w:tab w:val="left" w:pos="1134"/>
        </w:tabs>
        <w:spacing w:after="0" w:line="240" w:lineRule="auto"/>
        <w:ind w:firstLine="709"/>
        <w:jc w:val="both"/>
        <w:rPr>
          <w:rFonts w:ascii="Times New Roman" w:eastAsia="Times New Roman" w:hAnsi="Times New Roman"/>
          <w:sz w:val="28"/>
          <w:szCs w:val="28"/>
          <w:lang w:eastAsia="ru-RU"/>
        </w:rPr>
      </w:pPr>
      <w:r w:rsidRPr="00567E7F">
        <w:rPr>
          <w:rFonts w:ascii="Times New Roman" w:eastAsia="Times New Roman" w:hAnsi="Times New Roman"/>
          <w:sz w:val="28"/>
          <w:szCs w:val="28"/>
          <w:lang w:eastAsia="ru-RU"/>
        </w:rPr>
        <w:t>1.</w:t>
      </w:r>
      <w:r w:rsidRPr="00567E7F">
        <w:rPr>
          <w:rFonts w:ascii="Times New Roman" w:eastAsia="Times New Roman" w:hAnsi="Times New Roman"/>
          <w:sz w:val="28"/>
          <w:szCs w:val="28"/>
          <w:lang w:eastAsia="ru-RU"/>
        </w:rPr>
        <w:tab/>
        <w:t>Принять к сведению информацию генерального директора Общества по показателям уровня надежности и качества оказываемых услуг по Обществу, подлежащему тарифному регулированию на основе долгосрочных параметров регулирования деятельности, за 2019 год, в соответствии с приложением 1 к настоящему решению Совета директоров Общества.</w:t>
      </w:r>
    </w:p>
    <w:p w:rsidR="005755C3" w:rsidRPr="00567E7F" w:rsidRDefault="00567E7F" w:rsidP="00567E7F">
      <w:pPr>
        <w:tabs>
          <w:tab w:val="left" w:pos="567"/>
          <w:tab w:val="left" w:pos="1134"/>
          <w:tab w:val="left" w:pos="1276"/>
          <w:tab w:val="left" w:pos="1418"/>
        </w:tabs>
        <w:spacing w:after="0" w:line="240" w:lineRule="auto"/>
        <w:ind w:firstLine="709"/>
        <w:contextualSpacing/>
        <w:jc w:val="both"/>
        <w:rPr>
          <w:rFonts w:ascii="Times New Roman" w:eastAsia="Times New Roman" w:hAnsi="Times New Roman"/>
          <w:sz w:val="28"/>
          <w:szCs w:val="28"/>
          <w:lang w:eastAsia="ru-RU"/>
        </w:rPr>
      </w:pPr>
      <w:r w:rsidRPr="00567E7F">
        <w:rPr>
          <w:rFonts w:ascii="Times New Roman" w:eastAsia="Times New Roman" w:hAnsi="Times New Roman"/>
          <w:sz w:val="28"/>
          <w:szCs w:val="28"/>
          <w:lang w:eastAsia="ru-RU"/>
        </w:rPr>
        <w:t>2.</w:t>
      </w:r>
      <w:r w:rsidRPr="00567E7F">
        <w:rPr>
          <w:rFonts w:ascii="Times New Roman" w:eastAsia="Times New Roman" w:hAnsi="Times New Roman"/>
          <w:sz w:val="28"/>
          <w:szCs w:val="28"/>
          <w:lang w:eastAsia="ru-RU"/>
        </w:rPr>
        <w:tab/>
        <w:t>Обеспечить предоставление в региональные регулирующие органы отчетной информации о показателях уровня надежности и качества оказываемых услуг за 2019 год, в сроки, установленные законодательством Российской Федерации.</w:t>
      </w:r>
    </w:p>
    <w:p w:rsidR="005755C3" w:rsidRPr="0056003F" w:rsidRDefault="00CA070A" w:rsidP="005755C3">
      <w:pPr>
        <w:spacing w:after="0" w:line="240" w:lineRule="auto"/>
        <w:jc w:val="both"/>
        <w:rPr>
          <w:rFonts w:ascii="Times New Roman" w:eastAsia="Times New Roman" w:hAnsi="Times New Roman"/>
          <w:sz w:val="28"/>
          <w:szCs w:val="28"/>
          <w:lang w:eastAsia="ru-RU"/>
        </w:rPr>
      </w:pPr>
      <w:r w:rsidRPr="0056003F">
        <w:rPr>
          <w:rFonts w:ascii="Times New Roman" w:eastAsia="Times New Roman" w:hAnsi="Times New Roman"/>
          <w:sz w:val="28"/>
          <w:szCs w:val="28"/>
          <w:lang w:eastAsia="ru-RU"/>
        </w:rPr>
        <w:lastRenderedPageBreak/>
        <w:t xml:space="preserve">Голосовали «ЗА»: </w:t>
      </w:r>
      <w:r>
        <w:rPr>
          <w:rFonts w:ascii="Times New Roman" w:eastAsia="Times New Roman" w:hAnsi="Times New Roman"/>
          <w:sz w:val="28"/>
          <w:szCs w:val="28"/>
          <w:lang w:eastAsia="ru-RU"/>
        </w:rPr>
        <w:t>Гончаров Ю.В</w:t>
      </w:r>
      <w:r w:rsidRPr="0056003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Гребцов П.В., Иванов В</w:t>
      </w:r>
      <w:r w:rsidRPr="0056003F">
        <w:rPr>
          <w:rFonts w:ascii="Times New Roman" w:eastAsia="Times New Roman" w:hAnsi="Times New Roman"/>
          <w:sz w:val="28"/>
          <w:szCs w:val="28"/>
          <w:lang w:eastAsia="ru-RU"/>
        </w:rPr>
        <w:t xml:space="preserve">.В., </w:t>
      </w:r>
      <w:r>
        <w:rPr>
          <w:rFonts w:ascii="Times New Roman" w:eastAsia="Times New Roman" w:hAnsi="Times New Roman"/>
          <w:sz w:val="28"/>
          <w:szCs w:val="28"/>
          <w:lang w:eastAsia="ru-RU"/>
        </w:rPr>
        <w:t>Капитонов В.А</w:t>
      </w:r>
      <w:r w:rsidRPr="0056003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Кирюхин С.В</w:t>
      </w:r>
      <w:r w:rsidRPr="0056003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Краинский Д</w:t>
      </w:r>
      <w:r w:rsidRPr="0056003F">
        <w:rPr>
          <w:rFonts w:ascii="Times New Roman" w:eastAsia="Times New Roman" w:hAnsi="Times New Roman"/>
          <w:sz w:val="28"/>
          <w:szCs w:val="28"/>
          <w:lang w:eastAsia="ru-RU"/>
        </w:rPr>
        <w:t xml:space="preserve">.В., </w:t>
      </w:r>
      <w:r>
        <w:rPr>
          <w:rFonts w:ascii="Times New Roman" w:eastAsia="Times New Roman" w:hAnsi="Times New Roman"/>
          <w:sz w:val="28"/>
          <w:szCs w:val="28"/>
          <w:lang w:eastAsia="ru-RU"/>
        </w:rPr>
        <w:t>Майоров А</w:t>
      </w:r>
      <w:r w:rsidRPr="0056003F">
        <w:rPr>
          <w:rFonts w:ascii="Times New Roman" w:eastAsia="Times New Roman" w:hAnsi="Times New Roman"/>
          <w:sz w:val="28"/>
          <w:szCs w:val="28"/>
          <w:lang w:eastAsia="ru-RU"/>
        </w:rPr>
        <w:t xml:space="preserve">.В., </w:t>
      </w:r>
      <w:r>
        <w:rPr>
          <w:rFonts w:ascii="Times New Roman" w:eastAsia="Times New Roman" w:hAnsi="Times New Roman"/>
          <w:sz w:val="28"/>
          <w:szCs w:val="28"/>
          <w:lang w:eastAsia="ru-RU"/>
        </w:rPr>
        <w:t>Прохоров Е</w:t>
      </w:r>
      <w:r w:rsidRPr="0056003F">
        <w:rPr>
          <w:rFonts w:ascii="Times New Roman" w:eastAsia="Times New Roman" w:hAnsi="Times New Roman"/>
          <w:sz w:val="28"/>
          <w:szCs w:val="28"/>
          <w:lang w:eastAsia="ru-RU"/>
        </w:rPr>
        <w:t>.</w:t>
      </w:r>
      <w:r>
        <w:rPr>
          <w:rFonts w:ascii="Times New Roman" w:eastAsia="Times New Roman" w:hAnsi="Times New Roman"/>
          <w:sz w:val="28"/>
          <w:szCs w:val="28"/>
          <w:lang w:eastAsia="ru-RU"/>
        </w:rPr>
        <w:t>В</w:t>
      </w:r>
      <w:r w:rsidRPr="0056003F">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Чевкин</w:t>
      </w:r>
      <w:proofErr w:type="spellEnd"/>
      <w:r>
        <w:rPr>
          <w:rFonts w:ascii="Times New Roman" w:eastAsia="Times New Roman" w:hAnsi="Times New Roman"/>
          <w:sz w:val="28"/>
          <w:szCs w:val="28"/>
          <w:lang w:eastAsia="ru-RU"/>
        </w:rPr>
        <w:t xml:space="preserve"> Д.А., </w:t>
      </w:r>
      <w:proofErr w:type="spellStart"/>
      <w:r>
        <w:rPr>
          <w:rFonts w:ascii="Times New Roman" w:eastAsia="Times New Roman" w:hAnsi="Times New Roman"/>
          <w:sz w:val="28"/>
          <w:szCs w:val="28"/>
          <w:lang w:eastAsia="ru-RU"/>
        </w:rPr>
        <w:t>Сасин</w:t>
      </w:r>
      <w:proofErr w:type="spellEnd"/>
      <w:r>
        <w:rPr>
          <w:rFonts w:ascii="Times New Roman" w:eastAsia="Times New Roman" w:hAnsi="Times New Roman"/>
          <w:sz w:val="28"/>
          <w:szCs w:val="28"/>
          <w:lang w:eastAsia="ru-RU"/>
        </w:rPr>
        <w:t xml:space="preserve"> Н.И</w:t>
      </w:r>
      <w:r w:rsidRPr="0056003F">
        <w:rPr>
          <w:rFonts w:ascii="Times New Roman" w:eastAsia="Times New Roman" w:hAnsi="Times New Roman"/>
          <w:sz w:val="28"/>
          <w:szCs w:val="28"/>
          <w:lang w:eastAsia="ru-RU"/>
        </w:rPr>
        <w:t>.</w:t>
      </w:r>
    </w:p>
    <w:p w:rsidR="005755C3" w:rsidRPr="0056003F" w:rsidRDefault="005755C3" w:rsidP="005755C3">
      <w:pPr>
        <w:spacing w:after="0" w:line="240" w:lineRule="auto"/>
        <w:jc w:val="both"/>
        <w:rPr>
          <w:rFonts w:ascii="Times New Roman" w:eastAsia="Times New Roman" w:hAnsi="Times New Roman"/>
          <w:sz w:val="28"/>
          <w:szCs w:val="28"/>
          <w:lang w:eastAsia="ru-RU"/>
        </w:rPr>
      </w:pPr>
      <w:r w:rsidRPr="0056003F">
        <w:rPr>
          <w:rFonts w:ascii="Times New Roman" w:eastAsia="Times New Roman" w:hAnsi="Times New Roman"/>
          <w:sz w:val="28"/>
          <w:szCs w:val="28"/>
          <w:lang w:eastAsia="ru-RU"/>
        </w:rPr>
        <w:t>«ПРОТИВ»: нет. «ВОЗДЕРЖАЛСЯ»: нет.</w:t>
      </w:r>
    </w:p>
    <w:p w:rsidR="005755C3" w:rsidRDefault="005755C3" w:rsidP="005755C3">
      <w:pPr>
        <w:tabs>
          <w:tab w:val="left" w:pos="4536"/>
          <w:tab w:val="left" w:pos="7088"/>
          <w:tab w:val="left" w:pos="7655"/>
          <w:tab w:val="left" w:pos="9498"/>
          <w:tab w:val="left" w:pos="9639"/>
        </w:tabs>
        <w:spacing w:after="0" w:line="240" w:lineRule="auto"/>
        <w:jc w:val="both"/>
        <w:rPr>
          <w:rFonts w:ascii="Times New Roman" w:eastAsia="Times New Roman" w:hAnsi="Times New Roman"/>
          <w:sz w:val="28"/>
          <w:szCs w:val="28"/>
          <w:lang w:eastAsia="ru-RU"/>
        </w:rPr>
      </w:pPr>
      <w:r w:rsidRPr="0056003F">
        <w:rPr>
          <w:rFonts w:ascii="Times New Roman" w:eastAsia="Times New Roman" w:hAnsi="Times New Roman"/>
          <w:sz w:val="28"/>
          <w:szCs w:val="28"/>
          <w:lang w:eastAsia="ru-RU"/>
        </w:rPr>
        <w:t>Решение принято единогласно.</w:t>
      </w:r>
    </w:p>
    <w:p w:rsidR="005755C3" w:rsidRDefault="005755C3" w:rsidP="003D4F41">
      <w:pPr>
        <w:tabs>
          <w:tab w:val="left" w:pos="4536"/>
          <w:tab w:val="left" w:pos="7088"/>
          <w:tab w:val="left" w:pos="7655"/>
          <w:tab w:val="left" w:pos="9498"/>
          <w:tab w:val="left" w:pos="9639"/>
        </w:tabs>
        <w:spacing w:after="0" w:line="240" w:lineRule="auto"/>
        <w:jc w:val="both"/>
        <w:rPr>
          <w:rFonts w:ascii="Times New Roman" w:eastAsia="Times New Roman" w:hAnsi="Times New Roman"/>
          <w:sz w:val="28"/>
          <w:szCs w:val="28"/>
          <w:lang w:eastAsia="ru-RU"/>
        </w:rPr>
      </w:pPr>
    </w:p>
    <w:p w:rsidR="005755C3" w:rsidRPr="0056003F" w:rsidRDefault="005755C3" w:rsidP="00EE57AB">
      <w:pPr>
        <w:spacing w:after="0" w:line="240" w:lineRule="auto"/>
        <w:jc w:val="both"/>
        <w:rPr>
          <w:rFonts w:ascii="Times New Roman" w:eastAsia="Times New Roman" w:hAnsi="Times New Roman"/>
          <w:sz w:val="28"/>
          <w:szCs w:val="28"/>
          <w:lang w:eastAsia="ru-RU"/>
        </w:rPr>
      </w:pPr>
      <w:r w:rsidRPr="0056003F">
        <w:rPr>
          <w:rFonts w:ascii="Times New Roman" w:eastAsia="Times New Roman" w:hAnsi="Times New Roman"/>
          <w:sz w:val="28"/>
          <w:szCs w:val="28"/>
          <w:lang w:eastAsia="ru-RU"/>
        </w:rPr>
        <w:t xml:space="preserve">Вопрос </w:t>
      </w:r>
      <w:r w:rsidRPr="00567E7F">
        <w:rPr>
          <w:rFonts w:ascii="Times New Roman" w:eastAsia="Times New Roman" w:hAnsi="Times New Roman"/>
          <w:sz w:val="28"/>
          <w:szCs w:val="28"/>
          <w:lang w:eastAsia="ru-RU"/>
        </w:rPr>
        <w:t xml:space="preserve">№ 3. </w:t>
      </w:r>
      <w:r w:rsidR="00567E7F" w:rsidRPr="00567E7F">
        <w:rPr>
          <w:rFonts w:ascii="Times New Roman" w:hAnsi="Times New Roman"/>
          <w:sz w:val="28"/>
          <w:szCs w:val="28"/>
        </w:rPr>
        <w:t>О составе Комитета по стратегии Совета директоров Общества</w:t>
      </w:r>
      <w:r w:rsidRPr="00567E7F">
        <w:rPr>
          <w:rFonts w:ascii="Times New Roman" w:eastAsia="Times New Roman" w:hAnsi="Times New Roman"/>
          <w:sz w:val="28"/>
          <w:szCs w:val="28"/>
          <w:lang w:eastAsia="ru-RU"/>
        </w:rPr>
        <w:t>.</w:t>
      </w:r>
    </w:p>
    <w:p w:rsidR="005755C3" w:rsidRPr="0056003F" w:rsidRDefault="005755C3" w:rsidP="005755C3">
      <w:pPr>
        <w:tabs>
          <w:tab w:val="left" w:pos="1276"/>
        </w:tabs>
        <w:spacing w:after="0" w:line="240" w:lineRule="auto"/>
        <w:jc w:val="both"/>
        <w:rPr>
          <w:rFonts w:ascii="Times New Roman" w:eastAsia="Times New Roman" w:hAnsi="Times New Roman"/>
          <w:sz w:val="28"/>
          <w:szCs w:val="28"/>
          <w:lang w:eastAsia="ru-RU"/>
        </w:rPr>
      </w:pPr>
      <w:r w:rsidRPr="0056003F">
        <w:rPr>
          <w:rFonts w:ascii="Times New Roman" w:eastAsia="Times New Roman" w:hAnsi="Times New Roman"/>
          <w:sz w:val="28"/>
          <w:szCs w:val="28"/>
          <w:lang w:eastAsia="ru-RU"/>
        </w:rPr>
        <w:t>Решение:</w:t>
      </w:r>
    </w:p>
    <w:p w:rsidR="00567E7F" w:rsidRPr="00567E7F" w:rsidRDefault="00567E7F" w:rsidP="00567E7F">
      <w:pPr>
        <w:tabs>
          <w:tab w:val="left" w:pos="1134"/>
        </w:tabs>
        <w:spacing w:after="0" w:line="240" w:lineRule="auto"/>
        <w:ind w:firstLine="720"/>
        <w:jc w:val="both"/>
        <w:rPr>
          <w:rFonts w:ascii="Times New Roman" w:hAnsi="Times New Roman"/>
          <w:sz w:val="28"/>
          <w:szCs w:val="28"/>
        </w:rPr>
      </w:pPr>
      <w:r w:rsidRPr="00567E7F">
        <w:rPr>
          <w:rFonts w:ascii="Times New Roman" w:hAnsi="Times New Roman"/>
          <w:sz w:val="28"/>
          <w:szCs w:val="28"/>
        </w:rPr>
        <w:t>1.</w:t>
      </w:r>
      <w:r w:rsidRPr="00567E7F">
        <w:rPr>
          <w:rFonts w:ascii="Times New Roman" w:hAnsi="Times New Roman"/>
          <w:sz w:val="28"/>
          <w:szCs w:val="28"/>
        </w:rPr>
        <w:tab/>
        <w:t xml:space="preserve">Определить количественный состав Комитета по стратегии Совета директоров </w:t>
      </w:r>
      <w:r w:rsidRPr="00567E7F">
        <w:rPr>
          <w:rFonts w:ascii="Times New Roman" w:hAnsi="Times New Roman"/>
          <w:bCs/>
          <w:sz w:val="28"/>
          <w:szCs w:val="28"/>
        </w:rPr>
        <w:t>ПАО «</w:t>
      </w:r>
      <w:r w:rsidRPr="00567E7F">
        <w:rPr>
          <w:rFonts w:ascii="Times New Roman" w:eastAsia="Times New Roman" w:hAnsi="Times New Roman"/>
          <w:sz w:val="28"/>
          <w:szCs w:val="28"/>
          <w:lang w:eastAsia="ru-RU"/>
        </w:rPr>
        <w:t>Россети Северный Кавказ</w:t>
      </w:r>
      <w:r w:rsidRPr="00567E7F">
        <w:rPr>
          <w:rFonts w:ascii="Times New Roman" w:hAnsi="Times New Roman"/>
          <w:bCs/>
          <w:sz w:val="28"/>
          <w:szCs w:val="28"/>
        </w:rPr>
        <w:t xml:space="preserve">» </w:t>
      </w:r>
      <w:r w:rsidRPr="00567E7F">
        <w:rPr>
          <w:rFonts w:ascii="Times New Roman" w:hAnsi="Times New Roman"/>
          <w:sz w:val="28"/>
          <w:szCs w:val="28"/>
        </w:rPr>
        <w:t>- 5 (пять) человек.</w:t>
      </w:r>
    </w:p>
    <w:p w:rsidR="00567E7F" w:rsidRPr="00567E7F" w:rsidRDefault="00567E7F" w:rsidP="00567E7F">
      <w:pPr>
        <w:widowControl w:val="0"/>
        <w:tabs>
          <w:tab w:val="left" w:pos="1134"/>
        </w:tabs>
        <w:spacing w:after="0" w:line="240" w:lineRule="auto"/>
        <w:ind w:firstLine="720"/>
        <w:jc w:val="both"/>
        <w:rPr>
          <w:rFonts w:ascii="Times New Roman" w:hAnsi="Times New Roman"/>
          <w:sz w:val="28"/>
          <w:szCs w:val="28"/>
        </w:rPr>
      </w:pPr>
      <w:r w:rsidRPr="00567E7F">
        <w:rPr>
          <w:rFonts w:ascii="Times New Roman" w:hAnsi="Times New Roman"/>
          <w:sz w:val="28"/>
          <w:szCs w:val="28"/>
        </w:rPr>
        <w:t>2.</w:t>
      </w:r>
      <w:r w:rsidRPr="00567E7F">
        <w:rPr>
          <w:rFonts w:ascii="Times New Roman" w:hAnsi="Times New Roman"/>
          <w:sz w:val="28"/>
          <w:szCs w:val="28"/>
        </w:rPr>
        <w:tab/>
        <w:t xml:space="preserve">Избрать следующий персональный состав Комитета по стратегии Совета директоров </w:t>
      </w:r>
      <w:r w:rsidRPr="00567E7F">
        <w:rPr>
          <w:rFonts w:ascii="Times New Roman" w:hAnsi="Times New Roman"/>
          <w:bCs/>
          <w:sz w:val="28"/>
          <w:szCs w:val="28"/>
        </w:rPr>
        <w:t>ПАО «</w:t>
      </w:r>
      <w:r w:rsidRPr="00567E7F">
        <w:rPr>
          <w:rFonts w:ascii="Times New Roman" w:eastAsia="Times New Roman" w:hAnsi="Times New Roman"/>
          <w:sz w:val="28"/>
          <w:szCs w:val="28"/>
          <w:lang w:eastAsia="ru-RU"/>
        </w:rPr>
        <w:t>Россети Северный Кавказ</w:t>
      </w:r>
      <w:r w:rsidRPr="00567E7F">
        <w:rPr>
          <w:rFonts w:ascii="Times New Roman" w:hAnsi="Times New Roman"/>
          <w:bCs/>
          <w:sz w:val="28"/>
          <w:szCs w:val="28"/>
        </w:rPr>
        <w:t>»</w:t>
      </w:r>
      <w:r w:rsidRPr="00567E7F">
        <w:rPr>
          <w:rFonts w:ascii="Times New Roman" w:hAnsi="Times New Roman"/>
          <w:sz w:val="28"/>
          <w:szCs w:val="28"/>
        </w:rPr>
        <w:t>:</w:t>
      </w:r>
    </w:p>
    <w:tbl>
      <w:tblPr>
        <w:tblW w:w="9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
        <w:gridCol w:w="3129"/>
        <w:gridCol w:w="5811"/>
      </w:tblGrid>
      <w:tr w:rsidR="00567E7F" w:rsidRPr="0005082C" w:rsidTr="005E7B54">
        <w:trPr>
          <w:jc w:val="center"/>
        </w:trPr>
        <w:tc>
          <w:tcPr>
            <w:tcW w:w="577" w:type="dxa"/>
            <w:tcBorders>
              <w:top w:val="single" w:sz="4" w:space="0" w:color="auto"/>
              <w:left w:val="single" w:sz="4" w:space="0" w:color="auto"/>
              <w:bottom w:val="single" w:sz="4" w:space="0" w:color="auto"/>
              <w:right w:val="single" w:sz="4" w:space="0" w:color="auto"/>
            </w:tcBorders>
            <w:hideMark/>
          </w:tcPr>
          <w:p w:rsidR="00567E7F" w:rsidRPr="0005082C" w:rsidRDefault="00567E7F" w:rsidP="001054BC">
            <w:pPr>
              <w:spacing w:after="0" w:line="240" w:lineRule="auto"/>
              <w:jc w:val="center"/>
              <w:rPr>
                <w:rFonts w:ascii="Times New Roman" w:hAnsi="Times New Roman"/>
                <w:sz w:val="26"/>
                <w:szCs w:val="26"/>
              </w:rPr>
            </w:pPr>
            <w:r w:rsidRPr="0005082C">
              <w:rPr>
                <w:rFonts w:ascii="Times New Roman" w:hAnsi="Times New Roman"/>
                <w:sz w:val="26"/>
                <w:szCs w:val="26"/>
              </w:rPr>
              <w:t>№</w:t>
            </w:r>
          </w:p>
        </w:tc>
        <w:tc>
          <w:tcPr>
            <w:tcW w:w="3129" w:type="dxa"/>
            <w:tcBorders>
              <w:top w:val="single" w:sz="4" w:space="0" w:color="auto"/>
              <w:left w:val="single" w:sz="4" w:space="0" w:color="auto"/>
              <w:bottom w:val="single" w:sz="4" w:space="0" w:color="auto"/>
              <w:right w:val="single" w:sz="4" w:space="0" w:color="auto"/>
            </w:tcBorders>
            <w:hideMark/>
          </w:tcPr>
          <w:p w:rsidR="00567E7F" w:rsidRPr="0005082C" w:rsidRDefault="00567E7F" w:rsidP="001054BC">
            <w:pPr>
              <w:spacing w:after="0" w:line="240" w:lineRule="auto"/>
              <w:jc w:val="center"/>
              <w:rPr>
                <w:rFonts w:ascii="Times New Roman" w:hAnsi="Times New Roman"/>
                <w:sz w:val="26"/>
                <w:szCs w:val="26"/>
              </w:rPr>
            </w:pPr>
            <w:r w:rsidRPr="0005082C">
              <w:rPr>
                <w:rFonts w:ascii="Times New Roman" w:hAnsi="Times New Roman"/>
                <w:sz w:val="26"/>
                <w:szCs w:val="26"/>
              </w:rPr>
              <w:t xml:space="preserve">Ф.И.О. </w:t>
            </w:r>
          </w:p>
        </w:tc>
        <w:tc>
          <w:tcPr>
            <w:tcW w:w="5811" w:type="dxa"/>
            <w:tcBorders>
              <w:top w:val="single" w:sz="4" w:space="0" w:color="auto"/>
              <w:left w:val="single" w:sz="4" w:space="0" w:color="auto"/>
              <w:bottom w:val="single" w:sz="4" w:space="0" w:color="auto"/>
              <w:right w:val="single" w:sz="4" w:space="0" w:color="auto"/>
            </w:tcBorders>
            <w:hideMark/>
          </w:tcPr>
          <w:p w:rsidR="00567E7F" w:rsidRPr="0005082C" w:rsidRDefault="00567E7F" w:rsidP="001054BC">
            <w:pPr>
              <w:spacing w:after="0" w:line="240" w:lineRule="auto"/>
              <w:jc w:val="center"/>
              <w:rPr>
                <w:rFonts w:ascii="Times New Roman" w:hAnsi="Times New Roman"/>
                <w:sz w:val="26"/>
                <w:szCs w:val="26"/>
              </w:rPr>
            </w:pPr>
            <w:r w:rsidRPr="0005082C">
              <w:rPr>
                <w:rFonts w:ascii="Times New Roman" w:hAnsi="Times New Roman"/>
                <w:sz w:val="26"/>
                <w:szCs w:val="26"/>
              </w:rPr>
              <w:t>Должность</w:t>
            </w:r>
          </w:p>
        </w:tc>
      </w:tr>
      <w:tr w:rsidR="00567E7F" w:rsidRPr="0005082C" w:rsidTr="005E7B54">
        <w:trPr>
          <w:jc w:val="center"/>
        </w:trPr>
        <w:tc>
          <w:tcPr>
            <w:tcW w:w="577" w:type="dxa"/>
            <w:tcBorders>
              <w:top w:val="single" w:sz="4" w:space="0" w:color="auto"/>
              <w:left w:val="single" w:sz="4" w:space="0" w:color="auto"/>
              <w:bottom w:val="single" w:sz="4" w:space="0" w:color="auto"/>
              <w:right w:val="single" w:sz="4" w:space="0" w:color="auto"/>
            </w:tcBorders>
            <w:hideMark/>
          </w:tcPr>
          <w:p w:rsidR="00567E7F" w:rsidRPr="00B76360" w:rsidRDefault="00567E7F" w:rsidP="001054BC">
            <w:pPr>
              <w:spacing w:after="0" w:line="240" w:lineRule="auto"/>
              <w:jc w:val="center"/>
              <w:rPr>
                <w:rFonts w:ascii="Times New Roman" w:hAnsi="Times New Roman"/>
                <w:bCs/>
                <w:sz w:val="26"/>
                <w:szCs w:val="26"/>
              </w:rPr>
            </w:pPr>
            <w:r w:rsidRPr="00B76360">
              <w:rPr>
                <w:rFonts w:ascii="Times New Roman" w:hAnsi="Times New Roman"/>
                <w:bCs/>
                <w:sz w:val="26"/>
                <w:szCs w:val="26"/>
              </w:rPr>
              <w:t>1.</w:t>
            </w:r>
          </w:p>
        </w:tc>
        <w:tc>
          <w:tcPr>
            <w:tcW w:w="3129" w:type="dxa"/>
            <w:tcBorders>
              <w:top w:val="single" w:sz="4" w:space="0" w:color="auto"/>
              <w:left w:val="single" w:sz="4" w:space="0" w:color="auto"/>
              <w:bottom w:val="single" w:sz="4" w:space="0" w:color="auto"/>
              <w:right w:val="single" w:sz="4" w:space="0" w:color="auto"/>
            </w:tcBorders>
          </w:tcPr>
          <w:p w:rsidR="00567E7F" w:rsidRDefault="00567E7F" w:rsidP="001054BC">
            <w:pPr>
              <w:spacing w:after="0" w:line="240" w:lineRule="auto"/>
              <w:rPr>
                <w:rFonts w:ascii="Times New Roman" w:hAnsi="Times New Roman"/>
                <w:sz w:val="26"/>
                <w:szCs w:val="26"/>
              </w:rPr>
            </w:pPr>
            <w:r w:rsidRPr="00A10896">
              <w:rPr>
                <w:rFonts w:ascii="Times New Roman" w:hAnsi="Times New Roman"/>
                <w:sz w:val="26"/>
                <w:szCs w:val="26"/>
              </w:rPr>
              <w:t xml:space="preserve">Капитонов </w:t>
            </w:r>
          </w:p>
          <w:p w:rsidR="00567E7F" w:rsidRPr="00B76360" w:rsidRDefault="00567E7F" w:rsidP="001054BC">
            <w:pPr>
              <w:spacing w:after="0" w:line="240" w:lineRule="auto"/>
              <w:rPr>
                <w:rFonts w:ascii="Times New Roman" w:hAnsi="Times New Roman"/>
                <w:sz w:val="26"/>
                <w:szCs w:val="26"/>
              </w:rPr>
            </w:pPr>
            <w:r w:rsidRPr="00A10896">
              <w:rPr>
                <w:rFonts w:ascii="Times New Roman" w:hAnsi="Times New Roman"/>
                <w:sz w:val="26"/>
                <w:szCs w:val="26"/>
              </w:rPr>
              <w:t>Владислав Альбертович</w:t>
            </w:r>
          </w:p>
        </w:tc>
        <w:tc>
          <w:tcPr>
            <w:tcW w:w="5811" w:type="dxa"/>
            <w:tcBorders>
              <w:top w:val="single" w:sz="4" w:space="0" w:color="auto"/>
              <w:left w:val="single" w:sz="4" w:space="0" w:color="auto"/>
              <w:bottom w:val="single" w:sz="4" w:space="0" w:color="auto"/>
              <w:right w:val="single" w:sz="4" w:space="0" w:color="auto"/>
            </w:tcBorders>
          </w:tcPr>
          <w:p w:rsidR="00567E7F" w:rsidRPr="00B76360" w:rsidRDefault="00567E7F" w:rsidP="001054BC">
            <w:pPr>
              <w:spacing w:after="0" w:line="240" w:lineRule="auto"/>
              <w:jc w:val="both"/>
              <w:rPr>
                <w:rFonts w:ascii="Times New Roman" w:hAnsi="Times New Roman"/>
                <w:sz w:val="26"/>
                <w:szCs w:val="26"/>
              </w:rPr>
            </w:pPr>
            <w:r w:rsidRPr="00FB79D5">
              <w:rPr>
                <w:rFonts w:ascii="Times New Roman" w:hAnsi="Times New Roman"/>
                <w:sz w:val="26"/>
                <w:szCs w:val="26"/>
              </w:rPr>
              <w:t>Директор по корпоративным финансам</w:t>
            </w:r>
            <w:r>
              <w:rPr>
                <w:rFonts w:ascii="Times New Roman" w:hAnsi="Times New Roman"/>
                <w:sz w:val="26"/>
                <w:szCs w:val="26"/>
              </w:rPr>
              <w:t xml:space="preserve"> </w:t>
            </w:r>
            <w:r>
              <w:rPr>
                <w:rFonts w:ascii="Times New Roman" w:hAnsi="Times New Roman"/>
                <w:sz w:val="26"/>
                <w:szCs w:val="26"/>
              </w:rPr>
              <w:br/>
            </w:r>
            <w:r w:rsidRPr="005D6B67">
              <w:rPr>
                <w:rFonts w:ascii="Times New Roman" w:hAnsi="Times New Roman"/>
                <w:sz w:val="26"/>
                <w:szCs w:val="26"/>
              </w:rPr>
              <w:t>ПАО «Россети»</w:t>
            </w:r>
          </w:p>
        </w:tc>
      </w:tr>
      <w:tr w:rsidR="00567E7F" w:rsidRPr="0005082C" w:rsidTr="005E7B54">
        <w:trPr>
          <w:jc w:val="center"/>
        </w:trPr>
        <w:tc>
          <w:tcPr>
            <w:tcW w:w="577" w:type="dxa"/>
            <w:tcBorders>
              <w:top w:val="single" w:sz="4" w:space="0" w:color="auto"/>
              <w:left w:val="single" w:sz="4" w:space="0" w:color="auto"/>
              <w:bottom w:val="single" w:sz="4" w:space="0" w:color="auto"/>
              <w:right w:val="single" w:sz="4" w:space="0" w:color="auto"/>
            </w:tcBorders>
            <w:hideMark/>
          </w:tcPr>
          <w:p w:rsidR="00567E7F" w:rsidRPr="00EA42F8" w:rsidRDefault="00567E7F" w:rsidP="001054BC">
            <w:pPr>
              <w:spacing w:after="0" w:line="240" w:lineRule="auto"/>
              <w:jc w:val="center"/>
              <w:rPr>
                <w:rFonts w:ascii="Times New Roman" w:hAnsi="Times New Roman"/>
                <w:bCs/>
                <w:sz w:val="26"/>
                <w:szCs w:val="26"/>
              </w:rPr>
            </w:pPr>
            <w:r w:rsidRPr="00EA42F8">
              <w:rPr>
                <w:rFonts w:ascii="Times New Roman" w:hAnsi="Times New Roman"/>
                <w:bCs/>
                <w:sz w:val="26"/>
                <w:szCs w:val="26"/>
              </w:rPr>
              <w:t>2.</w:t>
            </w:r>
          </w:p>
        </w:tc>
        <w:tc>
          <w:tcPr>
            <w:tcW w:w="3129" w:type="dxa"/>
            <w:tcBorders>
              <w:top w:val="single" w:sz="4" w:space="0" w:color="auto"/>
              <w:left w:val="single" w:sz="4" w:space="0" w:color="auto"/>
              <w:bottom w:val="single" w:sz="4" w:space="0" w:color="auto"/>
              <w:right w:val="single" w:sz="4" w:space="0" w:color="auto"/>
            </w:tcBorders>
          </w:tcPr>
          <w:p w:rsidR="00567E7F" w:rsidRDefault="00567E7F" w:rsidP="001054BC">
            <w:pPr>
              <w:spacing w:after="0" w:line="240" w:lineRule="auto"/>
              <w:rPr>
                <w:rFonts w:ascii="Times New Roman" w:hAnsi="Times New Roman"/>
                <w:sz w:val="26"/>
                <w:szCs w:val="26"/>
              </w:rPr>
            </w:pPr>
            <w:r w:rsidRPr="00A10896">
              <w:rPr>
                <w:rFonts w:ascii="Times New Roman" w:hAnsi="Times New Roman"/>
                <w:sz w:val="26"/>
                <w:szCs w:val="26"/>
              </w:rPr>
              <w:t xml:space="preserve">Павлов </w:t>
            </w:r>
          </w:p>
          <w:p w:rsidR="00567E7F" w:rsidRPr="00EA42F8" w:rsidRDefault="00567E7F" w:rsidP="001054BC">
            <w:pPr>
              <w:spacing w:after="0" w:line="240" w:lineRule="auto"/>
              <w:rPr>
                <w:rFonts w:ascii="Times New Roman" w:hAnsi="Times New Roman"/>
                <w:sz w:val="26"/>
                <w:szCs w:val="26"/>
              </w:rPr>
            </w:pPr>
            <w:r w:rsidRPr="00A10896">
              <w:rPr>
                <w:rFonts w:ascii="Times New Roman" w:hAnsi="Times New Roman"/>
                <w:sz w:val="26"/>
                <w:szCs w:val="26"/>
              </w:rPr>
              <w:t>Алексей Игоревич</w:t>
            </w:r>
          </w:p>
        </w:tc>
        <w:tc>
          <w:tcPr>
            <w:tcW w:w="5811" w:type="dxa"/>
            <w:tcBorders>
              <w:top w:val="single" w:sz="4" w:space="0" w:color="auto"/>
              <w:left w:val="single" w:sz="4" w:space="0" w:color="auto"/>
              <w:bottom w:val="single" w:sz="4" w:space="0" w:color="auto"/>
              <w:right w:val="single" w:sz="4" w:space="0" w:color="auto"/>
            </w:tcBorders>
          </w:tcPr>
          <w:p w:rsidR="00567E7F" w:rsidRPr="00EA42F8" w:rsidRDefault="00567E7F" w:rsidP="001054BC">
            <w:pPr>
              <w:spacing w:after="0" w:line="240" w:lineRule="auto"/>
              <w:jc w:val="both"/>
              <w:rPr>
                <w:rFonts w:ascii="Times New Roman" w:hAnsi="Times New Roman"/>
                <w:sz w:val="26"/>
                <w:szCs w:val="26"/>
              </w:rPr>
            </w:pPr>
            <w:r>
              <w:rPr>
                <w:rFonts w:ascii="Times New Roman" w:hAnsi="Times New Roman"/>
                <w:sz w:val="26"/>
                <w:szCs w:val="26"/>
              </w:rPr>
              <w:t>Начальник Департамента стратегии</w:t>
            </w:r>
            <w:r w:rsidRPr="00EA42F8">
              <w:rPr>
                <w:rFonts w:ascii="Times New Roman" w:hAnsi="Times New Roman"/>
                <w:sz w:val="26"/>
                <w:szCs w:val="26"/>
              </w:rPr>
              <w:t xml:space="preserve"> </w:t>
            </w:r>
            <w:r>
              <w:rPr>
                <w:rFonts w:ascii="Times New Roman" w:hAnsi="Times New Roman"/>
                <w:sz w:val="26"/>
                <w:szCs w:val="26"/>
              </w:rPr>
              <w:br/>
            </w:r>
            <w:r w:rsidRPr="005D6B67">
              <w:rPr>
                <w:rFonts w:ascii="Times New Roman" w:hAnsi="Times New Roman"/>
                <w:sz w:val="26"/>
                <w:szCs w:val="26"/>
              </w:rPr>
              <w:t>ПАО «Россети»</w:t>
            </w:r>
          </w:p>
        </w:tc>
      </w:tr>
      <w:tr w:rsidR="00567E7F" w:rsidRPr="0005082C" w:rsidTr="005E7B54">
        <w:trPr>
          <w:jc w:val="center"/>
        </w:trPr>
        <w:tc>
          <w:tcPr>
            <w:tcW w:w="577" w:type="dxa"/>
            <w:tcBorders>
              <w:top w:val="single" w:sz="4" w:space="0" w:color="auto"/>
              <w:left w:val="single" w:sz="4" w:space="0" w:color="auto"/>
              <w:bottom w:val="single" w:sz="4" w:space="0" w:color="auto"/>
              <w:right w:val="single" w:sz="4" w:space="0" w:color="auto"/>
            </w:tcBorders>
            <w:hideMark/>
          </w:tcPr>
          <w:p w:rsidR="00567E7F" w:rsidRPr="0005082C" w:rsidRDefault="00567E7F" w:rsidP="001054BC">
            <w:pPr>
              <w:spacing w:after="0" w:line="240" w:lineRule="auto"/>
              <w:jc w:val="center"/>
              <w:rPr>
                <w:rFonts w:ascii="Times New Roman" w:hAnsi="Times New Roman"/>
                <w:bCs/>
                <w:sz w:val="26"/>
                <w:szCs w:val="26"/>
              </w:rPr>
            </w:pPr>
            <w:r w:rsidRPr="0005082C">
              <w:rPr>
                <w:rFonts w:ascii="Times New Roman" w:hAnsi="Times New Roman"/>
                <w:bCs/>
                <w:sz w:val="26"/>
                <w:szCs w:val="26"/>
              </w:rPr>
              <w:t>3.</w:t>
            </w:r>
          </w:p>
        </w:tc>
        <w:tc>
          <w:tcPr>
            <w:tcW w:w="3129" w:type="dxa"/>
            <w:tcBorders>
              <w:top w:val="single" w:sz="4" w:space="0" w:color="auto"/>
              <w:left w:val="single" w:sz="4" w:space="0" w:color="auto"/>
              <w:bottom w:val="single" w:sz="4" w:space="0" w:color="auto"/>
              <w:right w:val="single" w:sz="4" w:space="0" w:color="auto"/>
            </w:tcBorders>
          </w:tcPr>
          <w:p w:rsidR="00567E7F" w:rsidRDefault="00567E7F" w:rsidP="001054BC">
            <w:pPr>
              <w:spacing w:after="0" w:line="240" w:lineRule="auto"/>
              <w:rPr>
                <w:rFonts w:ascii="Times New Roman" w:hAnsi="Times New Roman"/>
                <w:sz w:val="26"/>
                <w:szCs w:val="26"/>
              </w:rPr>
            </w:pPr>
            <w:r w:rsidRPr="00A10896">
              <w:rPr>
                <w:rFonts w:ascii="Times New Roman" w:hAnsi="Times New Roman"/>
                <w:sz w:val="26"/>
                <w:szCs w:val="26"/>
              </w:rPr>
              <w:t xml:space="preserve">Варсеев </w:t>
            </w:r>
          </w:p>
          <w:p w:rsidR="00567E7F" w:rsidRPr="0005082C" w:rsidRDefault="00567E7F" w:rsidP="001054BC">
            <w:pPr>
              <w:spacing w:after="0" w:line="240" w:lineRule="auto"/>
              <w:rPr>
                <w:rFonts w:ascii="Times New Roman" w:hAnsi="Times New Roman"/>
                <w:sz w:val="26"/>
                <w:szCs w:val="26"/>
              </w:rPr>
            </w:pPr>
            <w:r w:rsidRPr="00A10896">
              <w:rPr>
                <w:rFonts w:ascii="Times New Roman" w:hAnsi="Times New Roman"/>
                <w:sz w:val="26"/>
                <w:szCs w:val="26"/>
              </w:rPr>
              <w:t>Василий Валерьевич</w:t>
            </w:r>
          </w:p>
        </w:tc>
        <w:tc>
          <w:tcPr>
            <w:tcW w:w="5811" w:type="dxa"/>
            <w:tcBorders>
              <w:top w:val="single" w:sz="4" w:space="0" w:color="auto"/>
              <w:left w:val="single" w:sz="4" w:space="0" w:color="auto"/>
              <w:bottom w:val="single" w:sz="4" w:space="0" w:color="auto"/>
              <w:right w:val="single" w:sz="4" w:space="0" w:color="auto"/>
            </w:tcBorders>
          </w:tcPr>
          <w:p w:rsidR="00567E7F" w:rsidRPr="00F43C23" w:rsidRDefault="00567E7F" w:rsidP="001054BC">
            <w:pPr>
              <w:spacing w:after="0" w:line="240" w:lineRule="auto"/>
              <w:jc w:val="both"/>
              <w:rPr>
                <w:rFonts w:ascii="Times New Roman" w:hAnsi="Times New Roman"/>
                <w:sz w:val="26"/>
                <w:szCs w:val="26"/>
                <w:highlight w:val="lightGray"/>
              </w:rPr>
            </w:pPr>
            <w:r>
              <w:rPr>
                <w:rFonts w:ascii="Times New Roman" w:eastAsia="Arial Unicode MS" w:hAnsi="Times New Roman"/>
                <w:bCs/>
                <w:color w:val="000000"/>
                <w:sz w:val="26"/>
                <w:szCs w:val="26"/>
              </w:rPr>
              <w:t>Начальник Д</w:t>
            </w:r>
            <w:r w:rsidRPr="004114C0">
              <w:rPr>
                <w:rFonts w:ascii="Times New Roman" w:eastAsia="Arial Unicode MS" w:hAnsi="Times New Roman"/>
                <w:bCs/>
                <w:color w:val="000000"/>
                <w:sz w:val="26"/>
                <w:szCs w:val="26"/>
              </w:rPr>
              <w:t>епартамента обеспечения безопасности ПАО «Россети»</w:t>
            </w:r>
            <w:r>
              <w:rPr>
                <w:rStyle w:val="af9"/>
                <w:rFonts w:ascii="Times New Roman" w:eastAsia="Arial Unicode MS" w:hAnsi="Times New Roman"/>
                <w:bCs/>
                <w:color w:val="000000"/>
                <w:sz w:val="26"/>
                <w:szCs w:val="26"/>
              </w:rPr>
              <w:footnoteReference w:id="1"/>
            </w:r>
          </w:p>
        </w:tc>
      </w:tr>
      <w:tr w:rsidR="00567E7F" w:rsidRPr="0005082C" w:rsidTr="005E7B54">
        <w:trPr>
          <w:jc w:val="center"/>
        </w:trPr>
        <w:tc>
          <w:tcPr>
            <w:tcW w:w="577" w:type="dxa"/>
            <w:tcBorders>
              <w:top w:val="single" w:sz="4" w:space="0" w:color="auto"/>
              <w:left w:val="single" w:sz="4" w:space="0" w:color="auto"/>
              <w:bottom w:val="single" w:sz="4" w:space="0" w:color="auto"/>
              <w:right w:val="single" w:sz="4" w:space="0" w:color="auto"/>
            </w:tcBorders>
          </w:tcPr>
          <w:p w:rsidR="00567E7F" w:rsidRPr="0005082C" w:rsidRDefault="00567E7F" w:rsidP="001054BC">
            <w:pPr>
              <w:spacing w:after="0" w:line="240" w:lineRule="auto"/>
              <w:jc w:val="center"/>
              <w:rPr>
                <w:rFonts w:ascii="Times New Roman" w:hAnsi="Times New Roman"/>
                <w:bCs/>
                <w:sz w:val="26"/>
                <w:szCs w:val="26"/>
              </w:rPr>
            </w:pPr>
            <w:r>
              <w:rPr>
                <w:rFonts w:ascii="Times New Roman" w:hAnsi="Times New Roman"/>
                <w:bCs/>
                <w:sz w:val="26"/>
                <w:szCs w:val="26"/>
              </w:rPr>
              <w:t>4.</w:t>
            </w:r>
          </w:p>
        </w:tc>
        <w:tc>
          <w:tcPr>
            <w:tcW w:w="3129" w:type="dxa"/>
            <w:tcBorders>
              <w:top w:val="single" w:sz="4" w:space="0" w:color="auto"/>
              <w:left w:val="single" w:sz="4" w:space="0" w:color="auto"/>
              <w:bottom w:val="single" w:sz="4" w:space="0" w:color="auto"/>
              <w:right w:val="single" w:sz="4" w:space="0" w:color="auto"/>
            </w:tcBorders>
          </w:tcPr>
          <w:p w:rsidR="00567E7F" w:rsidRDefault="00567E7F" w:rsidP="001054BC">
            <w:pPr>
              <w:spacing w:after="0" w:line="240" w:lineRule="auto"/>
              <w:rPr>
                <w:rFonts w:ascii="Times New Roman" w:hAnsi="Times New Roman"/>
                <w:sz w:val="26"/>
                <w:szCs w:val="26"/>
              </w:rPr>
            </w:pPr>
            <w:r w:rsidRPr="00A10896">
              <w:rPr>
                <w:rFonts w:ascii="Times New Roman" w:hAnsi="Times New Roman"/>
                <w:sz w:val="26"/>
                <w:szCs w:val="26"/>
              </w:rPr>
              <w:t xml:space="preserve">Гончаров </w:t>
            </w:r>
          </w:p>
          <w:p w:rsidR="00567E7F" w:rsidRPr="00F43C23" w:rsidRDefault="00567E7F" w:rsidP="001054BC">
            <w:pPr>
              <w:spacing w:after="0" w:line="240" w:lineRule="auto"/>
              <w:rPr>
                <w:rFonts w:ascii="Times New Roman" w:hAnsi="Times New Roman"/>
                <w:sz w:val="26"/>
                <w:szCs w:val="26"/>
              </w:rPr>
            </w:pPr>
            <w:r w:rsidRPr="00A10896">
              <w:rPr>
                <w:rFonts w:ascii="Times New Roman" w:hAnsi="Times New Roman"/>
                <w:sz w:val="26"/>
                <w:szCs w:val="26"/>
              </w:rPr>
              <w:t>Юрий Владимирович</w:t>
            </w:r>
          </w:p>
        </w:tc>
        <w:tc>
          <w:tcPr>
            <w:tcW w:w="5811" w:type="dxa"/>
            <w:tcBorders>
              <w:top w:val="single" w:sz="4" w:space="0" w:color="auto"/>
              <w:left w:val="single" w:sz="4" w:space="0" w:color="auto"/>
              <w:bottom w:val="single" w:sz="4" w:space="0" w:color="auto"/>
              <w:right w:val="single" w:sz="4" w:space="0" w:color="auto"/>
            </w:tcBorders>
          </w:tcPr>
          <w:p w:rsidR="00567E7F" w:rsidRPr="0005082C" w:rsidRDefault="00567E7F" w:rsidP="001054BC">
            <w:pPr>
              <w:spacing w:after="0" w:line="240" w:lineRule="auto"/>
              <w:jc w:val="both"/>
              <w:rPr>
                <w:rFonts w:ascii="Times New Roman" w:hAnsi="Times New Roman"/>
                <w:sz w:val="26"/>
                <w:szCs w:val="26"/>
              </w:rPr>
            </w:pPr>
            <w:r w:rsidRPr="005D6B67">
              <w:rPr>
                <w:rFonts w:ascii="Times New Roman" w:hAnsi="Times New Roman"/>
                <w:sz w:val="26"/>
                <w:szCs w:val="26"/>
              </w:rPr>
              <w:t>Главный советник ПАО «Россети»</w:t>
            </w:r>
          </w:p>
        </w:tc>
      </w:tr>
      <w:tr w:rsidR="00567E7F" w:rsidRPr="0005082C" w:rsidTr="005E7B54">
        <w:trPr>
          <w:jc w:val="center"/>
        </w:trPr>
        <w:tc>
          <w:tcPr>
            <w:tcW w:w="577" w:type="dxa"/>
            <w:tcBorders>
              <w:top w:val="single" w:sz="4" w:space="0" w:color="auto"/>
              <w:left w:val="single" w:sz="4" w:space="0" w:color="auto"/>
              <w:bottom w:val="single" w:sz="4" w:space="0" w:color="auto"/>
              <w:right w:val="single" w:sz="4" w:space="0" w:color="auto"/>
            </w:tcBorders>
          </w:tcPr>
          <w:p w:rsidR="00567E7F" w:rsidRDefault="00567E7F" w:rsidP="001054BC">
            <w:pPr>
              <w:spacing w:after="0" w:line="240" w:lineRule="auto"/>
              <w:jc w:val="center"/>
              <w:rPr>
                <w:rFonts w:ascii="Times New Roman" w:hAnsi="Times New Roman"/>
                <w:bCs/>
                <w:sz w:val="26"/>
                <w:szCs w:val="26"/>
              </w:rPr>
            </w:pPr>
            <w:r>
              <w:rPr>
                <w:rFonts w:ascii="Times New Roman" w:hAnsi="Times New Roman"/>
                <w:bCs/>
                <w:sz w:val="26"/>
                <w:szCs w:val="26"/>
              </w:rPr>
              <w:t>5.</w:t>
            </w:r>
          </w:p>
        </w:tc>
        <w:tc>
          <w:tcPr>
            <w:tcW w:w="3129" w:type="dxa"/>
            <w:tcBorders>
              <w:top w:val="single" w:sz="4" w:space="0" w:color="auto"/>
              <w:left w:val="single" w:sz="4" w:space="0" w:color="auto"/>
              <w:bottom w:val="single" w:sz="4" w:space="0" w:color="auto"/>
              <w:right w:val="single" w:sz="4" w:space="0" w:color="auto"/>
            </w:tcBorders>
          </w:tcPr>
          <w:p w:rsidR="00567E7F" w:rsidRDefault="00567E7F" w:rsidP="001054BC">
            <w:pPr>
              <w:spacing w:after="0" w:line="240" w:lineRule="auto"/>
              <w:rPr>
                <w:rFonts w:ascii="Times New Roman" w:hAnsi="Times New Roman"/>
                <w:sz w:val="26"/>
                <w:szCs w:val="26"/>
              </w:rPr>
            </w:pPr>
            <w:r w:rsidRPr="00A10896">
              <w:rPr>
                <w:rFonts w:ascii="Times New Roman" w:hAnsi="Times New Roman"/>
                <w:sz w:val="26"/>
                <w:szCs w:val="26"/>
              </w:rPr>
              <w:t xml:space="preserve">Дынькин </w:t>
            </w:r>
          </w:p>
          <w:p w:rsidR="00567E7F" w:rsidRPr="00A10896" w:rsidRDefault="00567E7F" w:rsidP="001054BC">
            <w:pPr>
              <w:spacing w:after="0" w:line="240" w:lineRule="auto"/>
              <w:rPr>
                <w:rFonts w:ascii="Times New Roman" w:hAnsi="Times New Roman"/>
                <w:sz w:val="26"/>
                <w:szCs w:val="26"/>
              </w:rPr>
            </w:pPr>
            <w:r w:rsidRPr="00A10896">
              <w:rPr>
                <w:rFonts w:ascii="Times New Roman" w:hAnsi="Times New Roman"/>
                <w:sz w:val="26"/>
                <w:szCs w:val="26"/>
              </w:rPr>
              <w:t>Павел Борисович</w:t>
            </w:r>
          </w:p>
        </w:tc>
        <w:tc>
          <w:tcPr>
            <w:tcW w:w="5811" w:type="dxa"/>
            <w:tcBorders>
              <w:top w:val="single" w:sz="4" w:space="0" w:color="auto"/>
              <w:left w:val="single" w:sz="4" w:space="0" w:color="auto"/>
              <w:bottom w:val="single" w:sz="4" w:space="0" w:color="auto"/>
              <w:right w:val="single" w:sz="4" w:space="0" w:color="auto"/>
            </w:tcBorders>
          </w:tcPr>
          <w:p w:rsidR="00567E7F" w:rsidRPr="00EA42F8" w:rsidRDefault="00567E7F" w:rsidP="001054BC">
            <w:pPr>
              <w:spacing w:after="0" w:line="240" w:lineRule="auto"/>
              <w:jc w:val="both"/>
              <w:rPr>
                <w:rFonts w:ascii="Times New Roman" w:hAnsi="Times New Roman"/>
                <w:sz w:val="26"/>
                <w:szCs w:val="26"/>
              </w:rPr>
            </w:pPr>
            <w:r w:rsidRPr="00FA022A">
              <w:rPr>
                <w:rFonts w:ascii="Times New Roman" w:hAnsi="Times New Roman"/>
                <w:sz w:val="26"/>
                <w:szCs w:val="26"/>
              </w:rPr>
              <w:t>Первый заместитель генерального директора</w:t>
            </w:r>
            <w:r>
              <w:rPr>
                <w:rFonts w:ascii="Times New Roman" w:hAnsi="Times New Roman"/>
                <w:sz w:val="26"/>
                <w:szCs w:val="26"/>
              </w:rPr>
              <w:t xml:space="preserve"> </w:t>
            </w:r>
            <w:r>
              <w:rPr>
                <w:rFonts w:ascii="Times New Roman" w:hAnsi="Times New Roman"/>
                <w:sz w:val="26"/>
                <w:szCs w:val="26"/>
              </w:rPr>
              <w:br/>
            </w:r>
            <w:r w:rsidRPr="0005082C">
              <w:rPr>
                <w:rFonts w:ascii="Times New Roman" w:hAnsi="Times New Roman"/>
                <w:bCs/>
                <w:sz w:val="26"/>
                <w:szCs w:val="26"/>
              </w:rPr>
              <w:t>ПАО «</w:t>
            </w:r>
            <w:r w:rsidRPr="00E077FF">
              <w:rPr>
                <w:rFonts w:ascii="Times New Roman" w:eastAsia="Times New Roman" w:hAnsi="Times New Roman"/>
                <w:sz w:val="26"/>
                <w:szCs w:val="26"/>
                <w:lang w:eastAsia="ru-RU"/>
              </w:rPr>
              <w:t>Россети Северный Кавказ</w:t>
            </w:r>
            <w:r w:rsidRPr="0005082C">
              <w:rPr>
                <w:rFonts w:ascii="Times New Roman" w:hAnsi="Times New Roman"/>
                <w:bCs/>
                <w:sz w:val="26"/>
                <w:szCs w:val="26"/>
              </w:rPr>
              <w:t>»</w:t>
            </w:r>
          </w:p>
        </w:tc>
      </w:tr>
    </w:tbl>
    <w:p w:rsidR="005755C3" w:rsidRPr="00567E7F" w:rsidRDefault="00567E7F" w:rsidP="001C1249">
      <w:pPr>
        <w:tabs>
          <w:tab w:val="left" w:pos="567"/>
          <w:tab w:val="left" w:pos="1134"/>
          <w:tab w:val="left" w:pos="1276"/>
          <w:tab w:val="left" w:pos="1418"/>
        </w:tabs>
        <w:spacing w:after="0" w:line="240" w:lineRule="auto"/>
        <w:ind w:firstLine="709"/>
        <w:contextualSpacing/>
        <w:jc w:val="both"/>
        <w:rPr>
          <w:rFonts w:ascii="Times New Roman" w:eastAsia="Times New Roman" w:hAnsi="Times New Roman"/>
          <w:sz w:val="28"/>
          <w:szCs w:val="28"/>
          <w:lang w:eastAsia="ru-RU"/>
        </w:rPr>
      </w:pPr>
      <w:r w:rsidRPr="00567E7F">
        <w:rPr>
          <w:rFonts w:ascii="Times New Roman" w:hAnsi="Times New Roman"/>
          <w:bCs/>
          <w:sz w:val="28"/>
          <w:szCs w:val="28"/>
        </w:rPr>
        <w:t>3.</w:t>
      </w:r>
      <w:r w:rsidRPr="00567E7F">
        <w:rPr>
          <w:rFonts w:ascii="Times New Roman" w:hAnsi="Times New Roman"/>
          <w:bCs/>
          <w:sz w:val="28"/>
          <w:szCs w:val="28"/>
        </w:rPr>
        <w:tab/>
        <w:t xml:space="preserve">Избрать </w:t>
      </w:r>
      <w:r w:rsidRPr="00567E7F">
        <w:rPr>
          <w:rFonts w:ascii="Times New Roman" w:hAnsi="Times New Roman"/>
          <w:sz w:val="28"/>
          <w:szCs w:val="28"/>
        </w:rPr>
        <w:t>Капитонова Владислава Альбертовича</w:t>
      </w:r>
      <w:r w:rsidRPr="00567E7F">
        <w:rPr>
          <w:rFonts w:ascii="Times New Roman" w:hAnsi="Times New Roman"/>
          <w:bCs/>
          <w:sz w:val="28"/>
          <w:szCs w:val="28"/>
        </w:rPr>
        <w:t xml:space="preserve"> Председателем Комитета по стратегии Совета директоров ПАО «</w:t>
      </w:r>
      <w:r w:rsidRPr="00567E7F">
        <w:rPr>
          <w:rFonts w:ascii="Times New Roman" w:eastAsia="Times New Roman" w:hAnsi="Times New Roman"/>
          <w:sz w:val="28"/>
          <w:szCs w:val="28"/>
          <w:lang w:eastAsia="ru-RU"/>
        </w:rPr>
        <w:t>Россети Северный Кавказ</w:t>
      </w:r>
      <w:r w:rsidRPr="00567E7F">
        <w:rPr>
          <w:rFonts w:ascii="Times New Roman" w:hAnsi="Times New Roman"/>
          <w:bCs/>
          <w:sz w:val="28"/>
          <w:szCs w:val="28"/>
        </w:rPr>
        <w:t>».</w:t>
      </w:r>
    </w:p>
    <w:p w:rsidR="005755C3" w:rsidRPr="0056003F" w:rsidRDefault="00CA070A" w:rsidP="005755C3">
      <w:pPr>
        <w:spacing w:after="0" w:line="240" w:lineRule="auto"/>
        <w:jc w:val="both"/>
        <w:rPr>
          <w:rFonts w:ascii="Times New Roman" w:eastAsia="Times New Roman" w:hAnsi="Times New Roman"/>
          <w:sz w:val="28"/>
          <w:szCs w:val="28"/>
          <w:lang w:eastAsia="ru-RU"/>
        </w:rPr>
      </w:pPr>
      <w:r w:rsidRPr="0056003F">
        <w:rPr>
          <w:rFonts w:ascii="Times New Roman" w:eastAsia="Times New Roman" w:hAnsi="Times New Roman"/>
          <w:sz w:val="28"/>
          <w:szCs w:val="28"/>
          <w:lang w:eastAsia="ru-RU"/>
        </w:rPr>
        <w:t xml:space="preserve">Голосовали «ЗА»: </w:t>
      </w:r>
      <w:r>
        <w:rPr>
          <w:rFonts w:ascii="Times New Roman" w:eastAsia="Times New Roman" w:hAnsi="Times New Roman"/>
          <w:sz w:val="28"/>
          <w:szCs w:val="28"/>
          <w:lang w:eastAsia="ru-RU"/>
        </w:rPr>
        <w:t>Гончаров Ю.В</w:t>
      </w:r>
      <w:r w:rsidRPr="0056003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Гребцов П.В., Иванов В</w:t>
      </w:r>
      <w:r w:rsidRPr="0056003F">
        <w:rPr>
          <w:rFonts w:ascii="Times New Roman" w:eastAsia="Times New Roman" w:hAnsi="Times New Roman"/>
          <w:sz w:val="28"/>
          <w:szCs w:val="28"/>
          <w:lang w:eastAsia="ru-RU"/>
        </w:rPr>
        <w:t xml:space="preserve">.В., </w:t>
      </w:r>
      <w:r>
        <w:rPr>
          <w:rFonts w:ascii="Times New Roman" w:eastAsia="Times New Roman" w:hAnsi="Times New Roman"/>
          <w:sz w:val="28"/>
          <w:szCs w:val="28"/>
          <w:lang w:eastAsia="ru-RU"/>
        </w:rPr>
        <w:t>Капитонов В.А</w:t>
      </w:r>
      <w:r w:rsidRPr="0056003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Кирюхин С.В</w:t>
      </w:r>
      <w:r w:rsidRPr="0056003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Краинский Д</w:t>
      </w:r>
      <w:r w:rsidRPr="0056003F">
        <w:rPr>
          <w:rFonts w:ascii="Times New Roman" w:eastAsia="Times New Roman" w:hAnsi="Times New Roman"/>
          <w:sz w:val="28"/>
          <w:szCs w:val="28"/>
          <w:lang w:eastAsia="ru-RU"/>
        </w:rPr>
        <w:t xml:space="preserve">.В., </w:t>
      </w:r>
      <w:r>
        <w:rPr>
          <w:rFonts w:ascii="Times New Roman" w:eastAsia="Times New Roman" w:hAnsi="Times New Roman"/>
          <w:sz w:val="28"/>
          <w:szCs w:val="28"/>
          <w:lang w:eastAsia="ru-RU"/>
        </w:rPr>
        <w:t>Майоров А</w:t>
      </w:r>
      <w:r w:rsidRPr="0056003F">
        <w:rPr>
          <w:rFonts w:ascii="Times New Roman" w:eastAsia="Times New Roman" w:hAnsi="Times New Roman"/>
          <w:sz w:val="28"/>
          <w:szCs w:val="28"/>
          <w:lang w:eastAsia="ru-RU"/>
        </w:rPr>
        <w:t xml:space="preserve">.В., </w:t>
      </w:r>
      <w:r>
        <w:rPr>
          <w:rFonts w:ascii="Times New Roman" w:eastAsia="Times New Roman" w:hAnsi="Times New Roman"/>
          <w:sz w:val="28"/>
          <w:szCs w:val="28"/>
          <w:lang w:eastAsia="ru-RU"/>
        </w:rPr>
        <w:t>Прохоров Е</w:t>
      </w:r>
      <w:r w:rsidRPr="0056003F">
        <w:rPr>
          <w:rFonts w:ascii="Times New Roman" w:eastAsia="Times New Roman" w:hAnsi="Times New Roman"/>
          <w:sz w:val="28"/>
          <w:szCs w:val="28"/>
          <w:lang w:eastAsia="ru-RU"/>
        </w:rPr>
        <w:t>.</w:t>
      </w:r>
      <w:r>
        <w:rPr>
          <w:rFonts w:ascii="Times New Roman" w:eastAsia="Times New Roman" w:hAnsi="Times New Roman"/>
          <w:sz w:val="28"/>
          <w:szCs w:val="28"/>
          <w:lang w:eastAsia="ru-RU"/>
        </w:rPr>
        <w:t>В</w:t>
      </w:r>
      <w:r w:rsidRPr="0056003F">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Чевкин</w:t>
      </w:r>
      <w:proofErr w:type="spellEnd"/>
      <w:r>
        <w:rPr>
          <w:rFonts w:ascii="Times New Roman" w:eastAsia="Times New Roman" w:hAnsi="Times New Roman"/>
          <w:sz w:val="28"/>
          <w:szCs w:val="28"/>
          <w:lang w:eastAsia="ru-RU"/>
        </w:rPr>
        <w:t xml:space="preserve"> Д.А., </w:t>
      </w:r>
      <w:proofErr w:type="spellStart"/>
      <w:r>
        <w:rPr>
          <w:rFonts w:ascii="Times New Roman" w:eastAsia="Times New Roman" w:hAnsi="Times New Roman"/>
          <w:sz w:val="28"/>
          <w:szCs w:val="28"/>
          <w:lang w:eastAsia="ru-RU"/>
        </w:rPr>
        <w:t>Сасин</w:t>
      </w:r>
      <w:proofErr w:type="spellEnd"/>
      <w:r>
        <w:rPr>
          <w:rFonts w:ascii="Times New Roman" w:eastAsia="Times New Roman" w:hAnsi="Times New Roman"/>
          <w:sz w:val="28"/>
          <w:szCs w:val="28"/>
          <w:lang w:eastAsia="ru-RU"/>
        </w:rPr>
        <w:t xml:space="preserve"> Н.И</w:t>
      </w:r>
      <w:r w:rsidRPr="0056003F">
        <w:rPr>
          <w:rFonts w:ascii="Times New Roman" w:eastAsia="Times New Roman" w:hAnsi="Times New Roman"/>
          <w:sz w:val="28"/>
          <w:szCs w:val="28"/>
          <w:lang w:eastAsia="ru-RU"/>
        </w:rPr>
        <w:t>.</w:t>
      </w:r>
    </w:p>
    <w:p w:rsidR="005755C3" w:rsidRPr="0056003F" w:rsidRDefault="005755C3" w:rsidP="005755C3">
      <w:pPr>
        <w:spacing w:after="0" w:line="240" w:lineRule="auto"/>
        <w:jc w:val="both"/>
        <w:rPr>
          <w:rFonts w:ascii="Times New Roman" w:eastAsia="Times New Roman" w:hAnsi="Times New Roman"/>
          <w:sz w:val="28"/>
          <w:szCs w:val="28"/>
          <w:lang w:eastAsia="ru-RU"/>
        </w:rPr>
      </w:pPr>
      <w:r w:rsidRPr="0056003F">
        <w:rPr>
          <w:rFonts w:ascii="Times New Roman" w:eastAsia="Times New Roman" w:hAnsi="Times New Roman"/>
          <w:sz w:val="28"/>
          <w:szCs w:val="28"/>
          <w:lang w:eastAsia="ru-RU"/>
        </w:rPr>
        <w:t>«ПРОТИВ»: нет. «ВОЗДЕРЖАЛСЯ»: нет.</w:t>
      </w:r>
    </w:p>
    <w:p w:rsidR="005755C3" w:rsidRDefault="005755C3" w:rsidP="005755C3">
      <w:pPr>
        <w:tabs>
          <w:tab w:val="left" w:pos="4536"/>
          <w:tab w:val="left" w:pos="7088"/>
          <w:tab w:val="left" w:pos="7655"/>
          <w:tab w:val="left" w:pos="9498"/>
          <w:tab w:val="left" w:pos="9639"/>
        </w:tabs>
        <w:spacing w:after="0" w:line="240" w:lineRule="auto"/>
        <w:jc w:val="both"/>
        <w:rPr>
          <w:rFonts w:ascii="Times New Roman" w:eastAsia="Times New Roman" w:hAnsi="Times New Roman"/>
          <w:sz w:val="28"/>
          <w:szCs w:val="28"/>
          <w:lang w:eastAsia="ru-RU"/>
        </w:rPr>
      </w:pPr>
      <w:r w:rsidRPr="0056003F">
        <w:rPr>
          <w:rFonts w:ascii="Times New Roman" w:eastAsia="Times New Roman" w:hAnsi="Times New Roman"/>
          <w:sz w:val="28"/>
          <w:szCs w:val="28"/>
          <w:lang w:eastAsia="ru-RU"/>
        </w:rPr>
        <w:t>Решение принято единогласно.</w:t>
      </w:r>
    </w:p>
    <w:p w:rsidR="005755C3" w:rsidRDefault="005755C3" w:rsidP="003D4F41">
      <w:pPr>
        <w:tabs>
          <w:tab w:val="left" w:pos="4536"/>
          <w:tab w:val="left" w:pos="7088"/>
          <w:tab w:val="left" w:pos="7655"/>
          <w:tab w:val="left" w:pos="9498"/>
          <w:tab w:val="left" w:pos="9639"/>
        </w:tabs>
        <w:spacing w:after="0" w:line="240" w:lineRule="auto"/>
        <w:jc w:val="both"/>
        <w:rPr>
          <w:rFonts w:ascii="Times New Roman" w:eastAsia="Times New Roman" w:hAnsi="Times New Roman"/>
          <w:sz w:val="28"/>
          <w:szCs w:val="28"/>
          <w:lang w:eastAsia="ru-RU"/>
        </w:rPr>
      </w:pPr>
    </w:p>
    <w:p w:rsidR="00BE0AE7" w:rsidRDefault="00BE0AE7" w:rsidP="003D4F41">
      <w:pPr>
        <w:tabs>
          <w:tab w:val="left" w:pos="4536"/>
          <w:tab w:val="left" w:pos="7088"/>
          <w:tab w:val="left" w:pos="7655"/>
          <w:tab w:val="left" w:pos="9498"/>
          <w:tab w:val="left" w:pos="9639"/>
        </w:tabs>
        <w:spacing w:after="0" w:line="240" w:lineRule="auto"/>
        <w:jc w:val="both"/>
        <w:rPr>
          <w:rFonts w:ascii="Times New Roman" w:eastAsia="Times New Roman" w:hAnsi="Times New Roman"/>
          <w:sz w:val="28"/>
          <w:szCs w:val="28"/>
          <w:lang w:eastAsia="ru-RU"/>
        </w:rPr>
      </w:pPr>
    </w:p>
    <w:p w:rsidR="00633DA3" w:rsidRPr="005148CB" w:rsidRDefault="00633DA3" w:rsidP="00D8297F">
      <w:pPr>
        <w:tabs>
          <w:tab w:val="left" w:pos="2329"/>
        </w:tabs>
        <w:spacing w:after="0" w:line="240" w:lineRule="auto"/>
        <w:ind w:right="-1"/>
        <w:rPr>
          <w:rFonts w:ascii="Times New Roman" w:eastAsia="Times New Roman" w:hAnsi="Times New Roman"/>
          <w:sz w:val="28"/>
          <w:szCs w:val="28"/>
          <w:lang w:eastAsia="ru-RU"/>
        </w:rPr>
      </w:pPr>
    </w:p>
    <w:p w:rsidR="00D81F5C" w:rsidRPr="005148CB" w:rsidRDefault="00D81F5C" w:rsidP="00E76492">
      <w:pPr>
        <w:tabs>
          <w:tab w:val="left" w:pos="4536"/>
          <w:tab w:val="left" w:pos="7088"/>
          <w:tab w:val="left" w:pos="7655"/>
          <w:tab w:val="left" w:pos="9356"/>
        </w:tabs>
        <w:spacing w:after="0" w:line="240" w:lineRule="auto"/>
        <w:jc w:val="both"/>
        <w:rPr>
          <w:rFonts w:ascii="Times New Roman" w:eastAsia="Times New Roman" w:hAnsi="Times New Roman"/>
          <w:sz w:val="28"/>
          <w:szCs w:val="28"/>
          <w:lang w:eastAsia="ru-RU"/>
        </w:rPr>
      </w:pPr>
      <w:r w:rsidRPr="005148CB">
        <w:rPr>
          <w:rFonts w:ascii="Times New Roman" w:eastAsia="Times New Roman" w:hAnsi="Times New Roman"/>
          <w:sz w:val="28"/>
          <w:szCs w:val="28"/>
          <w:lang w:eastAsia="ru-RU"/>
        </w:rPr>
        <w:t>Председатель</w:t>
      </w:r>
      <w:r w:rsidR="00FC0BE1">
        <w:rPr>
          <w:rFonts w:ascii="Times New Roman" w:eastAsia="Times New Roman" w:hAnsi="Times New Roman"/>
          <w:sz w:val="28"/>
          <w:szCs w:val="28"/>
          <w:lang w:eastAsia="ru-RU"/>
        </w:rPr>
        <w:t xml:space="preserve"> </w:t>
      </w:r>
      <w:r w:rsidRPr="005148CB">
        <w:rPr>
          <w:rFonts w:ascii="Times New Roman" w:eastAsia="Times New Roman" w:hAnsi="Times New Roman"/>
          <w:sz w:val="28"/>
          <w:szCs w:val="28"/>
          <w:lang w:eastAsia="ru-RU"/>
        </w:rPr>
        <w:t>Совета директоров</w:t>
      </w:r>
      <w:r w:rsidRPr="005148CB">
        <w:rPr>
          <w:rFonts w:ascii="Times New Roman" w:eastAsia="Times New Roman" w:hAnsi="Times New Roman"/>
          <w:sz w:val="28"/>
          <w:szCs w:val="28"/>
          <w:lang w:eastAsia="ru-RU"/>
        </w:rPr>
        <w:tab/>
      </w:r>
      <w:r w:rsidR="006843B0" w:rsidRPr="005148CB">
        <w:rPr>
          <w:rFonts w:ascii="Times New Roman" w:eastAsia="Times New Roman" w:hAnsi="Times New Roman"/>
          <w:sz w:val="28"/>
          <w:szCs w:val="28"/>
          <w:lang w:eastAsia="ru-RU"/>
        </w:rPr>
        <w:tab/>
      </w:r>
      <w:r w:rsidR="006843B0" w:rsidRPr="005148CB">
        <w:rPr>
          <w:rFonts w:ascii="Times New Roman" w:eastAsia="Times New Roman" w:hAnsi="Times New Roman"/>
          <w:sz w:val="28"/>
          <w:szCs w:val="28"/>
          <w:lang w:eastAsia="ru-RU"/>
        </w:rPr>
        <w:tab/>
      </w:r>
      <w:r w:rsidR="00E97DAF" w:rsidRPr="005148CB">
        <w:rPr>
          <w:rFonts w:ascii="Times New Roman" w:eastAsia="Times New Roman" w:hAnsi="Times New Roman"/>
          <w:sz w:val="28"/>
          <w:szCs w:val="28"/>
          <w:lang w:eastAsia="ru-RU"/>
        </w:rPr>
        <w:t xml:space="preserve"> </w:t>
      </w:r>
      <w:r w:rsidR="00BE0AE7">
        <w:rPr>
          <w:rFonts w:ascii="Times New Roman" w:eastAsia="Times New Roman" w:hAnsi="Times New Roman"/>
          <w:sz w:val="28"/>
          <w:szCs w:val="28"/>
          <w:lang w:eastAsia="ru-RU"/>
        </w:rPr>
        <w:t xml:space="preserve">  </w:t>
      </w:r>
      <w:r w:rsidR="000C780D">
        <w:rPr>
          <w:rFonts w:ascii="Times New Roman" w:eastAsia="Times New Roman" w:hAnsi="Times New Roman"/>
          <w:sz w:val="28"/>
          <w:szCs w:val="28"/>
          <w:lang w:eastAsia="ru-RU"/>
        </w:rPr>
        <w:t>П.В. Гребцов</w:t>
      </w:r>
    </w:p>
    <w:p w:rsidR="001D5FF8" w:rsidRDefault="001D5FF8" w:rsidP="0046144B">
      <w:pPr>
        <w:tabs>
          <w:tab w:val="left" w:pos="7088"/>
          <w:tab w:val="left" w:pos="7513"/>
          <w:tab w:val="left" w:pos="7655"/>
          <w:tab w:val="left" w:pos="7797"/>
          <w:tab w:val="left" w:pos="8080"/>
          <w:tab w:val="left" w:pos="9781"/>
        </w:tabs>
        <w:spacing w:after="0" w:line="240" w:lineRule="auto"/>
        <w:ind w:right="-1"/>
        <w:rPr>
          <w:rFonts w:ascii="Times New Roman" w:eastAsia="Times New Roman" w:hAnsi="Times New Roman"/>
          <w:sz w:val="28"/>
          <w:szCs w:val="28"/>
          <w:lang w:eastAsia="ru-RU"/>
        </w:rPr>
      </w:pPr>
    </w:p>
    <w:p w:rsidR="005D59B4" w:rsidRPr="005148CB" w:rsidRDefault="005D59B4" w:rsidP="0046144B">
      <w:pPr>
        <w:tabs>
          <w:tab w:val="left" w:pos="7088"/>
          <w:tab w:val="left" w:pos="7513"/>
          <w:tab w:val="left" w:pos="7655"/>
          <w:tab w:val="left" w:pos="7797"/>
          <w:tab w:val="left" w:pos="8080"/>
          <w:tab w:val="left" w:pos="9781"/>
        </w:tabs>
        <w:spacing w:after="0" w:line="240" w:lineRule="auto"/>
        <w:ind w:right="-1"/>
        <w:rPr>
          <w:rFonts w:ascii="Times New Roman" w:eastAsia="Times New Roman" w:hAnsi="Times New Roman"/>
          <w:sz w:val="28"/>
          <w:szCs w:val="28"/>
          <w:lang w:eastAsia="ru-RU"/>
        </w:rPr>
      </w:pPr>
    </w:p>
    <w:p w:rsidR="00E76492" w:rsidRPr="005148CB" w:rsidRDefault="00E76492" w:rsidP="0046144B">
      <w:pPr>
        <w:tabs>
          <w:tab w:val="left" w:pos="7088"/>
          <w:tab w:val="left" w:pos="7513"/>
          <w:tab w:val="left" w:pos="7655"/>
          <w:tab w:val="left" w:pos="7797"/>
          <w:tab w:val="left" w:pos="8080"/>
          <w:tab w:val="left" w:pos="9781"/>
        </w:tabs>
        <w:spacing w:after="0" w:line="240" w:lineRule="auto"/>
        <w:ind w:right="-1"/>
        <w:rPr>
          <w:rFonts w:ascii="Times New Roman" w:eastAsia="Times New Roman" w:hAnsi="Times New Roman"/>
          <w:sz w:val="28"/>
          <w:szCs w:val="28"/>
          <w:lang w:eastAsia="ru-RU"/>
        </w:rPr>
      </w:pPr>
    </w:p>
    <w:p w:rsidR="0062332B" w:rsidRPr="00D3586D" w:rsidRDefault="00D8297F" w:rsidP="006843B0">
      <w:pPr>
        <w:tabs>
          <w:tab w:val="left" w:pos="7088"/>
          <w:tab w:val="left" w:pos="7513"/>
          <w:tab w:val="left" w:pos="7655"/>
          <w:tab w:val="left" w:pos="7797"/>
          <w:tab w:val="left" w:pos="8080"/>
          <w:tab w:val="left" w:pos="9781"/>
        </w:tabs>
        <w:spacing w:after="0" w:line="240" w:lineRule="auto"/>
        <w:ind w:right="-1"/>
        <w:jc w:val="both"/>
        <w:rPr>
          <w:rFonts w:ascii="Times New Roman" w:eastAsia="Times New Roman" w:hAnsi="Times New Roman"/>
          <w:bCs/>
          <w:iCs/>
          <w:sz w:val="28"/>
          <w:szCs w:val="28"/>
          <w:lang w:eastAsia="ru-RU"/>
        </w:rPr>
      </w:pPr>
      <w:r w:rsidRPr="005148CB">
        <w:rPr>
          <w:rFonts w:ascii="Times New Roman" w:eastAsia="Times New Roman" w:hAnsi="Times New Roman"/>
          <w:sz w:val="28"/>
          <w:szCs w:val="28"/>
          <w:lang w:eastAsia="ru-RU"/>
        </w:rPr>
        <w:t xml:space="preserve">Корпоративный секретарь </w:t>
      </w:r>
      <w:r w:rsidR="006843B0" w:rsidRPr="005148CB">
        <w:rPr>
          <w:rFonts w:ascii="Times New Roman" w:eastAsia="Times New Roman" w:hAnsi="Times New Roman"/>
          <w:sz w:val="28"/>
          <w:szCs w:val="28"/>
          <w:lang w:eastAsia="ru-RU"/>
        </w:rPr>
        <w:tab/>
      </w:r>
      <w:r w:rsidR="006843B0" w:rsidRPr="005148CB">
        <w:rPr>
          <w:rFonts w:ascii="Times New Roman" w:eastAsia="Times New Roman" w:hAnsi="Times New Roman"/>
          <w:sz w:val="28"/>
          <w:szCs w:val="28"/>
          <w:lang w:eastAsia="ru-RU"/>
        </w:rPr>
        <w:tab/>
        <w:t xml:space="preserve"> </w:t>
      </w:r>
      <w:r w:rsidR="00E97DAF" w:rsidRPr="005148CB">
        <w:rPr>
          <w:rFonts w:ascii="Times New Roman" w:eastAsia="Times New Roman" w:hAnsi="Times New Roman"/>
          <w:sz w:val="28"/>
          <w:szCs w:val="28"/>
          <w:lang w:eastAsia="ru-RU"/>
        </w:rPr>
        <w:t xml:space="preserve">     </w:t>
      </w:r>
      <w:r w:rsidR="006843B0" w:rsidRPr="005148CB">
        <w:rPr>
          <w:rFonts w:ascii="Times New Roman" w:eastAsia="Times New Roman" w:hAnsi="Times New Roman"/>
          <w:sz w:val="28"/>
          <w:szCs w:val="28"/>
          <w:lang w:eastAsia="ru-RU"/>
        </w:rPr>
        <w:t xml:space="preserve"> </w:t>
      </w:r>
      <w:r w:rsidRPr="005148CB">
        <w:rPr>
          <w:rFonts w:ascii="Times New Roman" w:eastAsia="Times New Roman" w:hAnsi="Times New Roman"/>
          <w:sz w:val="28"/>
          <w:szCs w:val="28"/>
          <w:lang w:eastAsia="ru-RU"/>
        </w:rPr>
        <w:t>С.В. Чистов</w:t>
      </w:r>
    </w:p>
    <w:sectPr w:rsidR="0062332B" w:rsidRPr="00D3586D" w:rsidSect="00840F54">
      <w:footerReference w:type="even" r:id="rId10"/>
      <w:footerReference w:type="default" r:id="rId11"/>
      <w:pgSz w:w="11906" w:h="16838"/>
      <w:pgMar w:top="993" w:right="849" w:bottom="142" w:left="1559"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BEE" w:rsidRDefault="006F1BEE">
      <w:pPr>
        <w:spacing w:after="0" w:line="240" w:lineRule="auto"/>
      </w:pPr>
      <w:r>
        <w:separator/>
      </w:r>
    </w:p>
  </w:endnote>
  <w:endnote w:type="continuationSeparator" w:id="0">
    <w:p w:rsidR="006F1BEE" w:rsidRDefault="006F1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02A" w:rsidRDefault="0088402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88402A" w:rsidRDefault="0088402A">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1627368"/>
      <w:docPartObj>
        <w:docPartGallery w:val="Page Numbers (Bottom of Page)"/>
        <w:docPartUnique/>
      </w:docPartObj>
    </w:sdtPr>
    <w:sdtEndPr/>
    <w:sdtContent>
      <w:p w:rsidR="00EA311C" w:rsidRDefault="00EA311C">
        <w:pPr>
          <w:pStyle w:val="a3"/>
          <w:jc w:val="right"/>
        </w:pPr>
        <w:r>
          <w:fldChar w:fldCharType="begin"/>
        </w:r>
        <w:r>
          <w:instrText>PAGE   \* MERGEFORMAT</w:instrText>
        </w:r>
        <w:r>
          <w:fldChar w:fldCharType="separate"/>
        </w:r>
        <w:r w:rsidR="003A0494">
          <w:rPr>
            <w:noProof/>
          </w:rPr>
          <w:t>1</w:t>
        </w:r>
        <w:r>
          <w:fldChar w:fldCharType="end"/>
        </w:r>
      </w:p>
    </w:sdtContent>
  </w:sdt>
  <w:p w:rsidR="0088402A" w:rsidRPr="00705209" w:rsidRDefault="0088402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BEE" w:rsidRDefault="006F1BEE">
      <w:pPr>
        <w:spacing w:after="0" w:line="240" w:lineRule="auto"/>
      </w:pPr>
      <w:r>
        <w:separator/>
      </w:r>
    </w:p>
  </w:footnote>
  <w:footnote w:type="continuationSeparator" w:id="0">
    <w:p w:rsidR="006F1BEE" w:rsidRDefault="006F1BEE">
      <w:pPr>
        <w:spacing w:after="0" w:line="240" w:lineRule="auto"/>
      </w:pPr>
      <w:r>
        <w:continuationSeparator/>
      </w:r>
    </w:p>
  </w:footnote>
  <w:footnote w:id="1">
    <w:p w:rsidR="00567E7F" w:rsidRPr="00130018" w:rsidRDefault="00567E7F" w:rsidP="00567E7F">
      <w:pPr>
        <w:pStyle w:val="afa"/>
        <w:rPr>
          <w:rFonts w:ascii="Times New Roman" w:hAnsi="Times New Roman"/>
          <w:sz w:val="18"/>
          <w:szCs w:val="18"/>
        </w:rPr>
      </w:pPr>
      <w:r w:rsidRPr="00130018">
        <w:rPr>
          <w:rStyle w:val="af9"/>
          <w:rFonts w:ascii="Times New Roman" w:hAnsi="Times New Roman"/>
          <w:sz w:val="18"/>
          <w:szCs w:val="18"/>
        </w:rPr>
        <w:footnoteRef/>
      </w:r>
      <w:r>
        <w:rPr>
          <w:rFonts w:ascii="Times New Roman" w:hAnsi="Times New Roman"/>
          <w:sz w:val="18"/>
          <w:szCs w:val="18"/>
        </w:rPr>
        <w:t xml:space="preserve"> </w:t>
      </w:r>
      <w:r w:rsidRPr="00130018">
        <w:rPr>
          <w:rFonts w:ascii="Times New Roman" w:hAnsi="Times New Roman"/>
          <w:sz w:val="18"/>
          <w:szCs w:val="18"/>
        </w:rPr>
        <w:t xml:space="preserve">должность </w:t>
      </w:r>
      <w:r>
        <w:rPr>
          <w:rFonts w:ascii="Times New Roman" w:hAnsi="Times New Roman"/>
          <w:sz w:val="18"/>
          <w:szCs w:val="18"/>
        </w:rPr>
        <w:t>указана на момент избрания Совета директоров Общества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95D75"/>
    <w:multiLevelType w:val="multilevel"/>
    <w:tmpl w:val="C1A697C6"/>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1">
    <w:nsid w:val="08666AE6"/>
    <w:multiLevelType w:val="hybridMultilevel"/>
    <w:tmpl w:val="563CA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480154"/>
    <w:multiLevelType w:val="hybridMultilevel"/>
    <w:tmpl w:val="6764F570"/>
    <w:lvl w:ilvl="0" w:tplc="8C622A9A">
      <w:start w:val="1"/>
      <w:numFmt w:val="decimal"/>
      <w:lvlText w:val="3.%1."/>
      <w:lvlJc w:val="left"/>
      <w:pPr>
        <w:ind w:left="720" w:hanging="360"/>
      </w:pPr>
      <w:rPr>
        <w:rFonts w:ascii="Times New Roman" w:eastAsia="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501E9C"/>
    <w:multiLevelType w:val="hybridMultilevel"/>
    <w:tmpl w:val="DAFED170"/>
    <w:lvl w:ilvl="0" w:tplc="9B4AE1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F97456C"/>
    <w:multiLevelType w:val="hybridMultilevel"/>
    <w:tmpl w:val="0A687D66"/>
    <w:lvl w:ilvl="0" w:tplc="EA5AFE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744418C"/>
    <w:multiLevelType w:val="hybridMultilevel"/>
    <w:tmpl w:val="B896D7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8C425AC"/>
    <w:multiLevelType w:val="multilevel"/>
    <w:tmpl w:val="2B54B3C6"/>
    <w:lvl w:ilvl="0">
      <w:start w:val="1"/>
      <w:numFmt w:val="decimal"/>
      <w:lvlText w:val="%1."/>
      <w:lvlJc w:val="left"/>
      <w:pPr>
        <w:ind w:left="1080" w:hanging="360"/>
      </w:pPr>
      <w:rPr>
        <w:b w:val="0"/>
      </w:r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7">
    <w:nsid w:val="35D033AA"/>
    <w:multiLevelType w:val="hybridMultilevel"/>
    <w:tmpl w:val="8E585CC8"/>
    <w:lvl w:ilvl="0" w:tplc="FFD2EA4E">
      <w:start w:val="1"/>
      <w:numFmt w:val="decimal"/>
      <w:lvlText w:val="%1."/>
      <w:lvlJc w:val="left"/>
      <w:pPr>
        <w:ind w:left="1429" w:hanging="360"/>
      </w:pPr>
      <w:rPr>
        <w:rFonts w:ascii="Times New Roman" w:eastAsia="Times New Roman" w:hAnsi="Times New Roman" w:cs="Times New Roman"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AEA2769"/>
    <w:multiLevelType w:val="multilevel"/>
    <w:tmpl w:val="0419001F"/>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594D3833"/>
    <w:multiLevelType w:val="hybridMultilevel"/>
    <w:tmpl w:val="125CD73A"/>
    <w:lvl w:ilvl="0" w:tplc="4B64A23C">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AF92584"/>
    <w:multiLevelType w:val="hybridMultilevel"/>
    <w:tmpl w:val="FB326372"/>
    <w:lvl w:ilvl="0" w:tplc="0882A6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7001009"/>
    <w:multiLevelType w:val="hybridMultilevel"/>
    <w:tmpl w:val="0A687D66"/>
    <w:lvl w:ilvl="0" w:tplc="EA5AFE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9"/>
  </w:num>
  <w:num w:numId="6">
    <w:abstractNumId w:val="8"/>
  </w:num>
  <w:num w:numId="7">
    <w:abstractNumId w:val="7"/>
  </w:num>
  <w:num w:numId="8">
    <w:abstractNumId w:val="2"/>
  </w:num>
  <w:num w:numId="9">
    <w:abstractNumId w:val="10"/>
  </w:num>
  <w:num w:numId="10">
    <w:abstractNumId w:val="4"/>
  </w:num>
  <w:num w:numId="11">
    <w:abstractNumId w:val="11"/>
  </w:num>
  <w:num w:numId="1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718"/>
    <w:rsid w:val="000008DA"/>
    <w:rsid w:val="00003830"/>
    <w:rsid w:val="00004274"/>
    <w:rsid w:val="00006147"/>
    <w:rsid w:val="00006389"/>
    <w:rsid w:val="00007C9D"/>
    <w:rsid w:val="000128D5"/>
    <w:rsid w:val="00012D34"/>
    <w:rsid w:val="00012FC5"/>
    <w:rsid w:val="00013123"/>
    <w:rsid w:val="0002313D"/>
    <w:rsid w:val="000238E9"/>
    <w:rsid w:val="00023D13"/>
    <w:rsid w:val="000243D0"/>
    <w:rsid w:val="00024BF4"/>
    <w:rsid w:val="00026175"/>
    <w:rsid w:val="000267CC"/>
    <w:rsid w:val="00032125"/>
    <w:rsid w:val="000335D4"/>
    <w:rsid w:val="00041A87"/>
    <w:rsid w:val="00042136"/>
    <w:rsid w:val="000445FB"/>
    <w:rsid w:val="0004719E"/>
    <w:rsid w:val="0005119E"/>
    <w:rsid w:val="00052C9A"/>
    <w:rsid w:val="00055DFD"/>
    <w:rsid w:val="00055E99"/>
    <w:rsid w:val="00061BC4"/>
    <w:rsid w:val="000645DC"/>
    <w:rsid w:val="00065C08"/>
    <w:rsid w:val="00065C85"/>
    <w:rsid w:val="000662D2"/>
    <w:rsid w:val="000663D7"/>
    <w:rsid w:val="00074237"/>
    <w:rsid w:val="00074680"/>
    <w:rsid w:val="00074AB2"/>
    <w:rsid w:val="00080270"/>
    <w:rsid w:val="000803DC"/>
    <w:rsid w:val="00081F5F"/>
    <w:rsid w:val="00082799"/>
    <w:rsid w:val="00084CE0"/>
    <w:rsid w:val="00085C60"/>
    <w:rsid w:val="000866A9"/>
    <w:rsid w:val="00087230"/>
    <w:rsid w:val="00090248"/>
    <w:rsid w:val="00092296"/>
    <w:rsid w:val="000A2BD8"/>
    <w:rsid w:val="000A2CB2"/>
    <w:rsid w:val="000A36B2"/>
    <w:rsid w:val="000A62DA"/>
    <w:rsid w:val="000A6B00"/>
    <w:rsid w:val="000A7963"/>
    <w:rsid w:val="000B12C7"/>
    <w:rsid w:val="000B2CF7"/>
    <w:rsid w:val="000B311C"/>
    <w:rsid w:val="000B408D"/>
    <w:rsid w:val="000B5F30"/>
    <w:rsid w:val="000B73DE"/>
    <w:rsid w:val="000C24E3"/>
    <w:rsid w:val="000C2C61"/>
    <w:rsid w:val="000C52CE"/>
    <w:rsid w:val="000C7430"/>
    <w:rsid w:val="000C780D"/>
    <w:rsid w:val="000D008B"/>
    <w:rsid w:val="000D13AD"/>
    <w:rsid w:val="000D19DC"/>
    <w:rsid w:val="000D22B9"/>
    <w:rsid w:val="000D4EA4"/>
    <w:rsid w:val="000D6294"/>
    <w:rsid w:val="000D742D"/>
    <w:rsid w:val="000D7FD7"/>
    <w:rsid w:val="000E177D"/>
    <w:rsid w:val="000E45E1"/>
    <w:rsid w:val="000E6BA3"/>
    <w:rsid w:val="000F1FDA"/>
    <w:rsid w:val="000F37CE"/>
    <w:rsid w:val="000F401B"/>
    <w:rsid w:val="000F4306"/>
    <w:rsid w:val="000F48D6"/>
    <w:rsid w:val="000F7012"/>
    <w:rsid w:val="0010047D"/>
    <w:rsid w:val="00100844"/>
    <w:rsid w:val="00101AC4"/>
    <w:rsid w:val="00102737"/>
    <w:rsid w:val="001029FD"/>
    <w:rsid w:val="00104115"/>
    <w:rsid w:val="0010637D"/>
    <w:rsid w:val="00106A1E"/>
    <w:rsid w:val="00106A64"/>
    <w:rsid w:val="001125DC"/>
    <w:rsid w:val="00114A00"/>
    <w:rsid w:val="00120202"/>
    <w:rsid w:val="001212E5"/>
    <w:rsid w:val="00121DB3"/>
    <w:rsid w:val="00122115"/>
    <w:rsid w:val="001222C4"/>
    <w:rsid w:val="00123ABA"/>
    <w:rsid w:val="00123F57"/>
    <w:rsid w:val="00124108"/>
    <w:rsid w:val="00125173"/>
    <w:rsid w:val="00126730"/>
    <w:rsid w:val="00126AF8"/>
    <w:rsid w:val="00127FEF"/>
    <w:rsid w:val="00127FF2"/>
    <w:rsid w:val="00131D8F"/>
    <w:rsid w:val="00133989"/>
    <w:rsid w:val="00137F87"/>
    <w:rsid w:val="00144532"/>
    <w:rsid w:val="00154203"/>
    <w:rsid w:val="001557DB"/>
    <w:rsid w:val="00157381"/>
    <w:rsid w:val="001613DE"/>
    <w:rsid w:val="001622AF"/>
    <w:rsid w:val="001622F7"/>
    <w:rsid w:val="001624C5"/>
    <w:rsid w:val="001624E4"/>
    <w:rsid w:val="00162E19"/>
    <w:rsid w:val="00164D03"/>
    <w:rsid w:val="0016589C"/>
    <w:rsid w:val="00166DC6"/>
    <w:rsid w:val="00171688"/>
    <w:rsid w:val="00172519"/>
    <w:rsid w:val="00173A60"/>
    <w:rsid w:val="00173C5D"/>
    <w:rsid w:val="00173DAB"/>
    <w:rsid w:val="00174D5A"/>
    <w:rsid w:val="001775B2"/>
    <w:rsid w:val="001806F2"/>
    <w:rsid w:val="0018168F"/>
    <w:rsid w:val="00183C2D"/>
    <w:rsid w:val="0018420F"/>
    <w:rsid w:val="001844E1"/>
    <w:rsid w:val="001927FE"/>
    <w:rsid w:val="001929DB"/>
    <w:rsid w:val="001969F5"/>
    <w:rsid w:val="001A0997"/>
    <w:rsid w:val="001A526C"/>
    <w:rsid w:val="001B0CB2"/>
    <w:rsid w:val="001B2B02"/>
    <w:rsid w:val="001B459A"/>
    <w:rsid w:val="001C08F1"/>
    <w:rsid w:val="001C1249"/>
    <w:rsid w:val="001C57FA"/>
    <w:rsid w:val="001C584D"/>
    <w:rsid w:val="001C58F5"/>
    <w:rsid w:val="001D0738"/>
    <w:rsid w:val="001D0E44"/>
    <w:rsid w:val="001D2603"/>
    <w:rsid w:val="001D32BC"/>
    <w:rsid w:val="001D5FF8"/>
    <w:rsid w:val="001D65D2"/>
    <w:rsid w:val="001D74D0"/>
    <w:rsid w:val="001D7C36"/>
    <w:rsid w:val="001E06D8"/>
    <w:rsid w:val="001E2044"/>
    <w:rsid w:val="001E45B2"/>
    <w:rsid w:val="001E6137"/>
    <w:rsid w:val="001E6CEB"/>
    <w:rsid w:val="001F0049"/>
    <w:rsid w:val="001F1026"/>
    <w:rsid w:val="001F187C"/>
    <w:rsid w:val="001F2B44"/>
    <w:rsid w:val="001F404C"/>
    <w:rsid w:val="001F69F4"/>
    <w:rsid w:val="002005DF"/>
    <w:rsid w:val="00203A3D"/>
    <w:rsid w:val="00205C60"/>
    <w:rsid w:val="00210026"/>
    <w:rsid w:val="0021198D"/>
    <w:rsid w:val="002123B8"/>
    <w:rsid w:val="0021278F"/>
    <w:rsid w:val="00214D91"/>
    <w:rsid w:val="00214DFF"/>
    <w:rsid w:val="00214F93"/>
    <w:rsid w:val="00215812"/>
    <w:rsid w:val="00215876"/>
    <w:rsid w:val="00220341"/>
    <w:rsid w:val="00223186"/>
    <w:rsid w:val="002246E8"/>
    <w:rsid w:val="002256AC"/>
    <w:rsid w:val="0022648C"/>
    <w:rsid w:val="00226B63"/>
    <w:rsid w:val="00230E0B"/>
    <w:rsid w:val="00231619"/>
    <w:rsid w:val="002344A2"/>
    <w:rsid w:val="002347B2"/>
    <w:rsid w:val="00234D1C"/>
    <w:rsid w:val="00236D54"/>
    <w:rsid w:val="00241C30"/>
    <w:rsid w:val="002472B1"/>
    <w:rsid w:val="00247C8F"/>
    <w:rsid w:val="00250024"/>
    <w:rsid w:val="00250926"/>
    <w:rsid w:val="00252D9D"/>
    <w:rsid w:val="00255653"/>
    <w:rsid w:val="00256B91"/>
    <w:rsid w:val="0025766F"/>
    <w:rsid w:val="002620E0"/>
    <w:rsid w:val="002634A3"/>
    <w:rsid w:val="0026411A"/>
    <w:rsid w:val="00264402"/>
    <w:rsid w:val="00266B06"/>
    <w:rsid w:val="002722E5"/>
    <w:rsid w:val="002734C6"/>
    <w:rsid w:val="00277140"/>
    <w:rsid w:val="00277A42"/>
    <w:rsid w:val="0028052A"/>
    <w:rsid w:val="00285A72"/>
    <w:rsid w:val="00290BB1"/>
    <w:rsid w:val="00292240"/>
    <w:rsid w:val="0029276C"/>
    <w:rsid w:val="0029279F"/>
    <w:rsid w:val="00292CB0"/>
    <w:rsid w:val="00294BC5"/>
    <w:rsid w:val="00296723"/>
    <w:rsid w:val="00297B46"/>
    <w:rsid w:val="002A0B30"/>
    <w:rsid w:val="002A136F"/>
    <w:rsid w:val="002A30DB"/>
    <w:rsid w:val="002A753C"/>
    <w:rsid w:val="002A79A8"/>
    <w:rsid w:val="002A7C87"/>
    <w:rsid w:val="002B0030"/>
    <w:rsid w:val="002B5DFE"/>
    <w:rsid w:val="002B6F38"/>
    <w:rsid w:val="002C169D"/>
    <w:rsid w:val="002C3311"/>
    <w:rsid w:val="002C4108"/>
    <w:rsid w:val="002C4972"/>
    <w:rsid w:val="002C6C1B"/>
    <w:rsid w:val="002D0337"/>
    <w:rsid w:val="002D037F"/>
    <w:rsid w:val="002D07DA"/>
    <w:rsid w:val="002D099D"/>
    <w:rsid w:val="002D15BC"/>
    <w:rsid w:val="002D1BE8"/>
    <w:rsid w:val="002D1F94"/>
    <w:rsid w:val="002D56E7"/>
    <w:rsid w:val="002D5BA1"/>
    <w:rsid w:val="002D77EB"/>
    <w:rsid w:val="002E0658"/>
    <w:rsid w:val="002E54FA"/>
    <w:rsid w:val="002F09E0"/>
    <w:rsid w:val="002F1858"/>
    <w:rsid w:val="002F1D47"/>
    <w:rsid w:val="002F2F80"/>
    <w:rsid w:val="002F3E44"/>
    <w:rsid w:val="002F5598"/>
    <w:rsid w:val="002F62CA"/>
    <w:rsid w:val="00300235"/>
    <w:rsid w:val="00300D64"/>
    <w:rsid w:val="003022D1"/>
    <w:rsid w:val="0030348D"/>
    <w:rsid w:val="003042AF"/>
    <w:rsid w:val="00305AD8"/>
    <w:rsid w:val="00310710"/>
    <w:rsid w:val="003115DF"/>
    <w:rsid w:val="00312240"/>
    <w:rsid w:val="00312996"/>
    <w:rsid w:val="00313ACA"/>
    <w:rsid w:val="003158AC"/>
    <w:rsid w:val="00316493"/>
    <w:rsid w:val="00317B9F"/>
    <w:rsid w:val="00322683"/>
    <w:rsid w:val="00325682"/>
    <w:rsid w:val="00325C9E"/>
    <w:rsid w:val="00330E35"/>
    <w:rsid w:val="00331411"/>
    <w:rsid w:val="003335CE"/>
    <w:rsid w:val="00333B70"/>
    <w:rsid w:val="00337ED6"/>
    <w:rsid w:val="003413C8"/>
    <w:rsid w:val="003462A7"/>
    <w:rsid w:val="00350DB2"/>
    <w:rsid w:val="00352019"/>
    <w:rsid w:val="00352659"/>
    <w:rsid w:val="00352C53"/>
    <w:rsid w:val="003555BD"/>
    <w:rsid w:val="0035613E"/>
    <w:rsid w:val="003570D1"/>
    <w:rsid w:val="00360EBF"/>
    <w:rsid w:val="00363B52"/>
    <w:rsid w:val="00363D88"/>
    <w:rsid w:val="00364027"/>
    <w:rsid w:val="003665DD"/>
    <w:rsid w:val="00370262"/>
    <w:rsid w:val="00372CB4"/>
    <w:rsid w:val="00376239"/>
    <w:rsid w:val="00377D47"/>
    <w:rsid w:val="00380593"/>
    <w:rsid w:val="00380903"/>
    <w:rsid w:val="00381DEE"/>
    <w:rsid w:val="00383444"/>
    <w:rsid w:val="0038392F"/>
    <w:rsid w:val="00395AB5"/>
    <w:rsid w:val="00395B6E"/>
    <w:rsid w:val="00396694"/>
    <w:rsid w:val="00397642"/>
    <w:rsid w:val="00397D5F"/>
    <w:rsid w:val="003A032B"/>
    <w:rsid w:val="003A0494"/>
    <w:rsid w:val="003A264F"/>
    <w:rsid w:val="003A28B2"/>
    <w:rsid w:val="003A5024"/>
    <w:rsid w:val="003A7A89"/>
    <w:rsid w:val="003A7E84"/>
    <w:rsid w:val="003B16EA"/>
    <w:rsid w:val="003B233D"/>
    <w:rsid w:val="003B6396"/>
    <w:rsid w:val="003C2560"/>
    <w:rsid w:val="003C3359"/>
    <w:rsid w:val="003C455F"/>
    <w:rsid w:val="003C46C2"/>
    <w:rsid w:val="003C53F3"/>
    <w:rsid w:val="003C5BF0"/>
    <w:rsid w:val="003C6C3F"/>
    <w:rsid w:val="003D06F8"/>
    <w:rsid w:val="003D09AE"/>
    <w:rsid w:val="003D36B2"/>
    <w:rsid w:val="003D4775"/>
    <w:rsid w:val="003D4F41"/>
    <w:rsid w:val="003D5B40"/>
    <w:rsid w:val="003D6281"/>
    <w:rsid w:val="003D658C"/>
    <w:rsid w:val="003D7169"/>
    <w:rsid w:val="003E0DDA"/>
    <w:rsid w:val="003E2297"/>
    <w:rsid w:val="003E2600"/>
    <w:rsid w:val="003E2E03"/>
    <w:rsid w:val="003E2FF5"/>
    <w:rsid w:val="003E31BE"/>
    <w:rsid w:val="003E6173"/>
    <w:rsid w:val="003E79A2"/>
    <w:rsid w:val="003E7B9E"/>
    <w:rsid w:val="003F0731"/>
    <w:rsid w:val="003F0AFF"/>
    <w:rsid w:val="003F16BD"/>
    <w:rsid w:val="003F1E0C"/>
    <w:rsid w:val="003F343B"/>
    <w:rsid w:val="003F3E9B"/>
    <w:rsid w:val="003F5414"/>
    <w:rsid w:val="004000E4"/>
    <w:rsid w:val="00402113"/>
    <w:rsid w:val="00402BB2"/>
    <w:rsid w:val="00405401"/>
    <w:rsid w:val="0040577B"/>
    <w:rsid w:val="00406370"/>
    <w:rsid w:val="00407232"/>
    <w:rsid w:val="0040799E"/>
    <w:rsid w:val="004106FB"/>
    <w:rsid w:val="00415A22"/>
    <w:rsid w:val="00420D65"/>
    <w:rsid w:val="004213FA"/>
    <w:rsid w:val="00424176"/>
    <w:rsid w:val="00431B02"/>
    <w:rsid w:val="00432900"/>
    <w:rsid w:val="00433C74"/>
    <w:rsid w:val="00434125"/>
    <w:rsid w:val="00436A25"/>
    <w:rsid w:val="004378A9"/>
    <w:rsid w:val="004402C1"/>
    <w:rsid w:val="00440EAD"/>
    <w:rsid w:val="00443E52"/>
    <w:rsid w:val="0044521A"/>
    <w:rsid w:val="00446657"/>
    <w:rsid w:val="00446ACB"/>
    <w:rsid w:val="00451CE1"/>
    <w:rsid w:val="00452984"/>
    <w:rsid w:val="00452D01"/>
    <w:rsid w:val="00453B7A"/>
    <w:rsid w:val="00455CE6"/>
    <w:rsid w:val="00456672"/>
    <w:rsid w:val="00456CB9"/>
    <w:rsid w:val="00456FDE"/>
    <w:rsid w:val="0045754D"/>
    <w:rsid w:val="004603A9"/>
    <w:rsid w:val="0046144B"/>
    <w:rsid w:val="004674D9"/>
    <w:rsid w:val="00467746"/>
    <w:rsid w:val="004705EB"/>
    <w:rsid w:val="00470924"/>
    <w:rsid w:val="0047218F"/>
    <w:rsid w:val="004725E6"/>
    <w:rsid w:val="00472A65"/>
    <w:rsid w:val="00475449"/>
    <w:rsid w:val="0047756D"/>
    <w:rsid w:val="00482644"/>
    <w:rsid w:val="0048451D"/>
    <w:rsid w:val="00485783"/>
    <w:rsid w:val="0049122B"/>
    <w:rsid w:val="00491C40"/>
    <w:rsid w:val="004925B6"/>
    <w:rsid w:val="00492C90"/>
    <w:rsid w:val="00493423"/>
    <w:rsid w:val="004934CD"/>
    <w:rsid w:val="004948C2"/>
    <w:rsid w:val="00495802"/>
    <w:rsid w:val="004977C9"/>
    <w:rsid w:val="00497BA6"/>
    <w:rsid w:val="004A01C1"/>
    <w:rsid w:val="004A1409"/>
    <w:rsid w:val="004A252A"/>
    <w:rsid w:val="004A2BCB"/>
    <w:rsid w:val="004A2E9F"/>
    <w:rsid w:val="004A3F51"/>
    <w:rsid w:val="004A4758"/>
    <w:rsid w:val="004A52F2"/>
    <w:rsid w:val="004A66EA"/>
    <w:rsid w:val="004A7D74"/>
    <w:rsid w:val="004B0BEA"/>
    <w:rsid w:val="004B3D3C"/>
    <w:rsid w:val="004B584D"/>
    <w:rsid w:val="004B6A89"/>
    <w:rsid w:val="004C141D"/>
    <w:rsid w:val="004C2758"/>
    <w:rsid w:val="004C495E"/>
    <w:rsid w:val="004D1010"/>
    <w:rsid w:val="004D1A9D"/>
    <w:rsid w:val="004D4559"/>
    <w:rsid w:val="004D48C4"/>
    <w:rsid w:val="004D64F7"/>
    <w:rsid w:val="004D65D3"/>
    <w:rsid w:val="004D69F5"/>
    <w:rsid w:val="004D6FDE"/>
    <w:rsid w:val="004D702C"/>
    <w:rsid w:val="004E0541"/>
    <w:rsid w:val="004E0C10"/>
    <w:rsid w:val="004E14F8"/>
    <w:rsid w:val="004E309D"/>
    <w:rsid w:val="004E63BE"/>
    <w:rsid w:val="004E6619"/>
    <w:rsid w:val="004E7BE7"/>
    <w:rsid w:val="004F2B88"/>
    <w:rsid w:val="004F468C"/>
    <w:rsid w:val="004F606C"/>
    <w:rsid w:val="004F79FD"/>
    <w:rsid w:val="005028F8"/>
    <w:rsid w:val="00503CA8"/>
    <w:rsid w:val="0050563F"/>
    <w:rsid w:val="00506A4E"/>
    <w:rsid w:val="005134AE"/>
    <w:rsid w:val="005148CB"/>
    <w:rsid w:val="00517CAB"/>
    <w:rsid w:val="00517CED"/>
    <w:rsid w:val="00520A09"/>
    <w:rsid w:val="00520A41"/>
    <w:rsid w:val="00520D79"/>
    <w:rsid w:val="00521850"/>
    <w:rsid w:val="00522411"/>
    <w:rsid w:val="005246BF"/>
    <w:rsid w:val="00524A97"/>
    <w:rsid w:val="00526425"/>
    <w:rsid w:val="0052773A"/>
    <w:rsid w:val="00532069"/>
    <w:rsid w:val="00536BB0"/>
    <w:rsid w:val="005376C8"/>
    <w:rsid w:val="00540F81"/>
    <w:rsid w:val="00542EAD"/>
    <w:rsid w:val="00542F2A"/>
    <w:rsid w:val="00544832"/>
    <w:rsid w:val="00544C28"/>
    <w:rsid w:val="00545109"/>
    <w:rsid w:val="00547302"/>
    <w:rsid w:val="00547747"/>
    <w:rsid w:val="0055002E"/>
    <w:rsid w:val="00551775"/>
    <w:rsid w:val="00552AE4"/>
    <w:rsid w:val="00552E27"/>
    <w:rsid w:val="00553BE1"/>
    <w:rsid w:val="00555980"/>
    <w:rsid w:val="00556A60"/>
    <w:rsid w:val="0056003F"/>
    <w:rsid w:val="0056011C"/>
    <w:rsid w:val="005604E4"/>
    <w:rsid w:val="00561683"/>
    <w:rsid w:val="005624B7"/>
    <w:rsid w:val="005624F6"/>
    <w:rsid w:val="0056398B"/>
    <w:rsid w:val="00567168"/>
    <w:rsid w:val="005673F4"/>
    <w:rsid w:val="00567E7F"/>
    <w:rsid w:val="0057000F"/>
    <w:rsid w:val="005732EA"/>
    <w:rsid w:val="00573862"/>
    <w:rsid w:val="005755C3"/>
    <w:rsid w:val="00575B27"/>
    <w:rsid w:val="00575C5B"/>
    <w:rsid w:val="00575CDA"/>
    <w:rsid w:val="00577672"/>
    <w:rsid w:val="00585DD7"/>
    <w:rsid w:val="005874EA"/>
    <w:rsid w:val="00590475"/>
    <w:rsid w:val="00590984"/>
    <w:rsid w:val="0059183C"/>
    <w:rsid w:val="00591B5D"/>
    <w:rsid w:val="00591EA1"/>
    <w:rsid w:val="00592B46"/>
    <w:rsid w:val="00593BEC"/>
    <w:rsid w:val="00593CAE"/>
    <w:rsid w:val="0059510C"/>
    <w:rsid w:val="005A0D8C"/>
    <w:rsid w:val="005A2253"/>
    <w:rsid w:val="005A46FA"/>
    <w:rsid w:val="005A6C80"/>
    <w:rsid w:val="005A7F05"/>
    <w:rsid w:val="005B00A0"/>
    <w:rsid w:val="005B5D8E"/>
    <w:rsid w:val="005B5E02"/>
    <w:rsid w:val="005B6657"/>
    <w:rsid w:val="005C36E5"/>
    <w:rsid w:val="005C3D1C"/>
    <w:rsid w:val="005C56EA"/>
    <w:rsid w:val="005D0D57"/>
    <w:rsid w:val="005D2289"/>
    <w:rsid w:val="005D2626"/>
    <w:rsid w:val="005D2BB7"/>
    <w:rsid w:val="005D4916"/>
    <w:rsid w:val="005D59B4"/>
    <w:rsid w:val="005D5D0A"/>
    <w:rsid w:val="005D66B5"/>
    <w:rsid w:val="005D69C0"/>
    <w:rsid w:val="005D738A"/>
    <w:rsid w:val="005E00BD"/>
    <w:rsid w:val="005E18F5"/>
    <w:rsid w:val="005E26B1"/>
    <w:rsid w:val="005E2D36"/>
    <w:rsid w:val="005E60FD"/>
    <w:rsid w:val="005E7B54"/>
    <w:rsid w:val="005E7F63"/>
    <w:rsid w:val="005F1228"/>
    <w:rsid w:val="005F1679"/>
    <w:rsid w:val="005F2242"/>
    <w:rsid w:val="005F3C81"/>
    <w:rsid w:val="005F7172"/>
    <w:rsid w:val="006006F8"/>
    <w:rsid w:val="00601180"/>
    <w:rsid w:val="00603148"/>
    <w:rsid w:val="00606AD1"/>
    <w:rsid w:val="006106F1"/>
    <w:rsid w:val="00612E24"/>
    <w:rsid w:val="00614068"/>
    <w:rsid w:val="0061438D"/>
    <w:rsid w:val="00616CBE"/>
    <w:rsid w:val="00620460"/>
    <w:rsid w:val="00621220"/>
    <w:rsid w:val="00622CEE"/>
    <w:rsid w:val="00622FAA"/>
    <w:rsid w:val="0062332B"/>
    <w:rsid w:val="006269F1"/>
    <w:rsid w:val="00626B78"/>
    <w:rsid w:val="00627DD0"/>
    <w:rsid w:val="00630538"/>
    <w:rsid w:val="00631F41"/>
    <w:rsid w:val="00633DA3"/>
    <w:rsid w:val="006342CA"/>
    <w:rsid w:val="00634B0C"/>
    <w:rsid w:val="00635F59"/>
    <w:rsid w:val="0065049C"/>
    <w:rsid w:val="006527D2"/>
    <w:rsid w:val="00653FC1"/>
    <w:rsid w:val="0065468B"/>
    <w:rsid w:val="00655453"/>
    <w:rsid w:val="00655B7F"/>
    <w:rsid w:val="00660EC0"/>
    <w:rsid w:val="00664F2E"/>
    <w:rsid w:val="00666717"/>
    <w:rsid w:val="00666DFB"/>
    <w:rsid w:val="006671EA"/>
    <w:rsid w:val="0067030C"/>
    <w:rsid w:val="00672362"/>
    <w:rsid w:val="00673FF2"/>
    <w:rsid w:val="00676013"/>
    <w:rsid w:val="00676909"/>
    <w:rsid w:val="00676CA5"/>
    <w:rsid w:val="006843B0"/>
    <w:rsid w:val="006937C7"/>
    <w:rsid w:val="00695505"/>
    <w:rsid w:val="00695773"/>
    <w:rsid w:val="006A0769"/>
    <w:rsid w:val="006A0BB6"/>
    <w:rsid w:val="006A14BF"/>
    <w:rsid w:val="006A2181"/>
    <w:rsid w:val="006A4FF7"/>
    <w:rsid w:val="006A5FE8"/>
    <w:rsid w:val="006A7E01"/>
    <w:rsid w:val="006B249D"/>
    <w:rsid w:val="006B63B3"/>
    <w:rsid w:val="006B70DD"/>
    <w:rsid w:val="006B710B"/>
    <w:rsid w:val="006C0121"/>
    <w:rsid w:val="006C1832"/>
    <w:rsid w:val="006C574B"/>
    <w:rsid w:val="006C5E54"/>
    <w:rsid w:val="006C687E"/>
    <w:rsid w:val="006C79AB"/>
    <w:rsid w:val="006C7C5E"/>
    <w:rsid w:val="006D092B"/>
    <w:rsid w:val="006D1D71"/>
    <w:rsid w:val="006D4443"/>
    <w:rsid w:val="006E1C58"/>
    <w:rsid w:val="006E1F95"/>
    <w:rsid w:val="006E2535"/>
    <w:rsid w:val="006E3FA7"/>
    <w:rsid w:val="006E61C8"/>
    <w:rsid w:val="006E6EF2"/>
    <w:rsid w:val="006E77D5"/>
    <w:rsid w:val="006E7E68"/>
    <w:rsid w:val="006F09EF"/>
    <w:rsid w:val="006F1712"/>
    <w:rsid w:val="006F1BEE"/>
    <w:rsid w:val="006F2ABB"/>
    <w:rsid w:val="006F2BE4"/>
    <w:rsid w:val="006F2EF9"/>
    <w:rsid w:val="006F31C2"/>
    <w:rsid w:val="006F4E2E"/>
    <w:rsid w:val="006F5743"/>
    <w:rsid w:val="006F77AD"/>
    <w:rsid w:val="006F7B0B"/>
    <w:rsid w:val="00701DC9"/>
    <w:rsid w:val="00705201"/>
    <w:rsid w:val="007074C6"/>
    <w:rsid w:val="00707D5C"/>
    <w:rsid w:val="00710B74"/>
    <w:rsid w:val="00710D7F"/>
    <w:rsid w:val="00711B17"/>
    <w:rsid w:val="00712C31"/>
    <w:rsid w:val="0071490F"/>
    <w:rsid w:val="007152EC"/>
    <w:rsid w:val="00715A4C"/>
    <w:rsid w:val="00715DF1"/>
    <w:rsid w:val="0071607C"/>
    <w:rsid w:val="007237B7"/>
    <w:rsid w:val="00724E3D"/>
    <w:rsid w:val="00725FC9"/>
    <w:rsid w:val="0072794B"/>
    <w:rsid w:val="00727E70"/>
    <w:rsid w:val="0073661E"/>
    <w:rsid w:val="00737298"/>
    <w:rsid w:val="00737C44"/>
    <w:rsid w:val="00740849"/>
    <w:rsid w:val="00742F55"/>
    <w:rsid w:val="00744524"/>
    <w:rsid w:val="00746FFE"/>
    <w:rsid w:val="00747958"/>
    <w:rsid w:val="007479EB"/>
    <w:rsid w:val="00751660"/>
    <w:rsid w:val="00755454"/>
    <w:rsid w:val="007566CB"/>
    <w:rsid w:val="00756767"/>
    <w:rsid w:val="00756B8A"/>
    <w:rsid w:val="00757018"/>
    <w:rsid w:val="00757804"/>
    <w:rsid w:val="00762BEE"/>
    <w:rsid w:val="00762D7F"/>
    <w:rsid w:val="00766CA3"/>
    <w:rsid w:val="00766CB1"/>
    <w:rsid w:val="00767FA9"/>
    <w:rsid w:val="0077167F"/>
    <w:rsid w:val="00771837"/>
    <w:rsid w:val="00776482"/>
    <w:rsid w:val="00781041"/>
    <w:rsid w:val="0078362D"/>
    <w:rsid w:val="00783B22"/>
    <w:rsid w:val="00784110"/>
    <w:rsid w:val="007859B4"/>
    <w:rsid w:val="00786AD5"/>
    <w:rsid w:val="00790237"/>
    <w:rsid w:val="00790491"/>
    <w:rsid w:val="00792C6D"/>
    <w:rsid w:val="00794EB3"/>
    <w:rsid w:val="007A02A0"/>
    <w:rsid w:val="007A1663"/>
    <w:rsid w:val="007A2384"/>
    <w:rsid w:val="007A39DC"/>
    <w:rsid w:val="007A5B94"/>
    <w:rsid w:val="007B0B40"/>
    <w:rsid w:val="007B2276"/>
    <w:rsid w:val="007B27A7"/>
    <w:rsid w:val="007B2EA5"/>
    <w:rsid w:val="007B32BA"/>
    <w:rsid w:val="007B6603"/>
    <w:rsid w:val="007B6B75"/>
    <w:rsid w:val="007B71F7"/>
    <w:rsid w:val="007B7A3A"/>
    <w:rsid w:val="007B7FB7"/>
    <w:rsid w:val="007C0043"/>
    <w:rsid w:val="007C1115"/>
    <w:rsid w:val="007C1F67"/>
    <w:rsid w:val="007C2048"/>
    <w:rsid w:val="007C4664"/>
    <w:rsid w:val="007C47AD"/>
    <w:rsid w:val="007C58E9"/>
    <w:rsid w:val="007C7124"/>
    <w:rsid w:val="007D0D5B"/>
    <w:rsid w:val="007D24E0"/>
    <w:rsid w:val="007D4867"/>
    <w:rsid w:val="007D633A"/>
    <w:rsid w:val="007D7C60"/>
    <w:rsid w:val="007E06F0"/>
    <w:rsid w:val="007E0987"/>
    <w:rsid w:val="007E506F"/>
    <w:rsid w:val="007E6C85"/>
    <w:rsid w:val="007E7658"/>
    <w:rsid w:val="007E778F"/>
    <w:rsid w:val="007F1D49"/>
    <w:rsid w:val="007F1E91"/>
    <w:rsid w:val="007F3312"/>
    <w:rsid w:val="007F5295"/>
    <w:rsid w:val="0080308B"/>
    <w:rsid w:val="00803ECD"/>
    <w:rsid w:val="0080661A"/>
    <w:rsid w:val="00806CD6"/>
    <w:rsid w:val="008076F6"/>
    <w:rsid w:val="0081287A"/>
    <w:rsid w:val="0081374B"/>
    <w:rsid w:val="00814EDF"/>
    <w:rsid w:val="008160D8"/>
    <w:rsid w:val="00817289"/>
    <w:rsid w:val="00817C34"/>
    <w:rsid w:val="0082331C"/>
    <w:rsid w:val="008244C1"/>
    <w:rsid w:val="00827832"/>
    <w:rsid w:val="008304F5"/>
    <w:rsid w:val="00833057"/>
    <w:rsid w:val="0083348A"/>
    <w:rsid w:val="0083541A"/>
    <w:rsid w:val="008354EC"/>
    <w:rsid w:val="0083737B"/>
    <w:rsid w:val="00837412"/>
    <w:rsid w:val="00840F54"/>
    <w:rsid w:val="008422AF"/>
    <w:rsid w:val="00843F37"/>
    <w:rsid w:val="00847306"/>
    <w:rsid w:val="008519F0"/>
    <w:rsid w:val="00852A0B"/>
    <w:rsid w:val="00852BFF"/>
    <w:rsid w:val="00852F6E"/>
    <w:rsid w:val="00854F76"/>
    <w:rsid w:val="00855946"/>
    <w:rsid w:val="00857554"/>
    <w:rsid w:val="00864123"/>
    <w:rsid w:val="00865BC9"/>
    <w:rsid w:val="00866140"/>
    <w:rsid w:val="00866AEB"/>
    <w:rsid w:val="00867C2E"/>
    <w:rsid w:val="00870DE2"/>
    <w:rsid w:val="00871BF3"/>
    <w:rsid w:val="00872345"/>
    <w:rsid w:val="008737F4"/>
    <w:rsid w:val="00874732"/>
    <w:rsid w:val="00874F39"/>
    <w:rsid w:val="00875E46"/>
    <w:rsid w:val="00876EB0"/>
    <w:rsid w:val="0087732C"/>
    <w:rsid w:val="00877FB8"/>
    <w:rsid w:val="00880FB3"/>
    <w:rsid w:val="0088133C"/>
    <w:rsid w:val="008831BE"/>
    <w:rsid w:val="008833B6"/>
    <w:rsid w:val="008837AE"/>
    <w:rsid w:val="0088402A"/>
    <w:rsid w:val="00886186"/>
    <w:rsid w:val="00886CD0"/>
    <w:rsid w:val="0088724D"/>
    <w:rsid w:val="00887253"/>
    <w:rsid w:val="00887ABE"/>
    <w:rsid w:val="00891C47"/>
    <w:rsid w:val="00894476"/>
    <w:rsid w:val="008953AE"/>
    <w:rsid w:val="00895594"/>
    <w:rsid w:val="00895C45"/>
    <w:rsid w:val="008A1125"/>
    <w:rsid w:val="008A6334"/>
    <w:rsid w:val="008A7AFA"/>
    <w:rsid w:val="008B0055"/>
    <w:rsid w:val="008B21F9"/>
    <w:rsid w:val="008B3B1B"/>
    <w:rsid w:val="008B48A8"/>
    <w:rsid w:val="008C1ADE"/>
    <w:rsid w:val="008C6823"/>
    <w:rsid w:val="008C6EE1"/>
    <w:rsid w:val="008C7188"/>
    <w:rsid w:val="008D0BB9"/>
    <w:rsid w:val="008D3C61"/>
    <w:rsid w:val="008D598C"/>
    <w:rsid w:val="008D612E"/>
    <w:rsid w:val="008D7CB0"/>
    <w:rsid w:val="008E104E"/>
    <w:rsid w:val="008E2268"/>
    <w:rsid w:val="008E6792"/>
    <w:rsid w:val="008E6826"/>
    <w:rsid w:val="008E6BCD"/>
    <w:rsid w:val="008E7494"/>
    <w:rsid w:val="008F1452"/>
    <w:rsid w:val="008F23AA"/>
    <w:rsid w:val="008F4C8D"/>
    <w:rsid w:val="008F5228"/>
    <w:rsid w:val="008F5EED"/>
    <w:rsid w:val="00905106"/>
    <w:rsid w:val="00906960"/>
    <w:rsid w:val="0091063E"/>
    <w:rsid w:val="00910A47"/>
    <w:rsid w:val="00911967"/>
    <w:rsid w:val="00911B40"/>
    <w:rsid w:val="00911BD3"/>
    <w:rsid w:val="00920961"/>
    <w:rsid w:val="00927855"/>
    <w:rsid w:val="00927FB3"/>
    <w:rsid w:val="009302A5"/>
    <w:rsid w:val="0093102D"/>
    <w:rsid w:val="00931E34"/>
    <w:rsid w:val="00932E76"/>
    <w:rsid w:val="00933C28"/>
    <w:rsid w:val="00936D65"/>
    <w:rsid w:val="009441C7"/>
    <w:rsid w:val="0094599D"/>
    <w:rsid w:val="009476C1"/>
    <w:rsid w:val="0095178C"/>
    <w:rsid w:val="00953E28"/>
    <w:rsid w:val="00956EC3"/>
    <w:rsid w:val="00962BB1"/>
    <w:rsid w:val="00963E7F"/>
    <w:rsid w:val="00965637"/>
    <w:rsid w:val="00965CD4"/>
    <w:rsid w:val="00971457"/>
    <w:rsid w:val="00972177"/>
    <w:rsid w:val="00973BC9"/>
    <w:rsid w:val="009766A2"/>
    <w:rsid w:val="00982696"/>
    <w:rsid w:val="00984920"/>
    <w:rsid w:val="00990167"/>
    <w:rsid w:val="00990687"/>
    <w:rsid w:val="00991731"/>
    <w:rsid w:val="0099178F"/>
    <w:rsid w:val="0099204A"/>
    <w:rsid w:val="00992368"/>
    <w:rsid w:val="00993142"/>
    <w:rsid w:val="00993259"/>
    <w:rsid w:val="009945C0"/>
    <w:rsid w:val="00994F96"/>
    <w:rsid w:val="00995518"/>
    <w:rsid w:val="0099735D"/>
    <w:rsid w:val="00997816"/>
    <w:rsid w:val="00997B9D"/>
    <w:rsid w:val="009A08FB"/>
    <w:rsid w:val="009A1C4B"/>
    <w:rsid w:val="009A4395"/>
    <w:rsid w:val="009B0762"/>
    <w:rsid w:val="009B3779"/>
    <w:rsid w:val="009C7AB6"/>
    <w:rsid w:val="009D07B4"/>
    <w:rsid w:val="009D4B66"/>
    <w:rsid w:val="009D5B61"/>
    <w:rsid w:val="009D5FDB"/>
    <w:rsid w:val="009D6BB7"/>
    <w:rsid w:val="009E07D8"/>
    <w:rsid w:val="009E2324"/>
    <w:rsid w:val="009E6124"/>
    <w:rsid w:val="009E6652"/>
    <w:rsid w:val="009E6AFF"/>
    <w:rsid w:val="009F1578"/>
    <w:rsid w:val="009F3B52"/>
    <w:rsid w:val="009F4EEB"/>
    <w:rsid w:val="009F6333"/>
    <w:rsid w:val="009F7483"/>
    <w:rsid w:val="00A01DE5"/>
    <w:rsid w:val="00A021FA"/>
    <w:rsid w:val="00A024E2"/>
    <w:rsid w:val="00A02526"/>
    <w:rsid w:val="00A0344A"/>
    <w:rsid w:val="00A0480F"/>
    <w:rsid w:val="00A04C81"/>
    <w:rsid w:val="00A04CB2"/>
    <w:rsid w:val="00A05B14"/>
    <w:rsid w:val="00A05B32"/>
    <w:rsid w:val="00A06728"/>
    <w:rsid w:val="00A07630"/>
    <w:rsid w:val="00A1360C"/>
    <w:rsid w:val="00A13C68"/>
    <w:rsid w:val="00A14FAE"/>
    <w:rsid w:val="00A16C5A"/>
    <w:rsid w:val="00A17295"/>
    <w:rsid w:val="00A21BF6"/>
    <w:rsid w:val="00A24074"/>
    <w:rsid w:val="00A25022"/>
    <w:rsid w:val="00A265A0"/>
    <w:rsid w:val="00A315EF"/>
    <w:rsid w:val="00A32424"/>
    <w:rsid w:val="00A33EBC"/>
    <w:rsid w:val="00A36542"/>
    <w:rsid w:val="00A4784E"/>
    <w:rsid w:val="00A50BB1"/>
    <w:rsid w:val="00A518BB"/>
    <w:rsid w:val="00A5398C"/>
    <w:rsid w:val="00A53C65"/>
    <w:rsid w:val="00A56E18"/>
    <w:rsid w:val="00A602EE"/>
    <w:rsid w:val="00A613E7"/>
    <w:rsid w:val="00A61CC6"/>
    <w:rsid w:val="00A6241F"/>
    <w:rsid w:val="00A63D55"/>
    <w:rsid w:val="00A65D75"/>
    <w:rsid w:val="00A67810"/>
    <w:rsid w:val="00A710E9"/>
    <w:rsid w:val="00A77C93"/>
    <w:rsid w:val="00A80653"/>
    <w:rsid w:val="00A810C4"/>
    <w:rsid w:val="00A8184F"/>
    <w:rsid w:val="00A81A3A"/>
    <w:rsid w:val="00A82A64"/>
    <w:rsid w:val="00A82DF2"/>
    <w:rsid w:val="00A84368"/>
    <w:rsid w:val="00A87B2D"/>
    <w:rsid w:val="00A937F1"/>
    <w:rsid w:val="00A95EE4"/>
    <w:rsid w:val="00A96B5B"/>
    <w:rsid w:val="00AA0204"/>
    <w:rsid w:val="00AA747E"/>
    <w:rsid w:val="00AA7F99"/>
    <w:rsid w:val="00AB0F8B"/>
    <w:rsid w:val="00AB1521"/>
    <w:rsid w:val="00AB1D68"/>
    <w:rsid w:val="00AB27E0"/>
    <w:rsid w:val="00AB2A39"/>
    <w:rsid w:val="00AB3F47"/>
    <w:rsid w:val="00AB4E02"/>
    <w:rsid w:val="00AB5B2C"/>
    <w:rsid w:val="00AC0738"/>
    <w:rsid w:val="00AC1BA2"/>
    <w:rsid w:val="00AC3675"/>
    <w:rsid w:val="00AC4EE7"/>
    <w:rsid w:val="00AC51B8"/>
    <w:rsid w:val="00AC751D"/>
    <w:rsid w:val="00AC7A35"/>
    <w:rsid w:val="00AD0580"/>
    <w:rsid w:val="00AD0F56"/>
    <w:rsid w:val="00AD268B"/>
    <w:rsid w:val="00AD5B67"/>
    <w:rsid w:val="00AD7092"/>
    <w:rsid w:val="00AD7AAF"/>
    <w:rsid w:val="00AE0727"/>
    <w:rsid w:val="00AE095B"/>
    <w:rsid w:val="00AE1062"/>
    <w:rsid w:val="00AE115F"/>
    <w:rsid w:val="00AE2B8D"/>
    <w:rsid w:val="00AE3B04"/>
    <w:rsid w:val="00AE40B0"/>
    <w:rsid w:val="00AE54A1"/>
    <w:rsid w:val="00AE696C"/>
    <w:rsid w:val="00AE6B4B"/>
    <w:rsid w:val="00AE7ED7"/>
    <w:rsid w:val="00AF0C76"/>
    <w:rsid w:val="00AF29EF"/>
    <w:rsid w:val="00AF2B21"/>
    <w:rsid w:val="00AF2E39"/>
    <w:rsid w:val="00AF2EFD"/>
    <w:rsid w:val="00AF3CBD"/>
    <w:rsid w:val="00AF3DA9"/>
    <w:rsid w:val="00AF5557"/>
    <w:rsid w:val="00AF63FE"/>
    <w:rsid w:val="00B01DC0"/>
    <w:rsid w:val="00B0566D"/>
    <w:rsid w:val="00B05BF7"/>
    <w:rsid w:val="00B05F70"/>
    <w:rsid w:val="00B1214F"/>
    <w:rsid w:val="00B14136"/>
    <w:rsid w:val="00B15C4C"/>
    <w:rsid w:val="00B16B52"/>
    <w:rsid w:val="00B22E3C"/>
    <w:rsid w:val="00B23829"/>
    <w:rsid w:val="00B2714F"/>
    <w:rsid w:val="00B30708"/>
    <w:rsid w:val="00B31AF1"/>
    <w:rsid w:val="00B3210E"/>
    <w:rsid w:val="00B3388D"/>
    <w:rsid w:val="00B34A2D"/>
    <w:rsid w:val="00B36BCF"/>
    <w:rsid w:val="00B37752"/>
    <w:rsid w:val="00B4115C"/>
    <w:rsid w:val="00B41538"/>
    <w:rsid w:val="00B4783D"/>
    <w:rsid w:val="00B47C05"/>
    <w:rsid w:val="00B51718"/>
    <w:rsid w:val="00B5218A"/>
    <w:rsid w:val="00B553EB"/>
    <w:rsid w:val="00B55407"/>
    <w:rsid w:val="00B5605D"/>
    <w:rsid w:val="00B56D85"/>
    <w:rsid w:val="00B6100E"/>
    <w:rsid w:val="00B62735"/>
    <w:rsid w:val="00B63D37"/>
    <w:rsid w:val="00B63EFA"/>
    <w:rsid w:val="00B65979"/>
    <w:rsid w:val="00B715B2"/>
    <w:rsid w:val="00B7176B"/>
    <w:rsid w:val="00B7179D"/>
    <w:rsid w:val="00B72CB2"/>
    <w:rsid w:val="00B72D45"/>
    <w:rsid w:val="00B72E03"/>
    <w:rsid w:val="00B73327"/>
    <w:rsid w:val="00B7477D"/>
    <w:rsid w:val="00B74EA0"/>
    <w:rsid w:val="00B75A09"/>
    <w:rsid w:val="00B75CD1"/>
    <w:rsid w:val="00B75D77"/>
    <w:rsid w:val="00B76923"/>
    <w:rsid w:val="00B76939"/>
    <w:rsid w:val="00B7710D"/>
    <w:rsid w:val="00B77C06"/>
    <w:rsid w:val="00B813AE"/>
    <w:rsid w:val="00B82A38"/>
    <w:rsid w:val="00B8315D"/>
    <w:rsid w:val="00B83E23"/>
    <w:rsid w:val="00B85AF0"/>
    <w:rsid w:val="00B866F7"/>
    <w:rsid w:val="00B8698E"/>
    <w:rsid w:val="00B86D1B"/>
    <w:rsid w:val="00B86EFE"/>
    <w:rsid w:val="00B924FF"/>
    <w:rsid w:val="00B93F4F"/>
    <w:rsid w:val="00BA0FA8"/>
    <w:rsid w:val="00BA1C8E"/>
    <w:rsid w:val="00BA49C2"/>
    <w:rsid w:val="00BA4BAB"/>
    <w:rsid w:val="00BA5131"/>
    <w:rsid w:val="00BA6E11"/>
    <w:rsid w:val="00BA70B5"/>
    <w:rsid w:val="00BB1657"/>
    <w:rsid w:val="00BB205B"/>
    <w:rsid w:val="00BB2DFC"/>
    <w:rsid w:val="00BB33D7"/>
    <w:rsid w:val="00BB498F"/>
    <w:rsid w:val="00BB62B5"/>
    <w:rsid w:val="00BB732A"/>
    <w:rsid w:val="00BC16F3"/>
    <w:rsid w:val="00BC1F08"/>
    <w:rsid w:val="00BC39EA"/>
    <w:rsid w:val="00BC557D"/>
    <w:rsid w:val="00BD1F76"/>
    <w:rsid w:val="00BD2F96"/>
    <w:rsid w:val="00BD2FA6"/>
    <w:rsid w:val="00BD372E"/>
    <w:rsid w:val="00BD7C7A"/>
    <w:rsid w:val="00BE0AE7"/>
    <w:rsid w:val="00BE2B4A"/>
    <w:rsid w:val="00BE3743"/>
    <w:rsid w:val="00BF22E6"/>
    <w:rsid w:val="00BF37C1"/>
    <w:rsid w:val="00BF483C"/>
    <w:rsid w:val="00BF4BC3"/>
    <w:rsid w:val="00BF5BE7"/>
    <w:rsid w:val="00BF6129"/>
    <w:rsid w:val="00BF700D"/>
    <w:rsid w:val="00C027B9"/>
    <w:rsid w:val="00C02F1E"/>
    <w:rsid w:val="00C03ABE"/>
    <w:rsid w:val="00C05EF4"/>
    <w:rsid w:val="00C064E5"/>
    <w:rsid w:val="00C06625"/>
    <w:rsid w:val="00C06BC9"/>
    <w:rsid w:val="00C11D57"/>
    <w:rsid w:val="00C124BE"/>
    <w:rsid w:val="00C15775"/>
    <w:rsid w:val="00C17E34"/>
    <w:rsid w:val="00C27F8D"/>
    <w:rsid w:val="00C30516"/>
    <w:rsid w:val="00C33F8F"/>
    <w:rsid w:val="00C35065"/>
    <w:rsid w:val="00C36DC1"/>
    <w:rsid w:val="00C3760B"/>
    <w:rsid w:val="00C42BD3"/>
    <w:rsid w:val="00C43EE8"/>
    <w:rsid w:val="00C443E5"/>
    <w:rsid w:val="00C44B44"/>
    <w:rsid w:val="00C458B9"/>
    <w:rsid w:val="00C45D81"/>
    <w:rsid w:val="00C462DE"/>
    <w:rsid w:val="00C46B8E"/>
    <w:rsid w:val="00C50825"/>
    <w:rsid w:val="00C52B2D"/>
    <w:rsid w:val="00C53363"/>
    <w:rsid w:val="00C56F90"/>
    <w:rsid w:val="00C60198"/>
    <w:rsid w:val="00C61CF5"/>
    <w:rsid w:val="00C64CBE"/>
    <w:rsid w:val="00C70DC7"/>
    <w:rsid w:val="00C74139"/>
    <w:rsid w:val="00C744DF"/>
    <w:rsid w:val="00C759B2"/>
    <w:rsid w:val="00C764A7"/>
    <w:rsid w:val="00C76712"/>
    <w:rsid w:val="00C77E48"/>
    <w:rsid w:val="00C802F1"/>
    <w:rsid w:val="00C8066C"/>
    <w:rsid w:val="00C808B7"/>
    <w:rsid w:val="00C8206A"/>
    <w:rsid w:val="00C83CB7"/>
    <w:rsid w:val="00C9033B"/>
    <w:rsid w:val="00C915F7"/>
    <w:rsid w:val="00C9397C"/>
    <w:rsid w:val="00C945CA"/>
    <w:rsid w:val="00C95ADE"/>
    <w:rsid w:val="00C97A83"/>
    <w:rsid w:val="00CA070A"/>
    <w:rsid w:val="00CA0818"/>
    <w:rsid w:val="00CA4596"/>
    <w:rsid w:val="00CA5392"/>
    <w:rsid w:val="00CA7B26"/>
    <w:rsid w:val="00CB1625"/>
    <w:rsid w:val="00CB4EA4"/>
    <w:rsid w:val="00CB736B"/>
    <w:rsid w:val="00CC0634"/>
    <w:rsid w:val="00CC0BDF"/>
    <w:rsid w:val="00CC19CD"/>
    <w:rsid w:val="00CC19F5"/>
    <w:rsid w:val="00CC3288"/>
    <w:rsid w:val="00CC3C79"/>
    <w:rsid w:val="00CC730A"/>
    <w:rsid w:val="00CC79FE"/>
    <w:rsid w:val="00CD1C6D"/>
    <w:rsid w:val="00CD25A9"/>
    <w:rsid w:val="00CD2EFD"/>
    <w:rsid w:val="00CD5E7B"/>
    <w:rsid w:val="00CD683D"/>
    <w:rsid w:val="00CE1496"/>
    <w:rsid w:val="00CE37B4"/>
    <w:rsid w:val="00CE4383"/>
    <w:rsid w:val="00CE43FF"/>
    <w:rsid w:val="00CF1A80"/>
    <w:rsid w:val="00CF1BB9"/>
    <w:rsid w:val="00CF51E1"/>
    <w:rsid w:val="00CF6F83"/>
    <w:rsid w:val="00D0030C"/>
    <w:rsid w:val="00D00F84"/>
    <w:rsid w:val="00D0101C"/>
    <w:rsid w:val="00D02CFB"/>
    <w:rsid w:val="00D039F4"/>
    <w:rsid w:val="00D057CE"/>
    <w:rsid w:val="00D0797A"/>
    <w:rsid w:val="00D1126B"/>
    <w:rsid w:val="00D11BBF"/>
    <w:rsid w:val="00D13441"/>
    <w:rsid w:val="00D1360D"/>
    <w:rsid w:val="00D168A7"/>
    <w:rsid w:val="00D16C74"/>
    <w:rsid w:val="00D21E4F"/>
    <w:rsid w:val="00D24B12"/>
    <w:rsid w:val="00D27BC9"/>
    <w:rsid w:val="00D3057B"/>
    <w:rsid w:val="00D3081D"/>
    <w:rsid w:val="00D308F8"/>
    <w:rsid w:val="00D32AA1"/>
    <w:rsid w:val="00D32AA3"/>
    <w:rsid w:val="00D34449"/>
    <w:rsid w:val="00D3586D"/>
    <w:rsid w:val="00D36C97"/>
    <w:rsid w:val="00D377C1"/>
    <w:rsid w:val="00D40169"/>
    <w:rsid w:val="00D40602"/>
    <w:rsid w:val="00D40D12"/>
    <w:rsid w:val="00D412E3"/>
    <w:rsid w:val="00D41501"/>
    <w:rsid w:val="00D420AC"/>
    <w:rsid w:val="00D42DC2"/>
    <w:rsid w:val="00D44806"/>
    <w:rsid w:val="00D45AE9"/>
    <w:rsid w:val="00D46F09"/>
    <w:rsid w:val="00D478C6"/>
    <w:rsid w:val="00D53111"/>
    <w:rsid w:val="00D540DB"/>
    <w:rsid w:val="00D5428C"/>
    <w:rsid w:val="00D570E6"/>
    <w:rsid w:val="00D57FB2"/>
    <w:rsid w:val="00D60188"/>
    <w:rsid w:val="00D63087"/>
    <w:rsid w:val="00D6436D"/>
    <w:rsid w:val="00D657B0"/>
    <w:rsid w:val="00D66C6B"/>
    <w:rsid w:val="00D6777D"/>
    <w:rsid w:val="00D67DA3"/>
    <w:rsid w:val="00D706E4"/>
    <w:rsid w:val="00D70C0A"/>
    <w:rsid w:val="00D70E10"/>
    <w:rsid w:val="00D7108E"/>
    <w:rsid w:val="00D71876"/>
    <w:rsid w:val="00D73DC0"/>
    <w:rsid w:val="00D751BB"/>
    <w:rsid w:val="00D81F5C"/>
    <w:rsid w:val="00D82754"/>
    <w:rsid w:val="00D82864"/>
    <w:rsid w:val="00D8297F"/>
    <w:rsid w:val="00D83F53"/>
    <w:rsid w:val="00D84126"/>
    <w:rsid w:val="00D84483"/>
    <w:rsid w:val="00D877CC"/>
    <w:rsid w:val="00D90411"/>
    <w:rsid w:val="00D91886"/>
    <w:rsid w:val="00D9207B"/>
    <w:rsid w:val="00D92A19"/>
    <w:rsid w:val="00D94B48"/>
    <w:rsid w:val="00D9522B"/>
    <w:rsid w:val="00D978CD"/>
    <w:rsid w:val="00DB0734"/>
    <w:rsid w:val="00DB10D3"/>
    <w:rsid w:val="00DB16A6"/>
    <w:rsid w:val="00DB44C3"/>
    <w:rsid w:val="00DB4C13"/>
    <w:rsid w:val="00DB6B62"/>
    <w:rsid w:val="00DB6CE4"/>
    <w:rsid w:val="00DB737F"/>
    <w:rsid w:val="00DB7EB2"/>
    <w:rsid w:val="00DC17B2"/>
    <w:rsid w:val="00DC187D"/>
    <w:rsid w:val="00DC2F99"/>
    <w:rsid w:val="00DC37D8"/>
    <w:rsid w:val="00DC3ED7"/>
    <w:rsid w:val="00DC43C1"/>
    <w:rsid w:val="00DD3988"/>
    <w:rsid w:val="00DD6BDB"/>
    <w:rsid w:val="00DD76D7"/>
    <w:rsid w:val="00DE31F2"/>
    <w:rsid w:val="00DE413C"/>
    <w:rsid w:val="00DE4175"/>
    <w:rsid w:val="00DE45BA"/>
    <w:rsid w:val="00DE4F6C"/>
    <w:rsid w:val="00DE6F04"/>
    <w:rsid w:val="00DF0168"/>
    <w:rsid w:val="00DF6D72"/>
    <w:rsid w:val="00DF6FC8"/>
    <w:rsid w:val="00E0109C"/>
    <w:rsid w:val="00E03DD8"/>
    <w:rsid w:val="00E05F83"/>
    <w:rsid w:val="00E062E9"/>
    <w:rsid w:val="00E065D6"/>
    <w:rsid w:val="00E06703"/>
    <w:rsid w:val="00E068FA"/>
    <w:rsid w:val="00E06A48"/>
    <w:rsid w:val="00E07586"/>
    <w:rsid w:val="00E104A1"/>
    <w:rsid w:val="00E11C47"/>
    <w:rsid w:val="00E14CB4"/>
    <w:rsid w:val="00E15044"/>
    <w:rsid w:val="00E16C24"/>
    <w:rsid w:val="00E17FAB"/>
    <w:rsid w:val="00E20CCC"/>
    <w:rsid w:val="00E24183"/>
    <w:rsid w:val="00E25B70"/>
    <w:rsid w:val="00E2670A"/>
    <w:rsid w:val="00E26D73"/>
    <w:rsid w:val="00E33DB8"/>
    <w:rsid w:val="00E346D3"/>
    <w:rsid w:val="00E35ADB"/>
    <w:rsid w:val="00E36573"/>
    <w:rsid w:val="00E36D79"/>
    <w:rsid w:val="00E372A2"/>
    <w:rsid w:val="00E42038"/>
    <w:rsid w:val="00E424A0"/>
    <w:rsid w:val="00E42D05"/>
    <w:rsid w:val="00E4709C"/>
    <w:rsid w:val="00E51799"/>
    <w:rsid w:val="00E5336B"/>
    <w:rsid w:val="00E534E3"/>
    <w:rsid w:val="00E54578"/>
    <w:rsid w:val="00E55442"/>
    <w:rsid w:val="00E5606D"/>
    <w:rsid w:val="00E57171"/>
    <w:rsid w:val="00E60042"/>
    <w:rsid w:val="00E6132F"/>
    <w:rsid w:val="00E61F92"/>
    <w:rsid w:val="00E62791"/>
    <w:rsid w:val="00E62B6E"/>
    <w:rsid w:val="00E63CC8"/>
    <w:rsid w:val="00E708E5"/>
    <w:rsid w:val="00E712BC"/>
    <w:rsid w:val="00E71AE9"/>
    <w:rsid w:val="00E746FC"/>
    <w:rsid w:val="00E74756"/>
    <w:rsid w:val="00E75FF1"/>
    <w:rsid w:val="00E76492"/>
    <w:rsid w:val="00E76518"/>
    <w:rsid w:val="00E77354"/>
    <w:rsid w:val="00E80401"/>
    <w:rsid w:val="00E8084C"/>
    <w:rsid w:val="00E83338"/>
    <w:rsid w:val="00E83BB8"/>
    <w:rsid w:val="00E85BED"/>
    <w:rsid w:val="00E90403"/>
    <w:rsid w:val="00E911CC"/>
    <w:rsid w:val="00E91A9A"/>
    <w:rsid w:val="00E93347"/>
    <w:rsid w:val="00E94D96"/>
    <w:rsid w:val="00E96415"/>
    <w:rsid w:val="00E97DAF"/>
    <w:rsid w:val="00EA2A1B"/>
    <w:rsid w:val="00EA311C"/>
    <w:rsid w:val="00EA3883"/>
    <w:rsid w:val="00EA3ADD"/>
    <w:rsid w:val="00EA42A7"/>
    <w:rsid w:val="00EA4971"/>
    <w:rsid w:val="00EA58C6"/>
    <w:rsid w:val="00EA613C"/>
    <w:rsid w:val="00EA69C4"/>
    <w:rsid w:val="00EA6C18"/>
    <w:rsid w:val="00EA7B9D"/>
    <w:rsid w:val="00EB0897"/>
    <w:rsid w:val="00EB3B61"/>
    <w:rsid w:val="00EB4039"/>
    <w:rsid w:val="00EB49FD"/>
    <w:rsid w:val="00EB4F5C"/>
    <w:rsid w:val="00EB538D"/>
    <w:rsid w:val="00EB5980"/>
    <w:rsid w:val="00EB72D1"/>
    <w:rsid w:val="00EB731A"/>
    <w:rsid w:val="00EC0928"/>
    <w:rsid w:val="00EC1E02"/>
    <w:rsid w:val="00EC2925"/>
    <w:rsid w:val="00EC2CB9"/>
    <w:rsid w:val="00EC4154"/>
    <w:rsid w:val="00EC6BA2"/>
    <w:rsid w:val="00EC7931"/>
    <w:rsid w:val="00ED33E4"/>
    <w:rsid w:val="00ED38A9"/>
    <w:rsid w:val="00ED43C3"/>
    <w:rsid w:val="00EE0D71"/>
    <w:rsid w:val="00EE0E49"/>
    <w:rsid w:val="00EE1936"/>
    <w:rsid w:val="00EE36E8"/>
    <w:rsid w:val="00EE4BE3"/>
    <w:rsid w:val="00EE57AB"/>
    <w:rsid w:val="00EE63A5"/>
    <w:rsid w:val="00EE6778"/>
    <w:rsid w:val="00EF0A3D"/>
    <w:rsid w:val="00EF1006"/>
    <w:rsid w:val="00EF1055"/>
    <w:rsid w:val="00EF1578"/>
    <w:rsid w:val="00EF180D"/>
    <w:rsid w:val="00EF1BF3"/>
    <w:rsid w:val="00EF4F06"/>
    <w:rsid w:val="00EF5BCD"/>
    <w:rsid w:val="00EF6F14"/>
    <w:rsid w:val="00EF7CB3"/>
    <w:rsid w:val="00F0062E"/>
    <w:rsid w:val="00F02220"/>
    <w:rsid w:val="00F034FD"/>
    <w:rsid w:val="00F03A8C"/>
    <w:rsid w:val="00F05D1E"/>
    <w:rsid w:val="00F06C21"/>
    <w:rsid w:val="00F07B86"/>
    <w:rsid w:val="00F10536"/>
    <w:rsid w:val="00F10B3C"/>
    <w:rsid w:val="00F116E3"/>
    <w:rsid w:val="00F11C03"/>
    <w:rsid w:val="00F12842"/>
    <w:rsid w:val="00F13A40"/>
    <w:rsid w:val="00F13B9F"/>
    <w:rsid w:val="00F14B0A"/>
    <w:rsid w:val="00F20112"/>
    <w:rsid w:val="00F20B38"/>
    <w:rsid w:val="00F21623"/>
    <w:rsid w:val="00F21E8F"/>
    <w:rsid w:val="00F270CA"/>
    <w:rsid w:val="00F3066D"/>
    <w:rsid w:val="00F31422"/>
    <w:rsid w:val="00F324CA"/>
    <w:rsid w:val="00F33574"/>
    <w:rsid w:val="00F33D03"/>
    <w:rsid w:val="00F33D1F"/>
    <w:rsid w:val="00F34C82"/>
    <w:rsid w:val="00F34D9F"/>
    <w:rsid w:val="00F362EE"/>
    <w:rsid w:val="00F42DCD"/>
    <w:rsid w:val="00F44921"/>
    <w:rsid w:val="00F4507D"/>
    <w:rsid w:val="00F4660B"/>
    <w:rsid w:val="00F51B90"/>
    <w:rsid w:val="00F55B7D"/>
    <w:rsid w:val="00F5644F"/>
    <w:rsid w:val="00F60F41"/>
    <w:rsid w:val="00F64537"/>
    <w:rsid w:val="00F64B07"/>
    <w:rsid w:val="00F66CB9"/>
    <w:rsid w:val="00F66D3D"/>
    <w:rsid w:val="00F67233"/>
    <w:rsid w:val="00F737E3"/>
    <w:rsid w:val="00F749E0"/>
    <w:rsid w:val="00F76389"/>
    <w:rsid w:val="00F770BE"/>
    <w:rsid w:val="00F81958"/>
    <w:rsid w:val="00F85EED"/>
    <w:rsid w:val="00F9107C"/>
    <w:rsid w:val="00F94E6B"/>
    <w:rsid w:val="00F965F0"/>
    <w:rsid w:val="00FA0E8B"/>
    <w:rsid w:val="00FA2196"/>
    <w:rsid w:val="00FA2E3F"/>
    <w:rsid w:val="00FA36F6"/>
    <w:rsid w:val="00FA6A9E"/>
    <w:rsid w:val="00FB027A"/>
    <w:rsid w:val="00FB0DD7"/>
    <w:rsid w:val="00FB1BBB"/>
    <w:rsid w:val="00FB5210"/>
    <w:rsid w:val="00FB5AA2"/>
    <w:rsid w:val="00FB657F"/>
    <w:rsid w:val="00FB679B"/>
    <w:rsid w:val="00FB76AA"/>
    <w:rsid w:val="00FC00A5"/>
    <w:rsid w:val="00FC0BE1"/>
    <w:rsid w:val="00FC38D1"/>
    <w:rsid w:val="00FC3905"/>
    <w:rsid w:val="00FC39B4"/>
    <w:rsid w:val="00FC3C55"/>
    <w:rsid w:val="00FC66E4"/>
    <w:rsid w:val="00FD1388"/>
    <w:rsid w:val="00FD1AAE"/>
    <w:rsid w:val="00FD1F01"/>
    <w:rsid w:val="00FD34D2"/>
    <w:rsid w:val="00FD413C"/>
    <w:rsid w:val="00FD53E1"/>
    <w:rsid w:val="00FD7362"/>
    <w:rsid w:val="00FD7818"/>
    <w:rsid w:val="00FD7852"/>
    <w:rsid w:val="00FE0B9C"/>
    <w:rsid w:val="00FE162B"/>
    <w:rsid w:val="00FE362E"/>
    <w:rsid w:val="00FE4D65"/>
    <w:rsid w:val="00FE5E86"/>
    <w:rsid w:val="00FF1260"/>
    <w:rsid w:val="00FF1EE2"/>
    <w:rsid w:val="00FF1F03"/>
    <w:rsid w:val="00FF5B5C"/>
    <w:rsid w:val="00FF62C1"/>
    <w:rsid w:val="00FF6B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5C3"/>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B51718"/>
    <w:pPr>
      <w:tabs>
        <w:tab w:val="center" w:pos="4677"/>
        <w:tab w:val="right" w:pos="9355"/>
      </w:tabs>
      <w:spacing w:after="0" w:line="240" w:lineRule="auto"/>
    </w:pPr>
    <w:rPr>
      <w:rFonts w:ascii="Times New Roman" w:eastAsia="Times New Roman" w:hAnsi="Times New Roman"/>
      <w:sz w:val="24"/>
      <w:szCs w:val="24"/>
    </w:rPr>
  </w:style>
  <w:style w:type="character" w:customStyle="1" w:styleId="a4">
    <w:name w:val="Нижний колонтитул Знак"/>
    <w:link w:val="a3"/>
    <w:uiPriority w:val="99"/>
    <w:rsid w:val="00B51718"/>
    <w:rPr>
      <w:rFonts w:ascii="Times New Roman" w:eastAsia="Times New Roman" w:hAnsi="Times New Roman" w:cs="Times New Roman"/>
      <w:sz w:val="24"/>
      <w:szCs w:val="24"/>
    </w:rPr>
  </w:style>
  <w:style w:type="character" w:styleId="a5">
    <w:name w:val="page number"/>
    <w:basedOn w:val="a0"/>
    <w:rsid w:val="00B51718"/>
  </w:style>
  <w:style w:type="paragraph" w:styleId="a6">
    <w:name w:val="Balloon Text"/>
    <w:basedOn w:val="a"/>
    <w:link w:val="a7"/>
    <w:uiPriority w:val="99"/>
    <w:semiHidden/>
    <w:unhideWhenUsed/>
    <w:rsid w:val="00074680"/>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074680"/>
    <w:rPr>
      <w:rFonts w:ascii="Tahoma" w:hAnsi="Tahoma" w:cs="Tahoma"/>
      <w:sz w:val="16"/>
      <w:szCs w:val="16"/>
    </w:rPr>
  </w:style>
  <w:style w:type="paragraph" w:styleId="a8">
    <w:name w:val="Body Text Indent"/>
    <w:basedOn w:val="a"/>
    <w:link w:val="a9"/>
    <w:rsid w:val="00EE1936"/>
    <w:pPr>
      <w:spacing w:after="0" w:line="240" w:lineRule="auto"/>
      <w:ind w:firstLine="720"/>
      <w:jc w:val="both"/>
    </w:pPr>
    <w:rPr>
      <w:rFonts w:ascii="Times New Roman" w:eastAsia="Times New Roman" w:hAnsi="Times New Roman"/>
      <w:sz w:val="26"/>
      <w:szCs w:val="20"/>
      <w:lang w:eastAsia="ru-RU"/>
    </w:rPr>
  </w:style>
  <w:style w:type="character" w:customStyle="1" w:styleId="a9">
    <w:name w:val="Основной текст с отступом Знак"/>
    <w:link w:val="a8"/>
    <w:rsid w:val="00EE1936"/>
    <w:rPr>
      <w:rFonts w:ascii="Times New Roman" w:eastAsia="Times New Roman" w:hAnsi="Times New Roman" w:cs="Times New Roman"/>
      <w:sz w:val="26"/>
      <w:szCs w:val="20"/>
      <w:lang w:eastAsia="ru-RU"/>
    </w:rPr>
  </w:style>
  <w:style w:type="paragraph" w:styleId="aa">
    <w:name w:val="Body Text"/>
    <w:basedOn w:val="a"/>
    <w:link w:val="ab"/>
    <w:uiPriority w:val="99"/>
    <w:semiHidden/>
    <w:unhideWhenUsed/>
    <w:rsid w:val="00FA2196"/>
    <w:pPr>
      <w:spacing w:after="120"/>
    </w:pPr>
  </w:style>
  <w:style w:type="character" w:customStyle="1" w:styleId="ab">
    <w:name w:val="Основной текст Знак"/>
    <w:basedOn w:val="a0"/>
    <w:link w:val="aa"/>
    <w:uiPriority w:val="99"/>
    <w:semiHidden/>
    <w:rsid w:val="00FA2196"/>
  </w:style>
  <w:style w:type="paragraph" w:styleId="2">
    <w:name w:val="Body Text 2"/>
    <w:basedOn w:val="a"/>
    <w:link w:val="20"/>
    <w:uiPriority w:val="99"/>
    <w:semiHidden/>
    <w:unhideWhenUsed/>
    <w:rsid w:val="00EA613C"/>
    <w:pPr>
      <w:spacing w:after="120" w:line="480" w:lineRule="auto"/>
    </w:pPr>
  </w:style>
  <w:style w:type="character" w:customStyle="1" w:styleId="20">
    <w:name w:val="Основной текст 2 Знак"/>
    <w:basedOn w:val="a0"/>
    <w:link w:val="2"/>
    <w:uiPriority w:val="99"/>
    <w:semiHidden/>
    <w:rsid w:val="00EA613C"/>
  </w:style>
  <w:style w:type="character" w:customStyle="1" w:styleId="ac">
    <w:name w:val="Основной текст_"/>
    <w:link w:val="1"/>
    <w:rsid w:val="006E3FA7"/>
    <w:rPr>
      <w:sz w:val="26"/>
      <w:szCs w:val="26"/>
      <w:shd w:val="clear" w:color="auto" w:fill="FFFFFF"/>
    </w:rPr>
  </w:style>
  <w:style w:type="paragraph" w:customStyle="1" w:styleId="1">
    <w:name w:val="Основной текст1"/>
    <w:basedOn w:val="a"/>
    <w:link w:val="ac"/>
    <w:rsid w:val="006E3FA7"/>
    <w:pPr>
      <w:widowControl w:val="0"/>
      <w:shd w:val="clear" w:color="auto" w:fill="FFFFFF"/>
      <w:spacing w:before="540" w:after="0" w:line="298" w:lineRule="exact"/>
      <w:jc w:val="both"/>
    </w:pPr>
    <w:rPr>
      <w:sz w:val="26"/>
      <w:szCs w:val="26"/>
      <w:lang w:val="x-none" w:eastAsia="x-none"/>
    </w:rPr>
  </w:style>
  <w:style w:type="character" w:styleId="ad">
    <w:name w:val="annotation reference"/>
    <w:uiPriority w:val="99"/>
    <w:semiHidden/>
    <w:unhideWhenUsed/>
    <w:rsid w:val="00E708E5"/>
    <w:rPr>
      <w:sz w:val="16"/>
      <w:szCs w:val="16"/>
    </w:rPr>
  </w:style>
  <w:style w:type="paragraph" w:styleId="ae">
    <w:name w:val="annotation text"/>
    <w:basedOn w:val="a"/>
    <w:link w:val="af"/>
    <w:uiPriority w:val="99"/>
    <w:semiHidden/>
    <w:unhideWhenUsed/>
    <w:rsid w:val="00E708E5"/>
    <w:rPr>
      <w:sz w:val="20"/>
      <w:szCs w:val="20"/>
    </w:rPr>
  </w:style>
  <w:style w:type="character" w:customStyle="1" w:styleId="af">
    <w:name w:val="Текст примечания Знак"/>
    <w:link w:val="ae"/>
    <w:uiPriority w:val="99"/>
    <w:semiHidden/>
    <w:rsid w:val="00E708E5"/>
    <w:rPr>
      <w:lang w:eastAsia="en-US"/>
    </w:rPr>
  </w:style>
  <w:style w:type="paragraph" w:styleId="af0">
    <w:name w:val="annotation subject"/>
    <w:basedOn w:val="ae"/>
    <w:next w:val="ae"/>
    <w:link w:val="af1"/>
    <w:uiPriority w:val="99"/>
    <w:semiHidden/>
    <w:unhideWhenUsed/>
    <w:rsid w:val="00E708E5"/>
    <w:rPr>
      <w:b/>
      <w:bCs/>
    </w:rPr>
  </w:style>
  <w:style w:type="character" w:customStyle="1" w:styleId="af1">
    <w:name w:val="Тема примечания Знак"/>
    <w:link w:val="af0"/>
    <w:uiPriority w:val="99"/>
    <w:semiHidden/>
    <w:rsid w:val="00E708E5"/>
    <w:rPr>
      <w:b/>
      <w:bCs/>
      <w:lang w:eastAsia="en-US"/>
    </w:rPr>
  </w:style>
  <w:style w:type="paragraph" w:styleId="af2">
    <w:name w:val="header"/>
    <w:basedOn w:val="a"/>
    <w:link w:val="af3"/>
    <w:uiPriority w:val="99"/>
    <w:unhideWhenUsed/>
    <w:rsid w:val="00397D5F"/>
    <w:pPr>
      <w:tabs>
        <w:tab w:val="center" w:pos="4677"/>
        <w:tab w:val="right" w:pos="9355"/>
      </w:tabs>
    </w:pPr>
  </w:style>
  <w:style w:type="character" w:customStyle="1" w:styleId="af3">
    <w:name w:val="Верхний колонтитул Знак"/>
    <w:link w:val="af2"/>
    <w:uiPriority w:val="99"/>
    <w:rsid w:val="00397D5F"/>
    <w:rPr>
      <w:sz w:val="22"/>
      <w:szCs w:val="22"/>
      <w:lang w:eastAsia="en-US"/>
    </w:rPr>
  </w:style>
  <w:style w:type="character" w:customStyle="1" w:styleId="apple-converted-space">
    <w:name w:val="apple-converted-space"/>
    <w:rsid w:val="00A602EE"/>
  </w:style>
  <w:style w:type="paragraph" w:styleId="af4">
    <w:name w:val="No Spacing"/>
    <w:uiPriority w:val="1"/>
    <w:qFormat/>
    <w:rsid w:val="001F0049"/>
    <w:rPr>
      <w:sz w:val="22"/>
      <w:szCs w:val="22"/>
      <w:lang w:eastAsia="en-US"/>
    </w:rPr>
  </w:style>
  <w:style w:type="paragraph" w:styleId="af5">
    <w:name w:val="List Paragraph"/>
    <w:aliases w:val="Абзац списка1,Ненумерованный список,List Paragraph,Нумерованый список,List Paragraph1,AC List 01,ПАРАГРАФ,Абзац списка2,Нумерованный спиков,Абзац маркированнный"/>
    <w:basedOn w:val="a"/>
    <w:link w:val="af6"/>
    <w:uiPriority w:val="34"/>
    <w:qFormat/>
    <w:rsid w:val="00BA4BAB"/>
    <w:pPr>
      <w:ind w:left="720"/>
      <w:contextualSpacing/>
    </w:pPr>
  </w:style>
  <w:style w:type="character" w:customStyle="1" w:styleId="af6">
    <w:name w:val="Абзац списка Знак"/>
    <w:aliases w:val="Абзац списка1 Знак,Ненумерованный список Знак,List Paragraph Знак,Нумерованый список Знак,List Paragraph1 Знак,AC List 01 Знак,ПАРАГРАФ Знак,Абзац списка2 Знак,Нумерованный спиков Знак,Абзац маркированнный Знак"/>
    <w:link w:val="af5"/>
    <w:uiPriority w:val="34"/>
    <w:locked/>
    <w:rsid w:val="002F1858"/>
    <w:rPr>
      <w:sz w:val="22"/>
      <w:szCs w:val="22"/>
      <w:lang w:eastAsia="en-US"/>
    </w:rPr>
  </w:style>
  <w:style w:type="character" w:styleId="af7">
    <w:name w:val="Hyperlink"/>
    <w:basedOn w:val="a0"/>
    <w:uiPriority w:val="99"/>
    <w:unhideWhenUsed/>
    <w:rsid w:val="00575CDA"/>
    <w:rPr>
      <w:color w:val="0000FF" w:themeColor="hyperlink"/>
      <w:u w:val="single"/>
    </w:rPr>
  </w:style>
  <w:style w:type="table" w:styleId="af8">
    <w:name w:val="Table Grid"/>
    <w:basedOn w:val="a1"/>
    <w:rsid w:val="0033141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footnote reference"/>
    <w:rsid w:val="00567E7F"/>
    <w:rPr>
      <w:vertAlign w:val="superscript"/>
    </w:rPr>
  </w:style>
  <w:style w:type="paragraph" w:styleId="afa">
    <w:name w:val="footnote text"/>
    <w:basedOn w:val="a"/>
    <w:link w:val="afb"/>
    <w:uiPriority w:val="99"/>
    <w:semiHidden/>
    <w:unhideWhenUsed/>
    <w:rsid w:val="00567E7F"/>
    <w:pPr>
      <w:spacing w:after="0" w:line="240" w:lineRule="auto"/>
    </w:pPr>
    <w:rPr>
      <w:sz w:val="20"/>
      <w:szCs w:val="20"/>
    </w:rPr>
  </w:style>
  <w:style w:type="character" w:customStyle="1" w:styleId="afb">
    <w:name w:val="Текст сноски Знак"/>
    <w:basedOn w:val="a0"/>
    <w:link w:val="afa"/>
    <w:uiPriority w:val="99"/>
    <w:semiHidden/>
    <w:rsid w:val="00567E7F"/>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5C3"/>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B51718"/>
    <w:pPr>
      <w:tabs>
        <w:tab w:val="center" w:pos="4677"/>
        <w:tab w:val="right" w:pos="9355"/>
      </w:tabs>
      <w:spacing w:after="0" w:line="240" w:lineRule="auto"/>
    </w:pPr>
    <w:rPr>
      <w:rFonts w:ascii="Times New Roman" w:eastAsia="Times New Roman" w:hAnsi="Times New Roman"/>
      <w:sz w:val="24"/>
      <w:szCs w:val="24"/>
    </w:rPr>
  </w:style>
  <w:style w:type="character" w:customStyle="1" w:styleId="a4">
    <w:name w:val="Нижний колонтитул Знак"/>
    <w:link w:val="a3"/>
    <w:uiPriority w:val="99"/>
    <w:rsid w:val="00B51718"/>
    <w:rPr>
      <w:rFonts w:ascii="Times New Roman" w:eastAsia="Times New Roman" w:hAnsi="Times New Roman" w:cs="Times New Roman"/>
      <w:sz w:val="24"/>
      <w:szCs w:val="24"/>
    </w:rPr>
  </w:style>
  <w:style w:type="character" w:styleId="a5">
    <w:name w:val="page number"/>
    <w:basedOn w:val="a0"/>
    <w:rsid w:val="00B51718"/>
  </w:style>
  <w:style w:type="paragraph" w:styleId="a6">
    <w:name w:val="Balloon Text"/>
    <w:basedOn w:val="a"/>
    <w:link w:val="a7"/>
    <w:uiPriority w:val="99"/>
    <w:semiHidden/>
    <w:unhideWhenUsed/>
    <w:rsid w:val="00074680"/>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074680"/>
    <w:rPr>
      <w:rFonts w:ascii="Tahoma" w:hAnsi="Tahoma" w:cs="Tahoma"/>
      <w:sz w:val="16"/>
      <w:szCs w:val="16"/>
    </w:rPr>
  </w:style>
  <w:style w:type="paragraph" w:styleId="a8">
    <w:name w:val="Body Text Indent"/>
    <w:basedOn w:val="a"/>
    <w:link w:val="a9"/>
    <w:rsid w:val="00EE1936"/>
    <w:pPr>
      <w:spacing w:after="0" w:line="240" w:lineRule="auto"/>
      <w:ind w:firstLine="720"/>
      <w:jc w:val="both"/>
    </w:pPr>
    <w:rPr>
      <w:rFonts w:ascii="Times New Roman" w:eastAsia="Times New Roman" w:hAnsi="Times New Roman"/>
      <w:sz w:val="26"/>
      <w:szCs w:val="20"/>
      <w:lang w:eastAsia="ru-RU"/>
    </w:rPr>
  </w:style>
  <w:style w:type="character" w:customStyle="1" w:styleId="a9">
    <w:name w:val="Основной текст с отступом Знак"/>
    <w:link w:val="a8"/>
    <w:rsid w:val="00EE1936"/>
    <w:rPr>
      <w:rFonts w:ascii="Times New Roman" w:eastAsia="Times New Roman" w:hAnsi="Times New Roman" w:cs="Times New Roman"/>
      <w:sz w:val="26"/>
      <w:szCs w:val="20"/>
      <w:lang w:eastAsia="ru-RU"/>
    </w:rPr>
  </w:style>
  <w:style w:type="paragraph" w:styleId="aa">
    <w:name w:val="Body Text"/>
    <w:basedOn w:val="a"/>
    <w:link w:val="ab"/>
    <w:uiPriority w:val="99"/>
    <w:semiHidden/>
    <w:unhideWhenUsed/>
    <w:rsid w:val="00FA2196"/>
    <w:pPr>
      <w:spacing w:after="120"/>
    </w:pPr>
  </w:style>
  <w:style w:type="character" w:customStyle="1" w:styleId="ab">
    <w:name w:val="Основной текст Знак"/>
    <w:basedOn w:val="a0"/>
    <w:link w:val="aa"/>
    <w:uiPriority w:val="99"/>
    <w:semiHidden/>
    <w:rsid w:val="00FA2196"/>
  </w:style>
  <w:style w:type="paragraph" w:styleId="2">
    <w:name w:val="Body Text 2"/>
    <w:basedOn w:val="a"/>
    <w:link w:val="20"/>
    <w:uiPriority w:val="99"/>
    <w:semiHidden/>
    <w:unhideWhenUsed/>
    <w:rsid w:val="00EA613C"/>
    <w:pPr>
      <w:spacing w:after="120" w:line="480" w:lineRule="auto"/>
    </w:pPr>
  </w:style>
  <w:style w:type="character" w:customStyle="1" w:styleId="20">
    <w:name w:val="Основной текст 2 Знак"/>
    <w:basedOn w:val="a0"/>
    <w:link w:val="2"/>
    <w:uiPriority w:val="99"/>
    <w:semiHidden/>
    <w:rsid w:val="00EA613C"/>
  </w:style>
  <w:style w:type="character" w:customStyle="1" w:styleId="ac">
    <w:name w:val="Основной текст_"/>
    <w:link w:val="1"/>
    <w:rsid w:val="006E3FA7"/>
    <w:rPr>
      <w:sz w:val="26"/>
      <w:szCs w:val="26"/>
      <w:shd w:val="clear" w:color="auto" w:fill="FFFFFF"/>
    </w:rPr>
  </w:style>
  <w:style w:type="paragraph" w:customStyle="1" w:styleId="1">
    <w:name w:val="Основной текст1"/>
    <w:basedOn w:val="a"/>
    <w:link w:val="ac"/>
    <w:rsid w:val="006E3FA7"/>
    <w:pPr>
      <w:widowControl w:val="0"/>
      <w:shd w:val="clear" w:color="auto" w:fill="FFFFFF"/>
      <w:spacing w:before="540" w:after="0" w:line="298" w:lineRule="exact"/>
      <w:jc w:val="both"/>
    </w:pPr>
    <w:rPr>
      <w:sz w:val="26"/>
      <w:szCs w:val="26"/>
      <w:lang w:val="x-none" w:eastAsia="x-none"/>
    </w:rPr>
  </w:style>
  <w:style w:type="character" w:styleId="ad">
    <w:name w:val="annotation reference"/>
    <w:uiPriority w:val="99"/>
    <w:semiHidden/>
    <w:unhideWhenUsed/>
    <w:rsid w:val="00E708E5"/>
    <w:rPr>
      <w:sz w:val="16"/>
      <w:szCs w:val="16"/>
    </w:rPr>
  </w:style>
  <w:style w:type="paragraph" w:styleId="ae">
    <w:name w:val="annotation text"/>
    <w:basedOn w:val="a"/>
    <w:link w:val="af"/>
    <w:uiPriority w:val="99"/>
    <w:semiHidden/>
    <w:unhideWhenUsed/>
    <w:rsid w:val="00E708E5"/>
    <w:rPr>
      <w:sz w:val="20"/>
      <w:szCs w:val="20"/>
    </w:rPr>
  </w:style>
  <w:style w:type="character" w:customStyle="1" w:styleId="af">
    <w:name w:val="Текст примечания Знак"/>
    <w:link w:val="ae"/>
    <w:uiPriority w:val="99"/>
    <w:semiHidden/>
    <w:rsid w:val="00E708E5"/>
    <w:rPr>
      <w:lang w:eastAsia="en-US"/>
    </w:rPr>
  </w:style>
  <w:style w:type="paragraph" w:styleId="af0">
    <w:name w:val="annotation subject"/>
    <w:basedOn w:val="ae"/>
    <w:next w:val="ae"/>
    <w:link w:val="af1"/>
    <w:uiPriority w:val="99"/>
    <w:semiHidden/>
    <w:unhideWhenUsed/>
    <w:rsid w:val="00E708E5"/>
    <w:rPr>
      <w:b/>
      <w:bCs/>
    </w:rPr>
  </w:style>
  <w:style w:type="character" w:customStyle="1" w:styleId="af1">
    <w:name w:val="Тема примечания Знак"/>
    <w:link w:val="af0"/>
    <w:uiPriority w:val="99"/>
    <w:semiHidden/>
    <w:rsid w:val="00E708E5"/>
    <w:rPr>
      <w:b/>
      <w:bCs/>
      <w:lang w:eastAsia="en-US"/>
    </w:rPr>
  </w:style>
  <w:style w:type="paragraph" w:styleId="af2">
    <w:name w:val="header"/>
    <w:basedOn w:val="a"/>
    <w:link w:val="af3"/>
    <w:uiPriority w:val="99"/>
    <w:unhideWhenUsed/>
    <w:rsid w:val="00397D5F"/>
    <w:pPr>
      <w:tabs>
        <w:tab w:val="center" w:pos="4677"/>
        <w:tab w:val="right" w:pos="9355"/>
      </w:tabs>
    </w:pPr>
  </w:style>
  <w:style w:type="character" w:customStyle="1" w:styleId="af3">
    <w:name w:val="Верхний колонтитул Знак"/>
    <w:link w:val="af2"/>
    <w:uiPriority w:val="99"/>
    <w:rsid w:val="00397D5F"/>
    <w:rPr>
      <w:sz w:val="22"/>
      <w:szCs w:val="22"/>
      <w:lang w:eastAsia="en-US"/>
    </w:rPr>
  </w:style>
  <w:style w:type="character" w:customStyle="1" w:styleId="apple-converted-space">
    <w:name w:val="apple-converted-space"/>
    <w:rsid w:val="00A602EE"/>
  </w:style>
  <w:style w:type="paragraph" w:styleId="af4">
    <w:name w:val="No Spacing"/>
    <w:uiPriority w:val="1"/>
    <w:qFormat/>
    <w:rsid w:val="001F0049"/>
    <w:rPr>
      <w:sz w:val="22"/>
      <w:szCs w:val="22"/>
      <w:lang w:eastAsia="en-US"/>
    </w:rPr>
  </w:style>
  <w:style w:type="paragraph" w:styleId="af5">
    <w:name w:val="List Paragraph"/>
    <w:aliases w:val="Абзац списка1,Ненумерованный список,List Paragraph,Нумерованый список,List Paragraph1,AC List 01,ПАРАГРАФ,Абзац списка2,Нумерованный спиков,Абзац маркированнный"/>
    <w:basedOn w:val="a"/>
    <w:link w:val="af6"/>
    <w:uiPriority w:val="34"/>
    <w:qFormat/>
    <w:rsid w:val="00BA4BAB"/>
    <w:pPr>
      <w:ind w:left="720"/>
      <w:contextualSpacing/>
    </w:pPr>
  </w:style>
  <w:style w:type="character" w:customStyle="1" w:styleId="af6">
    <w:name w:val="Абзац списка Знак"/>
    <w:aliases w:val="Абзац списка1 Знак,Ненумерованный список Знак,List Paragraph Знак,Нумерованый список Знак,List Paragraph1 Знак,AC List 01 Знак,ПАРАГРАФ Знак,Абзац списка2 Знак,Нумерованный спиков Знак,Абзац маркированнный Знак"/>
    <w:link w:val="af5"/>
    <w:uiPriority w:val="34"/>
    <w:locked/>
    <w:rsid w:val="002F1858"/>
    <w:rPr>
      <w:sz w:val="22"/>
      <w:szCs w:val="22"/>
      <w:lang w:eastAsia="en-US"/>
    </w:rPr>
  </w:style>
  <w:style w:type="character" w:styleId="af7">
    <w:name w:val="Hyperlink"/>
    <w:basedOn w:val="a0"/>
    <w:uiPriority w:val="99"/>
    <w:unhideWhenUsed/>
    <w:rsid w:val="00575CDA"/>
    <w:rPr>
      <w:color w:val="0000FF" w:themeColor="hyperlink"/>
      <w:u w:val="single"/>
    </w:rPr>
  </w:style>
  <w:style w:type="table" w:styleId="af8">
    <w:name w:val="Table Grid"/>
    <w:basedOn w:val="a1"/>
    <w:rsid w:val="0033141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footnote reference"/>
    <w:rsid w:val="00567E7F"/>
    <w:rPr>
      <w:vertAlign w:val="superscript"/>
    </w:rPr>
  </w:style>
  <w:style w:type="paragraph" w:styleId="afa">
    <w:name w:val="footnote text"/>
    <w:basedOn w:val="a"/>
    <w:link w:val="afb"/>
    <w:uiPriority w:val="99"/>
    <w:semiHidden/>
    <w:unhideWhenUsed/>
    <w:rsid w:val="00567E7F"/>
    <w:pPr>
      <w:spacing w:after="0" w:line="240" w:lineRule="auto"/>
    </w:pPr>
    <w:rPr>
      <w:sz w:val="20"/>
      <w:szCs w:val="20"/>
    </w:rPr>
  </w:style>
  <w:style w:type="character" w:customStyle="1" w:styleId="afb">
    <w:name w:val="Текст сноски Знак"/>
    <w:basedOn w:val="a0"/>
    <w:link w:val="afa"/>
    <w:uiPriority w:val="99"/>
    <w:semiHidden/>
    <w:rsid w:val="00567E7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21353">
      <w:bodyDiv w:val="1"/>
      <w:marLeft w:val="0"/>
      <w:marRight w:val="0"/>
      <w:marTop w:val="0"/>
      <w:marBottom w:val="0"/>
      <w:divBdr>
        <w:top w:val="none" w:sz="0" w:space="0" w:color="auto"/>
        <w:left w:val="none" w:sz="0" w:space="0" w:color="auto"/>
        <w:bottom w:val="none" w:sz="0" w:space="0" w:color="auto"/>
        <w:right w:val="none" w:sz="0" w:space="0" w:color="auto"/>
      </w:divBdr>
    </w:div>
    <w:div w:id="69890995">
      <w:bodyDiv w:val="1"/>
      <w:marLeft w:val="0"/>
      <w:marRight w:val="0"/>
      <w:marTop w:val="0"/>
      <w:marBottom w:val="0"/>
      <w:divBdr>
        <w:top w:val="none" w:sz="0" w:space="0" w:color="auto"/>
        <w:left w:val="none" w:sz="0" w:space="0" w:color="auto"/>
        <w:bottom w:val="none" w:sz="0" w:space="0" w:color="auto"/>
        <w:right w:val="none" w:sz="0" w:space="0" w:color="auto"/>
      </w:divBdr>
    </w:div>
    <w:div w:id="238832365">
      <w:bodyDiv w:val="1"/>
      <w:marLeft w:val="0"/>
      <w:marRight w:val="0"/>
      <w:marTop w:val="0"/>
      <w:marBottom w:val="0"/>
      <w:divBdr>
        <w:top w:val="none" w:sz="0" w:space="0" w:color="auto"/>
        <w:left w:val="none" w:sz="0" w:space="0" w:color="auto"/>
        <w:bottom w:val="none" w:sz="0" w:space="0" w:color="auto"/>
        <w:right w:val="none" w:sz="0" w:space="0" w:color="auto"/>
      </w:divBdr>
    </w:div>
    <w:div w:id="261888058">
      <w:bodyDiv w:val="1"/>
      <w:marLeft w:val="0"/>
      <w:marRight w:val="0"/>
      <w:marTop w:val="0"/>
      <w:marBottom w:val="0"/>
      <w:divBdr>
        <w:top w:val="none" w:sz="0" w:space="0" w:color="auto"/>
        <w:left w:val="none" w:sz="0" w:space="0" w:color="auto"/>
        <w:bottom w:val="none" w:sz="0" w:space="0" w:color="auto"/>
        <w:right w:val="none" w:sz="0" w:space="0" w:color="auto"/>
      </w:divBdr>
    </w:div>
    <w:div w:id="262954541">
      <w:bodyDiv w:val="1"/>
      <w:marLeft w:val="0"/>
      <w:marRight w:val="0"/>
      <w:marTop w:val="0"/>
      <w:marBottom w:val="0"/>
      <w:divBdr>
        <w:top w:val="none" w:sz="0" w:space="0" w:color="auto"/>
        <w:left w:val="none" w:sz="0" w:space="0" w:color="auto"/>
        <w:bottom w:val="none" w:sz="0" w:space="0" w:color="auto"/>
        <w:right w:val="none" w:sz="0" w:space="0" w:color="auto"/>
      </w:divBdr>
    </w:div>
    <w:div w:id="312636376">
      <w:bodyDiv w:val="1"/>
      <w:marLeft w:val="0"/>
      <w:marRight w:val="0"/>
      <w:marTop w:val="0"/>
      <w:marBottom w:val="0"/>
      <w:divBdr>
        <w:top w:val="none" w:sz="0" w:space="0" w:color="auto"/>
        <w:left w:val="none" w:sz="0" w:space="0" w:color="auto"/>
        <w:bottom w:val="none" w:sz="0" w:space="0" w:color="auto"/>
        <w:right w:val="none" w:sz="0" w:space="0" w:color="auto"/>
      </w:divBdr>
    </w:div>
    <w:div w:id="354812128">
      <w:bodyDiv w:val="1"/>
      <w:marLeft w:val="0"/>
      <w:marRight w:val="0"/>
      <w:marTop w:val="0"/>
      <w:marBottom w:val="0"/>
      <w:divBdr>
        <w:top w:val="none" w:sz="0" w:space="0" w:color="auto"/>
        <w:left w:val="none" w:sz="0" w:space="0" w:color="auto"/>
        <w:bottom w:val="none" w:sz="0" w:space="0" w:color="auto"/>
        <w:right w:val="none" w:sz="0" w:space="0" w:color="auto"/>
      </w:divBdr>
    </w:div>
    <w:div w:id="392434216">
      <w:bodyDiv w:val="1"/>
      <w:marLeft w:val="0"/>
      <w:marRight w:val="0"/>
      <w:marTop w:val="0"/>
      <w:marBottom w:val="0"/>
      <w:divBdr>
        <w:top w:val="none" w:sz="0" w:space="0" w:color="auto"/>
        <w:left w:val="none" w:sz="0" w:space="0" w:color="auto"/>
        <w:bottom w:val="none" w:sz="0" w:space="0" w:color="auto"/>
        <w:right w:val="none" w:sz="0" w:space="0" w:color="auto"/>
      </w:divBdr>
    </w:div>
    <w:div w:id="470097637">
      <w:bodyDiv w:val="1"/>
      <w:marLeft w:val="0"/>
      <w:marRight w:val="0"/>
      <w:marTop w:val="0"/>
      <w:marBottom w:val="0"/>
      <w:divBdr>
        <w:top w:val="none" w:sz="0" w:space="0" w:color="auto"/>
        <w:left w:val="none" w:sz="0" w:space="0" w:color="auto"/>
        <w:bottom w:val="none" w:sz="0" w:space="0" w:color="auto"/>
        <w:right w:val="none" w:sz="0" w:space="0" w:color="auto"/>
      </w:divBdr>
    </w:div>
    <w:div w:id="821699943">
      <w:bodyDiv w:val="1"/>
      <w:marLeft w:val="0"/>
      <w:marRight w:val="0"/>
      <w:marTop w:val="0"/>
      <w:marBottom w:val="0"/>
      <w:divBdr>
        <w:top w:val="none" w:sz="0" w:space="0" w:color="auto"/>
        <w:left w:val="none" w:sz="0" w:space="0" w:color="auto"/>
        <w:bottom w:val="none" w:sz="0" w:space="0" w:color="auto"/>
        <w:right w:val="none" w:sz="0" w:space="0" w:color="auto"/>
      </w:divBdr>
    </w:div>
    <w:div w:id="828715418">
      <w:bodyDiv w:val="1"/>
      <w:marLeft w:val="0"/>
      <w:marRight w:val="0"/>
      <w:marTop w:val="0"/>
      <w:marBottom w:val="0"/>
      <w:divBdr>
        <w:top w:val="none" w:sz="0" w:space="0" w:color="auto"/>
        <w:left w:val="none" w:sz="0" w:space="0" w:color="auto"/>
        <w:bottom w:val="none" w:sz="0" w:space="0" w:color="auto"/>
        <w:right w:val="none" w:sz="0" w:space="0" w:color="auto"/>
      </w:divBdr>
    </w:div>
    <w:div w:id="1022171006">
      <w:bodyDiv w:val="1"/>
      <w:marLeft w:val="0"/>
      <w:marRight w:val="0"/>
      <w:marTop w:val="0"/>
      <w:marBottom w:val="0"/>
      <w:divBdr>
        <w:top w:val="none" w:sz="0" w:space="0" w:color="auto"/>
        <w:left w:val="none" w:sz="0" w:space="0" w:color="auto"/>
        <w:bottom w:val="none" w:sz="0" w:space="0" w:color="auto"/>
        <w:right w:val="none" w:sz="0" w:space="0" w:color="auto"/>
      </w:divBdr>
    </w:div>
    <w:div w:id="1064185203">
      <w:bodyDiv w:val="1"/>
      <w:marLeft w:val="0"/>
      <w:marRight w:val="0"/>
      <w:marTop w:val="0"/>
      <w:marBottom w:val="0"/>
      <w:divBdr>
        <w:top w:val="none" w:sz="0" w:space="0" w:color="auto"/>
        <w:left w:val="none" w:sz="0" w:space="0" w:color="auto"/>
        <w:bottom w:val="none" w:sz="0" w:space="0" w:color="auto"/>
        <w:right w:val="none" w:sz="0" w:space="0" w:color="auto"/>
      </w:divBdr>
    </w:div>
    <w:div w:id="1342196599">
      <w:bodyDiv w:val="1"/>
      <w:marLeft w:val="0"/>
      <w:marRight w:val="0"/>
      <w:marTop w:val="0"/>
      <w:marBottom w:val="0"/>
      <w:divBdr>
        <w:top w:val="none" w:sz="0" w:space="0" w:color="auto"/>
        <w:left w:val="none" w:sz="0" w:space="0" w:color="auto"/>
        <w:bottom w:val="none" w:sz="0" w:space="0" w:color="auto"/>
        <w:right w:val="none" w:sz="0" w:space="0" w:color="auto"/>
      </w:divBdr>
    </w:div>
    <w:div w:id="1657107096">
      <w:bodyDiv w:val="1"/>
      <w:marLeft w:val="0"/>
      <w:marRight w:val="0"/>
      <w:marTop w:val="0"/>
      <w:marBottom w:val="0"/>
      <w:divBdr>
        <w:top w:val="none" w:sz="0" w:space="0" w:color="auto"/>
        <w:left w:val="none" w:sz="0" w:space="0" w:color="auto"/>
        <w:bottom w:val="none" w:sz="0" w:space="0" w:color="auto"/>
        <w:right w:val="none" w:sz="0" w:space="0" w:color="auto"/>
      </w:divBdr>
    </w:div>
    <w:div w:id="1736392311">
      <w:bodyDiv w:val="1"/>
      <w:marLeft w:val="0"/>
      <w:marRight w:val="0"/>
      <w:marTop w:val="0"/>
      <w:marBottom w:val="0"/>
      <w:divBdr>
        <w:top w:val="none" w:sz="0" w:space="0" w:color="auto"/>
        <w:left w:val="none" w:sz="0" w:space="0" w:color="auto"/>
        <w:bottom w:val="none" w:sz="0" w:space="0" w:color="auto"/>
        <w:right w:val="none" w:sz="0" w:space="0" w:color="auto"/>
      </w:divBdr>
    </w:div>
    <w:div w:id="1841892693">
      <w:bodyDiv w:val="1"/>
      <w:marLeft w:val="0"/>
      <w:marRight w:val="0"/>
      <w:marTop w:val="0"/>
      <w:marBottom w:val="0"/>
      <w:divBdr>
        <w:top w:val="none" w:sz="0" w:space="0" w:color="auto"/>
        <w:left w:val="none" w:sz="0" w:space="0" w:color="auto"/>
        <w:bottom w:val="none" w:sz="0" w:space="0" w:color="auto"/>
        <w:right w:val="none" w:sz="0" w:space="0" w:color="auto"/>
      </w:divBdr>
    </w:div>
    <w:div w:id="1965308901">
      <w:bodyDiv w:val="1"/>
      <w:marLeft w:val="0"/>
      <w:marRight w:val="0"/>
      <w:marTop w:val="0"/>
      <w:marBottom w:val="0"/>
      <w:divBdr>
        <w:top w:val="none" w:sz="0" w:space="0" w:color="auto"/>
        <w:left w:val="none" w:sz="0" w:space="0" w:color="auto"/>
        <w:bottom w:val="none" w:sz="0" w:space="0" w:color="auto"/>
        <w:right w:val="none" w:sz="0" w:space="0" w:color="auto"/>
      </w:divBdr>
    </w:div>
    <w:div w:id="2037198555">
      <w:bodyDiv w:val="1"/>
      <w:marLeft w:val="0"/>
      <w:marRight w:val="0"/>
      <w:marTop w:val="0"/>
      <w:marBottom w:val="0"/>
      <w:divBdr>
        <w:top w:val="none" w:sz="0" w:space="0" w:color="auto"/>
        <w:left w:val="none" w:sz="0" w:space="0" w:color="auto"/>
        <w:bottom w:val="none" w:sz="0" w:space="0" w:color="auto"/>
        <w:right w:val="none" w:sz="0" w:space="0" w:color="auto"/>
      </w:divBdr>
    </w:div>
    <w:div w:id="2075468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DF33B-C1D5-48C4-A47F-834759E38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1</Pages>
  <Words>1161</Words>
  <Characters>6618</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Кулешова Олеся Борисовна</dc:creator>
  <cp:lastModifiedBy>Сухачева Людмила Константиновна</cp:lastModifiedBy>
  <cp:revision>116</cp:revision>
  <cp:lastPrinted>2020-04-24T17:27:00Z</cp:lastPrinted>
  <dcterms:created xsi:type="dcterms:W3CDTF">2019-12-16T08:28:00Z</dcterms:created>
  <dcterms:modified xsi:type="dcterms:W3CDTF">2020-08-12T06:46:00Z</dcterms:modified>
</cp:coreProperties>
</file>