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6E1" w:rsidRDefault="005A7B56" w:rsidP="00C216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7B56">
        <w:rPr>
          <w:rFonts w:ascii="Times New Roman" w:hAnsi="Times New Roman" w:cs="Times New Roman"/>
          <w:b/>
          <w:sz w:val="24"/>
          <w:szCs w:val="24"/>
        </w:rPr>
        <w:t xml:space="preserve">Составляющие предельных уровней нерегулируемых цен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 w:rsidRPr="005A7B56">
        <w:rPr>
          <w:rFonts w:ascii="Times New Roman" w:hAnsi="Times New Roman" w:cs="Times New Roman"/>
          <w:b/>
          <w:sz w:val="24"/>
          <w:szCs w:val="24"/>
        </w:rPr>
        <w:t xml:space="preserve">для потребителей </w:t>
      </w:r>
      <w:r w:rsidR="00C216E1">
        <w:rPr>
          <w:rFonts w:ascii="Times New Roman" w:hAnsi="Times New Roman" w:cs="Times New Roman"/>
          <w:b/>
          <w:sz w:val="24"/>
          <w:szCs w:val="24"/>
        </w:rPr>
        <w:t>филиала П</w:t>
      </w:r>
      <w:r w:rsidRPr="005A7B56">
        <w:rPr>
          <w:rFonts w:ascii="Times New Roman" w:hAnsi="Times New Roman" w:cs="Times New Roman"/>
          <w:b/>
          <w:sz w:val="24"/>
          <w:szCs w:val="24"/>
        </w:rPr>
        <w:t>АО «</w:t>
      </w:r>
      <w:r w:rsidR="00C216E1">
        <w:rPr>
          <w:rFonts w:ascii="Times New Roman" w:hAnsi="Times New Roman" w:cs="Times New Roman"/>
          <w:b/>
          <w:sz w:val="24"/>
          <w:szCs w:val="24"/>
        </w:rPr>
        <w:t>МРСК Северного Кавказа</w:t>
      </w:r>
      <w:r w:rsidRPr="005A7B56">
        <w:rPr>
          <w:rFonts w:ascii="Times New Roman" w:hAnsi="Times New Roman" w:cs="Times New Roman"/>
          <w:b/>
          <w:sz w:val="24"/>
          <w:szCs w:val="24"/>
        </w:rPr>
        <w:t>»</w:t>
      </w:r>
      <w:r w:rsidR="00C216E1">
        <w:rPr>
          <w:rFonts w:ascii="Times New Roman" w:hAnsi="Times New Roman" w:cs="Times New Roman"/>
          <w:b/>
          <w:sz w:val="24"/>
          <w:szCs w:val="24"/>
        </w:rPr>
        <w:t xml:space="preserve"> - «Ингушэнерго»</w:t>
      </w:r>
    </w:p>
    <w:p w:rsidR="009C2804" w:rsidRDefault="00D4032C" w:rsidP="00C216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на 201</w:t>
      </w:r>
      <w:r w:rsidR="00780388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AA535C">
        <w:rPr>
          <w:rFonts w:ascii="Times New Roman" w:hAnsi="Times New Roman" w:cs="Times New Roman"/>
          <w:b/>
          <w:sz w:val="24"/>
          <w:szCs w:val="24"/>
        </w:rPr>
        <w:t>.</w:t>
      </w:r>
    </w:p>
    <w:p w:rsidR="00C216E1" w:rsidRPr="00AA535C" w:rsidRDefault="00C216E1" w:rsidP="00C216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7B56" w:rsidRDefault="005A7B56" w:rsidP="005A7B5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Нерегулируемые цены (ставки нерегулируемых цен) на розничных рынках электрической энергии на территориях, объединенных в ценовые зоны оптового рынка, определяются и применяются гарантирующими поставщиками в рамках предельных уровней (ставок предельных уровней), рассчитываемых в соответствии с основными положениями функционирования розничных рынков электрической энергии, утвержденных постановлением Правительства РФ от 04.05.2012 г. № 442</w:t>
      </w:r>
      <w:r w:rsidR="005804ED">
        <w:rPr>
          <w:rFonts w:ascii="Times New Roman" w:hAnsi="Times New Roman" w:cs="Times New Roman"/>
          <w:sz w:val="24"/>
          <w:szCs w:val="24"/>
        </w:rPr>
        <w:t>, и Правилами определения и применения гарантирующими поставщиками нерегулируемых цен на электрическую</w:t>
      </w:r>
      <w:proofErr w:type="gramEnd"/>
      <w:r w:rsidR="005804ED">
        <w:rPr>
          <w:rFonts w:ascii="Times New Roman" w:hAnsi="Times New Roman" w:cs="Times New Roman"/>
          <w:sz w:val="24"/>
          <w:szCs w:val="24"/>
        </w:rPr>
        <w:t xml:space="preserve"> энергию (мощность), утвержденных постановлением Правительства РФ от 29.12.2011 г. № 1179.</w:t>
      </w:r>
    </w:p>
    <w:p w:rsidR="001D3FCB" w:rsidRDefault="001D3FCB" w:rsidP="005A7B5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</w:t>
      </w:r>
      <w:r w:rsidR="001E2D6D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вии с постановлением Правительства РФ от 27.12.2010 г. № 1172 «Об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мощности»,  администратор торговой системы оптового рынка (ОАО « АТС») рассчитывает и публикует на свое</w:t>
      </w:r>
      <w:r w:rsidR="001E2D6D">
        <w:rPr>
          <w:rFonts w:ascii="Times New Roman" w:hAnsi="Times New Roman" w:cs="Times New Roman"/>
          <w:sz w:val="24"/>
          <w:szCs w:val="24"/>
        </w:rPr>
        <w:t>м официальном сайте в сети Интернет информацию для расчета нерегулируемых цен.</w:t>
      </w:r>
    </w:p>
    <w:p w:rsidR="00DF1BFB" w:rsidRPr="006C47D9" w:rsidRDefault="00DF1BFB" w:rsidP="00DF1BFB">
      <w:pPr>
        <w:spacing w:line="240" w:lineRule="auto"/>
        <w:ind w:firstLine="709"/>
        <w:jc w:val="both"/>
        <w:rPr>
          <w:rFonts w:ascii="Times New Roman" w:hAnsi="Times New Roman" w:cs="Times New Roman"/>
          <w:b/>
          <w:szCs w:val="24"/>
        </w:rPr>
      </w:pPr>
      <w:r w:rsidRPr="006C47D9">
        <w:rPr>
          <w:rFonts w:ascii="Times New Roman" w:hAnsi="Times New Roman" w:cs="Times New Roman"/>
          <w:b/>
          <w:sz w:val="24"/>
          <w:szCs w:val="24"/>
        </w:rPr>
        <w:t>Индикативные цены</w:t>
      </w:r>
      <w:r>
        <w:rPr>
          <w:rFonts w:ascii="Times New Roman" w:hAnsi="Times New Roman" w:cs="Times New Roman"/>
          <w:b/>
          <w:sz w:val="24"/>
          <w:szCs w:val="24"/>
        </w:rPr>
        <w:t xml:space="preserve"> на электрическую энергию и мощность</w:t>
      </w:r>
      <w:r w:rsidRPr="006C47D9">
        <w:rPr>
          <w:rFonts w:ascii="Times New Roman" w:hAnsi="Times New Roman" w:cs="Times New Roman"/>
          <w:b/>
          <w:sz w:val="24"/>
          <w:szCs w:val="24"/>
        </w:rPr>
        <w:t xml:space="preserve">, установленные для </w:t>
      </w:r>
      <w:r>
        <w:rPr>
          <w:rFonts w:ascii="Times New Roman" w:hAnsi="Times New Roman" w:cs="Times New Roman"/>
          <w:b/>
          <w:sz w:val="24"/>
          <w:szCs w:val="24"/>
        </w:rPr>
        <w:t>Республики Ингушетия</w:t>
      </w:r>
      <w:r w:rsidRPr="006C47D9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Pr="006C47D9">
        <w:rPr>
          <w:rFonts w:ascii="Times New Roman" w:hAnsi="Times New Roman" w:cs="Times New Roman"/>
          <w:b/>
          <w:szCs w:val="24"/>
        </w:rPr>
        <w:t xml:space="preserve">2017 год, в соответствии с Приказом ФАС </w:t>
      </w:r>
      <w:r w:rsidR="00AF7A49">
        <w:rPr>
          <w:rFonts w:ascii="Times New Roman" w:hAnsi="Times New Roman" w:cs="Times New Roman"/>
          <w:b/>
          <w:szCs w:val="24"/>
        </w:rPr>
        <w:t>России</w:t>
      </w:r>
      <w:r w:rsidRPr="006C47D9">
        <w:rPr>
          <w:rFonts w:ascii="Times New Roman" w:hAnsi="Times New Roman" w:cs="Times New Roman"/>
          <w:b/>
          <w:szCs w:val="24"/>
        </w:rPr>
        <w:t xml:space="preserve"> от </w:t>
      </w:r>
      <w:r w:rsidR="00AF7A49">
        <w:rPr>
          <w:rFonts w:ascii="Times New Roman" w:hAnsi="Times New Roman" w:cs="Times New Roman"/>
          <w:b/>
          <w:szCs w:val="24"/>
        </w:rPr>
        <w:t>27.12.2017</w:t>
      </w:r>
      <w:r w:rsidRPr="006C47D9">
        <w:rPr>
          <w:rFonts w:ascii="Times New Roman" w:hAnsi="Times New Roman" w:cs="Times New Roman"/>
          <w:b/>
          <w:szCs w:val="24"/>
        </w:rPr>
        <w:t xml:space="preserve"> г. № </w:t>
      </w:r>
      <w:r w:rsidR="00AF7A49">
        <w:rPr>
          <w:rFonts w:ascii="Times New Roman" w:hAnsi="Times New Roman" w:cs="Times New Roman"/>
          <w:b/>
          <w:szCs w:val="24"/>
        </w:rPr>
        <w:t>1796/17</w:t>
      </w:r>
      <w:r w:rsidRPr="006C47D9">
        <w:rPr>
          <w:rFonts w:ascii="Times New Roman" w:hAnsi="Times New Roman" w:cs="Times New Roman"/>
          <w:b/>
          <w:szCs w:val="24"/>
        </w:rPr>
        <w:t>:</w:t>
      </w:r>
    </w:p>
    <w:p w:rsidR="001E2D6D" w:rsidRPr="001E2D6D" w:rsidRDefault="001E2D6D" w:rsidP="001E2D6D">
      <w:pPr>
        <w:spacing w:line="240" w:lineRule="atLeast"/>
        <w:jc w:val="both"/>
        <w:rPr>
          <w:rFonts w:ascii="Times New Roman" w:hAnsi="Times New Roman" w:cs="Times New Roman"/>
          <w:szCs w:val="24"/>
        </w:rPr>
      </w:pPr>
      <w:r w:rsidRPr="001E2D6D">
        <w:rPr>
          <w:rFonts w:ascii="Times New Roman" w:hAnsi="Times New Roman" w:cs="Times New Roman"/>
          <w:szCs w:val="24"/>
        </w:rPr>
        <w:t>1 полугодие 201</w:t>
      </w:r>
      <w:r w:rsidR="00780388">
        <w:rPr>
          <w:rFonts w:ascii="Times New Roman" w:hAnsi="Times New Roman" w:cs="Times New Roman"/>
          <w:szCs w:val="24"/>
        </w:rPr>
        <w:t>8</w:t>
      </w:r>
      <w:r w:rsidRPr="001E2D6D">
        <w:rPr>
          <w:rFonts w:ascii="Times New Roman" w:hAnsi="Times New Roman" w:cs="Times New Roman"/>
          <w:szCs w:val="24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91"/>
        <w:gridCol w:w="2911"/>
        <w:gridCol w:w="2743"/>
      </w:tblGrid>
      <w:tr w:rsidR="001E2D6D" w:rsidRPr="00B3542C" w:rsidTr="004C4B87">
        <w:tc>
          <w:tcPr>
            <w:tcW w:w="3691" w:type="dxa"/>
            <w:vAlign w:val="center"/>
          </w:tcPr>
          <w:p w:rsidR="001E2D6D" w:rsidRPr="00B3542C" w:rsidRDefault="001E2D6D" w:rsidP="00291B5A">
            <w:pPr>
              <w:spacing w:line="240" w:lineRule="atLeast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42C">
              <w:rPr>
                <w:rFonts w:ascii="Times New Roman" w:hAnsi="Times New Roman" w:cs="Times New Roman"/>
                <w:szCs w:val="24"/>
              </w:rPr>
              <w:t>Субъект Российской Федерации</w:t>
            </w:r>
          </w:p>
        </w:tc>
        <w:tc>
          <w:tcPr>
            <w:tcW w:w="2911" w:type="dxa"/>
            <w:vAlign w:val="center"/>
          </w:tcPr>
          <w:p w:rsidR="001E2D6D" w:rsidRPr="00B3542C" w:rsidRDefault="001E2D6D" w:rsidP="00291B5A">
            <w:pPr>
              <w:spacing w:line="240" w:lineRule="atLeast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42C">
              <w:rPr>
                <w:rFonts w:ascii="Times New Roman" w:hAnsi="Times New Roman" w:cs="Times New Roman"/>
                <w:szCs w:val="24"/>
              </w:rPr>
              <w:t>Индикативная цена на электрическую энергию, руб/МВтч</w:t>
            </w:r>
          </w:p>
        </w:tc>
        <w:tc>
          <w:tcPr>
            <w:tcW w:w="2743" w:type="dxa"/>
            <w:vAlign w:val="center"/>
          </w:tcPr>
          <w:p w:rsidR="001E2D6D" w:rsidRPr="00B3542C" w:rsidRDefault="001E2D6D" w:rsidP="00291B5A">
            <w:pPr>
              <w:spacing w:line="240" w:lineRule="atLeast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42C">
              <w:rPr>
                <w:rFonts w:ascii="Times New Roman" w:hAnsi="Times New Roman" w:cs="Times New Roman"/>
                <w:szCs w:val="24"/>
              </w:rPr>
              <w:t>Индикативная цена на электрическую мощность, руб/МВт</w:t>
            </w:r>
            <w:r w:rsidR="00EF0EC5" w:rsidRPr="00B3542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B3542C">
              <w:rPr>
                <w:rFonts w:ascii="Times New Roman" w:hAnsi="Times New Roman" w:cs="Times New Roman"/>
                <w:szCs w:val="24"/>
              </w:rPr>
              <w:t>(в месяц)</w:t>
            </w:r>
          </w:p>
        </w:tc>
      </w:tr>
      <w:tr w:rsidR="00DF1BFB" w:rsidRPr="00B3542C" w:rsidTr="004C4B87">
        <w:tc>
          <w:tcPr>
            <w:tcW w:w="3691" w:type="dxa"/>
          </w:tcPr>
          <w:p w:rsidR="00DF1BFB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>Республик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 xml:space="preserve"> Ингушетия</w:t>
            </w:r>
          </w:p>
        </w:tc>
        <w:tc>
          <w:tcPr>
            <w:tcW w:w="2911" w:type="dxa"/>
          </w:tcPr>
          <w:p w:rsidR="00DF1BFB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DF1BFB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1BFB" w:rsidRPr="004F6E61" w:rsidTr="004C4B87">
        <w:tc>
          <w:tcPr>
            <w:tcW w:w="3691" w:type="dxa"/>
          </w:tcPr>
          <w:p w:rsidR="00DF1BFB" w:rsidRPr="004F6E61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Население и приравненные к нему потребители</w:t>
            </w:r>
          </w:p>
        </w:tc>
        <w:tc>
          <w:tcPr>
            <w:tcW w:w="2911" w:type="dxa"/>
          </w:tcPr>
          <w:p w:rsidR="00DF1BFB" w:rsidRPr="004F6E61" w:rsidRDefault="00DF1BFB" w:rsidP="0019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478,24</w:t>
            </w:r>
          </w:p>
        </w:tc>
        <w:tc>
          <w:tcPr>
            <w:tcW w:w="2743" w:type="dxa"/>
          </w:tcPr>
          <w:p w:rsidR="00DF1BFB" w:rsidRPr="004F6E61" w:rsidRDefault="00780388" w:rsidP="0019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212 305,25</w:t>
            </w:r>
          </w:p>
        </w:tc>
      </w:tr>
      <w:tr w:rsidR="00780388" w:rsidRPr="004F6E61" w:rsidTr="004C4B87">
        <w:tc>
          <w:tcPr>
            <w:tcW w:w="3691" w:type="dxa"/>
          </w:tcPr>
          <w:p w:rsidR="00780388" w:rsidRPr="004F6E61" w:rsidRDefault="00780388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Прочие потребители</w:t>
            </w:r>
          </w:p>
        </w:tc>
        <w:tc>
          <w:tcPr>
            <w:tcW w:w="2911" w:type="dxa"/>
          </w:tcPr>
          <w:p w:rsidR="00780388" w:rsidRPr="004F6E61" w:rsidRDefault="00780388" w:rsidP="00603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722,80</w:t>
            </w:r>
          </w:p>
        </w:tc>
        <w:tc>
          <w:tcPr>
            <w:tcW w:w="2743" w:type="dxa"/>
          </w:tcPr>
          <w:p w:rsidR="00780388" w:rsidRPr="004F6E61" w:rsidRDefault="00780388" w:rsidP="00603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356 217,23</w:t>
            </w:r>
          </w:p>
        </w:tc>
      </w:tr>
    </w:tbl>
    <w:p w:rsidR="001E2D6D" w:rsidRPr="004F6E61" w:rsidRDefault="001E2D6D" w:rsidP="001E2D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2D6D" w:rsidRPr="004F6E61" w:rsidRDefault="001E2D6D" w:rsidP="001E2D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E61">
        <w:rPr>
          <w:rFonts w:ascii="Times New Roman" w:hAnsi="Times New Roman" w:cs="Times New Roman"/>
          <w:sz w:val="24"/>
          <w:szCs w:val="24"/>
        </w:rPr>
        <w:t>2 полугодие 201</w:t>
      </w:r>
      <w:r w:rsidR="00780388" w:rsidRPr="004F6E61">
        <w:rPr>
          <w:rFonts w:ascii="Times New Roman" w:hAnsi="Times New Roman" w:cs="Times New Roman"/>
          <w:sz w:val="24"/>
          <w:szCs w:val="24"/>
        </w:rPr>
        <w:t>8</w:t>
      </w:r>
      <w:r w:rsidRPr="004F6E61">
        <w:rPr>
          <w:rFonts w:ascii="Times New Roman" w:hAnsi="Times New Roman" w:cs="Times New Roman"/>
          <w:sz w:val="24"/>
          <w:szCs w:val="24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94"/>
        <w:gridCol w:w="2587"/>
        <w:gridCol w:w="3190"/>
      </w:tblGrid>
      <w:tr w:rsidR="00291B5A" w:rsidRPr="004F6E61" w:rsidTr="00291B5A">
        <w:tc>
          <w:tcPr>
            <w:tcW w:w="3794" w:type="dxa"/>
            <w:vAlign w:val="center"/>
          </w:tcPr>
          <w:p w:rsidR="00291B5A" w:rsidRPr="004F6E61" w:rsidRDefault="00291B5A" w:rsidP="00291B5A">
            <w:pPr>
              <w:spacing w:line="240" w:lineRule="atLeast"/>
              <w:jc w:val="center"/>
              <w:rPr>
                <w:rFonts w:ascii="Times New Roman" w:hAnsi="Times New Roman" w:cs="Times New Roman"/>
                <w:szCs w:val="24"/>
              </w:rPr>
            </w:pPr>
            <w:r w:rsidRPr="004F6E61">
              <w:rPr>
                <w:rFonts w:ascii="Times New Roman" w:hAnsi="Times New Roman" w:cs="Times New Roman"/>
                <w:szCs w:val="24"/>
              </w:rPr>
              <w:t>Субъект Российской Федерации</w:t>
            </w:r>
          </w:p>
        </w:tc>
        <w:tc>
          <w:tcPr>
            <w:tcW w:w="2587" w:type="dxa"/>
            <w:vAlign w:val="center"/>
          </w:tcPr>
          <w:p w:rsidR="00291B5A" w:rsidRPr="004F6E61" w:rsidRDefault="00291B5A" w:rsidP="00291B5A">
            <w:pPr>
              <w:spacing w:line="240" w:lineRule="atLeast"/>
              <w:jc w:val="center"/>
              <w:rPr>
                <w:rFonts w:ascii="Times New Roman" w:hAnsi="Times New Roman" w:cs="Times New Roman"/>
                <w:szCs w:val="24"/>
              </w:rPr>
            </w:pPr>
            <w:r w:rsidRPr="004F6E61">
              <w:rPr>
                <w:rFonts w:ascii="Times New Roman" w:hAnsi="Times New Roman" w:cs="Times New Roman"/>
                <w:szCs w:val="24"/>
              </w:rPr>
              <w:t>Индикативная цена на электрическую энергию, руб/МВтч</w:t>
            </w:r>
          </w:p>
        </w:tc>
        <w:tc>
          <w:tcPr>
            <w:tcW w:w="3190" w:type="dxa"/>
            <w:vAlign w:val="center"/>
          </w:tcPr>
          <w:p w:rsidR="00291B5A" w:rsidRPr="004F6E61" w:rsidRDefault="00291B5A" w:rsidP="00291B5A">
            <w:pPr>
              <w:spacing w:line="240" w:lineRule="atLeast"/>
              <w:jc w:val="center"/>
              <w:rPr>
                <w:rFonts w:ascii="Times New Roman" w:hAnsi="Times New Roman" w:cs="Times New Roman"/>
                <w:szCs w:val="24"/>
              </w:rPr>
            </w:pPr>
            <w:r w:rsidRPr="004F6E61">
              <w:rPr>
                <w:rFonts w:ascii="Times New Roman" w:hAnsi="Times New Roman" w:cs="Times New Roman"/>
                <w:szCs w:val="24"/>
              </w:rPr>
              <w:t>Индикативная цена на электрическую мощность, руб/МВ</w:t>
            </w:r>
            <w:proofErr w:type="gramStart"/>
            <w:r w:rsidRPr="004F6E61">
              <w:rPr>
                <w:rFonts w:ascii="Times New Roman" w:hAnsi="Times New Roman" w:cs="Times New Roman"/>
                <w:szCs w:val="24"/>
              </w:rPr>
              <w:t>т(</w:t>
            </w:r>
            <w:proofErr w:type="gramEnd"/>
            <w:r w:rsidRPr="004F6E61">
              <w:rPr>
                <w:rFonts w:ascii="Times New Roman" w:hAnsi="Times New Roman" w:cs="Times New Roman"/>
                <w:szCs w:val="24"/>
              </w:rPr>
              <w:t>в месяц)</w:t>
            </w:r>
          </w:p>
        </w:tc>
      </w:tr>
      <w:tr w:rsidR="00DF1BFB" w:rsidRPr="004F6E61" w:rsidTr="00291B5A">
        <w:tc>
          <w:tcPr>
            <w:tcW w:w="3794" w:type="dxa"/>
          </w:tcPr>
          <w:p w:rsidR="00DF1BFB" w:rsidRPr="004F6E61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Республика Ингушетия</w:t>
            </w:r>
          </w:p>
        </w:tc>
        <w:tc>
          <w:tcPr>
            <w:tcW w:w="2587" w:type="dxa"/>
          </w:tcPr>
          <w:p w:rsidR="00DF1BFB" w:rsidRPr="004F6E61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DF1BFB" w:rsidRPr="004F6E61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1BFB" w:rsidRPr="004F6E61" w:rsidTr="00291B5A">
        <w:tc>
          <w:tcPr>
            <w:tcW w:w="3794" w:type="dxa"/>
          </w:tcPr>
          <w:p w:rsidR="00DF1BFB" w:rsidRPr="004F6E61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Население и приравненные к нему потребители</w:t>
            </w:r>
          </w:p>
        </w:tc>
        <w:tc>
          <w:tcPr>
            <w:tcW w:w="2587" w:type="dxa"/>
          </w:tcPr>
          <w:p w:rsidR="00DF1BFB" w:rsidRPr="004F6E61" w:rsidRDefault="00780388" w:rsidP="0019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502,18</w:t>
            </w:r>
          </w:p>
        </w:tc>
        <w:tc>
          <w:tcPr>
            <w:tcW w:w="3190" w:type="dxa"/>
          </w:tcPr>
          <w:p w:rsidR="00DF1BFB" w:rsidRPr="004F6E61" w:rsidRDefault="00780388" w:rsidP="0019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217 722,23</w:t>
            </w:r>
          </w:p>
        </w:tc>
      </w:tr>
      <w:tr w:rsidR="00DF1BFB" w:rsidRPr="004F6E61" w:rsidTr="00291B5A">
        <w:tc>
          <w:tcPr>
            <w:tcW w:w="3794" w:type="dxa"/>
          </w:tcPr>
          <w:p w:rsidR="00DF1BFB" w:rsidRPr="004F6E61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Прочие потребители</w:t>
            </w:r>
          </w:p>
        </w:tc>
        <w:tc>
          <w:tcPr>
            <w:tcW w:w="2587" w:type="dxa"/>
          </w:tcPr>
          <w:p w:rsidR="00DF1BFB" w:rsidRPr="004F6E61" w:rsidRDefault="00780388" w:rsidP="0019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795,18</w:t>
            </w:r>
          </w:p>
        </w:tc>
        <w:tc>
          <w:tcPr>
            <w:tcW w:w="3190" w:type="dxa"/>
          </w:tcPr>
          <w:p w:rsidR="00DF1BFB" w:rsidRPr="004F6E61" w:rsidRDefault="00780388" w:rsidP="0019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374 395,13</w:t>
            </w:r>
          </w:p>
        </w:tc>
      </w:tr>
    </w:tbl>
    <w:p w:rsidR="001E2D6D" w:rsidRPr="004F6E61" w:rsidRDefault="001E2D6D" w:rsidP="001E2D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20BF" w:rsidRPr="004F6E61" w:rsidRDefault="009520BF" w:rsidP="001D48A9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0BF" w:rsidRPr="004F6E61" w:rsidRDefault="009520BF" w:rsidP="001D48A9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0BF" w:rsidRPr="004F6E61" w:rsidRDefault="009520BF" w:rsidP="001D48A9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0BF" w:rsidRPr="004F6E61" w:rsidRDefault="009520BF" w:rsidP="001D48A9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1B5A" w:rsidRPr="004F6E61" w:rsidRDefault="00291B5A" w:rsidP="001D48A9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6E61">
        <w:rPr>
          <w:rFonts w:ascii="Times New Roman" w:hAnsi="Times New Roman" w:cs="Times New Roman"/>
          <w:b/>
          <w:sz w:val="24"/>
          <w:szCs w:val="24"/>
        </w:rPr>
        <w:lastRenderedPageBreak/>
        <w:t>Стоимость услуг, оказание которых является неотъемлемой ч</w:t>
      </w:r>
      <w:r w:rsidR="00B307D4" w:rsidRPr="004F6E61">
        <w:rPr>
          <w:rFonts w:ascii="Times New Roman" w:hAnsi="Times New Roman" w:cs="Times New Roman"/>
          <w:b/>
          <w:sz w:val="24"/>
          <w:szCs w:val="24"/>
        </w:rPr>
        <w:t>а</w:t>
      </w:r>
      <w:r w:rsidRPr="004F6E61">
        <w:rPr>
          <w:rFonts w:ascii="Times New Roman" w:hAnsi="Times New Roman" w:cs="Times New Roman"/>
          <w:b/>
          <w:sz w:val="24"/>
          <w:szCs w:val="24"/>
        </w:rPr>
        <w:t>стью</w:t>
      </w:r>
      <w:r w:rsidR="00B307D4" w:rsidRPr="004F6E61">
        <w:rPr>
          <w:rFonts w:ascii="Times New Roman" w:hAnsi="Times New Roman" w:cs="Times New Roman"/>
          <w:b/>
          <w:sz w:val="24"/>
          <w:szCs w:val="24"/>
        </w:rPr>
        <w:t xml:space="preserve"> процесса снабжения электрической энергией (</w:t>
      </w:r>
      <w:r w:rsidR="002E0B75" w:rsidRPr="004F6E61">
        <w:rPr>
          <w:rFonts w:ascii="Times New Roman" w:hAnsi="Times New Roman" w:cs="Times New Roman"/>
          <w:b/>
          <w:sz w:val="24"/>
          <w:szCs w:val="24"/>
        </w:rPr>
        <w:t xml:space="preserve">инфраструктурные платежи, </w:t>
      </w:r>
      <w:r w:rsidR="00B307D4" w:rsidRPr="004F6E61">
        <w:rPr>
          <w:rFonts w:ascii="Times New Roman" w:hAnsi="Times New Roman" w:cs="Times New Roman"/>
          <w:b/>
          <w:sz w:val="24"/>
          <w:szCs w:val="24"/>
        </w:rPr>
        <w:t xml:space="preserve">услуги по передаче электрической энергии и сбытовая надбавка </w:t>
      </w:r>
      <w:r w:rsidR="00CC01DD" w:rsidRPr="004F6E61">
        <w:rPr>
          <w:rFonts w:ascii="Times New Roman" w:hAnsi="Times New Roman" w:cs="Times New Roman"/>
          <w:b/>
          <w:sz w:val="24"/>
          <w:szCs w:val="24"/>
        </w:rPr>
        <w:t>филиала ПАО «МРСК Северного Кавказа» - «Ингушэнерго»</w:t>
      </w:r>
      <w:r w:rsidR="00B307D4" w:rsidRPr="004F6E61">
        <w:rPr>
          <w:rFonts w:ascii="Times New Roman" w:hAnsi="Times New Roman" w:cs="Times New Roman"/>
          <w:b/>
          <w:sz w:val="24"/>
          <w:szCs w:val="24"/>
        </w:rPr>
        <w:t>):</w:t>
      </w:r>
    </w:p>
    <w:p w:rsidR="002E0B75" w:rsidRPr="004F6E61" w:rsidRDefault="002E0B75" w:rsidP="002E0B75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6E61">
        <w:rPr>
          <w:rFonts w:ascii="Times New Roman" w:hAnsi="Times New Roman" w:cs="Times New Roman"/>
          <w:b/>
          <w:sz w:val="24"/>
          <w:szCs w:val="24"/>
        </w:rPr>
        <w:t xml:space="preserve">Инфраструктурные платежи в </w:t>
      </w:r>
      <w:r w:rsidR="00667FB6" w:rsidRPr="004F6E61">
        <w:rPr>
          <w:rFonts w:ascii="Times New Roman" w:hAnsi="Times New Roman" w:cs="Times New Roman"/>
          <w:b/>
          <w:sz w:val="24"/>
          <w:szCs w:val="24"/>
        </w:rPr>
        <w:t>201</w:t>
      </w:r>
      <w:r w:rsidR="00780388" w:rsidRPr="004F6E61">
        <w:rPr>
          <w:rFonts w:ascii="Times New Roman" w:hAnsi="Times New Roman" w:cs="Times New Roman"/>
          <w:b/>
          <w:sz w:val="24"/>
          <w:szCs w:val="24"/>
        </w:rPr>
        <w:t>8</w:t>
      </w:r>
      <w:r w:rsidRPr="004F6E61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1702"/>
        <w:gridCol w:w="3084"/>
      </w:tblGrid>
      <w:tr w:rsidR="002E0B75" w:rsidRPr="004F6E61" w:rsidTr="000A4DD6">
        <w:tc>
          <w:tcPr>
            <w:tcW w:w="817" w:type="dxa"/>
          </w:tcPr>
          <w:p w:rsidR="002E0B75" w:rsidRPr="004F6E61" w:rsidRDefault="002E0B75" w:rsidP="000A4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8" w:type="dxa"/>
          </w:tcPr>
          <w:p w:rsidR="002E0B75" w:rsidRPr="004F6E61" w:rsidRDefault="002E0B75" w:rsidP="000A4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Наименование инфраструктурной организации</w:t>
            </w:r>
          </w:p>
        </w:tc>
        <w:tc>
          <w:tcPr>
            <w:tcW w:w="1702" w:type="dxa"/>
          </w:tcPr>
          <w:p w:rsidR="002E0B75" w:rsidRPr="004F6E61" w:rsidRDefault="002E0B75" w:rsidP="000A4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Тариф, руб/МВт*ч</w:t>
            </w:r>
          </w:p>
        </w:tc>
        <w:tc>
          <w:tcPr>
            <w:tcW w:w="3084" w:type="dxa"/>
          </w:tcPr>
          <w:p w:rsidR="002E0B75" w:rsidRPr="004F6E61" w:rsidRDefault="002E0B75" w:rsidP="000A4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Основание</w:t>
            </w:r>
          </w:p>
        </w:tc>
      </w:tr>
      <w:tr w:rsidR="002E0B75" w:rsidRPr="004F6E61" w:rsidTr="008728DE">
        <w:tc>
          <w:tcPr>
            <w:tcW w:w="817" w:type="dxa"/>
            <w:vAlign w:val="center"/>
          </w:tcPr>
          <w:p w:rsidR="002E0B75" w:rsidRPr="004F6E61" w:rsidRDefault="002E0B75" w:rsidP="000A4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8" w:type="dxa"/>
            <w:vAlign w:val="center"/>
          </w:tcPr>
          <w:p w:rsidR="002E0B75" w:rsidRPr="004F6E61" w:rsidRDefault="002E0B75" w:rsidP="00872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АО «АТС»</w:t>
            </w:r>
          </w:p>
          <w:p w:rsidR="002E0B75" w:rsidRPr="004F6E61" w:rsidRDefault="009520BF" w:rsidP="00872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E0B75" w:rsidRPr="004F6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 xml:space="preserve"> 01 июля </w:t>
            </w:r>
            <w:r w:rsidR="002E0B75" w:rsidRPr="004F6E61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AF7A49" w:rsidRPr="004F6E6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E0B75" w:rsidRPr="004F6E6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2E0B75" w:rsidRPr="004F6E61" w:rsidRDefault="002E0B75" w:rsidP="00872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с 01</w:t>
            </w:r>
            <w:r w:rsidR="009520BF" w:rsidRPr="004F6E61">
              <w:rPr>
                <w:rFonts w:ascii="Times New Roman" w:hAnsi="Times New Roman" w:cs="Times New Roman"/>
                <w:sz w:val="24"/>
                <w:szCs w:val="24"/>
              </w:rPr>
              <w:t xml:space="preserve"> июля </w:t>
            </w:r>
            <w:r w:rsidR="00667FB6" w:rsidRPr="004F6E61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AF7A49" w:rsidRPr="004F6E6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2" w:type="dxa"/>
          </w:tcPr>
          <w:p w:rsidR="002E0B75" w:rsidRPr="004F6E61" w:rsidRDefault="002E0B75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B75" w:rsidRPr="004F6E61" w:rsidRDefault="005A3B20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4C4B87" w:rsidRPr="004F6E61">
              <w:rPr>
                <w:rFonts w:ascii="Times New Roman" w:hAnsi="Times New Roman" w:cs="Times New Roman"/>
                <w:sz w:val="24"/>
                <w:szCs w:val="24"/>
              </w:rPr>
              <w:t>077</w:t>
            </w:r>
          </w:p>
          <w:p w:rsidR="002E0B75" w:rsidRPr="004F6E61" w:rsidRDefault="00CD582C" w:rsidP="00780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780388" w:rsidRPr="004F6E61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3084" w:type="dxa"/>
            <w:vAlign w:val="center"/>
          </w:tcPr>
          <w:p w:rsidR="002E0B75" w:rsidRPr="004F6E61" w:rsidRDefault="002E0B75" w:rsidP="00872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Приказ Ф</w:t>
            </w:r>
            <w:r w:rsidR="005A3B20" w:rsidRPr="004F6E61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</w:t>
            </w:r>
            <w:r w:rsidR="00AF7A49" w:rsidRPr="004F6E61">
              <w:rPr>
                <w:rFonts w:ascii="Times New Roman" w:hAnsi="Times New Roman" w:cs="Times New Roman"/>
                <w:sz w:val="24"/>
                <w:szCs w:val="24"/>
              </w:rPr>
              <w:t>12.12.2017</w:t>
            </w: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 xml:space="preserve"> г. № </w:t>
            </w:r>
            <w:r w:rsidR="00AF7A49" w:rsidRPr="004F6E61">
              <w:rPr>
                <w:rFonts w:ascii="Times New Roman" w:hAnsi="Times New Roman" w:cs="Times New Roman"/>
                <w:sz w:val="24"/>
                <w:szCs w:val="24"/>
              </w:rPr>
              <w:t>1671/17</w:t>
            </w:r>
          </w:p>
        </w:tc>
      </w:tr>
      <w:tr w:rsidR="002E0B75" w:rsidRPr="004F6E61" w:rsidTr="008728DE">
        <w:tc>
          <w:tcPr>
            <w:tcW w:w="817" w:type="dxa"/>
            <w:vAlign w:val="center"/>
          </w:tcPr>
          <w:p w:rsidR="002E0B75" w:rsidRPr="004F6E61" w:rsidRDefault="002E0B75" w:rsidP="000A4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8" w:type="dxa"/>
            <w:vAlign w:val="center"/>
          </w:tcPr>
          <w:p w:rsidR="002E0B75" w:rsidRPr="004F6E61" w:rsidRDefault="002E0B75" w:rsidP="00872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АО «ЦФР»</w:t>
            </w:r>
          </w:p>
          <w:p w:rsidR="002E0B75" w:rsidRPr="004F6E61" w:rsidRDefault="008728DE" w:rsidP="00872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с 01.01.2018 по 31.12.2018</w:t>
            </w:r>
          </w:p>
        </w:tc>
        <w:tc>
          <w:tcPr>
            <w:tcW w:w="1702" w:type="dxa"/>
            <w:vAlign w:val="center"/>
          </w:tcPr>
          <w:p w:rsidR="002E0B75" w:rsidRPr="004F6E61" w:rsidRDefault="002E0B75" w:rsidP="00872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50A" w:rsidRPr="004F6E61" w:rsidRDefault="005A3B20" w:rsidP="00872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  <w:r w:rsidR="00780388" w:rsidRPr="004F6E6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084" w:type="dxa"/>
            <w:vAlign w:val="center"/>
          </w:tcPr>
          <w:p w:rsidR="002E0B75" w:rsidRPr="004F6E61" w:rsidRDefault="002E0B75" w:rsidP="00872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Решением Наблюдательн</w:t>
            </w:r>
            <w:r w:rsidR="004635FF" w:rsidRPr="004F6E61">
              <w:rPr>
                <w:rFonts w:ascii="Times New Roman" w:hAnsi="Times New Roman" w:cs="Times New Roman"/>
                <w:sz w:val="24"/>
                <w:szCs w:val="24"/>
              </w:rPr>
              <w:t xml:space="preserve">ого совета «НП Совет рынка» </w:t>
            </w:r>
            <w:r w:rsidR="008728DE" w:rsidRPr="004F6E61">
              <w:rPr>
                <w:rFonts w:ascii="Times New Roman" w:hAnsi="Times New Roman" w:cs="Times New Roman"/>
                <w:sz w:val="24"/>
                <w:szCs w:val="24"/>
              </w:rPr>
              <w:t>Протокол от 17.04.2017 №7/2017</w:t>
            </w:r>
          </w:p>
        </w:tc>
      </w:tr>
      <w:tr w:rsidR="002E0B75" w:rsidRPr="004F6E61" w:rsidTr="001C1A35">
        <w:tc>
          <w:tcPr>
            <w:tcW w:w="817" w:type="dxa"/>
            <w:vAlign w:val="center"/>
          </w:tcPr>
          <w:p w:rsidR="002E0B75" w:rsidRPr="004F6E61" w:rsidRDefault="002E0B75" w:rsidP="000A4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8" w:type="dxa"/>
            <w:vAlign w:val="center"/>
          </w:tcPr>
          <w:p w:rsidR="002E0B75" w:rsidRPr="004F6E61" w:rsidRDefault="002E0B75" w:rsidP="00872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АО «СО ЕЭС»</w:t>
            </w:r>
          </w:p>
          <w:p w:rsidR="00667FB6" w:rsidRPr="004F6E61" w:rsidRDefault="00667FB6" w:rsidP="00872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до 01 июля 201</w:t>
            </w:r>
            <w:r w:rsidR="00AF7A49" w:rsidRPr="004F6E6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667FB6" w:rsidRPr="004F6E61" w:rsidRDefault="00667FB6" w:rsidP="00872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с 01 июля 201</w:t>
            </w:r>
            <w:r w:rsidR="008728DE" w:rsidRPr="004F6E6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1702" w:type="dxa"/>
          </w:tcPr>
          <w:p w:rsidR="00667FB6" w:rsidRPr="004F6E61" w:rsidRDefault="00667FB6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B75" w:rsidRPr="004F6E61" w:rsidRDefault="004C4B87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780388" w:rsidRPr="004F6E61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</w:p>
          <w:p w:rsidR="00667FB6" w:rsidRPr="004F6E61" w:rsidRDefault="004C4B87" w:rsidP="00780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780388" w:rsidRPr="004F6E61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</w:p>
        </w:tc>
        <w:tc>
          <w:tcPr>
            <w:tcW w:w="3084" w:type="dxa"/>
            <w:vAlign w:val="center"/>
          </w:tcPr>
          <w:p w:rsidR="002E0B75" w:rsidRPr="004F6E61" w:rsidRDefault="00667FB6" w:rsidP="001C1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>Приказ Ф</w:t>
            </w:r>
            <w:r w:rsidR="005A3B20" w:rsidRPr="004F6E61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 w:rsidRPr="004F6E61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</w:t>
            </w:r>
            <w:r w:rsidR="004C4B87" w:rsidRPr="004F6E6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AF7A49" w:rsidRPr="004F6E61">
              <w:rPr>
                <w:rFonts w:ascii="Times New Roman" w:hAnsi="Times New Roman" w:cs="Times New Roman"/>
                <w:sz w:val="24"/>
                <w:szCs w:val="24"/>
              </w:rPr>
              <w:t>14.12.2017</w:t>
            </w:r>
            <w:r w:rsidR="002E0B75" w:rsidRPr="004F6E61">
              <w:rPr>
                <w:rFonts w:ascii="Times New Roman" w:hAnsi="Times New Roman" w:cs="Times New Roman"/>
                <w:sz w:val="24"/>
                <w:szCs w:val="24"/>
              </w:rPr>
              <w:t xml:space="preserve"> г. № </w:t>
            </w:r>
            <w:r w:rsidR="00AF7A49" w:rsidRPr="004F6E61">
              <w:rPr>
                <w:rFonts w:ascii="Times New Roman" w:hAnsi="Times New Roman" w:cs="Times New Roman"/>
                <w:sz w:val="24"/>
                <w:szCs w:val="24"/>
              </w:rPr>
              <w:t>1681/17</w:t>
            </w:r>
          </w:p>
        </w:tc>
      </w:tr>
    </w:tbl>
    <w:p w:rsidR="002E0B75" w:rsidRPr="004F6E61" w:rsidRDefault="002E0B75" w:rsidP="002E0B7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E0B75" w:rsidRPr="004F6E61" w:rsidRDefault="002E0B75" w:rsidP="002E0B75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6E61">
        <w:rPr>
          <w:rFonts w:ascii="Times New Roman" w:hAnsi="Times New Roman" w:cs="Times New Roman"/>
          <w:b/>
          <w:sz w:val="24"/>
          <w:szCs w:val="24"/>
        </w:rPr>
        <w:t>Стоимость услуг по передаче электрической энергии</w:t>
      </w:r>
      <w:r w:rsidR="00015F66" w:rsidRPr="004F6E61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145ACF" w:rsidRPr="004F6E61" w:rsidRDefault="00015F66" w:rsidP="00145AC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E61">
        <w:rPr>
          <w:rFonts w:ascii="Times New Roman" w:hAnsi="Times New Roman" w:cs="Times New Roman"/>
          <w:sz w:val="24"/>
          <w:szCs w:val="24"/>
        </w:rPr>
        <w:t xml:space="preserve"> </w:t>
      </w:r>
      <w:r w:rsidR="00145ACF" w:rsidRPr="004F6E61">
        <w:rPr>
          <w:rFonts w:ascii="Times New Roman" w:hAnsi="Times New Roman" w:cs="Times New Roman"/>
          <w:sz w:val="24"/>
          <w:szCs w:val="24"/>
        </w:rPr>
        <w:t xml:space="preserve">утверждена Постановлением </w:t>
      </w:r>
      <w:r w:rsidR="00CC01DD" w:rsidRPr="004F6E61">
        <w:rPr>
          <w:rFonts w:ascii="Times New Roman" w:hAnsi="Times New Roman" w:cs="Times New Roman"/>
          <w:sz w:val="24"/>
          <w:szCs w:val="24"/>
        </w:rPr>
        <w:t xml:space="preserve">Региональной энергетической комиссией </w:t>
      </w:r>
      <w:r w:rsidR="00145ACF" w:rsidRPr="004F6E61">
        <w:rPr>
          <w:rFonts w:ascii="Times New Roman" w:hAnsi="Times New Roman" w:cs="Times New Roman"/>
          <w:sz w:val="24"/>
          <w:szCs w:val="24"/>
        </w:rPr>
        <w:t>Республики</w:t>
      </w:r>
      <w:r w:rsidR="00CC01DD" w:rsidRPr="004F6E61">
        <w:rPr>
          <w:rFonts w:ascii="Times New Roman" w:hAnsi="Times New Roman" w:cs="Times New Roman"/>
          <w:sz w:val="24"/>
          <w:szCs w:val="24"/>
        </w:rPr>
        <w:t xml:space="preserve"> Ингушетия</w:t>
      </w:r>
      <w:r w:rsidR="00145ACF" w:rsidRPr="004F6E61">
        <w:rPr>
          <w:rFonts w:ascii="Times New Roman" w:hAnsi="Times New Roman" w:cs="Times New Roman"/>
          <w:sz w:val="24"/>
          <w:szCs w:val="24"/>
        </w:rPr>
        <w:t xml:space="preserve"> от </w:t>
      </w:r>
      <w:r w:rsidR="00780388" w:rsidRPr="004F6E61">
        <w:rPr>
          <w:rFonts w:ascii="Times New Roman" w:hAnsi="Times New Roman" w:cs="Times New Roman"/>
          <w:sz w:val="24"/>
          <w:szCs w:val="24"/>
        </w:rPr>
        <w:t>29</w:t>
      </w:r>
      <w:r w:rsidR="00145ACF" w:rsidRPr="004F6E61">
        <w:rPr>
          <w:rFonts w:ascii="Times New Roman" w:hAnsi="Times New Roman" w:cs="Times New Roman"/>
          <w:sz w:val="24"/>
          <w:szCs w:val="24"/>
        </w:rPr>
        <w:t>.</w:t>
      </w:r>
      <w:r w:rsidR="00780388" w:rsidRPr="004F6E61">
        <w:rPr>
          <w:rFonts w:ascii="Times New Roman" w:hAnsi="Times New Roman" w:cs="Times New Roman"/>
          <w:sz w:val="24"/>
          <w:szCs w:val="24"/>
        </w:rPr>
        <w:t>12</w:t>
      </w:r>
      <w:r w:rsidR="00145ACF" w:rsidRPr="004F6E61">
        <w:rPr>
          <w:rFonts w:ascii="Times New Roman" w:hAnsi="Times New Roman" w:cs="Times New Roman"/>
          <w:sz w:val="24"/>
          <w:szCs w:val="24"/>
        </w:rPr>
        <w:t>.201</w:t>
      </w:r>
      <w:r w:rsidR="00CC01DD" w:rsidRPr="004F6E61">
        <w:rPr>
          <w:rFonts w:ascii="Times New Roman" w:hAnsi="Times New Roman" w:cs="Times New Roman"/>
          <w:sz w:val="24"/>
          <w:szCs w:val="24"/>
        </w:rPr>
        <w:t>7</w:t>
      </w:r>
      <w:r w:rsidR="00145ACF" w:rsidRPr="004F6E61">
        <w:rPr>
          <w:rFonts w:ascii="Times New Roman" w:hAnsi="Times New Roman" w:cs="Times New Roman"/>
          <w:sz w:val="24"/>
          <w:szCs w:val="24"/>
        </w:rPr>
        <w:t xml:space="preserve"> г. № </w:t>
      </w:r>
      <w:r w:rsidR="00780388" w:rsidRPr="004F6E61">
        <w:rPr>
          <w:rFonts w:ascii="Times New Roman" w:hAnsi="Times New Roman" w:cs="Times New Roman"/>
          <w:sz w:val="24"/>
          <w:szCs w:val="24"/>
        </w:rPr>
        <w:t>26</w:t>
      </w:r>
      <w:r w:rsidR="00145ACF" w:rsidRPr="004F6E61">
        <w:rPr>
          <w:rFonts w:ascii="Times New Roman" w:hAnsi="Times New Roman" w:cs="Times New Roman"/>
          <w:sz w:val="24"/>
          <w:szCs w:val="24"/>
        </w:rPr>
        <w:t xml:space="preserve"> «Об установлении тарифов на услуги по передаче электрической энергии </w:t>
      </w:r>
      <w:r w:rsidR="00CC01DD" w:rsidRPr="004F6E61">
        <w:rPr>
          <w:rFonts w:ascii="Times New Roman" w:hAnsi="Times New Roman" w:cs="Times New Roman"/>
          <w:sz w:val="24"/>
          <w:szCs w:val="24"/>
        </w:rPr>
        <w:t>для всех потребителей услуг, расположенных на территории Республики Ингушетия на 201</w:t>
      </w:r>
      <w:r w:rsidR="00246CB7" w:rsidRPr="004F6E61">
        <w:rPr>
          <w:rFonts w:ascii="Times New Roman" w:hAnsi="Times New Roman" w:cs="Times New Roman"/>
          <w:sz w:val="24"/>
          <w:szCs w:val="24"/>
        </w:rPr>
        <w:t>8</w:t>
      </w:r>
      <w:r w:rsidR="00145ACF" w:rsidRPr="004F6E61">
        <w:rPr>
          <w:rFonts w:ascii="Times New Roman" w:hAnsi="Times New Roman" w:cs="Times New Roman"/>
          <w:sz w:val="24"/>
          <w:szCs w:val="24"/>
        </w:rPr>
        <w:t>»:</w:t>
      </w:r>
    </w:p>
    <w:p w:rsidR="00145ACF" w:rsidRPr="004F6E61" w:rsidRDefault="00DC4464" w:rsidP="00145AC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E61">
        <w:rPr>
          <w:rFonts w:ascii="Times New Roman" w:hAnsi="Times New Roman" w:cs="Times New Roman"/>
          <w:sz w:val="24"/>
          <w:szCs w:val="24"/>
        </w:rPr>
        <w:t>01.0</w:t>
      </w:r>
      <w:r w:rsidR="00246CB7" w:rsidRPr="004F6E61">
        <w:rPr>
          <w:rFonts w:ascii="Times New Roman" w:hAnsi="Times New Roman" w:cs="Times New Roman"/>
          <w:sz w:val="24"/>
          <w:szCs w:val="24"/>
        </w:rPr>
        <w:t>1</w:t>
      </w:r>
      <w:r w:rsidRPr="004F6E61">
        <w:rPr>
          <w:rFonts w:ascii="Times New Roman" w:hAnsi="Times New Roman" w:cs="Times New Roman"/>
          <w:sz w:val="24"/>
          <w:szCs w:val="24"/>
        </w:rPr>
        <w:t>.201</w:t>
      </w:r>
      <w:r w:rsidR="00246CB7" w:rsidRPr="004F6E61">
        <w:rPr>
          <w:rFonts w:ascii="Times New Roman" w:hAnsi="Times New Roman" w:cs="Times New Roman"/>
          <w:sz w:val="24"/>
          <w:szCs w:val="24"/>
        </w:rPr>
        <w:t>8</w:t>
      </w:r>
      <w:r w:rsidRPr="004F6E61">
        <w:rPr>
          <w:rFonts w:ascii="Times New Roman" w:hAnsi="Times New Roman" w:cs="Times New Roman"/>
          <w:sz w:val="24"/>
          <w:szCs w:val="24"/>
        </w:rPr>
        <w:t>-30.06.</w:t>
      </w:r>
      <w:r w:rsidR="00145ACF" w:rsidRPr="004F6E61">
        <w:rPr>
          <w:rFonts w:ascii="Times New Roman" w:hAnsi="Times New Roman" w:cs="Times New Roman"/>
          <w:sz w:val="24"/>
          <w:szCs w:val="24"/>
        </w:rPr>
        <w:t xml:space="preserve"> 201</w:t>
      </w:r>
      <w:r w:rsidR="00246CB7" w:rsidRPr="004F6E61">
        <w:rPr>
          <w:rFonts w:ascii="Times New Roman" w:hAnsi="Times New Roman" w:cs="Times New Roman"/>
          <w:sz w:val="24"/>
          <w:szCs w:val="24"/>
        </w:rPr>
        <w:t>8</w:t>
      </w:r>
      <w:r w:rsidR="00145ACF" w:rsidRPr="004F6E61">
        <w:rPr>
          <w:rFonts w:ascii="Times New Roman" w:hAnsi="Times New Roman" w:cs="Times New Roman"/>
          <w:sz w:val="24"/>
          <w:szCs w:val="24"/>
        </w:rPr>
        <w:t xml:space="preserve"> года:</w:t>
      </w:r>
    </w:p>
    <w:p w:rsidR="00145ACF" w:rsidRPr="004F6E61" w:rsidRDefault="00145ACF" w:rsidP="00145ACF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F6E61">
        <w:rPr>
          <w:rFonts w:ascii="Times New Roman" w:hAnsi="Times New Roman" w:cs="Times New Roman"/>
          <w:b/>
          <w:sz w:val="20"/>
          <w:szCs w:val="20"/>
        </w:rPr>
        <w:t>Единые (котловые) тарифы на услуги по передаче электрической энергии по сетям расположенным на территории Республики</w:t>
      </w:r>
      <w:r w:rsidR="00CC01DD" w:rsidRPr="004F6E61">
        <w:rPr>
          <w:rFonts w:ascii="Times New Roman" w:hAnsi="Times New Roman" w:cs="Times New Roman"/>
          <w:b/>
          <w:sz w:val="20"/>
          <w:szCs w:val="20"/>
        </w:rPr>
        <w:t xml:space="preserve"> Ингушетия</w:t>
      </w:r>
      <w:r w:rsidR="002B22EB" w:rsidRPr="004F6E61">
        <w:rPr>
          <w:rFonts w:ascii="Times New Roman" w:hAnsi="Times New Roman" w:cs="Times New Roman"/>
          <w:b/>
          <w:sz w:val="20"/>
          <w:szCs w:val="20"/>
        </w:rPr>
        <w:t>, поставляемой прочим потребителям</w:t>
      </w:r>
    </w:p>
    <w:tbl>
      <w:tblPr>
        <w:tblStyle w:val="a3"/>
        <w:tblW w:w="1017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835"/>
        <w:gridCol w:w="1276"/>
        <w:gridCol w:w="1530"/>
        <w:gridCol w:w="1305"/>
        <w:gridCol w:w="1276"/>
        <w:gridCol w:w="1244"/>
      </w:tblGrid>
      <w:tr w:rsidR="00181560" w:rsidRPr="004F6E61" w:rsidTr="00AD7E1B">
        <w:tc>
          <w:tcPr>
            <w:tcW w:w="710" w:type="dxa"/>
            <w:vMerge w:val="restart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vMerge w:val="restart"/>
            <w:vAlign w:val="center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  <w:tc>
          <w:tcPr>
            <w:tcW w:w="1276" w:type="dxa"/>
            <w:vMerge w:val="restart"/>
            <w:vAlign w:val="center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Ед. измерения</w:t>
            </w:r>
          </w:p>
        </w:tc>
        <w:tc>
          <w:tcPr>
            <w:tcW w:w="5355" w:type="dxa"/>
            <w:gridSpan w:val="4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Диапазоны напряжения</w:t>
            </w:r>
          </w:p>
        </w:tc>
      </w:tr>
      <w:tr w:rsidR="00181560" w:rsidRPr="004F6E61" w:rsidTr="00B3245B">
        <w:tc>
          <w:tcPr>
            <w:tcW w:w="710" w:type="dxa"/>
            <w:vMerge/>
          </w:tcPr>
          <w:p w:rsidR="00145ACF" w:rsidRPr="004F6E61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145ACF" w:rsidRPr="004F6E61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45ACF" w:rsidRPr="004F6E61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</w:p>
        </w:tc>
        <w:tc>
          <w:tcPr>
            <w:tcW w:w="1305" w:type="dxa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СН-1</w:t>
            </w:r>
          </w:p>
        </w:tc>
        <w:tc>
          <w:tcPr>
            <w:tcW w:w="1276" w:type="dxa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СН-2</w:t>
            </w:r>
          </w:p>
        </w:tc>
        <w:tc>
          <w:tcPr>
            <w:tcW w:w="1244" w:type="dxa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НН</w:t>
            </w:r>
          </w:p>
        </w:tc>
      </w:tr>
      <w:tr w:rsidR="00181560" w:rsidRPr="004F6E61" w:rsidTr="00B3245B">
        <w:tc>
          <w:tcPr>
            <w:tcW w:w="710" w:type="dxa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5" w:type="dxa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44" w:type="dxa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45ACF" w:rsidRPr="004F6E61" w:rsidTr="00AD7E1B">
        <w:trPr>
          <w:trHeight w:val="323"/>
        </w:trPr>
        <w:tc>
          <w:tcPr>
            <w:tcW w:w="710" w:type="dxa"/>
          </w:tcPr>
          <w:p w:rsidR="00145ACF" w:rsidRPr="004F6E61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6" w:type="dxa"/>
            <w:gridSpan w:val="6"/>
          </w:tcPr>
          <w:p w:rsidR="00145ACF" w:rsidRPr="004F6E61" w:rsidRDefault="00145ACF" w:rsidP="000A4D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b/>
                <w:sz w:val="20"/>
                <w:szCs w:val="20"/>
              </w:rPr>
              <w:t>Тарифные группы потребителей электрической энергии</w:t>
            </w:r>
          </w:p>
        </w:tc>
      </w:tr>
      <w:tr w:rsidR="00181560" w:rsidRPr="004F6E61" w:rsidTr="00B3245B">
        <w:tc>
          <w:tcPr>
            <w:tcW w:w="710" w:type="dxa"/>
          </w:tcPr>
          <w:p w:rsidR="00145ACF" w:rsidRPr="004F6E61" w:rsidRDefault="00145ACF" w:rsidP="000A4D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145ACF" w:rsidRPr="004F6E61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F6E61">
              <w:rPr>
                <w:rFonts w:ascii="Times New Roman" w:hAnsi="Times New Roman" w:cs="Times New Roman"/>
                <w:b/>
                <w:sz w:val="20"/>
                <w:szCs w:val="20"/>
              </w:rPr>
              <w:t>Одноставочный</w:t>
            </w:r>
            <w:proofErr w:type="spellEnd"/>
            <w:r w:rsidRPr="004F6E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тариф</w:t>
            </w:r>
          </w:p>
        </w:tc>
        <w:tc>
          <w:tcPr>
            <w:tcW w:w="1276" w:type="dxa"/>
          </w:tcPr>
          <w:p w:rsidR="00145ACF" w:rsidRPr="004F6E61" w:rsidRDefault="00AD7E1B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145ACF" w:rsidRPr="004F6E61">
              <w:rPr>
                <w:rFonts w:ascii="Times New Roman" w:hAnsi="Times New Roman" w:cs="Times New Roman"/>
                <w:sz w:val="20"/>
                <w:szCs w:val="20"/>
              </w:rPr>
              <w:t>уб./</w:t>
            </w:r>
            <w:proofErr w:type="spellStart"/>
            <w:r w:rsidR="00145ACF" w:rsidRPr="004F6E61">
              <w:rPr>
                <w:rFonts w:ascii="Times New Roman" w:hAnsi="Times New Roman" w:cs="Times New Roman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530" w:type="dxa"/>
          </w:tcPr>
          <w:p w:rsidR="00145ACF" w:rsidRPr="004F6E61" w:rsidRDefault="00B3245B" w:rsidP="00246C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  <w:r w:rsidR="00246CB7" w:rsidRPr="004F6E61"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305" w:type="dxa"/>
          </w:tcPr>
          <w:p w:rsidR="00145ACF" w:rsidRPr="004F6E61" w:rsidRDefault="00B3245B" w:rsidP="00246C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2,</w:t>
            </w:r>
            <w:r w:rsidR="00246CB7" w:rsidRPr="004F6E61">
              <w:rPr>
                <w:rFonts w:ascii="Times New Roman" w:hAnsi="Times New Roman" w:cs="Times New Roman"/>
                <w:sz w:val="20"/>
                <w:szCs w:val="20"/>
              </w:rPr>
              <w:t>44000</w:t>
            </w:r>
          </w:p>
        </w:tc>
        <w:tc>
          <w:tcPr>
            <w:tcW w:w="1276" w:type="dxa"/>
          </w:tcPr>
          <w:p w:rsidR="00145ACF" w:rsidRPr="004F6E61" w:rsidRDefault="00B3245B" w:rsidP="00246C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2,</w:t>
            </w:r>
            <w:r w:rsidR="00246CB7" w:rsidRPr="004F6E61">
              <w:rPr>
                <w:rFonts w:ascii="Times New Roman" w:hAnsi="Times New Roman" w:cs="Times New Roman"/>
                <w:sz w:val="20"/>
                <w:szCs w:val="20"/>
              </w:rPr>
              <w:t>86000</w:t>
            </w:r>
          </w:p>
        </w:tc>
        <w:tc>
          <w:tcPr>
            <w:tcW w:w="1244" w:type="dxa"/>
          </w:tcPr>
          <w:p w:rsidR="00145ACF" w:rsidRPr="004F6E61" w:rsidRDefault="00E318D7" w:rsidP="00246C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3,</w:t>
            </w:r>
            <w:r w:rsidR="00246CB7" w:rsidRPr="004F6E61">
              <w:rPr>
                <w:rFonts w:ascii="Times New Roman" w:hAnsi="Times New Roman" w:cs="Times New Roman"/>
                <w:sz w:val="20"/>
                <w:szCs w:val="20"/>
              </w:rPr>
              <w:t>09500</w:t>
            </w:r>
          </w:p>
        </w:tc>
      </w:tr>
      <w:tr w:rsidR="00145ACF" w:rsidRPr="004F6E61" w:rsidTr="00AD7E1B">
        <w:tc>
          <w:tcPr>
            <w:tcW w:w="710" w:type="dxa"/>
          </w:tcPr>
          <w:p w:rsidR="00145ACF" w:rsidRPr="004F6E61" w:rsidRDefault="00145ACF" w:rsidP="000A4D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466" w:type="dxa"/>
            <w:gridSpan w:val="6"/>
          </w:tcPr>
          <w:p w:rsidR="00145ACF" w:rsidRPr="004F6E61" w:rsidRDefault="00145ACF" w:rsidP="000A4D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F6E61">
              <w:rPr>
                <w:rFonts w:ascii="Times New Roman" w:hAnsi="Times New Roman" w:cs="Times New Roman"/>
                <w:b/>
                <w:sz w:val="20"/>
                <w:szCs w:val="20"/>
              </w:rPr>
              <w:t>Двухставочный</w:t>
            </w:r>
            <w:proofErr w:type="spellEnd"/>
            <w:r w:rsidRPr="004F6E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тариф</w:t>
            </w:r>
          </w:p>
        </w:tc>
      </w:tr>
      <w:tr w:rsidR="00181560" w:rsidRPr="004F6E61" w:rsidTr="00B3245B">
        <w:tc>
          <w:tcPr>
            <w:tcW w:w="710" w:type="dxa"/>
          </w:tcPr>
          <w:p w:rsidR="00145ACF" w:rsidRPr="004F6E61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835" w:type="dxa"/>
          </w:tcPr>
          <w:p w:rsidR="00145ACF" w:rsidRPr="004F6E61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- ставка за содержание электрических сете</w:t>
            </w:r>
            <w:r w:rsidR="0016475D" w:rsidRPr="004F6E61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</w:p>
        </w:tc>
        <w:tc>
          <w:tcPr>
            <w:tcW w:w="1276" w:type="dxa"/>
            <w:vAlign w:val="center"/>
          </w:tcPr>
          <w:p w:rsidR="00B3245B" w:rsidRPr="004F6E61" w:rsidRDefault="00AD7E1B" w:rsidP="00B557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145ACF" w:rsidRPr="004F6E61">
              <w:rPr>
                <w:rFonts w:ascii="Times New Roman" w:hAnsi="Times New Roman" w:cs="Times New Roman"/>
                <w:sz w:val="20"/>
                <w:szCs w:val="20"/>
              </w:rPr>
              <w:t>уб./</w:t>
            </w:r>
            <w:r w:rsidR="00B55743" w:rsidRPr="004F6E61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145ACF" w:rsidRPr="004F6E61">
              <w:rPr>
                <w:rFonts w:ascii="Times New Roman" w:hAnsi="Times New Roman" w:cs="Times New Roman"/>
                <w:sz w:val="20"/>
                <w:szCs w:val="20"/>
              </w:rPr>
              <w:t>Вт.</w:t>
            </w:r>
          </w:p>
          <w:p w:rsidR="00145ACF" w:rsidRPr="004F6E61" w:rsidRDefault="00145ACF" w:rsidP="00B557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мес</w:t>
            </w:r>
            <w:proofErr w:type="spellEnd"/>
            <w:proofErr w:type="gramEnd"/>
          </w:p>
        </w:tc>
        <w:tc>
          <w:tcPr>
            <w:tcW w:w="1530" w:type="dxa"/>
            <w:vAlign w:val="center"/>
          </w:tcPr>
          <w:p w:rsidR="00145ACF" w:rsidRPr="004F6E61" w:rsidRDefault="00246CB7" w:rsidP="00E318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1365824,35</w:t>
            </w:r>
          </w:p>
        </w:tc>
        <w:tc>
          <w:tcPr>
            <w:tcW w:w="1305" w:type="dxa"/>
            <w:vAlign w:val="center"/>
          </w:tcPr>
          <w:p w:rsidR="00145ACF" w:rsidRPr="004F6E61" w:rsidRDefault="00246CB7" w:rsidP="00181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1399493,51</w:t>
            </w:r>
          </w:p>
        </w:tc>
        <w:tc>
          <w:tcPr>
            <w:tcW w:w="1276" w:type="dxa"/>
            <w:vAlign w:val="center"/>
          </w:tcPr>
          <w:p w:rsidR="00145ACF" w:rsidRPr="004F6E61" w:rsidRDefault="00246CB7" w:rsidP="00181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1988953,97</w:t>
            </w:r>
          </w:p>
        </w:tc>
        <w:tc>
          <w:tcPr>
            <w:tcW w:w="1244" w:type="dxa"/>
            <w:vAlign w:val="center"/>
          </w:tcPr>
          <w:p w:rsidR="00145ACF" w:rsidRPr="004F6E61" w:rsidRDefault="00246CB7" w:rsidP="00181560">
            <w:pPr>
              <w:ind w:left="143" w:hanging="1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1231710,46</w:t>
            </w:r>
          </w:p>
        </w:tc>
      </w:tr>
      <w:tr w:rsidR="00181560" w:rsidRPr="004F6E61" w:rsidTr="00B3245B">
        <w:tc>
          <w:tcPr>
            <w:tcW w:w="710" w:type="dxa"/>
          </w:tcPr>
          <w:p w:rsidR="00145ACF" w:rsidRPr="004F6E61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835" w:type="dxa"/>
          </w:tcPr>
          <w:p w:rsidR="00145ACF" w:rsidRPr="004F6E61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276" w:type="dxa"/>
            <w:vAlign w:val="center"/>
          </w:tcPr>
          <w:p w:rsidR="00145ACF" w:rsidRPr="004F6E61" w:rsidRDefault="00AD7E1B" w:rsidP="00B557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145ACF" w:rsidRPr="004F6E61">
              <w:rPr>
                <w:rFonts w:ascii="Times New Roman" w:hAnsi="Times New Roman" w:cs="Times New Roman"/>
                <w:sz w:val="20"/>
                <w:szCs w:val="20"/>
              </w:rPr>
              <w:t>уб./</w:t>
            </w:r>
            <w:proofErr w:type="spellStart"/>
            <w:r w:rsidR="00B55743" w:rsidRPr="004F6E61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145ACF" w:rsidRPr="004F6E61">
              <w:rPr>
                <w:rFonts w:ascii="Times New Roman" w:hAnsi="Times New Roman" w:cs="Times New Roman"/>
                <w:sz w:val="20"/>
                <w:szCs w:val="20"/>
              </w:rPr>
              <w:t>Вт.ч</w:t>
            </w:r>
            <w:proofErr w:type="spellEnd"/>
          </w:p>
        </w:tc>
        <w:tc>
          <w:tcPr>
            <w:tcW w:w="1530" w:type="dxa"/>
            <w:vAlign w:val="center"/>
          </w:tcPr>
          <w:p w:rsidR="00145ACF" w:rsidRPr="004F6E61" w:rsidRDefault="00246CB7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12,11</w:t>
            </w:r>
          </w:p>
        </w:tc>
        <w:tc>
          <w:tcPr>
            <w:tcW w:w="1305" w:type="dxa"/>
            <w:vAlign w:val="center"/>
          </w:tcPr>
          <w:p w:rsidR="00145ACF" w:rsidRPr="004F6E61" w:rsidRDefault="00246CB7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81,20</w:t>
            </w:r>
          </w:p>
        </w:tc>
        <w:tc>
          <w:tcPr>
            <w:tcW w:w="1276" w:type="dxa"/>
            <w:vAlign w:val="center"/>
          </w:tcPr>
          <w:p w:rsidR="00145ACF" w:rsidRPr="004F6E61" w:rsidRDefault="00246CB7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190,37</w:t>
            </w:r>
          </w:p>
        </w:tc>
        <w:tc>
          <w:tcPr>
            <w:tcW w:w="1244" w:type="dxa"/>
            <w:vAlign w:val="center"/>
          </w:tcPr>
          <w:p w:rsidR="00145ACF" w:rsidRPr="004F6E61" w:rsidRDefault="00246CB7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540,91</w:t>
            </w:r>
          </w:p>
        </w:tc>
      </w:tr>
    </w:tbl>
    <w:p w:rsidR="00145ACF" w:rsidRPr="004F6E61" w:rsidRDefault="00145ACF" w:rsidP="00145AC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5ACF" w:rsidRPr="004F6E61" w:rsidRDefault="00B3245B" w:rsidP="00145AC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E61">
        <w:rPr>
          <w:rFonts w:ascii="Times New Roman" w:hAnsi="Times New Roman" w:cs="Times New Roman"/>
          <w:sz w:val="24"/>
          <w:szCs w:val="24"/>
        </w:rPr>
        <w:t>01.07.201</w:t>
      </w:r>
      <w:r w:rsidR="00246CB7" w:rsidRPr="004F6E61">
        <w:rPr>
          <w:rFonts w:ascii="Times New Roman" w:hAnsi="Times New Roman" w:cs="Times New Roman"/>
          <w:sz w:val="24"/>
          <w:szCs w:val="24"/>
        </w:rPr>
        <w:t>8</w:t>
      </w:r>
      <w:r w:rsidRPr="004F6E61">
        <w:rPr>
          <w:rFonts w:ascii="Times New Roman" w:hAnsi="Times New Roman" w:cs="Times New Roman"/>
          <w:sz w:val="24"/>
          <w:szCs w:val="24"/>
        </w:rPr>
        <w:t>-31.12. 201</w:t>
      </w:r>
      <w:r w:rsidR="00246CB7" w:rsidRPr="004F6E61">
        <w:rPr>
          <w:rFonts w:ascii="Times New Roman" w:hAnsi="Times New Roman" w:cs="Times New Roman"/>
          <w:sz w:val="24"/>
          <w:szCs w:val="24"/>
        </w:rPr>
        <w:t>8</w:t>
      </w:r>
      <w:r w:rsidRPr="004F6E61">
        <w:rPr>
          <w:rFonts w:ascii="Times New Roman" w:hAnsi="Times New Roman" w:cs="Times New Roman"/>
          <w:sz w:val="24"/>
          <w:szCs w:val="24"/>
        </w:rPr>
        <w:t xml:space="preserve"> года</w:t>
      </w:r>
      <w:r w:rsidR="00145ACF" w:rsidRPr="004F6E61">
        <w:rPr>
          <w:rFonts w:ascii="Times New Roman" w:hAnsi="Times New Roman" w:cs="Times New Roman"/>
          <w:sz w:val="24"/>
          <w:szCs w:val="24"/>
        </w:rPr>
        <w:t>:</w:t>
      </w:r>
    </w:p>
    <w:p w:rsidR="00145ACF" w:rsidRPr="004F6E61" w:rsidRDefault="00145ACF" w:rsidP="00145ACF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F6E61">
        <w:rPr>
          <w:rFonts w:ascii="Times New Roman" w:hAnsi="Times New Roman" w:cs="Times New Roman"/>
          <w:b/>
          <w:sz w:val="20"/>
          <w:szCs w:val="20"/>
        </w:rPr>
        <w:t xml:space="preserve">Единые (котловые) тарифы на услуги по передаче электрической энергии по сетям расположенным на территории </w:t>
      </w:r>
      <w:r w:rsidR="00B3245B" w:rsidRPr="004F6E61">
        <w:rPr>
          <w:rFonts w:ascii="Times New Roman" w:hAnsi="Times New Roman" w:cs="Times New Roman"/>
          <w:b/>
          <w:sz w:val="20"/>
          <w:szCs w:val="20"/>
        </w:rPr>
        <w:t>Республики Ингушетия</w:t>
      </w:r>
      <w:r w:rsidR="002B22EB" w:rsidRPr="004F6E61">
        <w:rPr>
          <w:rFonts w:ascii="Times New Roman" w:hAnsi="Times New Roman" w:cs="Times New Roman"/>
          <w:b/>
          <w:sz w:val="20"/>
          <w:szCs w:val="20"/>
        </w:rPr>
        <w:t>, поставляемой прочим потребителям.</w:t>
      </w: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710"/>
        <w:gridCol w:w="2693"/>
        <w:gridCol w:w="1418"/>
        <w:gridCol w:w="1618"/>
        <w:gridCol w:w="1166"/>
        <w:gridCol w:w="1166"/>
        <w:gridCol w:w="1166"/>
      </w:tblGrid>
      <w:tr w:rsidR="00145ACF" w:rsidRPr="004F6E61" w:rsidTr="00AD7E1B">
        <w:tc>
          <w:tcPr>
            <w:tcW w:w="710" w:type="dxa"/>
            <w:vMerge w:val="restart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693" w:type="dxa"/>
            <w:vMerge w:val="restart"/>
            <w:vAlign w:val="center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  <w:tc>
          <w:tcPr>
            <w:tcW w:w="1418" w:type="dxa"/>
            <w:vMerge w:val="restart"/>
            <w:vAlign w:val="center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Ед. измерения</w:t>
            </w:r>
          </w:p>
        </w:tc>
        <w:tc>
          <w:tcPr>
            <w:tcW w:w="4955" w:type="dxa"/>
            <w:gridSpan w:val="4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Диапазоны напряжения</w:t>
            </w:r>
          </w:p>
        </w:tc>
      </w:tr>
      <w:tr w:rsidR="002B22EB" w:rsidRPr="004F6E61" w:rsidTr="00AD7E1B">
        <w:tc>
          <w:tcPr>
            <w:tcW w:w="710" w:type="dxa"/>
            <w:vMerge/>
          </w:tcPr>
          <w:p w:rsidR="00145ACF" w:rsidRPr="004F6E61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145ACF" w:rsidRPr="004F6E61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45ACF" w:rsidRPr="004F6E61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</w:p>
        </w:tc>
        <w:tc>
          <w:tcPr>
            <w:tcW w:w="1121" w:type="dxa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СН-1</w:t>
            </w:r>
          </w:p>
        </w:tc>
        <w:tc>
          <w:tcPr>
            <w:tcW w:w="1108" w:type="dxa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СН-2</w:t>
            </w:r>
          </w:p>
        </w:tc>
        <w:tc>
          <w:tcPr>
            <w:tcW w:w="1108" w:type="dxa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НН</w:t>
            </w:r>
          </w:p>
        </w:tc>
      </w:tr>
      <w:tr w:rsidR="002B22EB" w:rsidRPr="004F6E61" w:rsidTr="00AD7E1B">
        <w:tc>
          <w:tcPr>
            <w:tcW w:w="710" w:type="dxa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18" w:type="dxa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1" w:type="dxa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08" w:type="dxa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08" w:type="dxa"/>
          </w:tcPr>
          <w:p w:rsidR="00145ACF" w:rsidRPr="004F6E61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45ACF" w:rsidRPr="004F6E61" w:rsidTr="00AD7E1B">
        <w:trPr>
          <w:trHeight w:val="323"/>
        </w:trPr>
        <w:tc>
          <w:tcPr>
            <w:tcW w:w="710" w:type="dxa"/>
          </w:tcPr>
          <w:p w:rsidR="00145ACF" w:rsidRPr="004F6E61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66" w:type="dxa"/>
            <w:gridSpan w:val="6"/>
          </w:tcPr>
          <w:p w:rsidR="00145ACF" w:rsidRPr="004F6E61" w:rsidRDefault="00145ACF" w:rsidP="000A4D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b/>
                <w:sz w:val="20"/>
                <w:szCs w:val="20"/>
              </w:rPr>
              <w:t>Тарифные группы потребителей электрической энергии</w:t>
            </w:r>
          </w:p>
        </w:tc>
      </w:tr>
      <w:tr w:rsidR="00B3245B" w:rsidRPr="004F6E61" w:rsidTr="00AD7E1B">
        <w:tc>
          <w:tcPr>
            <w:tcW w:w="710" w:type="dxa"/>
          </w:tcPr>
          <w:p w:rsidR="00B3245B" w:rsidRPr="004F6E61" w:rsidRDefault="00B3245B" w:rsidP="000A4D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2693" w:type="dxa"/>
          </w:tcPr>
          <w:p w:rsidR="00B3245B" w:rsidRPr="004F6E61" w:rsidRDefault="00B3245B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F6E61">
              <w:rPr>
                <w:rFonts w:ascii="Times New Roman" w:hAnsi="Times New Roman" w:cs="Times New Roman"/>
                <w:b/>
                <w:sz w:val="20"/>
                <w:szCs w:val="20"/>
              </w:rPr>
              <w:t>Одноставочный</w:t>
            </w:r>
            <w:proofErr w:type="spellEnd"/>
            <w:r w:rsidRPr="004F6E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тариф</w:t>
            </w:r>
          </w:p>
        </w:tc>
        <w:tc>
          <w:tcPr>
            <w:tcW w:w="1418" w:type="dxa"/>
          </w:tcPr>
          <w:p w:rsidR="00B3245B" w:rsidRPr="004F6E61" w:rsidRDefault="00B3245B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618" w:type="dxa"/>
          </w:tcPr>
          <w:p w:rsidR="00B3245B" w:rsidRPr="004F6E61" w:rsidRDefault="00B3245B" w:rsidP="00246C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  <w:r w:rsidR="00246CB7" w:rsidRPr="004F6E61">
              <w:rPr>
                <w:rFonts w:ascii="Times New Roman" w:hAnsi="Times New Roman" w:cs="Times New Roman"/>
                <w:sz w:val="20"/>
                <w:szCs w:val="20"/>
              </w:rPr>
              <w:t>9990</w:t>
            </w:r>
          </w:p>
        </w:tc>
        <w:tc>
          <w:tcPr>
            <w:tcW w:w="1121" w:type="dxa"/>
          </w:tcPr>
          <w:p w:rsidR="00B3245B" w:rsidRPr="004F6E61" w:rsidRDefault="00B3245B" w:rsidP="00246C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2,</w:t>
            </w:r>
            <w:r w:rsidR="00246CB7" w:rsidRPr="004F6E61">
              <w:rPr>
                <w:rFonts w:ascii="Times New Roman" w:hAnsi="Times New Roman" w:cs="Times New Roman"/>
                <w:sz w:val="20"/>
                <w:szCs w:val="20"/>
              </w:rPr>
              <w:t>51320</w:t>
            </w:r>
          </w:p>
        </w:tc>
        <w:tc>
          <w:tcPr>
            <w:tcW w:w="1108" w:type="dxa"/>
          </w:tcPr>
          <w:p w:rsidR="00B3245B" w:rsidRPr="004F6E61" w:rsidRDefault="00B3245B" w:rsidP="00246C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2,</w:t>
            </w:r>
            <w:r w:rsidR="00246CB7" w:rsidRPr="004F6E61">
              <w:rPr>
                <w:rFonts w:ascii="Times New Roman" w:hAnsi="Times New Roman" w:cs="Times New Roman"/>
                <w:sz w:val="20"/>
                <w:szCs w:val="20"/>
              </w:rPr>
              <w:t>94580</w:t>
            </w:r>
          </w:p>
        </w:tc>
        <w:tc>
          <w:tcPr>
            <w:tcW w:w="1108" w:type="dxa"/>
          </w:tcPr>
          <w:p w:rsidR="00B3245B" w:rsidRPr="004F6E61" w:rsidRDefault="00B3245B" w:rsidP="00246C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3,</w:t>
            </w:r>
            <w:r w:rsidR="00246CB7" w:rsidRPr="004F6E61">
              <w:rPr>
                <w:rFonts w:ascii="Times New Roman" w:hAnsi="Times New Roman" w:cs="Times New Roman"/>
                <w:sz w:val="20"/>
                <w:szCs w:val="20"/>
              </w:rPr>
              <w:t>18785</w:t>
            </w:r>
          </w:p>
        </w:tc>
      </w:tr>
      <w:tr w:rsidR="00145ACF" w:rsidRPr="004F6E61" w:rsidTr="00AD7E1B">
        <w:tc>
          <w:tcPr>
            <w:tcW w:w="710" w:type="dxa"/>
          </w:tcPr>
          <w:p w:rsidR="00145ACF" w:rsidRPr="004F6E61" w:rsidRDefault="00145ACF" w:rsidP="000A4D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066" w:type="dxa"/>
            <w:gridSpan w:val="6"/>
          </w:tcPr>
          <w:p w:rsidR="00145ACF" w:rsidRPr="004F6E61" w:rsidRDefault="00145ACF" w:rsidP="000A4D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F6E61">
              <w:rPr>
                <w:rFonts w:ascii="Times New Roman" w:hAnsi="Times New Roman" w:cs="Times New Roman"/>
                <w:b/>
                <w:sz w:val="20"/>
                <w:szCs w:val="20"/>
              </w:rPr>
              <w:t>Двухставочный</w:t>
            </w:r>
            <w:proofErr w:type="spellEnd"/>
            <w:r w:rsidRPr="004F6E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тариф</w:t>
            </w:r>
          </w:p>
        </w:tc>
      </w:tr>
      <w:tr w:rsidR="002B22EB" w:rsidRPr="004F6E61" w:rsidTr="00AD7E1B">
        <w:tc>
          <w:tcPr>
            <w:tcW w:w="710" w:type="dxa"/>
          </w:tcPr>
          <w:p w:rsidR="00145ACF" w:rsidRPr="004F6E61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693" w:type="dxa"/>
          </w:tcPr>
          <w:p w:rsidR="00145ACF" w:rsidRPr="004F6E61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- ставка за содержание электрических сете</w:t>
            </w:r>
            <w:r w:rsidR="0016475D" w:rsidRPr="004F6E61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</w:p>
        </w:tc>
        <w:tc>
          <w:tcPr>
            <w:tcW w:w="1418" w:type="dxa"/>
            <w:vAlign w:val="center"/>
          </w:tcPr>
          <w:p w:rsidR="00145ACF" w:rsidRPr="004F6E61" w:rsidRDefault="00145ACF" w:rsidP="00B557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="00B55743" w:rsidRPr="004F6E61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Вт</w:t>
            </w:r>
            <w:proofErr w:type="gramStart"/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</w:tc>
        <w:tc>
          <w:tcPr>
            <w:tcW w:w="1618" w:type="dxa"/>
            <w:vAlign w:val="center"/>
          </w:tcPr>
          <w:p w:rsidR="00145ACF" w:rsidRPr="004F6E61" w:rsidRDefault="00246CB7" w:rsidP="00181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1405433,26</w:t>
            </w:r>
          </w:p>
        </w:tc>
        <w:tc>
          <w:tcPr>
            <w:tcW w:w="1121" w:type="dxa"/>
            <w:vAlign w:val="center"/>
          </w:tcPr>
          <w:p w:rsidR="00145ACF" w:rsidRPr="004F6E61" w:rsidRDefault="00246CB7" w:rsidP="00181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1440078,82</w:t>
            </w:r>
          </w:p>
        </w:tc>
        <w:tc>
          <w:tcPr>
            <w:tcW w:w="1108" w:type="dxa"/>
            <w:vAlign w:val="center"/>
          </w:tcPr>
          <w:p w:rsidR="00145ACF" w:rsidRPr="004F6E61" w:rsidRDefault="00246CB7" w:rsidP="00181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2046633,64</w:t>
            </w:r>
          </w:p>
        </w:tc>
        <w:tc>
          <w:tcPr>
            <w:tcW w:w="1108" w:type="dxa"/>
            <w:vAlign w:val="center"/>
          </w:tcPr>
          <w:p w:rsidR="00145ACF" w:rsidRPr="004F6E61" w:rsidRDefault="00246CB7" w:rsidP="00181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1267430,00</w:t>
            </w:r>
          </w:p>
        </w:tc>
      </w:tr>
      <w:tr w:rsidR="002B22EB" w:rsidRPr="004F6E61" w:rsidTr="00AD7E1B">
        <w:tc>
          <w:tcPr>
            <w:tcW w:w="710" w:type="dxa"/>
          </w:tcPr>
          <w:p w:rsidR="00145ACF" w:rsidRPr="004F6E61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693" w:type="dxa"/>
          </w:tcPr>
          <w:p w:rsidR="00145ACF" w:rsidRPr="004F6E61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418" w:type="dxa"/>
          </w:tcPr>
          <w:p w:rsidR="00145ACF" w:rsidRPr="004F6E61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ACF" w:rsidRPr="004F6E61" w:rsidRDefault="00145ACF" w:rsidP="00B557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="00B55743" w:rsidRPr="004F6E61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Вт.ч</w:t>
            </w:r>
            <w:proofErr w:type="spellEnd"/>
          </w:p>
        </w:tc>
        <w:tc>
          <w:tcPr>
            <w:tcW w:w="1618" w:type="dxa"/>
            <w:vAlign w:val="center"/>
          </w:tcPr>
          <w:p w:rsidR="00145ACF" w:rsidRPr="004F6E61" w:rsidRDefault="00246CB7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13,32</w:t>
            </w:r>
          </w:p>
        </w:tc>
        <w:tc>
          <w:tcPr>
            <w:tcW w:w="1121" w:type="dxa"/>
            <w:vAlign w:val="center"/>
          </w:tcPr>
          <w:p w:rsidR="00145ACF" w:rsidRPr="004F6E61" w:rsidRDefault="00246CB7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89,32</w:t>
            </w:r>
          </w:p>
        </w:tc>
        <w:tc>
          <w:tcPr>
            <w:tcW w:w="1108" w:type="dxa"/>
            <w:vAlign w:val="center"/>
          </w:tcPr>
          <w:p w:rsidR="00145ACF" w:rsidRPr="004F6E61" w:rsidRDefault="00246CB7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209,41</w:t>
            </w:r>
          </w:p>
        </w:tc>
        <w:tc>
          <w:tcPr>
            <w:tcW w:w="1108" w:type="dxa"/>
            <w:vAlign w:val="center"/>
          </w:tcPr>
          <w:p w:rsidR="00145ACF" w:rsidRPr="004F6E61" w:rsidRDefault="00246CB7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hAnsi="Times New Roman" w:cs="Times New Roman"/>
                <w:sz w:val="20"/>
                <w:szCs w:val="20"/>
              </w:rPr>
              <w:t>595,00</w:t>
            </w:r>
          </w:p>
        </w:tc>
      </w:tr>
    </w:tbl>
    <w:p w:rsidR="00740B81" w:rsidRPr="004F6E61" w:rsidRDefault="00740B81" w:rsidP="00145ACF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E2454" w:rsidRPr="004F6E61" w:rsidRDefault="00F94C84" w:rsidP="004E245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F6E61">
        <w:rPr>
          <w:rFonts w:ascii="Times New Roman" w:hAnsi="Times New Roman" w:cs="Times New Roman"/>
          <w:b/>
          <w:sz w:val="20"/>
          <w:szCs w:val="20"/>
        </w:rPr>
        <w:t xml:space="preserve">Размер сбытовой надбавки </w:t>
      </w:r>
    </w:p>
    <w:p w:rsidR="004E2454" w:rsidRPr="004F6E61" w:rsidRDefault="00367E59" w:rsidP="004E24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F6E6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филиала ПАО «МРСК Северного Кавказа» - «Ингушэнерго»,</w:t>
      </w:r>
      <w:r w:rsidR="00F94C84" w:rsidRPr="004F6E61">
        <w:rPr>
          <w:rFonts w:ascii="Times New Roman" w:hAnsi="Times New Roman" w:cs="Times New Roman"/>
          <w:b/>
          <w:sz w:val="20"/>
          <w:szCs w:val="20"/>
        </w:rPr>
        <w:t xml:space="preserve"> как гарантирующего поставщика электрической энергии</w:t>
      </w:r>
      <w:r w:rsidR="004E2454" w:rsidRPr="004F6E6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E2454" w:rsidRPr="004F6E6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для тарифных групп «население и приравненные к нему категории потребителей» и «сетевые организации, покупающие электрическую энергию для компенсации</w:t>
      </w:r>
      <w:r w:rsidR="00986FCA" w:rsidRPr="004F6E6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4E2454" w:rsidRPr="004F6E6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потерь электрической энергии»</w:t>
      </w:r>
      <w:r w:rsidR="00015F66" w:rsidRPr="004F6E6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</w:t>
      </w:r>
    </w:p>
    <w:p w:rsidR="00BD2EE3" w:rsidRPr="004F6E61" w:rsidRDefault="00015F66" w:rsidP="00BD2EE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E61">
        <w:rPr>
          <w:rFonts w:ascii="Times New Roman" w:hAnsi="Times New Roman" w:cs="Times New Roman"/>
          <w:sz w:val="24"/>
          <w:szCs w:val="24"/>
        </w:rPr>
        <w:t xml:space="preserve">утвержден </w:t>
      </w:r>
      <w:r w:rsidR="00986FCA" w:rsidRPr="004F6E61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="00367E59" w:rsidRPr="004F6E61">
        <w:rPr>
          <w:rFonts w:ascii="Times New Roman" w:hAnsi="Times New Roman" w:cs="Times New Roman"/>
          <w:sz w:val="24"/>
          <w:szCs w:val="24"/>
        </w:rPr>
        <w:t xml:space="preserve"> Региональной энергетической комиссии Республики Ингушетия </w:t>
      </w:r>
      <w:r w:rsidR="00BD2EE3" w:rsidRPr="004F6E61">
        <w:rPr>
          <w:rFonts w:ascii="Times New Roman" w:hAnsi="Times New Roman" w:cs="Times New Roman"/>
          <w:sz w:val="24"/>
          <w:szCs w:val="24"/>
        </w:rPr>
        <w:t>от</w:t>
      </w:r>
      <w:r w:rsidR="00235249" w:rsidRPr="004F6E61">
        <w:rPr>
          <w:rFonts w:ascii="Times New Roman" w:hAnsi="Times New Roman" w:cs="Times New Roman"/>
          <w:sz w:val="24"/>
          <w:szCs w:val="24"/>
        </w:rPr>
        <w:t xml:space="preserve"> </w:t>
      </w:r>
      <w:r w:rsidR="00246CB7" w:rsidRPr="004F6E61">
        <w:rPr>
          <w:rFonts w:ascii="Times New Roman" w:hAnsi="Times New Roman" w:cs="Times New Roman"/>
          <w:sz w:val="24"/>
          <w:szCs w:val="24"/>
        </w:rPr>
        <w:t>29</w:t>
      </w:r>
      <w:r w:rsidR="00BD2EE3" w:rsidRPr="004F6E61">
        <w:rPr>
          <w:rFonts w:ascii="Times New Roman" w:hAnsi="Times New Roman" w:cs="Times New Roman"/>
          <w:sz w:val="24"/>
          <w:szCs w:val="24"/>
        </w:rPr>
        <w:t>.</w:t>
      </w:r>
      <w:r w:rsidR="00235249" w:rsidRPr="004F6E61">
        <w:rPr>
          <w:rFonts w:ascii="Times New Roman" w:hAnsi="Times New Roman" w:cs="Times New Roman"/>
          <w:sz w:val="24"/>
          <w:szCs w:val="24"/>
        </w:rPr>
        <w:t>12</w:t>
      </w:r>
      <w:r w:rsidR="00246CB7" w:rsidRPr="004F6E61">
        <w:rPr>
          <w:rFonts w:ascii="Times New Roman" w:hAnsi="Times New Roman" w:cs="Times New Roman"/>
          <w:sz w:val="24"/>
          <w:szCs w:val="24"/>
        </w:rPr>
        <w:t>.</w:t>
      </w:r>
      <w:r w:rsidR="00BD2EE3" w:rsidRPr="004F6E61">
        <w:rPr>
          <w:rFonts w:ascii="Times New Roman" w:hAnsi="Times New Roman" w:cs="Times New Roman"/>
          <w:sz w:val="24"/>
          <w:szCs w:val="24"/>
        </w:rPr>
        <w:t>201</w:t>
      </w:r>
      <w:r w:rsidR="00246CB7" w:rsidRPr="004F6E61">
        <w:rPr>
          <w:rFonts w:ascii="Times New Roman" w:hAnsi="Times New Roman" w:cs="Times New Roman"/>
          <w:sz w:val="24"/>
          <w:szCs w:val="24"/>
        </w:rPr>
        <w:t>7</w:t>
      </w:r>
      <w:r w:rsidR="00BD2EE3" w:rsidRPr="004F6E61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246CB7" w:rsidRPr="004F6E61">
        <w:rPr>
          <w:rFonts w:ascii="Times New Roman" w:hAnsi="Times New Roman" w:cs="Times New Roman"/>
          <w:sz w:val="24"/>
          <w:szCs w:val="24"/>
        </w:rPr>
        <w:t>25</w:t>
      </w:r>
      <w:r w:rsidR="004634FF" w:rsidRPr="004F6E61">
        <w:rPr>
          <w:rFonts w:ascii="Times New Roman" w:hAnsi="Times New Roman" w:cs="Times New Roman"/>
          <w:sz w:val="24"/>
          <w:szCs w:val="24"/>
        </w:rPr>
        <w:t xml:space="preserve"> «</w:t>
      </w:r>
      <w:r w:rsidR="00BD2EE3" w:rsidRPr="004F6E61">
        <w:rPr>
          <w:rFonts w:ascii="Times New Roman" w:hAnsi="Times New Roman" w:cs="Times New Roman"/>
          <w:sz w:val="24"/>
          <w:szCs w:val="24"/>
        </w:rPr>
        <w:t xml:space="preserve">Об </w:t>
      </w:r>
      <w:r w:rsidR="00367E59" w:rsidRPr="004F6E61">
        <w:rPr>
          <w:rFonts w:ascii="Times New Roman" w:hAnsi="Times New Roman" w:cs="Times New Roman"/>
          <w:sz w:val="24"/>
          <w:szCs w:val="24"/>
        </w:rPr>
        <w:t>утверждении</w:t>
      </w:r>
      <w:r w:rsidR="00BD2EE3" w:rsidRPr="004F6E61">
        <w:rPr>
          <w:rFonts w:ascii="Times New Roman" w:hAnsi="Times New Roman" w:cs="Times New Roman"/>
          <w:sz w:val="24"/>
          <w:szCs w:val="24"/>
        </w:rPr>
        <w:t xml:space="preserve"> сбытовых надбавок гарантирующ</w:t>
      </w:r>
      <w:r w:rsidR="002B22EB" w:rsidRPr="004F6E61">
        <w:rPr>
          <w:rFonts w:ascii="Times New Roman" w:hAnsi="Times New Roman" w:cs="Times New Roman"/>
          <w:sz w:val="24"/>
          <w:szCs w:val="24"/>
        </w:rPr>
        <w:t>его</w:t>
      </w:r>
      <w:r w:rsidR="00BD2EE3" w:rsidRPr="004F6E61">
        <w:rPr>
          <w:rFonts w:ascii="Times New Roman" w:hAnsi="Times New Roman" w:cs="Times New Roman"/>
          <w:sz w:val="24"/>
          <w:szCs w:val="24"/>
        </w:rPr>
        <w:t xml:space="preserve"> поставщик</w:t>
      </w:r>
      <w:r w:rsidR="002B22EB" w:rsidRPr="004F6E61">
        <w:rPr>
          <w:rFonts w:ascii="Times New Roman" w:hAnsi="Times New Roman" w:cs="Times New Roman"/>
          <w:sz w:val="24"/>
          <w:szCs w:val="24"/>
        </w:rPr>
        <w:t>а</w:t>
      </w:r>
      <w:r w:rsidR="00BD2EE3" w:rsidRPr="004F6E61">
        <w:rPr>
          <w:rFonts w:ascii="Times New Roman" w:hAnsi="Times New Roman" w:cs="Times New Roman"/>
          <w:sz w:val="24"/>
          <w:szCs w:val="24"/>
        </w:rPr>
        <w:t xml:space="preserve"> электрической энергии</w:t>
      </w:r>
      <w:r w:rsidR="00367E59" w:rsidRPr="004F6E61">
        <w:rPr>
          <w:rFonts w:ascii="Times New Roman" w:hAnsi="Times New Roman" w:cs="Times New Roman"/>
          <w:sz w:val="24"/>
          <w:szCs w:val="24"/>
        </w:rPr>
        <w:t xml:space="preserve"> на территории Республики Ингушетия </w:t>
      </w:r>
      <w:r w:rsidR="00BD2EE3" w:rsidRPr="004F6E61">
        <w:rPr>
          <w:rFonts w:ascii="Times New Roman" w:hAnsi="Times New Roman" w:cs="Times New Roman"/>
          <w:sz w:val="24"/>
          <w:szCs w:val="24"/>
        </w:rPr>
        <w:t>на 201</w:t>
      </w:r>
      <w:r w:rsidR="00246CB7" w:rsidRPr="004F6E61">
        <w:rPr>
          <w:rFonts w:ascii="Times New Roman" w:hAnsi="Times New Roman" w:cs="Times New Roman"/>
          <w:sz w:val="24"/>
          <w:szCs w:val="24"/>
        </w:rPr>
        <w:t>8</w:t>
      </w:r>
      <w:r w:rsidR="00235249" w:rsidRPr="004F6E61">
        <w:rPr>
          <w:rFonts w:ascii="Times New Roman" w:hAnsi="Times New Roman" w:cs="Times New Roman"/>
          <w:sz w:val="24"/>
          <w:szCs w:val="24"/>
        </w:rPr>
        <w:t xml:space="preserve"> год»</w:t>
      </w:r>
      <w:r w:rsidR="00BD2EE3" w:rsidRPr="004F6E61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94"/>
        <w:gridCol w:w="3057"/>
        <w:gridCol w:w="3402"/>
      </w:tblGrid>
      <w:tr w:rsidR="00BD2EE3" w:rsidRPr="004F6E61" w:rsidTr="00BD2EE3">
        <w:tc>
          <w:tcPr>
            <w:tcW w:w="2594" w:type="dxa"/>
            <w:vMerge w:val="restart"/>
            <w:vAlign w:val="center"/>
          </w:tcPr>
          <w:p w:rsidR="00BD2EE3" w:rsidRPr="004F6E61" w:rsidRDefault="00367E59" w:rsidP="00BD2E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Ингушетия</w:t>
            </w:r>
          </w:p>
        </w:tc>
        <w:tc>
          <w:tcPr>
            <w:tcW w:w="6459" w:type="dxa"/>
            <w:gridSpan w:val="2"/>
            <w:vAlign w:val="center"/>
          </w:tcPr>
          <w:p w:rsidR="00BD2EE3" w:rsidRPr="004F6E61" w:rsidRDefault="00BD2EE3" w:rsidP="00BD2E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Сбытовая надбавка</w:t>
            </w:r>
          </w:p>
        </w:tc>
      </w:tr>
      <w:tr w:rsidR="00BD2EE3" w:rsidRPr="004F6E61" w:rsidTr="00A06157">
        <w:tc>
          <w:tcPr>
            <w:tcW w:w="2594" w:type="dxa"/>
            <w:vMerge/>
          </w:tcPr>
          <w:p w:rsidR="00BD2EE3" w:rsidRPr="004F6E61" w:rsidRDefault="00BD2EE3" w:rsidP="00BD2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57" w:type="dxa"/>
          </w:tcPr>
          <w:p w:rsidR="00BD2EE3" w:rsidRPr="004F6E61" w:rsidRDefault="00BD2EE3" w:rsidP="00BD2E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2EE3" w:rsidRPr="004F6E61" w:rsidRDefault="00BD2EE3" w:rsidP="00BD2E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тарифная группа потребителей «население» и приравненные к нему категории потребителей</w:t>
            </w:r>
          </w:p>
        </w:tc>
        <w:tc>
          <w:tcPr>
            <w:tcW w:w="3402" w:type="dxa"/>
            <w:vAlign w:val="center"/>
          </w:tcPr>
          <w:p w:rsidR="00BD2EE3" w:rsidRPr="004F6E61" w:rsidRDefault="00BD2EE3" w:rsidP="00BD2E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Тарифная группа потребителей  </w:t>
            </w: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"сетевые организации, покупающие электрическую энергию для компенсации потерь электрической энергии"</w:t>
            </w:r>
          </w:p>
        </w:tc>
      </w:tr>
      <w:tr w:rsidR="00BD2EE3" w:rsidRPr="004F6E61" w:rsidTr="00A06157">
        <w:tc>
          <w:tcPr>
            <w:tcW w:w="2594" w:type="dxa"/>
            <w:vMerge/>
          </w:tcPr>
          <w:p w:rsidR="00BD2EE3" w:rsidRPr="004F6E61" w:rsidRDefault="00BD2EE3" w:rsidP="00BD2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57" w:type="dxa"/>
            <w:vAlign w:val="center"/>
          </w:tcPr>
          <w:p w:rsidR="00BD2EE3" w:rsidRPr="004F6E61" w:rsidRDefault="00BD2EE3" w:rsidP="004634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</w:t>
            </w:r>
            <w:r w:rsidR="004634FF" w:rsidRPr="004F6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F6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 час</w:t>
            </w:r>
          </w:p>
        </w:tc>
        <w:tc>
          <w:tcPr>
            <w:tcW w:w="3402" w:type="dxa"/>
          </w:tcPr>
          <w:p w:rsidR="00BD2EE3" w:rsidRPr="004F6E61" w:rsidRDefault="00BD2EE3" w:rsidP="004634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</w:t>
            </w:r>
            <w:r w:rsidR="004634FF" w:rsidRPr="004F6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F6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 час</w:t>
            </w:r>
          </w:p>
        </w:tc>
      </w:tr>
      <w:tr w:rsidR="00BD2EE3" w:rsidRPr="004F6E61" w:rsidTr="00BD2EE3">
        <w:tc>
          <w:tcPr>
            <w:tcW w:w="2594" w:type="dxa"/>
            <w:vAlign w:val="center"/>
          </w:tcPr>
          <w:p w:rsidR="00BD2EE3" w:rsidRPr="004F6E61" w:rsidRDefault="00235249" w:rsidP="00246C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01.07.201</w:t>
            </w:r>
            <w:r w:rsidR="00246CB7" w:rsidRPr="004F6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015F66" w:rsidRPr="004F6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057" w:type="dxa"/>
            <w:vAlign w:val="center"/>
          </w:tcPr>
          <w:p w:rsidR="00BD2EE3" w:rsidRPr="004F6E61" w:rsidRDefault="00246CB7" w:rsidP="00367E5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0,263</w:t>
            </w:r>
          </w:p>
        </w:tc>
        <w:tc>
          <w:tcPr>
            <w:tcW w:w="3402" w:type="dxa"/>
            <w:vAlign w:val="center"/>
          </w:tcPr>
          <w:p w:rsidR="00BD2EE3" w:rsidRPr="004F6E61" w:rsidRDefault="00246CB7" w:rsidP="00367E5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0,187</w:t>
            </w:r>
          </w:p>
        </w:tc>
      </w:tr>
      <w:tr w:rsidR="00015F66" w:rsidRPr="004F6E61" w:rsidTr="00BD2EE3">
        <w:tc>
          <w:tcPr>
            <w:tcW w:w="2594" w:type="dxa"/>
            <w:vAlign w:val="center"/>
          </w:tcPr>
          <w:p w:rsidR="00015F66" w:rsidRPr="004F6E61" w:rsidRDefault="00235249" w:rsidP="00246C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01.07.201</w:t>
            </w:r>
            <w:r w:rsidR="00246CB7" w:rsidRPr="004F6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015F66" w:rsidRPr="004F6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057" w:type="dxa"/>
            <w:vAlign w:val="center"/>
          </w:tcPr>
          <w:p w:rsidR="00015F66" w:rsidRPr="004F6E61" w:rsidRDefault="00015F66" w:rsidP="00246CB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</w:t>
            </w:r>
            <w:r w:rsidR="00246CB7" w:rsidRPr="004F6E6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025</w:t>
            </w:r>
          </w:p>
        </w:tc>
        <w:tc>
          <w:tcPr>
            <w:tcW w:w="3402" w:type="dxa"/>
            <w:vAlign w:val="center"/>
          </w:tcPr>
          <w:p w:rsidR="00015F66" w:rsidRPr="004F6E61" w:rsidRDefault="002B22EB" w:rsidP="00246CB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</w:t>
            </w:r>
            <w:r w:rsidR="00246CB7" w:rsidRPr="004F6E6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646</w:t>
            </w:r>
          </w:p>
        </w:tc>
      </w:tr>
    </w:tbl>
    <w:p w:rsidR="004E2454" w:rsidRPr="004F6E61" w:rsidRDefault="004E2454" w:rsidP="004E24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6517A" w:rsidRPr="004F6E61" w:rsidRDefault="0076517A" w:rsidP="004E245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6517A" w:rsidRPr="004F6E61" w:rsidRDefault="0076517A" w:rsidP="004E245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E2454" w:rsidRPr="004F6E61" w:rsidRDefault="00235249" w:rsidP="004E245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F6E61">
        <w:rPr>
          <w:rFonts w:ascii="Times New Roman" w:hAnsi="Times New Roman" w:cs="Times New Roman"/>
          <w:b/>
          <w:sz w:val="20"/>
          <w:szCs w:val="20"/>
        </w:rPr>
        <w:t xml:space="preserve">Размер сбытовой </w:t>
      </w:r>
      <w:r w:rsidR="004E2454" w:rsidRPr="004F6E61">
        <w:rPr>
          <w:rFonts w:ascii="Times New Roman" w:hAnsi="Times New Roman" w:cs="Times New Roman"/>
          <w:b/>
          <w:sz w:val="20"/>
          <w:szCs w:val="20"/>
        </w:rPr>
        <w:t xml:space="preserve">надбавки </w:t>
      </w:r>
    </w:p>
    <w:p w:rsidR="00015F66" w:rsidRPr="004F6E61" w:rsidRDefault="00367E59" w:rsidP="00015F66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F6E6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филиала ПАО «МРСК Северного Кавказа» - «Ингушэнерго»</w:t>
      </w:r>
      <w:r w:rsidR="00917B8C" w:rsidRPr="004F6E61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4E2454" w:rsidRPr="004F6E61">
        <w:rPr>
          <w:rFonts w:ascii="Times New Roman" w:hAnsi="Times New Roman" w:cs="Times New Roman"/>
          <w:b/>
          <w:sz w:val="20"/>
          <w:szCs w:val="20"/>
        </w:rPr>
        <w:t xml:space="preserve">как гарантирующего поставщика электрической энергии </w:t>
      </w:r>
      <w:r w:rsidR="004E2454" w:rsidRPr="004F6E6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для тарифной группы «прочие потребители»</w:t>
      </w:r>
      <w:r w:rsidR="00015F66" w:rsidRPr="004F6E6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</w:t>
      </w:r>
    </w:p>
    <w:p w:rsidR="00246CB7" w:rsidRPr="004F6E61" w:rsidRDefault="00246CB7" w:rsidP="00246CB7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E61">
        <w:rPr>
          <w:rFonts w:ascii="Times New Roman" w:hAnsi="Times New Roman" w:cs="Times New Roman"/>
          <w:sz w:val="24"/>
          <w:szCs w:val="24"/>
        </w:rPr>
        <w:t>утвержден Постановление  Региональной энергетической комиссии Республики Ингушетия от 29.12.2017 года № 25 «Об утверждении сбытовых надбавок гарантирующего поставщика электрической энергии на территории Республики Ингушетия на 2018 год»:</w:t>
      </w:r>
    </w:p>
    <w:p w:rsidR="00986FCA" w:rsidRPr="004F6E61" w:rsidRDefault="001D48A9" w:rsidP="002B22EB">
      <w:pPr>
        <w:jc w:val="both"/>
        <w:rPr>
          <w:rFonts w:ascii="Times New Roman" w:hAnsi="Times New Roman" w:cs="Times New Roman"/>
          <w:sz w:val="24"/>
          <w:szCs w:val="24"/>
        </w:rPr>
      </w:pPr>
      <w:r w:rsidRPr="004F6E61">
        <w:rPr>
          <w:rFonts w:ascii="Times New Roman" w:hAnsi="Times New Roman" w:cs="Times New Roman"/>
          <w:sz w:val="24"/>
          <w:szCs w:val="24"/>
        </w:rPr>
        <w:t>1-е полугодие 201</w:t>
      </w:r>
      <w:r w:rsidR="00246CB7" w:rsidRPr="004F6E61">
        <w:rPr>
          <w:rFonts w:ascii="Times New Roman" w:hAnsi="Times New Roman" w:cs="Times New Roman"/>
          <w:sz w:val="24"/>
          <w:szCs w:val="24"/>
        </w:rPr>
        <w:t>8</w:t>
      </w:r>
      <w:r w:rsidRPr="004F6E61">
        <w:rPr>
          <w:rFonts w:ascii="Times New Roman" w:hAnsi="Times New Roman" w:cs="Times New Roman"/>
          <w:sz w:val="24"/>
          <w:szCs w:val="24"/>
        </w:rPr>
        <w:t xml:space="preserve"> года: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1"/>
        <w:gridCol w:w="3405"/>
        <w:gridCol w:w="2068"/>
        <w:gridCol w:w="1931"/>
      </w:tblGrid>
      <w:tr w:rsidR="00011F2C" w:rsidRPr="004F6E61" w:rsidTr="00CD7DD2">
        <w:tc>
          <w:tcPr>
            <w:tcW w:w="1941" w:type="dxa"/>
            <w:vMerge w:val="restart"/>
          </w:tcPr>
          <w:p w:rsidR="00011F2C" w:rsidRPr="004F6E61" w:rsidRDefault="00011F2C" w:rsidP="004E2454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1F2C" w:rsidRPr="004F6E61" w:rsidRDefault="00011F2C" w:rsidP="004E2454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1F2C" w:rsidRPr="004F6E61" w:rsidRDefault="00011F2C" w:rsidP="004E24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Наименование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>гарантирующего поставщика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 xml:space="preserve">в субъекте 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 xml:space="preserve">Российской 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>Федерации</w:t>
            </w:r>
          </w:p>
        </w:tc>
        <w:tc>
          <w:tcPr>
            <w:tcW w:w="7404" w:type="dxa"/>
            <w:gridSpan w:val="3"/>
          </w:tcPr>
          <w:p w:rsidR="00011F2C" w:rsidRPr="004F6E61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Сбытовые надбавки</w:t>
            </w:r>
          </w:p>
        </w:tc>
      </w:tr>
      <w:tr w:rsidR="00011F2C" w:rsidRPr="004F6E61" w:rsidTr="00CD7DD2">
        <w:tc>
          <w:tcPr>
            <w:tcW w:w="1941" w:type="dxa"/>
            <w:vMerge/>
          </w:tcPr>
          <w:p w:rsidR="00011F2C" w:rsidRPr="004F6E61" w:rsidRDefault="00011F2C" w:rsidP="004E2454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404" w:type="dxa"/>
            <w:gridSpan w:val="3"/>
          </w:tcPr>
          <w:p w:rsidR="00011F2C" w:rsidRPr="004F6E61" w:rsidRDefault="00011F2C" w:rsidP="00A061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Тарифная группа «прочие потребители»  </w:t>
            </w:r>
          </w:p>
        </w:tc>
      </w:tr>
      <w:tr w:rsidR="00011F2C" w:rsidRPr="004F6E61" w:rsidTr="00CD7DD2">
        <w:tc>
          <w:tcPr>
            <w:tcW w:w="1941" w:type="dxa"/>
            <w:vMerge/>
          </w:tcPr>
          <w:p w:rsidR="00011F2C" w:rsidRPr="004F6E61" w:rsidRDefault="00011F2C" w:rsidP="004E2454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</w:tcPr>
          <w:p w:rsidR="00011F2C" w:rsidRPr="004F6E61" w:rsidRDefault="00011F2C" w:rsidP="0076517A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1F2C" w:rsidRPr="004F6E61" w:rsidRDefault="00011F2C" w:rsidP="0076517A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1F2C" w:rsidRPr="004F6E61" w:rsidRDefault="00011F2C" w:rsidP="0076517A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1F2C" w:rsidRPr="004F6E61" w:rsidRDefault="00011F2C" w:rsidP="0076517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В виде формулы</w:t>
            </w:r>
          </w:p>
        </w:tc>
        <w:tc>
          <w:tcPr>
            <w:tcW w:w="2068" w:type="dxa"/>
            <w:vAlign w:val="center"/>
          </w:tcPr>
          <w:p w:rsidR="00011F2C" w:rsidRPr="004F6E61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Доходность продаж </w:t>
            </w:r>
          </w:p>
          <w:p w:rsidR="00011F2C" w:rsidRPr="004F6E61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(ДП), %</w:t>
            </w:r>
          </w:p>
        </w:tc>
        <w:tc>
          <w:tcPr>
            <w:tcW w:w="1931" w:type="dxa"/>
            <w:vAlign w:val="center"/>
          </w:tcPr>
          <w:p w:rsidR="00011F2C" w:rsidRPr="004F6E61" w:rsidRDefault="00011F2C" w:rsidP="00A061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Коэффициент параметров деятельности гарантирующего поставщика, </w:t>
            </w:r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К</w:t>
            </w:r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рег</w:t>
            </w:r>
            <w:proofErr w:type="spellEnd"/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)</w:t>
            </w:r>
          </w:p>
          <w:p w:rsidR="00011F2C" w:rsidRPr="004F6E61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011F2C" w:rsidRPr="004F6E61" w:rsidTr="00CD7DD2">
        <w:tc>
          <w:tcPr>
            <w:tcW w:w="1941" w:type="dxa"/>
            <w:vMerge/>
          </w:tcPr>
          <w:p w:rsidR="00011F2C" w:rsidRPr="004F6E61" w:rsidRDefault="00011F2C" w:rsidP="004E2454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</w:tcPr>
          <w:p w:rsidR="00011F2C" w:rsidRPr="004F6E61" w:rsidRDefault="00011F2C" w:rsidP="00011F2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2068" w:type="dxa"/>
          </w:tcPr>
          <w:p w:rsidR="00011F2C" w:rsidRPr="004F6E61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1931" w:type="dxa"/>
          </w:tcPr>
          <w:p w:rsidR="00011F2C" w:rsidRPr="004F6E61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полугодие</w:t>
            </w:r>
          </w:p>
        </w:tc>
      </w:tr>
      <w:tr w:rsidR="00CD7DD2" w:rsidRPr="004F6E61" w:rsidTr="00CD7DD2">
        <w:tc>
          <w:tcPr>
            <w:tcW w:w="1941" w:type="dxa"/>
            <w:vMerge w:val="restart"/>
          </w:tcPr>
          <w:p w:rsidR="00CD7DD2" w:rsidRPr="004F6E61" w:rsidRDefault="00CD7DD2" w:rsidP="00CD7DD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CD7DD2" w:rsidRPr="004F6E61" w:rsidRDefault="00367E59" w:rsidP="00CD7DD2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Республика Ингушетия </w:t>
            </w:r>
          </w:p>
        </w:tc>
        <w:tc>
          <w:tcPr>
            <w:tcW w:w="3405" w:type="dxa"/>
            <w:vAlign w:val="center"/>
          </w:tcPr>
          <w:p w:rsidR="00CD7DD2" w:rsidRPr="004F6E61" w:rsidRDefault="00CD7DD2" w:rsidP="00CD7DD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СН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до</w:t>
            </w:r>
            <w:proofErr w:type="spellEnd"/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 xml:space="preserve"> 150 кВт  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ДПхК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рег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х</w:t>
            </w:r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</w:t>
            </w:r>
            <w:proofErr w:type="gramStart"/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э</w:t>
            </w:r>
            <w:proofErr w:type="spellEnd"/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(</w:t>
            </w:r>
            <w:proofErr w:type="gramEnd"/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м)</w:t>
            </w:r>
          </w:p>
        </w:tc>
        <w:tc>
          <w:tcPr>
            <w:tcW w:w="2068" w:type="dxa"/>
            <w:vAlign w:val="center"/>
          </w:tcPr>
          <w:p w:rsidR="00CD7DD2" w:rsidRPr="004F6E61" w:rsidRDefault="00367E59" w:rsidP="00246CB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27,</w:t>
            </w:r>
            <w:r w:rsidR="00246CB7"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20</w:t>
            </w:r>
            <w:r w:rsidR="00CD7DD2"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%</w:t>
            </w:r>
          </w:p>
        </w:tc>
        <w:tc>
          <w:tcPr>
            <w:tcW w:w="1931" w:type="dxa"/>
            <w:vAlign w:val="center"/>
          </w:tcPr>
          <w:p w:rsidR="00CD7DD2" w:rsidRPr="004F6E61" w:rsidRDefault="00CD7DD2" w:rsidP="00246C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1,0</w:t>
            </w:r>
            <w:r w:rsidR="00246CB7"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22</w:t>
            </w:r>
          </w:p>
        </w:tc>
      </w:tr>
      <w:tr w:rsidR="00246CB7" w:rsidRPr="004F6E61" w:rsidTr="00CD7DD2">
        <w:tc>
          <w:tcPr>
            <w:tcW w:w="1941" w:type="dxa"/>
            <w:vMerge/>
          </w:tcPr>
          <w:p w:rsidR="00246CB7" w:rsidRPr="004F6E61" w:rsidRDefault="00246CB7" w:rsidP="00CD7DD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05" w:type="dxa"/>
            <w:vAlign w:val="center"/>
          </w:tcPr>
          <w:p w:rsidR="00246CB7" w:rsidRPr="004F6E61" w:rsidRDefault="00246CB7" w:rsidP="00CD7DD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</w:pPr>
            <w:proofErr w:type="spellStart"/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СН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от</w:t>
            </w:r>
            <w:proofErr w:type="spellEnd"/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 xml:space="preserve"> 150 до 670  кВт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ДПхК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рег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х</w:t>
            </w:r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</w:t>
            </w:r>
            <w:proofErr w:type="gramStart"/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э</w:t>
            </w:r>
            <w:proofErr w:type="spellEnd"/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(</w:t>
            </w:r>
            <w:proofErr w:type="gramEnd"/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м)</w:t>
            </w:r>
          </w:p>
        </w:tc>
        <w:tc>
          <w:tcPr>
            <w:tcW w:w="2068" w:type="dxa"/>
            <w:vAlign w:val="center"/>
          </w:tcPr>
          <w:p w:rsidR="00246CB7" w:rsidRPr="004F6E61" w:rsidRDefault="00246CB7" w:rsidP="00CD7DD2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25,00 %</w:t>
            </w:r>
          </w:p>
        </w:tc>
        <w:tc>
          <w:tcPr>
            <w:tcW w:w="1931" w:type="dxa"/>
          </w:tcPr>
          <w:p w:rsidR="00246CB7" w:rsidRPr="004F6E61" w:rsidRDefault="00246CB7" w:rsidP="00246CB7">
            <w:pPr>
              <w:jc w:val="center"/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1,022</w:t>
            </w:r>
          </w:p>
        </w:tc>
      </w:tr>
      <w:tr w:rsidR="00246CB7" w:rsidRPr="004F6E61" w:rsidTr="00CD7DD2">
        <w:tc>
          <w:tcPr>
            <w:tcW w:w="1941" w:type="dxa"/>
            <w:vMerge/>
          </w:tcPr>
          <w:p w:rsidR="00246CB7" w:rsidRPr="004F6E61" w:rsidRDefault="00246CB7" w:rsidP="00CD7DD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05" w:type="dxa"/>
            <w:vAlign w:val="center"/>
          </w:tcPr>
          <w:p w:rsidR="00246CB7" w:rsidRPr="004F6E61" w:rsidRDefault="00246CB7" w:rsidP="00CD7DD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</w:pPr>
            <w:proofErr w:type="spellStart"/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СН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от</w:t>
            </w:r>
            <w:proofErr w:type="spellEnd"/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 xml:space="preserve"> 670 кВт до 10 МВт 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ДПхК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рег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х</w:t>
            </w:r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</w:t>
            </w:r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э</w:t>
            </w:r>
            <w:proofErr w:type="spellEnd"/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(м)</w:t>
            </w:r>
          </w:p>
        </w:tc>
        <w:tc>
          <w:tcPr>
            <w:tcW w:w="2068" w:type="dxa"/>
            <w:vAlign w:val="center"/>
          </w:tcPr>
          <w:p w:rsidR="00246CB7" w:rsidRPr="004F6E61" w:rsidRDefault="00246CB7" w:rsidP="00CD7DD2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17,03 %</w:t>
            </w:r>
          </w:p>
        </w:tc>
        <w:tc>
          <w:tcPr>
            <w:tcW w:w="1931" w:type="dxa"/>
          </w:tcPr>
          <w:p w:rsidR="00246CB7" w:rsidRPr="004F6E61" w:rsidRDefault="00246CB7" w:rsidP="00246CB7">
            <w:pPr>
              <w:jc w:val="center"/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1,022</w:t>
            </w:r>
          </w:p>
        </w:tc>
      </w:tr>
      <w:tr w:rsidR="00246CB7" w:rsidRPr="004F6E61" w:rsidTr="00CD7DD2">
        <w:tc>
          <w:tcPr>
            <w:tcW w:w="1941" w:type="dxa"/>
            <w:vMerge/>
          </w:tcPr>
          <w:p w:rsidR="00246CB7" w:rsidRPr="004F6E61" w:rsidRDefault="00246CB7" w:rsidP="00CD7DD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05" w:type="dxa"/>
            <w:vAlign w:val="center"/>
          </w:tcPr>
          <w:p w:rsidR="00246CB7" w:rsidRPr="004F6E61" w:rsidRDefault="00246CB7" w:rsidP="00CD7DD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СН 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не менее 10 МВт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ДПхК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рег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х</w:t>
            </w:r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</w:t>
            </w:r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э</w:t>
            </w:r>
            <w:proofErr w:type="spellEnd"/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(м)</w:t>
            </w:r>
          </w:p>
        </w:tc>
        <w:tc>
          <w:tcPr>
            <w:tcW w:w="2068" w:type="dxa"/>
            <w:vAlign w:val="center"/>
          </w:tcPr>
          <w:p w:rsidR="00246CB7" w:rsidRPr="004F6E61" w:rsidRDefault="00246CB7" w:rsidP="00246CB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9,88 %</w:t>
            </w:r>
          </w:p>
        </w:tc>
        <w:tc>
          <w:tcPr>
            <w:tcW w:w="1931" w:type="dxa"/>
          </w:tcPr>
          <w:p w:rsidR="00246CB7" w:rsidRPr="004F6E61" w:rsidRDefault="00246CB7" w:rsidP="00246CB7">
            <w:pPr>
              <w:jc w:val="center"/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1,022</w:t>
            </w:r>
          </w:p>
        </w:tc>
      </w:tr>
    </w:tbl>
    <w:p w:rsidR="001D48A9" w:rsidRPr="004F6E61" w:rsidRDefault="001D48A9" w:rsidP="0076517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145ACF" w:rsidRPr="004F6E61" w:rsidRDefault="00145ACF" w:rsidP="0076517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48A9" w:rsidRPr="004F6E61" w:rsidRDefault="001D48A9" w:rsidP="00CD7DD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E61">
        <w:rPr>
          <w:rFonts w:ascii="Times New Roman" w:hAnsi="Times New Roman" w:cs="Times New Roman"/>
          <w:sz w:val="24"/>
          <w:szCs w:val="24"/>
        </w:rPr>
        <w:lastRenderedPageBreak/>
        <w:t>2-е полугодие 201</w:t>
      </w:r>
      <w:r w:rsidR="00246CB7" w:rsidRPr="004F6E61">
        <w:rPr>
          <w:rFonts w:ascii="Times New Roman" w:hAnsi="Times New Roman" w:cs="Times New Roman"/>
          <w:sz w:val="24"/>
          <w:szCs w:val="24"/>
        </w:rPr>
        <w:t>8</w:t>
      </w:r>
      <w:r w:rsidR="00CD7DD2" w:rsidRPr="004F6E61">
        <w:rPr>
          <w:rFonts w:ascii="Times New Roman" w:hAnsi="Times New Roman" w:cs="Times New Roman"/>
          <w:sz w:val="24"/>
          <w:szCs w:val="24"/>
        </w:rPr>
        <w:t xml:space="preserve"> </w:t>
      </w:r>
      <w:r w:rsidRPr="004F6E61">
        <w:rPr>
          <w:rFonts w:ascii="Times New Roman" w:hAnsi="Times New Roman" w:cs="Times New Roman"/>
          <w:sz w:val="24"/>
          <w:szCs w:val="24"/>
        </w:rPr>
        <w:t>года: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3"/>
        <w:gridCol w:w="3520"/>
        <w:gridCol w:w="1766"/>
        <w:gridCol w:w="2452"/>
      </w:tblGrid>
      <w:tr w:rsidR="00CC3FE3" w:rsidRPr="004F6E61" w:rsidTr="004759C0">
        <w:trPr>
          <w:trHeight w:val="223"/>
        </w:trPr>
        <w:tc>
          <w:tcPr>
            <w:tcW w:w="1833" w:type="dxa"/>
            <w:vMerge w:val="restart"/>
          </w:tcPr>
          <w:p w:rsidR="00CC3FE3" w:rsidRPr="004F6E61" w:rsidRDefault="00CC3FE3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C3FE3" w:rsidRPr="004F6E61" w:rsidRDefault="00CC3FE3" w:rsidP="00A061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Наименование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>гарантирующего поставщика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 xml:space="preserve">в субъекте 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 xml:space="preserve">Российской 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>Федерации</w:t>
            </w:r>
          </w:p>
        </w:tc>
        <w:tc>
          <w:tcPr>
            <w:tcW w:w="7738" w:type="dxa"/>
            <w:gridSpan w:val="3"/>
          </w:tcPr>
          <w:p w:rsidR="00CC3FE3" w:rsidRPr="004F6E61" w:rsidRDefault="00CC3FE3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Сбытовые надбавки</w:t>
            </w:r>
          </w:p>
        </w:tc>
      </w:tr>
      <w:tr w:rsidR="00CC3FE3" w:rsidRPr="004F6E61" w:rsidTr="002E36EA">
        <w:trPr>
          <w:trHeight w:val="252"/>
        </w:trPr>
        <w:tc>
          <w:tcPr>
            <w:tcW w:w="1833" w:type="dxa"/>
            <w:vMerge/>
          </w:tcPr>
          <w:p w:rsidR="00CC3FE3" w:rsidRPr="004F6E61" w:rsidRDefault="00CC3FE3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738" w:type="dxa"/>
            <w:gridSpan w:val="3"/>
          </w:tcPr>
          <w:p w:rsidR="00CC3FE3" w:rsidRPr="004F6E61" w:rsidRDefault="00CC3FE3" w:rsidP="00A061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Тарифная группа «прочие потребители»  </w:t>
            </w:r>
          </w:p>
        </w:tc>
      </w:tr>
      <w:tr w:rsidR="00CC3FE3" w:rsidRPr="004F6E61" w:rsidTr="00B24028">
        <w:trPr>
          <w:trHeight w:val="962"/>
        </w:trPr>
        <w:tc>
          <w:tcPr>
            <w:tcW w:w="1833" w:type="dxa"/>
            <w:vMerge/>
          </w:tcPr>
          <w:p w:rsidR="00CC3FE3" w:rsidRPr="004F6E61" w:rsidRDefault="00CC3FE3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3520" w:type="dxa"/>
            <w:vMerge w:val="restart"/>
          </w:tcPr>
          <w:p w:rsidR="00CC3FE3" w:rsidRPr="004F6E61" w:rsidRDefault="00CC3FE3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C3FE3" w:rsidRPr="004F6E61" w:rsidRDefault="00CC3FE3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C3FE3" w:rsidRPr="004F6E61" w:rsidRDefault="00CC3FE3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C3FE3" w:rsidRPr="004F6E61" w:rsidRDefault="00CC3FE3" w:rsidP="00A061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В виде формулы</w:t>
            </w:r>
          </w:p>
        </w:tc>
        <w:tc>
          <w:tcPr>
            <w:tcW w:w="4218" w:type="dxa"/>
            <w:gridSpan w:val="2"/>
            <w:vAlign w:val="center"/>
          </w:tcPr>
          <w:p w:rsidR="00CC3FE3" w:rsidRPr="004F6E61" w:rsidRDefault="00CC3FE3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%</w:t>
            </w:r>
          </w:p>
          <w:p w:rsidR="00CC3FE3" w:rsidRPr="004F6E61" w:rsidRDefault="00CC3FE3" w:rsidP="00CC3FE3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CC3FE3" w:rsidRPr="004F6E61" w:rsidTr="00B24028">
        <w:trPr>
          <w:trHeight w:val="237"/>
        </w:trPr>
        <w:tc>
          <w:tcPr>
            <w:tcW w:w="1833" w:type="dxa"/>
            <w:vMerge/>
          </w:tcPr>
          <w:p w:rsidR="00CC3FE3" w:rsidRPr="004F6E61" w:rsidRDefault="00CC3FE3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3520" w:type="dxa"/>
            <w:vMerge/>
          </w:tcPr>
          <w:p w:rsidR="00CC3FE3" w:rsidRPr="004F6E61" w:rsidRDefault="00CC3FE3" w:rsidP="00011F2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218" w:type="dxa"/>
            <w:gridSpan w:val="2"/>
          </w:tcPr>
          <w:p w:rsidR="00CC3FE3" w:rsidRPr="004F6E61" w:rsidRDefault="00CC3FE3" w:rsidP="006039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руб./кВт*</w:t>
            </w:r>
            <w:proofErr w:type="gramStart"/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ч</w:t>
            </w:r>
            <w:proofErr w:type="gramEnd"/>
          </w:p>
        </w:tc>
      </w:tr>
      <w:tr w:rsidR="00CC3FE3" w:rsidRPr="004F6E61" w:rsidTr="00B24028">
        <w:trPr>
          <w:trHeight w:val="237"/>
        </w:trPr>
        <w:tc>
          <w:tcPr>
            <w:tcW w:w="1833" w:type="dxa"/>
            <w:vMerge/>
          </w:tcPr>
          <w:p w:rsidR="00CC3FE3" w:rsidRPr="004F6E61" w:rsidRDefault="00CC3FE3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3520" w:type="dxa"/>
          </w:tcPr>
          <w:p w:rsidR="00CC3FE3" w:rsidRPr="004F6E61" w:rsidRDefault="00CC3FE3" w:rsidP="00011F2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4218" w:type="dxa"/>
            <w:gridSpan w:val="2"/>
          </w:tcPr>
          <w:p w:rsidR="00CC3FE3" w:rsidRPr="004F6E61" w:rsidRDefault="00CC3FE3" w:rsidP="00CC3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2 полугодие</w:t>
            </w:r>
          </w:p>
        </w:tc>
      </w:tr>
      <w:tr w:rsidR="00CC3FE3" w:rsidRPr="004F6E61" w:rsidTr="00B24028">
        <w:trPr>
          <w:trHeight w:val="237"/>
        </w:trPr>
        <w:tc>
          <w:tcPr>
            <w:tcW w:w="1833" w:type="dxa"/>
            <w:vMerge w:val="restart"/>
          </w:tcPr>
          <w:p w:rsidR="00CC3FE3" w:rsidRPr="004F6E61" w:rsidRDefault="00CC3FE3" w:rsidP="00A06157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CC3FE3" w:rsidRPr="004F6E61" w:rsidRDefault="00CC3FE3" w:rsidP="00A06157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Республика Ингушетия </w:t>
            </w:r>
          </w:p>
        </w:tc>
        <w:tc>
          <w:tcPr>
            <w:tcW w:w="3520" w:type="dxa"/>
            <w:vAlign w:val="center"/>
          </w:tcPr>
          <w:p w:rsidR="00CC3FE3" w:rsidRPr="004F6E61" w:rsidRDefault="00CC3FE3" w:rsidP="00603966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СН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до</w:t>
            </w:r>
            <w:proofErr w:type="spellEnd"/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 xml:space="preserve"> 150 кВт  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ДПхК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рег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х</w:t>
            </w:r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</w:t>
            </w:r>
            <w:proofErr w:type="gramStart"/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э</w:t>
            </w:r>
            <w:proofErr w:type="spellEnd"/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(</w:t>
            </w:r>
            <w:proofErr w:type="gramEnd"/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м)</w:t>
            </w:r>
          </w:p>
        </w:tc>
        <w:tc>
          <w:tcPr>
            <w:tcW w:w="1766" w:type="dxa"/>
            <w:vMerge w:val="restart"/>
            <w:vAlign w:val="center"/>
          </w:tcPr>
          <w:p w:rsidR="00CC3FE3" w:rsidRPr="004F6E61" w:rsidRDefault="00B24028" w:rsidP="00B24028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СН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до</w:t>
            </w:r>
            <w:proofErr w:type="spellEnd"/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 xml:space="preserve"> 670кВт  </w:t>
            </w:r>
          </w:p>
        </w:tc>
        <w:tc>
          <w:tcPr>
            <w:tcW w:w="2452" w:type="dxa"/>
            <w:vMerge w:val="restart"/>
            <w:vAlign w:val="center"/>
          </w:tcPr>
          <w:p w:rsidR="00CC3FE3" w:rsidRPr="004F6E61" w:rsidRDefault="00CC3FE3" w:rsidP="00603966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0,590</w:t>
            </w:r>
          </w:p>
        </w:tc>
      </w:tr>
      <w:tr w:rsidR="00CC3FE3" w:rsidRPr="004F6E61" w:rsidTr="00B24028">
        <w:trPr>
          <w:trHeight w:val="252"/>
        </w:trPr>
        <w:tc>
          <w:tcPr>
            <w:tcW w:w="1833" w:type="dxa"/>
            <w:vMerge/>
          </w:tcPr>
          <w:p w:rsidR="00CC3FE3" w:rsidRPr="004F6E61" w:rsidRDefault="00CC3FE3" w:rsidP="00CD7DD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520" w:type="dxa"/>
            <w:vAlign w:val="center"/>
          </w:tcPr>
          <w:p w:rsidR="00CC3FE3" w:rsidRPr="004F6E61" w:rsidRDefault="00CC3FE3" w:rsidP="00603966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</w:pPr>
            <w:proofErr w:type="spellStart"/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СН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от</w:t>
            </w:r>
            <w:proofErr w:type="spellEnd"/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 xml:space="preserve"> 150 до 670  кВт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ДПхК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рег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х</w:t>
            </w:r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</w:t>
            </w:r>
            <w:proofErr w:type="gramStart"/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э</w:t>
            </w:r>
            <w:proofErr w:type="spellEnd"/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(</w:t>
            </w:r>
            <w:proofErr w:type="gramEnd"/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м)</w:t>
            </w:r>
          </w:p>
        </w:tc>
        <w:tc>
          <w:tcPr>
            <w:tcW w:w="1766" w:type="dxa"/>
            <w:vMerge/>
            <w:vAlign w:val="center"/>
          </w:tcPr>
          <w:p w:rsidR="00CC3FE3" w:rsidRPr="004F6E61" w:rsidRDefault="00CC3FE3" w:rsidP="00CD7DD2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452" w:type="dxa"/>
            <w:vMerge/>
            <w:vAlign w:val="center"/>
          </w:tcPr>
          <w:p w:rsidR="00CC3FE3" w:rsidRPr="004F6E61" w:rsidRDefault="00CC3FE3" w:rsidP="00603966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CC3FE3" w:rsidRPr="004F6E61" w:rsidTr="00B24028">
        <w:trPr>
          <w:trHeight w:val="252"/>
        </w:trPr>
        <w:tc>
          <w:tcPr>
            <w:tcW w:w="1833" w:type="dxa"/>
            <w:vMerge/>
          </w:tcPr>
          <w:p w:rsidR="00CC3FE3" w:rsidRPr="004F6E61" w:rsidRDefault="00CC3FE3" w:rsidP="00CD7DD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520" w:type="dxa"/>
            <w:vAlign w:val="center"/>
          </w:tcPr>
          <w:p w:rsidR="00CC3FE3" w:rsidRPr="004F6E61" w:rsidRDefault="00CC3FE3" w:rsidP="00603966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</w:pPr>
            <w:proofErr w:type="spellStart"/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СН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от</w:t>
            </w:r>
            <w:proofErr w:type="spellEnd"/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 xml:space="preserve"> 670 кВт до 10 МВт 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ДПхК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рег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х</w:t>
            </w:r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</w:t>
            </w:r>
            <w:proofErr w:type="gramStart"/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э</w:t>
            </w:r>
            <w:proofErr w:type="spellEnd"/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(</w:t>
            </w:r>
            <w:proofErr w:type="gramEnd"/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м)</w:t>
            </w:r>
          </w:p>
        </w:tc>
        <w:tc>
          <w:tcPr>
            <w:tcW w:w="1766" w:type="dxa"/>
            <w:vAlign w:val="center"/>
          </w:tcPr>
          <w:p w:rsidR="00CC3FE3" w:rsidRPr="004F6E61" w:rsidRDefault="00B24028" w:rsidP="00CD7DD2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СН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от</w:t>
            </w:r>
            <w:proofErr w:type="spellEnd"/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 xml:space="preserve"> 670 кВт до 10 МВт</w:t>
            </w:r>
          </w:p>
        </w:tc>
        <w:tc>
          <w:tcPr>
            <w:tcW w:w="2452" w:type="dxa"/>
            <w:vAlign w:val="center"/>
          </w:tcPr>
          <w:p w:rsidR="00CC3FE3" w:rsidRPr="004F6E61" w:rsidRDefault="00CC3FE3" w:rsidP="00603966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0,454</w:t>
            </w:r>
          </w:p>
        </w:tc>
      </w:tr>
      <w:tr w:rsidR="00CC3FE3" w:rsidRPr="004F6E61" w:rsidTr="00B24028">
        <w:trPr>
          <w:trHeight w:val="252"/>
        </w:trPr>
        <w:tc>
          <w:tcPr>
            <w:tcW w:w="1833" w:type="dxa"/>
            <w:vMerge/>
          </w:tcPr>
          <w:p w:rsidR="00CC3FE3" w:rsidRPr="004F6E61" w:rsidRDefault="00CC3FE3" w:rsidP="00CD7DD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520" w:type="dxa"/>
            <w:vAlign w:val="center"/>
          </w:tcPr>
          <w:p w:rsidR="00CC3FE3" w:rsidRPr="004F6E61" w:rsidRDefault="00CC3FE3" w:rsidP="00603966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СН 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не менее 10 МВт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ДПхК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рег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х</w:t>
            </w:r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</w:t>
            </w:r>
            <w:proofErr w:type="gramStart"/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э</w:t>
            </w:r>
            <w:proofErr w:type="spellEnd"/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(</w:t>
            </w:r>
            <w:proofErr w:type="gramEnd"/>
            <w:r w:rsidRPr="004F6E61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м)</w:t>
            </w:r>
          </w:p>
        </w:tc>
        <w:tc>
          <w:tcPr>
            <w:tcW w:w="1766" w:type="dxa"/>
            <w:vAlign w:val="center"/>
          </w:tcPr>
          <w:p w:rsidR="00CC3FE3" w:rsidRPr="004F6E61" w:rsidRDefault="00B24028" w:rsidP="00CD7DD2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СН </w:t>
            </w: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не менее 10 МВт</w:t>
            </w:r>
          </w:p>
        </w:tc>
        <w:tc>
          <w:tcPr>
            <w:tcW w:w="2452" w:type="dxa"/>
            <w:vAlign w:val="center"/>
          </w:tcPr>
          <w:p w:rsidR="00CC3FE3" w:rsidRPr="004F6E61" w:rsidRDefault="00CC3FE3" w:rsidP="00603966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F6E61">
              <w:rPr>
                <w:rFonts w:ascii="Times New Roman" w:eastAsiaTheme="minorEastAsia" w:hAnsi="Times New Roman" w:cs="Times New Roman"/>
                <w:sz w:val="20"/>
                <w:szCs w:val="20"/>
              </w:rPr>
              <w:t>0,197</w:t>
            </w:r>
          </w:p>
        </w:tc>
      </w:tr>
    </w:tbl>
    <w:p w:rsidR="00011F2C" w:rsidRPr="004F6E61" w:rsidRDefault="00011F2C" w:rsidP="00BD2EE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D2EE3" w:rsidRPr="004F6E61" w:rsidRDefault="00011F2C" w:rsidP="00BD2EE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F6E61">
        <w:rPr>
          <w:rFonts w:ascii="Times New Roman" w:hAnsi="Times New Roman" w:cs="Times New Roman"/>
          <w:sz w:val="20"/>
          <w:szCs w:val="20"/>
        </w:rPr>
        <w:t xml:space="preserve">Примечание: </w:t>
      </w:r>
      <w:r w:rsidRPr="004F6E61">
        <w:rPr>
          <w:rFonts w:ascii="Times New Roman" w:hAnsi="Times New Roman" w:cs="Times New Roman"/>
          <w:b/>
          <w:sz w:val="20"/>
          <w:szCs w:val="20"/>
        </w:rPr>
        <w:t>Ц</w:t>
      </w:r>
      <w:proofErr w:type="gramStart"/>
      <w:r w:rsidRPr="004F6E61">
        <w:rPr>
          <w:rFonts w:ascii="Times New Roman" w:hAnsi="Times New Roman" w:cs="Times New Roman"/>
          <w:b/>
          <w:sz w:val="20"/>
          <w:szCs w:val="20"/>
        </w:rPr>
        <w:t>Э(</w:t>
      </w:r>
      <w:proofErr w:type="gramEnd"/>
      <w:r w:rsidRPr="004F6E61">
        <w:rPr>
          <w:rFonts w:ascii="Times New Roman" w:hAnsi="Times New Roman" w:cs="Times New Roman"/>
          <w:b/>
          <w:sz w:val="20"/>
          <w:szCs w:val="20"/>
        </w:rPr>
        <w:t>м)</w:t>
      </w:r>
      <w:r w:rsidRPr="004F6E61">
        <w:rPr>
          <w:rFonts w:ascii="Times New Roman" w:hAnsi="Times New Roman" w:cs="Times New Roman"/>
          <w:sz w:val="20"/>
          <w:szCs w:val="20"/>
        </w:rPr>
        <w:t xml:space="preserve"> – средневзвешенная цена на электрическую энергию и мощность, определяемая в соответствии с п.16 «Методических указаний по расчету сбытовых надбавок гарантирующих поставщиков и размера доходности продаж гарантирующих поставщиков», утвержденных приказом ФСТ РФ от 30.10.12 №703-э</w:t>
      </w:r>
      <w:r w:rsidR="002B22EB" w:rsidRPr="004F6E61">
        <w:rPr>
          <w:rFonts w:ascii="Times New Roman" w:hAnsi="Times New Roman" w:cs="Times New Roman"/>
          <w:sz w:val="20"/>
          <w:szCs w:val="20"/>
        </w:rPr>
        <w:t>;</w:t>
      </w:r>
    </w:p>
    <w:p w:rsidR="002B22EB" w:rsidRPr="004F6E61" w:rsidRDefault="002B22EB" w:rsidP="00BD2EE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F6E61">
        <w:rPr>
          <w:rFonts w:ascii="Times New Roman" w:hAnsi="Times New Roman" w:cs="Times New Roman"/>
          <w:sz w:val="20"/>
          <w:szCs w:val="20"/>
        </w:rPr>
        <w:t>ДП – доходность продаж;</w:t>
      </w:r>
    </w:p>
    <w:p w:rsidR="002B22EB" w:rsidRPr="004F6E61" w:rsidRDefault="002B22EB" w:rsidP="00BD2EE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4F6E61">
        <w:rPr>
          <w:rFonts w:ascii="Times New Roman" w:hAnsi="Times New Roman" w:cs="Times New Roman"/>
          <w:sz w:val="20"/>
          <w:szCs w:val="20"/>
        </w:rPr>
        <w:t>Крег</w:t>
      </w:r>
      <w:proofErr w:type="spellEnd"/>
      <w:r w:rsidRPr="004F6E61">
        <w:rPr>
          <w:rFonts w:ascii="Times New Roman" w:hAnsi="Times New Roman" w:cs="Times New Roman"/>
          <w:sz w:val="20"/>
          <w:szCs w:val="20"/>
        </w:rPr>
        <w:t xml:space="preserve"> – коэффициент параметров деятельности Гарантирующего поставщика.</w:t>
      </w:r>
    </w:p>
    <w:p w:rsidR="001D48A9" w:rsidRPr="004F6E61" w:rsidRDefault="001D48A9" w:rsidP="00BD2EE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45ACF" w:rsidRPr="004F6E61" w:rsidRDefault="00145ACF" w:rsidP="00145ACF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F6E61">
        <w:rPr>
          <w:rFonts w:ascii="Times New Roman" w:hAnsi="Times New Roman" w:cs="Times New Roman"/>
          <w:b/>
          <w:sz w:val="20"/>
          <w:szCs w:val="20"/>
        </w:rPr>
        <w:t xml:space="preserve">Цены (тарифы) на электрическую энергию для населения и приравненных к нему категорий потребителей по Республике </w:t>
      </w:r>
      <w:r w:rsidR="00367C7B" w:rsidRPr="004F6E61">
        <w:rPr>
          <w:rFonts w:ascii="Times New Roman" w:hAnsi="Times New Roman" w:cs="Times New Roman"/>
          <w:b/>
          <w:sz w:val="20"/>
          <w:szCs w:val="20"/>
        </w:rPr>
        <w:t xml:space="preserve">Ингушетия </w:t>
      </w:r>
      <w:r w:rsidRPr="004F6E61">
        <w:rPr>
          <w:rFonts w:ascii="Times New Roman" w:hAnsi="Times New Roman" w:cs="Times New Roman"/>
          <w:b/>
          <w:sz w:val="20"/>
          <w:szCs w:val="20"/>
        </w:rPr>
        <w:t xml:space="preserve"> (Постановление </w:t>
      </w:r>
      <w:r w:rsidR="00367C7B" w:rsidRPr="004F6E61">
        <w:rPr>
          <w:rFonts w:ascii="Times New Roman" w:hAnsi="Times New Roman" w:cs="Times New Roman"/>
          <w:b/>
          <w:sz w:val="20"/>
          <w:szCs w:val="20"/>
        </w:rPr>
        <w:t>РЭК РИ</w:t>
      </w:r>
      <w:r w:rsidRPr="004F6E61">
        <w:rPr>
          <w:rFonts w:ascii="Times New Roman" w:hAnsi="Times New Roman" w:cs="Times New Roman"/>
          <w:b/>
          <w:sz w:val="20"/>
          <w:szCs w:val="20"/>
        </w:rPr>
        <w:t xml:space="preserve"> от </w:t>
      </w:r>
      <w:r w:rsidR="00A14239" w:rsidRPr="004F6E61">
        <w:rPr>
          <w:rFonts w:ascii="Times New Roman" w:hAnsi="Times New Roman" w:cs="Times New Roman"/>
          <w:b/>
          <w:sz w:val="20"/>
          <w:szCs w:val="20"/>
        </w:rPr>
        <w:t>29</w:t>
      </w:r>
      <w:r w:rsidRPr="004F6E61">
        <w:rPr>
          <w:rFonts w:ascii="Times New Roman" w:hAnsi="Times New Roman" w:cs="Times New Roman"/>
          <w:b/>
          <w:sz w:val="20"/>
          <w:szCs w:val="20"/>
        </w:rPr>
        <w:t>.12.201</w:t>
      </w:r>
      <w:r w:rsidR="00A14239" w:rsidRPr="004F6E61">
        <w:rPr>
          <w:rFonts w:ascii="Times New Roman" w:hAnsi="Times New Roman" w:cs="Times New Roman"/>
          <w:b/>
          <w:sz w:val="20"/>
          <w:szCs w:val="20"/>
        </w:rPr>
        <w:t>7</w:t>
      </w:r>
      <w:r w:rsidRPr="004F6E61">
        <w:rPr>
          <w:rFonts w:ascii="Times New Roman" w:hAnsi="Times New Roman" w:cs="Times New Roman"/>
          <w:b/>
          <w:sz w:val="20"/>
          <w:szCs w:val="20"/>
        </w:rPr>
        <w:t xml:space="preserve"> года № </w:t>
      </w:r>
      <w:r w:rsidR="00A14239" w:rsidRPr="004F6E61">
        <w:rPr>
          <w:rFonts w:ascii="Times New Roman" w:hAnsi="Times New Roman" w:cs="Times New Roman"/>
          <w:b/>
          <w:sz w:val="20"/>
          <w:szCs w:val="20"/>
        </w:rPr>
        <w:t>24</w:t>
      </w:r>
      <w:r w:rsidRPr="004F6E61">
        <w:rPr>
          <w:rFonts w:ascii="Times New Roman" w:hAnsi="Times New Roman" w:cs="Times New Roman"/>
          <w:b/>
          <w:sz w:val="20"/>
          <w:szCs w:val="20"/>
        </w:rPr>
        <w:t xml:space="preserve">)                                                                                               </w:t>
      </w:r>
    </w:p>
    <w:tbl>
      <w:tblPr>
        <w:tblW w:w="866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48"/>
        <w:gridCol w:w="4205"/>
        <w:gridCol w:w="1113"/>
        <w:gridCol w:w="1279"/>
        <w:gridCol w:w="1417"/>
      </w:tblGrid>
      <w:tr w:rsidR="00145ACF" w:rsidRPr="004F6E61" w:rsidTr="000A4DD6">
        <w:trPr>
          <w:trHeight w:val="264"/>
        </w:trPr>
        <w:tc>
          <w:tcPr>
            <w:tcW w:w="64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45ACF" w:rsidRPr="004F6E61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4205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ACF" w:rsidRPr="004F6E61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3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ACF" w:rsidRPr="004F6E61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279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45ACF" w:rsidRPr="004F6E61" w:rsidRDefault="00145ACF" w:rsidP="00A1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полугодие 201</w:t>
            </w:r>
            <w:r w:rsidR="00A14239"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45ACF" w:rsidRPr="004F6E61" w:rsidRDefault="00145ACF" w:rsidP="00A1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полугодие 201</w:t>
            </w:r>
            <w:r w:rsidR="00A14239"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</w:tr>
      <w:tr w:rsidR="00145ACF" w:rsidRPr="004F6E61" w:rsidTr="000A4DD6">
        <w:trPr>
          <w:trHeight w:val="263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45ACF" w:rsidRPr="004F6E61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45ACF" w:rsidRPr="004F6E61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45ACF" w:rsidRPr="004F6E61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9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45ACF" w:rsidRPr="004F6E61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(тариф)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45ACF" w:rsidRPr="004F6E61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        (тариф)</w:t>
            </w:r>
          </w:p>
        </w:tc>
      </w:tr>
      <w:tr w:rsidR="00145ACF" w:rsidRPr="004F6E61" w:rsidTr="000A4DD6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4F6E61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4F6E61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Население (тарифы указываются с учетом НДС)</w:t>
            </w:r>
          </w:p>
        </w:tc>
      </w:tr>
      <w:tr w:rsidR="00145ACF" w:rsidRPr="004F6E61" w:rsidTr="00DF1BFB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4F6E61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6597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4F6E61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Население, за исключением указанного в пунктах 2 и 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145ACF" w:rsidRPr="004F6E61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5ACF" w:rsidRPr="004F6E61" w:rsidTr="00DF1BFB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4F6E61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4F6E61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тариф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4F6E61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5ACF" w:rsidRPr="004F6E61" w:rsidRDefault="00A14239" w:rsidP="00367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A4DD6" w:rsidRPr="004F6E61" w:rsidRDefault="00145ACF" w:rsidP="00A1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r w:rsidR="00A14239"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</w:tr>
      <w:tr w:rsidR="00145ACF" w:rsidRPr="004F6E61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4F6E61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4F6E61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двум зонам суток</w:t>
            </w:r>
          </w:p>
        </w:tc>
      </w:tr>
      <w:tr w:rsidR="00A14239" w:rsidRPr="004F6E61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Дневная зона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4239" w:rsidRPr="004F6E61" w:rsidRDefault="00A14239" w:rsidP="00603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239" w:rsidRPr="004F6E61" w:rsidRDefault="00A14239" w:rsidP="00A1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3,99</w:t>
            </w:r>
          </w:p>
        </w:tc>
      </w:tr>
      <w:tr w:rsidR="00A14239" w:rsidRPr="004F6E61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4239" w:rsidRPr="004F6E61" w:rsidRDefault="00A14239" w:rsidP="00603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239" w:rsidRPr="004F6E61" w:rsidRDefault="00A14239" w:rsidP="00A1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2,18</w:t>
            </w:r>
          </w:p>
        </w:tc>
      </w:tr>
      <w:tr w:rsidR="00145ACF" w:rsidRPr="004F6E61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4F6E61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1.1.3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4F6E61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трем зонам суток</w:t>
            </w:r>
          </w:p>
        </w:tc>
      </w:tr>
      <w:tr w:rsidR="00A14239" w:rsidRPr="004F6E61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Пиковая зона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4239" w:rsidRPr="004F6E61" w:rsidRDefault="00A14239" w:rsidP="00603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239" w:rsidRPr="004F6E61" w:rsidRDefault="00A14239" w:rsidP="00A1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4,16</w:t>
            </w:r>
          </w:p>
        </w:tc>
      </w:tr>
      <w:tr w:rsidR="00A14239" w:rsidRPr="004F6E61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Полупиковая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4239" w:rsidRPr="004F6E61" w:rsidRDefault="00A14239" w:rsidP="00603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239" w:rsidRPr="004F6E61" w:rsidRDefault="00A14239" w:rsidP="00A1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3,47</w:t>
            </w:r>
          </w:p>
        </w:tc>
      </w:tr>
      <w:tr w:rsidR="00A14239" w:rsidRPr="004F6E61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4239" w:rsidRPr="004F6E61" w:rsidRDefault="00A14239" w:rsidP="00603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239" w:rsidRPr="004F6E61" w:rsidRDefault="00A14239" w:rsidP="00A1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2,08</w:t>
            </w:r>
          </w:p>
        </w:tc>
      </w:tr>
      <w:tr w:rsidR="00145ACF" w:rsidRPr="004F6E61" w:rsidTr="000A4DD6">
        <w:trPr>
          <w:trHeight w:val="645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4F6E61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45ACF" w:rsidRPr="004F6E61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Население, проживающее в городских населенных пунктах в домах, оборудованных в установленном порядке стационарными электроплитами и (или) электроотопительными установками</w:t>
            </w:r>
          </w:p>
        </w:tc>
      </w:tr>
      <w:tr w:rsidR="00145ACF" w:rsidRPr="004F6E61" w:rsidTr="00DF1BFB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4F6E61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4F6E61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тариф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4F6E61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5ACF" w:rsidRPr="004F6E61" w:rsidRDefault="00A14239" w:rsidP="00367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4F6E61" w:rsidRDefault="000A4DD6" w:rsidP="00A1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="00A14239"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</w:tr>
      <w:tr w:rsidR="00145ACF" w:rsidRPr="004F6E61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4F6E61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4F6E61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двум зонам суток</w:t>
            </w:r>
          </w:p>
        </w:tc>
      </w:tr>
      <w:tr w:rsidR="00A14239" w:rsidRPr="004F6E61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Дневная зона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4239" w:rsidRPr="004F6E61" w:rsidRDefault="00A14239" w:rsidP="00603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239" w:rsidRPr="004F6E61" w:rsidRDefault="00A14239" w:rsidP="00A1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2,93</w:t>
            </w:r>
          </w:p>
        </w:tc>
      </w:tr>
      <w:tr w:rsidR="00A14239" w:rsidRPr="004F6E61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4239" w:rsidRPr="004F6E61" w:rsidRDefault="00A14239" w:rsidP="00603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239" w:rsidRPr="004F6E61" w:rsidRDefault="00A14239" w:rsidP="00A1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1,76</w:t>
            </w:r>
          </w:p>
        </w:tc>
      </w:tr>
      <w:tr w:rsidR="00A14239" w:rsidRPr="004F6E61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трем зонам суток</w:t>
            </w:r>
          </w:p>
        </w:tc>
      </w:tr>
      <w:tr w:rsidR="00A14239" w:rsidRPr="004F6E61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Пиковая зона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4239" w:rsidRPr="004F6E61" w:rsidRDefault="00A14239" w:rsidP="00603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4239" w:rsidRPr="004F6E61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Полупиковая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4239" w:rsidRPr="004F6E61" w:rsidRDefault="00A14239" w:rsidP="00603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239" w:rsidRPr="004F6E61" w:rsidRDefault="00A14239" w:rsidP="00A1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2,43</w:t>
            </w:r>
          </w:p>
        </w:tc>
      </w:tr>
      <w:tr w:rsidR="00A14239" w:rsidRPr="004F6E61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4239" w:rsidRPr="004F6E61" w:rsidRDefault="00A14239" w:rsidP="00603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239" w:rsidRPr="004F6E61" w:rsidRDefault="00A14239" w:rsidP="00A1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1,46</w:t>
            </w:r>
          </w:p>
        </w:tc>
      </w:tr>
      <w:tr w:rsidR="00A14239" w:rsidRPr="004F6E61" w:rsidTr="000A4DD6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Население, проживающее в сельских населенных пунктах </w:t>
            </w:r>
          </w:p>
        </w:tc>
      </w:tr>
      <w:tr w:rsidR="00A14239" w:rsidRPr="004F6E61" w:rsidTr="000A4DD6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тариф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4239" w:rsidRPr="004F6E61" w:rsidRDefault="00A14239" w:rsidP="005D0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14239" w:rsidRPr="004F6E61" w:rsidRDefault="00A14239" w:rsidP="00A1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2,43</w:t>
            </w:r>
          </w:p>
        </w:tc>
      </w:tr>
      <w:tr w:rsidR="00A14239" w:rsidRPr="004F6E61" w:rsidTr="000A4DD6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4239" w:rsidRPr="004F6E61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 двум зонам суток</w:t>
            </w:r>
          </w:p>
        </w:tc>
      </w:tr>
      <w:tr w:rsidR="00A14239" w:rsidRPr="004F6E61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Дневная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4239" w:rsidRPr="004F6E61" w:rsidRDefault="00A14239" w:rsidP="00603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14239" w:rsidRPr="004F6E61" w:rsidRDefault="00A14239" w:rsidP="00A1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2,93</w:t>
            </w:r>
          </w:p>
        </w:tc>
      </w:tr>
      <w:tr w:rsidR="00A14239" w:rsidRPr="004F6E61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4239" w:rsidRPr="004F6E61" w:rsidRDefault="00A14239" w:rsidP="00603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14239" w:rsidRPr="004F6E61" w:rsidRDefault="00A14239" w:rsidP="00A1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1,76</w:t>
            </w:r>
          </w:p>
        </w:tc>
      </w:tr>
      <w:tr w:rsidR="00A14239" w:rsidRPr="004F6E61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трем зонам суток</w:t>
            </w:r>
          </w:p>
        </w:tc>
      </w:tr>
      <w:tr w:rsidR="00A14239" w:rsidRPr="004F6E61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Пиковая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4239" w:rsidRPr="004F6E61" w:rsidRDefault="00A14239" w:rsidP="00603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14239" w:rsidRPr="004F6E61" w:rsidRDefault="00A14239" w:rsidP="00CD7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3,10</w:t>
            </w:r>
          </w:p>
        </w:tc>
      </w:tr>
      <w:tr w:rsidR="00A14239" w:rsidRPr="004F6E61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Полупиковая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4239" w:rsidRPr="004F6E61" w:rsidRDefault="00A14239" w:rsidP="00603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14239" w:rsidRPr="004F6E61" w:rsidRDefault="00A14239" w:rsidP="00A1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2,43</w:t>
            </w:r>
          </w:p>
        </w:tc>
      </w:tr>
      <w:tr w:rsidR="00A14239" w:rsidRPr="004F6E61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4239" w:rsidRPr="004F6E61" w:rsidRDefault="00A14239" w:rsidP="00603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14239" w:rsidRPr="004F6E61" w:rsidRDefault="00A14239" w:rsidP="00A1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1,46</w:t>
            </w:r>
          </w:p>
        </w:tc>
      </w:tr>
      <w:tr w:rsidR="00A14239" w:rsidRPr="004F6E61" w:rsidTr="000A4DD6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Потребители, приравненные к населению (тарифы указываются с учетом НДС) *</w:t>
            </w:r>
          </w:p>
        </w:tc>
      </w:tr>
      <w:tr w:rsidR="00A14239" w:rsidRPr="004F6E61" w:rsidTr="005D01E7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тариф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14239" w:rsidRPr="004F6E61" w:rsidRDefault="00A14239" w:rsidP="00A1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3,47</w:t>
            </w:r>
          </w:p>
        </w:tc>
      </w:tr>
      <w:tr w:rsidR="00A14239" w:rsidRPr="004F6E61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двум зонам суток</w:t>
            </w:r>
          </w:p>
        </w:tc>
      </w:tr>
      <w:tr w:rsidR="00A14239" w:rsidRPr="004F6E61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Дневная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4239" w:rsidRPr="004F6E61" w:rsidRDefault="00A14239" w:rsidP="00603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14239" w:rsidRPr="004F6E61" w:rsidRDefault="00A14239" w:rsidP="00A1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3,99</w:t>
            </w:r>
          </w:p>
        </w:tc>
      </w:tr>
      <w:tr w:rsidR="00A14239" w:rsidRPr="004F6E61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4239" w:rsidRPr="004F6E61" w:rsidRDefault="00A14239" w:rsidP="00603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14239" w:rsidRPr="004F6E61" w:rsidRDefault="00A14239" w:rsidP="00A1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2,18</w:t>
            </w:r>
          </w:p>
        </w:tc>
      </w:tr>
      <w:tr w:rsidR="00A14239" w:rsidRPr="004F6E61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трем зонам суток</w:t>
            </w:r>
          </w:p>
        </w:tc>
      </w:tr>
      <w:tr w:rsidR="00A14239" w:rsidRPr="004F6E61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Пиковая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4239" w:rsidRPr="004F6E61" w:rsidRDefault="00A14239" w:rsidP="00603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14239" w:rsidRPr="004F6E61" w:rsidRDefault="00A14239" w:rsidP="00A1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4,16</w:t>
            </w:r>
          </w:p>
        </w:tc>
      </w:tr>
      <w:tr w:rsidR="00A14239" w:rsidRPr="004F6E61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Полупиковая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4239" w:rsidRPr="004F6E61" w:rsidRDefault="00A14239" w:rsidP="00603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14239" w:rsidRPr="004F6E61" w:rsidRDefault="00A14239" w:rsidP="00A1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3,47</w:t>
            </w:r>
          </w:p>
        </w:tc>
      </w:tr>
      <w:tr w:rsidR="00A14239" w:rsidRPr="00A06157" w:rsidTr="005D01E7">
        <w:trPr>
          <w:trHeight w:val="315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4239" w:rsidRPr="004F6E61" w:rsidRDefault="00A14239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4239" w:rsidRPr="004F6E61" w:rsidRDefault="00A14239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4239" w:rsidRPr="004F6E61" w:rsidRDefault="00A14239" w:rsidP="00603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239" w:rsidRPr="00DF1BFB" w:rsidRDefault="00A14239" w:rsidP="00A1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2,08</w:t>
            </w:r>
          </w:p>
        </w:tc>
      </w:tr>
    </w:tbl>
    <w:p w:rsidR="00145ACF" w:rsidRPr="00BD2EE3" w:rsidRDefault="00145ACF" w:rsidP="00145AC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F2B09" w:rsidRPr="00BD2EE3" w:rsidRDefault="00BF2B09" w:rsidP="00145AC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BF2B09" w:rsidRPr="00BD2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B56"/>
    <w:rsid w:val="00011F2C"/>
    <w:rsid w:val="00015F66"/>
    <w:rsid w:val="000A4DD6"/>
    <w:rsid w:val="00101549"/>
    <w:rsid w:val="001306EB"/>
    <w:rsid w:val="00145ACF"/>
    <w:rsid w:val="0016475D"/>
    <w:rsid w:val="00181560"/>
    <w:rsid w:val="001B1802"/>
    <w:rsid w:val="001C1A35"/>
    <w:rsid w:val="001D3FCB"/>
    <w:rsid w:val="001D48A9"/>
    <w:rsid w:val="001E2D6D"/>
    <w:rsid w:val="00235249"/>
    <w:rsid w:val="00246CB7"/>
    <w:rsid w:val="00275D55"/>
    <w:rsid w:val="00291B5A"/>
    <w:rsid w:val="0029570D"/>
    <w:rsid w:val="002B22EB"/>
    <w:rsid w:val="002B61CB"/>
    <w:rsid w:val="002D6F29"/>
    <w:rsid w:val="002E0B75"/>
    <w:rsid w:val="0032750A"/>
    <w:rsid w:val="00332915"/>
    <w:rsid w:val="00356A51"/>
    <w:rsid w:val="00367C7B"/>
    <w:rsid w:val="00367E59"/>
    <w:rsid w:val="004634FF"/>
    <w:rsid w:val="004635FF"/>
    <w:rsid w:val="004700D6"/>
    <w:rsid w:val="004A23AA"/>
    <w:rsid w:val="004C4B87"/>
    <w:rsid w:val="004E2454"/>
    <w:rsid w:val="004F6E61"/>
    <w:rsid w:val="005014BE"/>
    <w:rsid w:val="005804ED"/>
    <w:rsid w:val="005838EC"/>
    <w:rsid w:val="005A3B20"/>
    <w:rsid w:val="005A7B56"/>
    <w:rsid w:val="005D01E7"/>
    <w:rsid w:val="005D790D"/>
    <w:rsid w:val="005E5BEB"/>
    <w:rsid w:val="00667FB6"/>
    <w:rsid w:val="006C47D9"/>
    <w:rsid w:val="006D2DA0"/>
    <w:rsid w:val="006D6F67"/>
    <w:rsid w:val="00701F52"/>
    <w:rsid w:val="00705103"/>
    <w:rsid w:val="00730E9E"/>
    <w:rsid w:val="00740B81"/>
    <w:rsid w:val="0076517A"/>
    <w:rsid w:val="00780388"/>
    <w:rsid w:val="008728DE"/>
    <w:rsid w:val="008B7F4F"/>
    <w:rsid w:val="008E64EC"/>
    <w:rsid w:val="00917B8C"/>
    <w:rsid w:val="009211D2"/>
    <w:rsid w:val="009520BF"/>
    <w:rsid w:val="00986FCA"/>
    <w:rsid w:val="00996313"/>
    <w:rsid w:val="009C0F0C"/>
    <w:rsid w:val="009C2804"/>
    <w:rsid w:val="00A06157"/>
    <w:rsid w:val="00A14239"/>
    <w:rsid w:val="00A772C2"/>
    <w:rsid w:val="00AA535C"/>
    <w:rsid w:val="00AD7E1B"/>
    <w:rsid w:val="00AE6C2C"/>
    <w:rsid w:val="00AF7A49"/>
    <w:rsid w:val="00B24028"/>
    <w:rsid w:val="00B307D4"/>
    <w:rsid w:val="00B3245B"/>
    <w:rsid w:val="00B3542C"/>
    <w:rsid w:val="00B500FE"/>
    <w:rsid w:val="00B55743"/>
    <w:rsid w:val="00B74110"/>
    <w:rsid w:val="00BB16C4"/>
    <w:rsid w:val="00BD2EE3"/>
    <w:rsid w:val="00BE1A34"/>
    <w:rsid w:val="00BF2B09"/>
    <w:rsid w:val="00BF506F"/>
    <w:rsid w:val="00C024F0"/>
    <w:rsid w:val="00C216E1"/>
    <w:rsid w:val="00C273C9"/>
    <w:rsid w:val="00C92932"/>
    <w:rsid w:val="00CB5389"/>
    <w:rsid w:val="00CC01DD"/>
    <w:rsid w:val="00CC3FE3"/>
    <w:rsid w:val="00CD582C"/>
    <w:rsid w:val="00CD7DD2"/>
    <w:rsid w:val="00D24FEE"/>
    <w:rsid w:val="00D4032C"/>
    <w:rsid w:val="00D4472B"/>
    <w:rsid w:val="00D61F9E"/>
    <w:rsid w:val="00D652AD"/>
    <w:rsid w:val="00D80893"/>
    <w:rsid w:val="00DA3D19"/>
    <w:rsid w:val="00DA4154"/>
    <w:rsid w:val="00DB636E"/>
    <w:rsid w:val="00DC4464"/>
    <w:rsid w:val="00DE1E9C"/>
    <w:rsid w:val="00DF1BFB"/>
    <w:rsid w:val="00E318D7"/>
    <w:rsid w:val="00E50F14"/>
    <w:rsid w:val="00E51355"/>
    <w:rsid w:val="00ED1312"/>
    <w:rsid w:val="00ED17C2"/>
    <w:rsid w:val="00EF0EC5"/>
    <w:rsid w:val="00F47379"/>
    <w:rsid w:val="00F63DD4"/>
    <w:rsid w:val="00F94C84"/>
    <w:rsid w:val="00FF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2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986FC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86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6F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2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986FC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86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6F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1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41D40-D8D7-4CB9-BF8F-0DC856F24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1376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"Карачаево-Черкесскэнерго"</Company>
  <LinksUpToDate>false</LinksUpToDate>
  <CharactersWithSpaces>9207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экономики</dc:creator>
  <cp:lastModifiedBy>Срабова Оксана Анатольевна</cp:lastModifiedBy>
  <cp:revision>8</cp:revision>
  <dcterms:created xsi:type="dcterms:W3CDTF">2018-02-20T08:36:00Z</dcterms:created>
  <dcterms:modified xsi:type="dcterms:W3CDTF">2018-02-20T08:42:00Z</dcterms:modified>
</cp:coreProperties>
</file>