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F2777D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F2777D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6E5E8F" w:rsidP="00381D0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787D74">
              <w:rPr>
                <w:sz w:val="26"/>
                <w:szCs w:val="26"/>
              </w:rPr>
              <w:t>.04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E5E8F">
              <w:rPr>
                <w:color w:val="000000"/>
                <w:sz w:val="26"/>
                <w:szCs w:val="26"/>
                <w:lang w:eastAsia="ru-RU"/>
              </w:rPr>
              <w:t>24</w:t>
            </w:r>
            <w:r w:rsidR="00787D74">
              <w:rPr>
                <w:color w:val="000000"/>
                <w:sz w:val="26"/>
                <w:szCs w:val="26"/>
                <w:lang w:eastAsia="ru-RU"/>
              </w:rPr>
              <w:t>.04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787D74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E433DC">
              <w:rPr>
                <w:color w:val="000000"/>
                <w:sz w:val="26"/>
                <w:szCs w:val="26"/>
                <w:lang w:eastAsia="ru-RU"/>
              </w:rPr>
              <w:t>8</w:t>
            </w:r>
            <w:r w:rsidR="004D485E">
              <w:rPr>
                <w:color w:val="000000"/>
                <w:sz w:val="26"/>
                <w:szCs w:val="26"/>
                <w:lang w:eastAsia="ru-RU"/>
              </w:rPr>
              <w:t>.0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>4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2.3. Повестка дня заседания совета директоров эмитента:</w:t>
            </w:r>
          </w:p>
          <w:p w:rsidR="00E433DC" w:rsidRPr="00E433DC" w:rsidRDefault="00E433DC" w:rsidP="00E433DC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433DC">
              <w:rPr>
                <w:sz w:val="26"/>
                <w:szCs w:val="26"/>
                <w:lang w:eastAsia="ru-RU"/>
              </w:rPr>
              <w:t>1.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E433DC">
              <w:rPr>
                <w:sz w:val="26"/>
                <w:szCs w:val="26"/>
                <w:lang w:eastAsia="ru-RU"/>
              </w:rPr>
              <w:t>Об утверждении формы и текста бюллетеней для голосования на годовом Общем собрании акционеров, а также формулировок решений по вопросам повестки дня годового Общего собрания акционеров, которые должны направляться в электронной форме (в форме электронных документов) номинальным держателям акций, зарегистрированным в реестре акционеров Общества.</w:t>
            </w:r>
          </w:p>
          <w:p w:rsidR="00E433DC" w:rsidRPr="00E433DC" w:rsidRDefault="00E433DC" w:rsidP="00E433DC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433DC">
              <w:rPr>
                <w:sz w:val="26"/>
                <w:szCs w:val="26"/>
                <w:lang w:eastAsia="ru-RU"/>
              </w:rPr>
              <w:t>2.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E433DC">
              <w:rPr>
                <w:sz w:val="26"/>
                <w:szCs w:val="26"/>
                <w:lang w:eastAsia="ru-RU"/>
              </w:rPr>
              <w:t>Об утверждении сметы затрат, связанных с подготовкой и проведением годового Общего собрания акционеров Общества.</w:t>
            </w:r>
          </w:p>
          <w:p w:rsidR="00E433DC" w:rsidRPr="00E433DC" w:rsidRDefault="00E433DC" w:rsidP="00E433DC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433DC">
              <w:rPr>
                <w:sz w:val="26"/>
                <w:szCs w:val="26"/>
                <w:lang w:eastAsia="ru-RU"/>
              </w:rPr>
              <w:t>3.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E433DC">
              <w:rPr>
                <w:sz w:val="26"/>
                <w:szCs w:val="26"/>
                <w:lang w:eastAsia="ru-RU"/>
              </w:rPr>
              <w:t>Об утверждении условий договора с регистратором Общества;</w:t>
            </w:r>
          </w:p>
          <w:p w:rsidR="00E433DC" w:rsidRPr="00E433DC" w:rsidRDefault="00E433DC" w:rsidP="00E433DC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433DC">
              <w:rPr>
                <w:sz w:val="26"/>
                <w:szCs w:val="26"/>
                <w:lang w:eastAsia="ru-RU"/>
              </w:rPr>
              <w:t>4.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E433DC">
              <w:rPr>
                <w:sz w:val="26"/>
                <w:szCs w:val="26"/>
                <w:lang w:eastAsia="ru-RU"/>
              </w:rPr>
              <w:t>Об утверждении отчета о заключенных Обществом в 2019 году сделках, в совершении которых имеется заинтересованность.</w:t>
            </w:r>
          </w:p>
          <w:p w:rsidR="00E433DC" w:rsidRPr="00E433DC" w:rsidRDefault="00E433DC" w:rsidP="00E433DC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433DC">
              <w:rPr>
                <w:sz w:val="26"/>
                <w:szCs w:val="26"/>
                <w:lang w:eastAsia="ru-RU"/>
              </w:rPr>
              <w:t>5.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E433DC">
              <w:rPr>
                <w:sz w:val="26"/>
                <w:szCs w:val="26"/>
                <w:lang w:eastAsia="ru-RU"/>
              </w:rPr>
              <w:t>О предварительном утверждении годового отчета Общества за 2019 год.</w:t>
            </w:r>
          </w:p>
          <w:p w:rsidR="00E433DC" w:rsidRPr="00E433DC" w:rsidRDefault="00E433DC" w:rsidP="00E433DC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433DC">
              <w:rPr>
                <w:sz w:val="26"/>
                <w:szCs w:val="26"/>
                <w:lang w:eastAsia="ru-RU"/>
              </w:rPr>
              <w:t>6.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E433DC">
              <w:rPr>
                <w:sz w:val="26"/>
                <w:szCs w:val="26"/>
                <w:lang w:eastAsia="ru-RU"/>
              </w:rPr>
              <w:t>О рассмотрении годовой бухгалтерской (финансовой) отчетности Общества за 2019 год.</w:t>
            </w:r>
          </w:p>
          <w:p w:rsidR="00E433DC" w:rsidRPr="00E433DC" w:rsidRDefault="00E433DC" w:rsidP="00E433DC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433DC">
              <w:rPr>
                <w:sz w:val="26"/>
                <w:szCs w:val="26"/>
                <w:lang w:eastAsia="ru-RU"/>
              </w:rPr>
              <w:t>7.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E433DC">
              <w:rPr>
                <w:sz w:val="26"/>
                <w:szCs w:val="26"/>
                <w:lang w:eastAsia="ru-RU"/>
              </w:rPr>
              <w:t>О рекомендациях по распределению прибыли (убытков) общества по результатам 2019 года.</w:t>
            </w:r>
          </w:p>
          <w:p w:rsidR="00E433DC" w:rsidRPr="00E433DC" w:rsidRDefault="00E433DC" w:rsidP="00E433DC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433DC">
              <w:rPr>
                <w:sz w:val="26"/>
                <w:szCs w:val="26"/>
                <w:lang w:eastAsia="ru-RU"/>
              </w:rPr>
              <w:t>8.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E433DC">
              <w:rPr>
                <w:sz w:val="26"/>
                <w:szCs w:val="26"/>
                <w:lang w:eastAsia="ru-RU"/>
              </w:rPr>
              <w:t>О рекомендациях по размеру дивидендов по акциям Общества за 2019 год, порядку их выплаты и о предложениях годовому Общему собранию акционеров по определению даты, на которую определяются лица, имеющие право на получение дивидендов.</w:t>
            </w:r>
          </w:p>
          <w:p w:rsidR="00E433DC" w:rsidRPr="00E433DC" w:rsidRDefault="00E433DC" w:rsidP="00E433DC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433DC">
              <w:rPr>
                <w:sz w:val="26"/>
                <w:szCs w:val="26"/>
                <w:lang w:eastAsia="ru-RU"/>
              </w:rPr>
              <w:lastRenderedPageBreak/>
              <w:t>9.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E433DC">
              <w:rPr>
                <w:sz w:val="26"/>
                <w:szCs w:val="26"/>
                <w:lang w:eastAsia="ru-RU"/>
              </w:rPr>
              <w:t>О рассмотрении кандидатуры аудитора Общества.</w:t>
            </w:r>
          </w:p>
          <w:p w:rsidR="00E433DC" w:rsidRPr="00E433DC" w:rsidRDefault="00E433DC" w:rsidP="00E433DC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433DC">
              <w:rPr>
                <w:sz w:val="26"/>
                <w:szCs w:val="26"/>
                <w:lang w:eastAsia="ru-RU"/>
              </w:rPr>
              <w:t>10.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E433DC">
              <w:rPr>
                <w:sz w:val="26"/>
                <w:szCs w:val="26"/>
                <w:lang w:eastAsia="ru-RU"/>
              </w:rPr>
              <w:t>О рассмотрении проекта Положения о Совете директоров Общества в новой редакции.</w:t>
            </w:r>
          </w:p>
          <w:p w:rsidR="00787D74" w:rsidRDefault="00E433DC" w:rsidP="00E433DC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433DC">
              <w:rPr>
                <w:sz w:val="26"/>
                <w:szCs w:val="26"/>
                <w:lang w:eastAsia="ru-RU"/>
              </w:rPr>
              <w:t>11.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E433DC">
              <w:rPr>
                <w:sz w:val="26"/>
                <w:szCs w:val="26"/>
                <w:lang w:eastAsia="ru-RU"/>
              </w:rPr>
              <w:t>О включении кандидатов в список кандидатур для голосования по выборам Совета директоров Общества на годовом Общем собрании акционеров Общества.</w:t>
            </w:r>
          </w:p>
          <w:p w:rsidR="00E433DC" w:rsidRDefault="00E433DC" w:rsidP="00E433DC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  <w:p w:rsidR="002F0E90" w:rsidRDefault="002F0E90" w:rsidP="00862CD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2.4. </w:t>
            </w:r>
            <w:r w:rsidRPr="00B55563">
              <w:rPr>
                <w:sz w:val="26"/>
                <w:szCs w:val="26"/>
                <w:lang w:eastAsia="ru-RU"/>
              </w:rPr>
              <w:t>Идентификационные признаки ценных бумаг, с осуществлением прав по которым связаны вопросы, содержащиеся в повестке дня заседания совета директоров эмитента:</w:t>
            </w:r>
          </w:p>
          <w:p w:rsidR="002F0E90" w:rsidRPr="002F0E90" w:rsidRDefault="002F0E90" w:rsidP="00862CD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-</w:t>
            </w:r>
            <w:r w:rsidRPr="00B55563">
              <w:rPr>
                <w:sz w:val="26"/>
                <w:szCs w:val="26"/>
                <w:lang w:eastAsia="ru-RU"/>
              </w:rPr>
              <w:t xml:space="preserve"> акции </w:t>
            </w:r>
            <w:r w:rsidRPr="002F0E90">
              <w:rPr>
                <w:sz w:val="26"/>
                <w:szCs w:val="26"/>
                <w:lang w:eastAsia="ru-RU"/>
              </w:rPr>
              <w:t>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 РО ФСФР России в ЮФО), международный код идентификации (ISIN) - RU000A0JPPQ7;</w:t>
            </w:r>
          </w:p>
          <w:p w:rsidR="002F0E90" w:rsidRPr="002F0E90" w:rsidRDefault="002F0E90" w:rsidP="002F0E90">
            <w:pPr>
              <w:autoSpaceDE w:val="0"/>
              <w:autoSpaceDN w:val="0"/>
              <w:jc w:val="both"/>
              <w:rPr>
                <w:bCs/>
                <w:color w:val="000000"/>
                <w:sz w:val="26"/>
                <w:szCs w:val="26"/>
              </w:rPr>
            </w:pPr>
            <w:r w:rsidRPr="002F0E90">
              <w:rPr>
                <w:sz w:val="26"/>
                <w:szCs w:val="26"/>
                <w:lang w:eastAsia="ru-RU"/>
              </w:rPr>
              <w:t xml:space="preserve">- </w:t>
            </w:r>
            <w:r w:rsidRPr="002F0E90">
              <w:rPr>
                <w:sz w:val="26"/>
                <w:szCs w:val="26"/>
              </w:rPr>
              <w:t>акции обыкновенные бездокументарные (регистрационный номер дополнительного выпуска ценных бумаг 1-01-34747-Е, дата государственной регистрации 20.03.2020; наименование регистрирующего органа, осуществившего государственную регистрацию дополнительного выпуска ценных бумаг: Банк России),</w:t>
            </w:r>
            <w:r w:rsidRPr="002F0E90">
              <w:rPr>
                <w:bCs/>
                <w:color w:val="000000"/>
                <w:sz w:val="26"/>
                <w:szCs w:val="26"/>
              </w:rPr>
              <w:t xml:space="preserve"> международный код идентификации (ISIN) - RU000A0JPPQ7.</w:t>
            </w:r>
          </w:p>
          <w:p w:rsidR="00E9466E" w:rsidRPr="00953928" w:rsidRDefault="00E9466E" w:rsidP="00862CD1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>.20</w:t>
            </w:r>
            <w:r w:rsidR="007D71C9">
              <w:rPr>
                <w:sz w:val="26"/>
                <w:szCs w:val="26"/>
              </w:rPr>
              <w:t>20</w:t>
            </w:r>
            <w:r w:rsidR="00216CA1">
              <w:rPr>
                <w:sz w:val="26"/>
                <w:szCs w:val="26"/>
              </w:rPr>
              <w:t xml:space="preserve"> № </w:t>
            </w:r>
            <w:r w:rsidR="007D71C9">
              <w:rPr>
                <w:sz w:val="26"/>
                <w:szCs w:val="26"/>
              </w:rPr>
              <w:t>231</w:t>
            </w:r>
            <w:r w:rsidR="00E1092C">
              <w:rPr>
                <w:sz w:val="26"/>
                <w:szCs w:val="26"/>
              </w:rPr>
              <w:t>)_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E433DC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6E5E8F">
              <w:rPr>
                <w:sz w:val="26"/>
                <w:szCs w:val="26"/>
              </w:rPr>
              <w:t>24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 xml:space="preserve">» </w:t>
            </w:r>
            <w:r w:rsidR="00787D74">
              <w:rPr>
                <w:sz w:val="26"/>
                <w:szCs w:val="26"/>
              </w:rPr>
              <w:t>апреля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 </w:t>
            </w:r>
            <w:r w:rsidR="00E433DC">
              <w:rPr>
                <w:sz w:val="26"/>
                <w:szCs w:val="26"/>
              </w:rPr>
              <w:t xml:space="preserve"> </w:t>
            </w:r>
            <w:r w:rsidR="00787D74">
              <w:rPr>
                <w:sz w:val="26"/>
                <w:szCs w:val="26"/>
              </w:rPr>
              <w:t xml:space="preserve"> 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77341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77D" w:rsidRDefault="00F2777D">
      <w:r>
        <w:separator/>
      </w:r>
    </w:p>
  </w:endnote>
  <w:endnote w:type="continuationSeparator" w:id="0">
    <w:p w:rsidR="00F2777D" w:rsidRDefault="00F2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77D" w:rsidRDefault="00F2777D">
      <w:r>
        <w:separator/>
      </w:r>
    </w:p>
  </w:footnote>
  <w:footnote w:type="continuationSeparator" w:id="0">
    <w:p w:rsidR="00F2777D" w:rsidRDefault="00F277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6E5E8F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4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4C8D"/>
    <w:rsid w:val="00216CA1"/>
    <w:rsid w:val="0025438D"/>
    <w:rsid w:val="0027541F"/>
    <w:rsid w:val="00277341"/>
    <w:rsid w:val="00294EE9"/>
    <w:rsid w:val="002A1FD9"/>
    <w:rsid w:val="002C01D3"/>
    <w:rsid w:val="002F0E90"/>
    <w:rsid w:val="002F4DB8"/>
    <w:rsid w:val="00305B51"/>
    <w:rsid w:val="003256F6"/>
    <w:rsid w:val="0033028D"/>
    <w:rsid w:val="00345856"/>
    <w:rsid w:val="003501B6"/>
    <w:rsid w:val="00356DC0"/>
    <w:rsid w:val="00363673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15AD3"/>
    <w:rsid w:val="0043515A"/>
    <w:rsid w:val="004365AE"/>
    <w:rsid w:val="00461D76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64E49"/>
    <w:rsid w:val="00787D74"/>
    <w:rsid w:val="007C358E"/>
    <w:rsid w:val="007C3687"/>
    <w:rsid w:val="007D71C9"/>
    <w:rsid w:val="007E062B"/>
    <w:rsid w:val="00813DD5"/>
    <w:rsid w:val="00824A66"/>
    <w:rsid w:val="00851A8A"/>
    <w:rsid w:val="00862CD1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9F6804"/>
    <w:rsid w:val="00A23664"/>
    <w:rsid w:val="00A23F3E"/>
    <w:rsid w:val="00A72425"/>
    <w:rsid w:val="00A808B7"/>
    <w:rsid w:val="00AA6CC5"/>
    <w:rsid w:val="00AB430C"/>
    <w:rsid w:val="00AE6A42"/>
    <w:rsid w:val="00B24CBC"/>
    <w:rsid w:val="00B2556A"/>
    <w:rsid w:val="00B312B7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619D"/>
    <w:rsid w:val="00E1092C"/>
    <w:rsid w:val="00E223AF"/>
    <w:rsid w:val="00E31C42"/>
    <w:rsid w:val="00E433DC"/>
    <w:rsid w:val="00E47E48"/>
    <w:rsid w:val="00E5044C"/>
    <w:rsid w:val="00E54940"/>
    <w:rsid w:val="00E73B8A"/>
    <w:rsid w:val="00E77429"/>
    <w:rsid w:val="00E9466E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EBDBE-E672-466F-BFF4-28070F2B1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18</cp:revision>
  <cp:lastPrinted>2020-04-27T05:26:00Z</cp:lastPrinted>
  <dcterms:created xsi:type="dcterms:W3CDTF">2019-12-26T12:38:00Z</dcterms:created>
  <dcterms:modified xsi:type="dcterms:W3CDTF">2020-04-27T05:27:00Z</dcterms:modified>
</cp:coreProperties>
</file>