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B51718" w:rsidRDefault="00B17854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8" o:title=""/>
          </v:shape>
          <o:OLEObject Type="Embed" ProgID="CorelDRAW.Graphic.11" ShapeID="_x0000_s1026" DrawAspect="Content" ObjectID="_1425736582" r:id="rId9"/>
        </w:pict>
      </w: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B51718"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11</w:t>
      </w:r>
      <w:r w:rsidR="0074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B51718" w:rsidRDefault="00B51718" w:rsidP="00B51718">
      <w:pPr>
        <w:spacing w:after="0" w:line="7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746FFE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  Подстанционная, д. 18.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6FFE"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6FFE"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2012 года.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74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746FFE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746FF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746FF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746FFE"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12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E7E68"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ноября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2012 года.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Шукшин Владимир Семенович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Гурьянов Денис Львович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Дьяков Федор Александрович 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746FFE" w:rsidTr="00954B88">
        <w:trPr>
          <w:cantSplit/>
        </w:trPr>
        <w:tc>
          <w:tcPr>
            <w:tcW w:w="4821" w:type="dxa"/>
            <w:vAlign w:val="center"/>
          </w:tcPr>
          <w:p w:rsidR="00B51718" w:rsidRPr="00746FFE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F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</w:p>
        </w:tc>
      </w:tr>
      <w:tr w:rsidR="00B51718" w:rsidRPr="00746FFE" w:rsidTr="00954B88">
        <w:trPr>
          <w:cantSplit/>
        </w:trPr>
        <w:tc>
          <w:tcPr>
            <w:tcW w:w="4821" w:type="dxa"/>
            <w:vAlign w:val="center"/>
          </w:tcPr>
          <w:p w:rsidR="00B51718" w:rsidRPr="00746FFE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F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 Роман Николаевич</w:t>
            </w:r>
          </w:p>
        </w:tc>
      </w:tr>
    </w:tbl>
    <w:p w:rsidR="006F7B0B" w:rsidRPr="00FE0B9C" w:rsidRDefault="006F7B0B" w:rsidP="006F7B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Леонид Валерьевич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B51718" w:rsidRPr="00FE0B9C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77167F" w:rsidRPr="00746FFE" w:rsidRDefault="0077167F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7E68" w:rsidRPr="00746FFE" w:rsidRDefault="00B51718" w:rsidP="00B83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1. О предварительном одобрении решения о совершении Обществом сделки, связанной с отчуждением недвижимого имущества, составляющего объект незавершенного строительства, целью использования которого не является производство, передача, </w:t>
      </w:r>
      <w:proofErr w:type="spellStart"/>
      <w:r w:rsidRPr="00746FFE">
        <w:rPr>
          <w:rFonts w:ascii="Times New Roman" w:eastAsia="Calibri" w:hAnsi="Times New Roman" w:cs="Times New Roman"/>
          <w:sz w:val="26"/>
          <w:szCs w:val="26"/>
        </w:rPr>
        <w:t>диспетчирование</w:t>
      </w:r>
      <w:proofErr w:type="spellEnd"/>
      <w:r w:rsidRPr="00746FFE">
        <w:rPr>
          <w:rFonts w:ascii="Times New Roman" w:eastAsia="Calibri" w:hAnsi="Times New Roman" w:cs="Times New Roman"/>
          <w:sz w:val="26"/>
          <w:szCs w:val="26"/>
        </w:rPr>
        <w:t>, распределение электрической и тепловой энергии – объекта незавершенного строительства двухквартирного жилого дома, 15 % готовности, расположенного по адресу: Ставропольский край, Петровский район, город Светлоград, улица Вишневая, дом 119, посредством продажи без объявления цены.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2. 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746FFE">
        <w:rPr>
          <w:rFonts w:ascii="Times New Roman" w:eastAsia="Calibri" w:hAnsi="Times New Roman" w:cs="Times New Roman"/>
          <w:sz w:val="26"/>
          <w:szCs w:val="26"/>
        </w:rPr>
        <w:t>диспетчирование</w:t>
      </w:r>
      <w:proofErr w:type="spellEnd"/>
      <w:r w:rsidRPr="00746FFE">
        <w:rPr>
          <w:rFonts w:ascii="Times New Roman" w:eastAsia="Calibri" w:hAnsi="Times New Roman" w:cs="Times New Roman"/>
          <w:sz w:val="26"/>
          <w:szCs w:val="26"/>
        </w:rPr>
        <w:t>, распределение электрической и тепловой энергии – производственно-ремонтной базы № 2, литер</w:t>
      </w:r>
      <w:proofErr w:type="gramStart"/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 А</w:t>
      </w:r>
      <w:proofErr w:type="gramEnd"/>
      <w:r w:rsidRPr="00746FFE">
        <w:rPr>
          <w:rFonts w:ascii="Times New Roman" w:eastAsia="Calibri" w:hAnsi="Times New Roman" w:cs="Times New Roman"/>
          <w:sz w:val="26"/>
          <w:szCs w:val="26"/>
        </w:rPr>
        <w:t>, расположенной по адресу: Ставропольский край, г. Пятигорск, пос. Энергетик, улица Подстанционная, 1, посредством продажи без объявления цены.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6FFE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3. 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746FFE">
        <w:rPr>
          <w:rFonts w:ascii="Times New Roman" w:eastAsia="Calibri" w:hAnsi="Times New Roman" w:cs="Times New Roman"/>
          <w:sz w:val="26"/>
          <w:szCs w:val="26"/>
        </w:rPr>
        <w:t>диспетчирование</w:t>
      </w:r>
      <w:proofErr w:type="spellEnd"/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, распределение электрической и тепловой энергии – павильона, </w:t>
      </w:r>
      <w:proofErr w:type="gramStart"/>
      <w:r w:rsidRPr="00746FFE">
        <w:rPr>
          <w:rFonts w:ascii="Times New Roman" w:eastAsia="Calibri" w:hAnsi="Times New Roman" w:cs="Times New Roman"/>
          <w:sz w:val="26"/>
          <w:szCs w:val="26"/>
        </w:rPr>
        <w:t>лит</w:t>
      </w:r>
      <w:proofErr w:type="gramEnd"/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. А, </w:t>
      </w:r>
      <w:proofErr w:type="gramStart"/>
      <w:r w:rsidRPr="00746FFE">
        <w:rPr>
          <w:rFonts w:ascii="Times New Roman" w:eastAsia="Calibri" w:hAnsi="Times New Roman" w:cs="Times New Roman"/>
          <w:sz w:val="26"/>
          <w:szCs w:val="26"/>
        </w:rPr>
        <w:t>расположенного</w:t>
      </w:r>
      <w:proofErr w:type="gramEnd"/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 по адресу: Ставропольский край, город Пятигорск, улица Февральская, остановка трамвая «Транзитная», посредством продажи без объявления цены.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4. 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746FFE">
        <w:rPr>
          <w:rFonts w:ascii="Times New Roman" w:eastAsia="Calibri" w:hAnsi="Times New Roman" w:cs="Times New Roman"/>
          <w:sz w:val="26"/>
          <w:szCs w:val="26"/>
        </w:rPr>
        <w:t>диспетчирование</w:t>
      </w:r>
      <w:proofErr w:type="spellEnd"/>
      <w:r w:rsidRPr="00746FFE">
        <w:rPr>
          <w:rFonts w:ascii="Times New Roman" w:eastAsia="Calibri" w:hAnsi="Times New Roman" w:cs="Times New Roman"/>
          <w:sz w:val="26"/>
          <w:szCs w:val="26"/>
        </w:rPr>
        <w:t>, распределение электрической и тепловой энергии – склада № 1, литер</w:t>
      </w:r>
      <w:proofErr w:type="gramStart"/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 А</w:t>
      </w:r>
      <w:proofErr w:type="gramEnd"/>
      <w:r w:rsidRPr="00746FFE">
        <w:rPr>
          <w:rFonts w:ascii="Times New Roman" w:eastAsia="Calibri" w:hAnsi="Times New Roman" w:cs="Times New Roman"/>
          <w:sz w:val="26"/>
          <w:szCs w:val="26"/>
        </w:rPr>
        <w:t>, расположенного по адресу: Ставропольский край, г. Пятигорск, пос. Энергетик, улица Подстанционная, 1, посредством продажи без объявления цены.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5. О предварительном одобрении решения о совершении Обществом сделки, связанной с отчуждением недвижимого имущества, составляющего объект незавершенный строительством, целью использования которого не является производство, передача, </w:t>
      </w:r>
      <w:proofErr w:type="spellStart"/>
      <w:r w:rsidRPr="00746FFE">
        <w:rPr>
          <w:rFonts w:ascii="Times New Roman" w:eastAsia="Calibri" w:hAnsi="Times New Roman" w:cs="Times New Roman"/>
          <w:sz w:val="26"/>
          <w:szCs w:val="26"/>
        </w:rPr>
        <w:t>диспетчирование</w:t>
      </w:r>
      <w:proofErr w:type="spellEnd"/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, распределение электрической и тепловой энергии – ½ доли в праве собственности на объект незавершенного строительства – жилой дом, расположенный по адресу: Ставропольский край, </w:t>
      </w:r>
      <w:proofErr w:type="spellStart"/>
      <w:r w:rsidRPr="00746FFE">
        <w:rPr>
          <w:rFonts w:ascii="Times New Roman" w:eastAsia="Calibri" w:hAnsi="Times New Roman" w:cs="Times New Roman"/>
          <w:sz w:val="26"/>
          <w:szCs w:val="26"/>
        </w:rPr>
        <w:t>Благодарненский</w:t>
      </w:r>
      <w:proofErr w:type="spellEnd"/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 район, г. Благодарный, площадь Гражданская, 1, посредством продажи без объявления цены.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Calibri" w:hAnsi="Times New Roman" w:cs="Times New Roman"/>
          <w:sz w:val="26"/>
          <w:szCs w:val="26"/>
        </w:rPr>
        <w:t xml:space="preserve">6. 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прекращении участия Общества в ОАО «</w:t>
      </w:r>
      <w:proofErr w:type="spellStart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Ставропольпромстройбанк</w:t>
      </w:r>
      <w:proofErr w:type="spellEnd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7. О рассмотрении отчета Генерального директора Общества об обеспечении страховой защиты за 2 квартал 2012 года.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8. О рассмотрении отчета Генерального директора Общества об исполнении контрольных показателей ДПН Общества в 3 квартале 2012 года.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Об одобрении дополнительного соглашения к договору аренды объектов электросетевого хозяйства между ОАО «МРСК Северного Кавказа» и ОАО «ФСК ЕЭС», являющегося сделкой, в совершении которой имеется заинтересованность.  </w:t>
      </w:r>
    </w:p>
    <w:p w:rsidR="00746FFE" w:rsidRPr="00746FFE" w:rsidRDefault="00746FFE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Об определении позиции Общества (представителей Общества) по вопросу </w:t>
      </w:r>
      <w:proofErr w:type="gramStart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ОАО «</w:t>
      </w:r>
      <w:proofErr w:type="spellStart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Энергосервис</w:t>
      </w:r>
      <w:proofErr w:type="spellEnd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746FFE" w:rsidRPr="00746FFE" w:rsidRDefault="00746FFE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11. О рассмотрении отчета Генерального директора Общества о фактическом выполнении работ по объектам инвестиционной программы Общества по итогам 2011 года.</w:t>
      </w:r>
    </w:p>
    <w:p w:rsidR="00B51718" w:rsidRPr="00B51718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B51718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решения, принятые по вопросам повестки дня:</w:t>
      </w:r>
    </w:p>
    <w:p w:rsidR="00B51718" w:rsidRPr="00B51718" w:rsidRDefault="00B51718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№1: </w:t>
      </w:r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объект незавершенного строительства, целью использования которого не является производство, передача, </w:t>
      </w:r>
      <w:proofErr w:type="spell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диспетчирование</w:t>
      </w:r>
      <w:proofErr w:type="spell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>, распределение электрической и тепловой энергии – объекта незавершенного строительства двухквартирного жилого дома, 15 % готовности, расположенного по адресу: Ставропольский край, Петровский район, город Светлоград, улица Вишневая, дом 119, посредством продажи без объявления цены.</w:t>
      </w:r>
    </w:p>
    <w:p w:rsidR="00F02220" w:rsidRPr="00F02220" w:rsidRDefault="00F02220" w:rsidP="00F02220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Одобрить решение о совершении Обществом сделки, связанной с отчуждением недвижимого имущества, составляющего объект незавершенного строительства, целью использования которого не является производство, передача, 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диспетчирование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распределение электрической и тепловой энергии – объекта незавершенного строительства двухквартирного жилого дома, 15 % готовности, </w:t>
      </w: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расположенного по адресу: Ставропольский край, Петровский район, город Светлоград, улица Вишневая, дом 119, посредством продажи без объявления цены, на следующих существенных условиях: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отчуждаемое имущество – объект незавершенного строительства двухквартирный жилой дом, назначение: нежилое здание, 15 % готовности, расположенный по адресу: Ставропольский край, Петровский район, город Светлоград, улица Вишневая, дом 119;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балансовая стоимость отчуждаемого имущества по состоянию на 30.06.2011 составляет 171 599 (Сто семьдесят одна тысяча пятьсот девяносто девять) рублей 95 копеек; 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способ отчуждения - продажа без объявления цены (по цене, максимальной из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заявленных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претендентами);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покупателем имущества признается претендент с максимальным предложением о цене имущества; 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порядок (срок) оплаты отчуждаемого имущества – до перехода права собственности на имущество не позднее 30 (тридцати) рабочих дней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подписания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Сторонами Договора купли-продажи имущества путем перечисления Покупателем денежных средств на расчетный счет Продавца.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Ф.А. Дьяков, А.М. Осипов.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№2: </w:t>
      </w:r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диспетчирование</w:t>
      </w:r>
      <w:proofErr w:type="spell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>, распределение электрической и тепловой энергии – производственно-ремонтной базы № 2, литер</w:t>
      </w:r>
      <w:proofErr w:type="gram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 А</w:t>
      </w:r>
      <w:proofErr w:type="gram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>, расположенной по адресу: Ставропольский край, г. Пятигорск, пос. Энергетик, улица Подстанционная, 1, посредством продажи без объявления цены.</w:t>
      </w:r>
    </w:p>
    <w:p w:rsidR="00F02220" w:rsidRPr="00F02220" w:rsidRDefault="00F02220" w:rsidP="00F02220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Одобрить решение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диспетчирование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распределение электрической и тепловой энергии - производственно-ремонтной базы № 2, литер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, расположенной по адресу: Ставропольский край, г. Пятигорск, пос. Энергетик, улица Подстанционная, 1, посредством продажи без объявления цены, на следующих существенных условиях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отчуждаемое имущество - производственно-ремонтная база № 2, инвентарный номер 1263, литер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назначение: нежилое здание, площадь 250,3 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., этажность 2, подземная этажность 1, расположенная по адресу: Ставропольский край, г. Пятигорск, пос. Энергетик, улица Подстанционная, 1.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- балансовая (остаточная) стоимость отчуждаемого имущества по состоянию на 30.06.2011 составляет – 337 498 (Триста тридцать семь тысяч четыреста девятьсот восемь) рублей 43 копейки;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способ отчуждения - продажа без объявления цены (по цене, максимальной из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заявленных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претендентами);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покупателем имущества признается претендент с максимальным предложением о цене имущества; </w:t>
      </w:r>
    </w:p>
    <w:p w:rsidR="00F02220" w:rsidRPr="00F02220" w:rsidRDefault="00F02220" w:rsidP="00F02220">
      <w:pPr>
        <w:tabs>
          <w:tab w:val="left" w:pos="284"/>
          <w:tab w:val="left" w:pos="10440"/>
        </w:tabs>
        <w:spacing w:after="0" w:line="240" w:lineRule="auto"/>
        <w:ind w:right="39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- порядок (срок) оплаты отчуждаемого имущества – денежными средствами до перехода права собственности на имущество, но не позднее 30 (тридцати) дней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подписания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договора купли–продажи, путем перечисления Покупателем денежных средств на расчетный счет Продавца</w:t>
      </w:r>
      <w:r w:rsidRPr="00F0222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Ф.А. Дьяков, А.М. Осипов.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№3: </w:t>
      </w:r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диспетчирование</w:t>
      </w:r>
      <w:proofErr w:type="spell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, распределение электрической и тепловой энергии – павильона, </w:t>
      </w:r>
      <w:proofErr w:type="gram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лит</w:t>
      </w:r>
      <w:proofErr w:type="gram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. А, </w:t>
      </w:r>
      <w:proofErr w:type="gram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расположенного</w:t>
      </w:r>
      <w:proofErr w:type="gram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 по адресу: Ставропольский край, город Пятигорск, улица Февральская, остановка трамвая «Транзитная», посредством продажи без объявления цены.</w:t>
      </w:r>
    </w:p>
    <w:p w:rsidR="00F02220" w:rsidRPr="00F02220" w:rsidRDefault="00F02220" w:rsidP="00F02220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02220" w:rsidRPr="00F02220" w:rsidRDefault="00F02220" w:rsidP="00F0222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Одобрить решение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диспетчирование</w:t>
      </w:r>
      <w:proofErr w:type="spellEnd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, распределение электрической и тепловой энергии – павильона, </w:t>
      </w:r>
      <w:proofErr w:type="gramStart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лит</w:t>
      </w:r>
      <w:proofErr w:type="gramEnd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. А, </w:t>
      </w:r>
      <w:proofErr w:type="gramStart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расположенного</w:t>
      </w:r>
      <w:proofErr w:type="gramEnd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по адресу: Ставропольский край, город Пятигорск, улица Февральская, остановка трамвая «Транзитная», </w:t>
      </w: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продажи без объявления цены,</w:t>
      </w:r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на следующих существенных условиях:</w:t>
      </w:r>
    </w:p>
    <w:p w:rsidR="00F02220" w:rsidRPr="00F02220" w:rsidRDefault="00F02220" w:rsidP="00F0222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- отчуждаемое имущество - павильон, инв. № 190, лит. А, назначение: торговый павильон, площадь 18,4 </w:t>
      </w:r>
      <w:proofErr w:type="spellStart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кв.м</w:t>
      </w:r>
      <w:proofErr w:type="spellEnd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., этажность: 1, расположенный по адресу: Ставропольский край, город Пятигорск, улица Февральская, остановка трамвая «Транзитная»;</w:t>
      </w:r>
    </w:p>
    <w:p w:rsidR="00F02220" w:rsidRPr="00F02220" w:rsidRDefault="00F02220" w:rsidP="00F0222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- балансовая (остаточная) стоимость отчуждаемого имущества по состоянию на 31.03.2011 составляет 54 783 (Пятьдесят четыре тысячи семьсот восемьдесят три) рубля 98 копеек; 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способ отчуждения - продажа без объявления цены (по цене, максимальной из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заявленных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претендентами);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покупателем имущества признается претендент с максимальным предложением о цене имущества; </w:t>
      </w:r>
    </w:p>
    <w:p w:rsidR="00F02220" w:rsidRPr="00F02220" w:rsidRDefault="00F02220" w:rsidP="00F02220">
      <w:pPr>
        <w:tabs>
          <w:tab w:val="left" w:pos="284"/>
          <w:tab w:val="left" w:pos="10440"/>
        </w:tabs>
        <w:spacing w:after="0" w:line="240" w:lineRule="auto"/>
        <w:ind w:right="39" w:firstLine="709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- порядок (срок) оплаты отчуждаемого имущества – до перехода права собственности на имущество не позднее 30 (тридцати) банковских дней </w:t>
      </w:r>
      <w:proofErr w:type="gramStart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с даты подписания</w:t>
      </w:r>
      <w:proofErr w:type="gramEnd"/>
      <w:r w:rsidRPr="00F02220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Сторонами Договора купли-продажи имущества путем перечисления Покупателем денежных средств на расчетный счет Продавца.</w:t>
      </w:r>
    </w:p>
    <w:p w:rsidR="00F02220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Ф.А. Дьяков, А.М. Осипов.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№4:</w:t>
      </w:r>
      <w:r w:rsidRPr="00F0222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 </w:t>
      </w:r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диспетчирование</w:t>
      </w:r>
      <w:proofErr w:type="spell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>, распределение электрической и тепловой энергии – склада № 1, литер</w:t>
      </w:r>
      <w:proofErr w:type="gram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 А</w:t>
      </w:r>
      <w:proofErr w:type="gram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, расположенного по адресу: Ставропольский край, г. </w:t>
      </w:r>
      <w:r w:rsidRPr="00F02220">
        <w:rPr>
          <w:rFonts w:ascii="Times New Roman" w:eastAsia="Calibri" w:hAnsi="Times New Roman" w:cs="Times New Roman"/>
          <w:b/>
          <w:sz w:val="26"/>
          <w:szCs w:val="26"/>
        </w:rPr>
        <w:lastRenderedPageBreak/>
        <w:t>Пятигорск, пос. Энергетик, улица Подстанционная, 1, посредством продажи без объявления цены.</w:t>
      </w:r>
    </w:p>
    <w:p w:rsidR="00F02220" w:rsidRPr="00F02220" w:rsidRDefault="00F02220" w:rsidP="00F02220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Одобрить решение о совершении Обществом сделки, связанной с отчуждением недвижимого имущества, составляющего основные средства, целью использования которых не является производство, передача, </w:t>
      </w:r>
      <w:proofErr w:type="spellStart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диспетчирование</w:t>
      </w:r>
      <w:proofErr w:type="spellEnd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распределение электрической и тепловой энергии - склада № 1, литер</w:t>
      </w:r>
      <w:proofErr w:type="gramStart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</w:t>
      </w:r>
      <w:proofErr w:type="gramEnd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, расположенного по адресу: Ставропольский край, г. Пятигорск, пос. Энергетик, улица Подстанционная, 1, посредством продажи без объявления цены, на следующих условиях: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отчуждаемое имущество: склад № 1, инв. № 1359, литер</w:t>
      </w:r>
      <w:proofErr w:type="gramStart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</w:t>
      </w:r>
      <w:proofErr w:type="gramEnd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назначение: нежилое здание, площадь 135,8 </w:t>
      </w:r>
      <w:proofErr w:type="spellStart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кв.м</w:t>
      </w:r>
      <w:proofErr w:type="spellEnd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., этажность:1, расположенный по адресу: Ставропольский край, г. Пятигорск, пос. Энергетик, улица Подстанционная, 1.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- балансовая (остаточная) стоимость отчуждаемого имущества по состоянию на 30.06.2011 составляет – 0,00 рублей;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способ отчуждения - продажа без объявления цены (по цене, максимальной из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заявленных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претендентами);</w:t>
      </w:r>
    </w:p>
    <w:p w:rsidR="00F02220" w:rsidRPr="00F02220" w:rsidRDefault="00F02220" w:rsidP="00F02220">
      <w:pPr>
        <w:widowControl w:val="0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покупателем имущества признается претендент с максимальным предложением о цене имущества; 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- порядок (срок) оплаты отчуждаемого имущества – денежными средствами до перехода права собственности на имущество, но не позднее 30 (тридцати) дней </w:t>
      </w:r>
      <w:proofErr w:type="gramStart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 даты подписания</w:t>
      </w:r>
      <w:proofErr w:type="gramEnd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договора купли–продажи, путем перечисления Покупателем денежных средств на расчетный счет Продавца</w:t>
      </w:r>
      <w:r w:rsidRPr="00F02220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02220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Ф.А. Дьяков, А.М. Осипов.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№5: </w:t>
      </w:r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О предварительном одобрении решения о совершении Обществом сделки, связанной с отчуждением недвижимого имущества, составляющего объект незавершенный строительством, целью использования которого не является производство, передача, </w:t>
      </w:r>
      <w:proofErr w:type="spell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диспетчирование</w:t>
      </w:r>
      <w:proofErr w:type="spell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, распределение электрической и тепловой энергии – ½ доли в праве собственности на объект незавершенного строительства – жилой дом, расположенный по адресу: Ставропольский край, </w:t>
      </w:r>
      <w:proofErr w:type="spellStart"/>
      <w:r w:rsidRPr="00F02220">
        <w:rPr>
          <w:rFonts w:ascii="Times New Roman" w:eastAsia="Calibri" w:hAnsi="Times New Roman" w:cs="Times New Roman"/>
          <w:b/>
          <w:sz w:val="26"/>
          <w:szCs w:val="26"/>
        </w:rPr>
        <w:t>Благодарненский</w:t>
      </w:r>
      <w:proofErr w:type="spellEnd"/>
      <w:r w:rsidRPr="00F02220">
        <w:rPr>
          <w:rFonts w:ascii="Times New Roman" w:eastAsia="Calibri" w:hAnsi="Times New Roman" w:cs="Times New Roman"/>
          <w:b/>
          <w:sz w:val="26"/>
          <w:szCs w:val="26"/>
        </w:rPr>
        <w:t xml:space="preserve"> район, г. Благодарный, площадь Гражданская, 1, посредством продажи без объявления цены.</w:t>
      </w:r>
    </w:p>
    <w:p w:rsidR="00F02220" w:rsidRPr="00F02220" w:rsidRDefault="00F02220" w:rsidP="00F02220">
      <w:pPr>
        <w:tabs>
          <w:tab w:val="left" w:pos="245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F02220" w:rsidRPr="00F02220" w:rsidRDefault="00F02220" w:rsidP="00F0222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Одобрить решение о совершении Обществом сделки, связанной с отчуждением  недвижимого имущества, составляющего объект незавершенный строительством, целью использования которого не является производство, передача, 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диспетчирование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распределение электрической и тепловой энергии – ½ доли в праве собственности на объект незавершенного строительства – жилой дом, расположенный по адресу: Ставропольский край, 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Благодарненский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г. Благодарный, площадь Гражданская, 1, посредством продажи без объявления цены, на следующих условиях:</w:t>
      </w:r>
    </w:p>
    <w:p w:rsidR="00F02220" w:rsidRPr="00F02220" w:rsidRDefault="00F02220" w:rsidP="00F0222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отчуждаемое имущество – ½ доли в праве общей собственности на объект незавершенного строительства – жилой дом, инвентарный номер 1384, литер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назначение: жилое здание, площадь: 310 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., 62% готовности, этажность: 1, доля в праве: ½, расположенный по адресу: Ставропольский край, 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Благодарненский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район, г. Благодарный, площадь Гражданская, 1;</w:t>
      </w:r>
    </w:p>
    <w:p w:rsidR="00F02220" w:rsidRPr="00F02220" w:rsidRDefault="00F02220" w:rsidP="00F0222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балансовая стоимость отчуждаемого имущества по состоянию на 01.09.2010 составляет – 44 186 (Сорок четыре тысячи сто восемьдесят шесть) рублей 09 копеек;</w:t>
      </w:r>
    </w:p>
    <w:p w:rsidR="00F02220" w:rsidRPr="00F02220" w:rsidRDefault="00F02220" w:rsidP="00F0222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способ отчуждения имущества –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продажа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открытая по составу участников без объявления цены по цене максимально из заявленных претендентами, с соблюдением положений ст. 250 Гражданского кодекса Российской Федерации;</w:t>
      </w:r>
    </w:p>
    <w:p w:rsidR="00F02220" w:rsidRPr="00F02220" w:rsidRDefault="00F02220" w:rsidP="00F0222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покупателем имущества признается претендент с максимальным предложением о цене имущества при условии соблюдения положений, предусмотренных ст. 250 Гражданского кодекса Российской Федерации;</w:t>
      </w:r>
    </w:p>
    <w:p w:rsidR="00F02220" w:rsidRPr="00F02220" w:rsidRDefault="00F02220" w:rsidP="00F0222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порядок (срок) оплаты отчуждаемого имущества – денежными средствами до перехода права собственности на имущество, но не позднее 30 (тридцати) дней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с даты подписания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договора купли-продажи, путем перечисления Покупателем денежных средств на расчетный счет Продавца.</w:t>
      </w:r>
    </w:p>
    <w:p w:rsidR="00F02220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Ф.А. Дьяков, А.М. Осипов.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F02220" w:rsidRDefault="00F02220" w:rsidP="00F02220">
      <w:pPr>
        <w:tabs>
          <w:tab w:val="left" w:pos="1985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№6:</w:t>
      </w:r>
      <w:r w:rsidR="007F33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F33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прекращении участия Общества в ОАО «</w:t>
      </w:r>
      <w:proofErr w:type="spellStart"/>
      <w:r w:rsidRPr="007F33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Ставропольпромстройбанк</w:t>
      </w:r>
      <w:proofErr w:type="spellEnd"/>
      <w:r w:rsidRPr="007F33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».</w:t>
      </w:r>
    </w:p>
    <w:p w:rsidR="00F02220" w:rsidRPr="00F02220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B83E23" w:rsidRDefault="00F02220" w:rsidP="007F3312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Ф.А. Дьяков, А.М. Осипов,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02220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№7: О рассмотрении отчета Генерального директора Общества об обеспечении страховой защиты за 2 квартал 2012 года.</w:t>
      </w: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02220" w:rsidRPr="00F02220" w:rsidRDefault="00F02220" w:rsidP="00F022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Генерального директора об обеспечении страховой защиты Общества за 2 квартал 2012 года согласно Приложению № 1 к настоящему решению Совета директоров.</w:t>
      </w:r>
    </w:p>
    <w:p w:rsidR="00F02220" w:rsidRPr="00F02220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Ф.А. Дьяков, А.М. Осипов,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№8: О рассмотрении отчета Генерального директора Общества об исполнении контрольных показателей ДПН Общества в 3 квартале 2012 года.</w:t>
      </w:r>
    </w:p>
    <w:p w:rsidR="00F02220" w:rsidRPr="00F02220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02220" w:rsidRPr="00F02220" w:rsidRDefault="00F02220" w:rsidP="00F022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Генерального директора Общества об исполнении контрольных показателей ДПН Общества в 3 квартале 2012 года согласно Приложению №2 к настоящему решению Совета директоров.</w:t>
      </w:r>
    </w:p>
    <w:p w:rsidR="00F02220" w:rsidRPr="00F02220" w:rsidRDefault="00F02220" w:rsidP="00F022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Отметить несоблюдение сроков исполнения контрольного показателя ДПН Общества «Услуги по организации функционирования и развитию распределительного сетевого комплекса» за июль 2012 года.</w:t>
      </w:r>
    </w:p>
    <w:p w:rsidR="00F02220" w:rsidRPr="00F02220" w:rsidRDefault="00F02220" w:rsidP="00F02220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Поручить Генеральному директору Общества предоставить отчет по указанному несоблюдению сроков в рамках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выполнения поручений Совета директоров Общества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C57FA" w:rsidRDefault="001C57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Ф.А. Дьяков, А.М. Осипов,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F02220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№9: Об одобрении дополнительного соглашения к договору аренды объектов электросетевого хозяйства между ОАО «МРСК Северного Кавказа» и ОАО «ФСК ЕЭС», являющегося сделкой, в совершении которой имеется заинтересованность.</w:t>
      </w:r>
    </w:p>
    <w:p w:rsidR="00F02220" w:rsidRPr="00F02220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Решение: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 xml:space="preserve">1. </w:t>
      </w:r>
      <w:r w:rsidRPr="00F02220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>Определить стоимость арендной платы по дополнительному соглашению к договору аренды объектов электросетевого хозяйства № 111218/эсх-2011/23 от 06.10.2011 г. между ОАО «МРСК Северного Кавказа» и ОАО «ФСК ЕЭС», являющемуся сделкой, в совершении которой имеется заинтересованность, за использование объектов электросетевого хозяйства Кабардино-Балкарским филиалом ОАО «МРСК Северного Кавказа» в размере 306 464,43  (триста шесть тысяч четыреста шестьдесят четыре) рубля 43 копейки, Северо-Осетинским филиалом ОАО «МРСК Северного Кавказа» в размере 416 703,72 (четыреста шестнадцать тысяч семьсот три) рубля 72 копейки за период 360 календарных дней, кроме того, уплачивается НДС в соответствии с законодательством Российской Федерации.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 xml:space="preserve">2. Одобрить дополнительное соглашение к договору аренды объектов электросетевого хозяйства № ЭСХ-2011/18 от 19.09.2011 между ОАО «МРСК Северного Кавказа» и ОАО «ФСК ЕЭС» (далее - Дополнительное соглашение, </w:t>
      </w: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П</w:t>
      </w:r>
      <w:proofErr w:type="spellStart"/>
      <w:r w:rsidRPr="00F02220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>риложение</w:t>
      </w:r>
      <w:proofErr w:type="spellEnd"/>
      <w:r w:rsidRPr="00F02220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 xml:space="preserve"> №</w:t>
      </w: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3</w:t>
      </w:r>
      <w:r w:rsidRPr="00F02220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 xml:space="preserve"> к настоящему решению Совета директоров Общества), на следующих условиях: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F02220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Стороны Дополнительного соглашения: 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Calibri" w:hAnsi="Times New Roman" w:cs="Times New Roman"/>
          <w:sz w:val="26"/>
          <w:szCs w:val="26"/>
          <w:lang w:eastAsia="ru-RU"/>
        </w:rPr>
        <w:t>ОАО «МРСК Северного Кавказа» – «Пользователь»;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Calibri" w:hAnsi="Times New Roman" w:cs="Times New Roman"/>
          <w:sz w:val="26"/>
          <w:szCs w:val="26"/>
          <w:lang w:eastAsia="ru-RU"/>
        </w:rPr>
        <w:t>ОАО «ФСК ЕЭС» – «ФСК».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F02220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 xml:space="preserve">Предмет </w:t>
      </w:r>
      <w:r w:rsidRPr="00F02220">
        <w:rPr>
          <w:rFonts w:ascii="Times New Roman" w:eastAsia="Times New Roman" w:hAnsi="Times New Roman" w:cs="Times New Roman"/>
          <w:b/>
          <w:bCs/>
          <w:sz w:val="26"/>
          <w:szCs w:val="26"/>
          <w:lang w:eastAsia="x-none"/>
        </w:rPr>
        <w:t xml:space="preserve">и цена </w:t>
      </w:r>
      <w:r w:rsidRPr="00F02220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Дополнительного соглашения: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val="x-none" w:eastAsia="x-none"/>
        </w:rPr>
        <w:t xml:space="preserve">Предметом Дополнительного соглашения является внесение изменений в договор аренды объектов электросетевого хозяйства № ЭСХ-2011/18 от 19.09.2011 </w:t>
      </w: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(далее - Договор).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1. Стороны пришли к соглашению внести в Договор следующие изменения и дополнения: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1.1. В связи с изменением перечня арендуемых по Договору Объектов, Стороны договорились изложить Приложения 1, 2 к Договору в редакции Приложений 1, 2, соответственно, к Дополнительному соглашению.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1.2. Изложить п. 7.1. Договора в следующей  редакции: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proofErr w:type="gramStart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«7.1.Стороны установили с 01.07.2012 арендную плату за использование Объектов Кабардино-Балкарским филиалом ОАО «МРСК Северного Кавказа» в размере 306 464,43  (триста шесть тысяч четыреста шестьдесят четыре) рубля 43 копейки, Северо-Осетинским филиалом ОАО «МРСК Северного Кавказа» в размере 416 703,72 (четыреста шестнадцать тысяч семьсот три) рубля 72 копейки за период 360 календарных дней, кроме того, уплачивается НДС в соответствии с законодательством</w:t>
      </w:r>
      <w:proofErr w:type="gramEnd"/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 xml:space="preserve"> Российской Федерации».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1.3. Изложить п.7.2. Договора в следующей редакции: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lastRenderedPageBreak/>
        <w:t>«7.2. Арендная плата подлежит перечислению Пользователем на расчетный счет ФСК ежемесячно в размере, определяемом как произведение количества дней в месяце на 1/360 от суммы Договора, в срок не позднее 15 числа текущего месяца».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>2. Все остальные положения Договора, не затронутые Дополнительным соглашением, остаются без изменений и Стороны подтверждают по ним свои обязательства.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</w:pPr>
      <w:r w:rsidRPr="00F02220"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x-none"/>
        </w:rPr>
        <w:t>Срок действия Дополнительного соглашения:</w:t>
      </w:r>
    </w:p>
    <w:p w:rsidR="00F02220" w:rsidRPr="00F02220" w:rsidRDefault="00F02220" w:rsidP="00F02220">
      <w:pPr>
        <w:widowControl w:val="0"/>
        <w:tabs>
          <w:tab w:val="num" w:pos="180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</w:pPr>
      <w:r w:rsidRPr="00F02220">
        <w:rPr>
          <w:rFonts w:ascii="Times New Roman" w:eastAsia="Times New Roman" w:hAnsi="Times New Roman" w:cs="Times New Roman"/>
          <w:bCs/>
          <w:sz w:val="26"/>
          <w:szCs w:val="26"/>
          <w:lang w:eastAsia="x-none"/>
        </w:rPr>
        <w:t xml:space="preserve">Дополнительное соглашение вступает в силу с момента подписания. </w:t>
      </w:r>
    </w:p>
    <w:p w:rsidR="00F02220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Голосовали «ЗА»:</w:t>
      </w:r>
      <w:r w:rsidR="007F3312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Ф.А. Дьяков, </w:t>
      </w:r>
      <w:r w:rsid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А.М. Осипов, </w:t>
      </w:r>
      <w:r w:rsidR="007F33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7F3312" w:rsidRPr="004E0C10" w:rsidRDefault="007F3312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proofErr w:type="gramStart"/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голосовании по данному вопросу не принимали участия А.В. Демидов, не являющийся в соответствии с главой </w:t>
      </w:r>
      <w:r w:rsidRPr="004E0C10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XI</w:t>
      </w:r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Федерального закона от 26.12.</w:t>
      </w:r>
      <w:r w:rsidR="004E0C10"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>19</w:t>
      </w:r>
      <w:r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>95 №208-ФЗ</w:t>
      </w:r>
      <w:r w:rsidR="004E0C10"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«Об акционерных обществах» независимым директором, а также В.С. Шукшин, </w:t>
      </w:r>
      <w:r w:rsid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               </w:t>
      </w:r>
      <w:r w:rsidR="004E0C10"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Р.Н. Бердников, признаваемые в соответствии с главой </w:t>
      </w:r>
      <w:r w:rsidR="004E0C10" w:rsidRPr="004E0C10">
        <w:rPr>
          <w:rFonts w:ascii="Times New Roman" w:eastAsia="Times New Roman" w:hAnsi="Times New Roman" w:cs="Times New Roman"/>
          <w:sz w:val="25"/>
          <w:szCs w:val="25"/>
          <w:lang w:val="en-US" w:eastAsia="ru-RU"/>
        </w:rPr>
        <w:t>XI</w:t>
      </w:r>
      <w:r w:rsidR="004E0C10" w:rsidRPr="004E0C1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Федерального закона от 26.12.1995 №208-ФЗ «Об акционерных обществах» заинтересованным в совершении сделки.</w:t>
      </w:r>
      <w:proofErr w:type="gramEnd"/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 w:rsidR="004E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 независимых директоров, незаинтересованных в совершении сделки.</w:t>
      </w:r>
    </w:p>
    <w:p w:rsidR="00F02220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F02220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№10: </w:t>
      </w: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ОАО «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Энергосервис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». </w:t>
      </w:r>
    </w:p>
    <w:p w:rsidR="00F02220" w:rsidRPr="00F02220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022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F02220" w:rsidRPr="00F02220" w:rsidRDefault="00F02220" w:rsidP="00F022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Поручить представителям ОАО «МРСК Северного Кавказа» в Совете директоров ОАО «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Энергосервис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по вопросу </w:t>
      </w:r>
      <w:proofErr w:type="gram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ОАО «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Энергосервис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» «Об утверждении бизнес-плана ОАО «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Энергосервис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», включающего инвестиционную программу, на 2012 год» голосовать «ЗА» принятие следующего решения:</w:t>
      </w:r>
    </w:p>
    <w:p w:rsidR="00F02220" w:rsidRPr="00F02220" w:rsidRDefault="00F02220" w:rsidP="004E0C1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бизнес-план ОАО «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Энергосервис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», включающий инвестиционную программу, на 2012 год в соответствии с Приложением № 4 к настоящему решению Совета директоров.</w:t>
      </w:r>
    </w:p>
    <w:p w:rsidR="00F02220" w:rsidRPr="00F02220" w:rsidRDefault="00F02220" w:rsidP="004E0C10">
      <w:pPr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Отметить позднее вынесение на заседание Совета директоров бизнес-плана ОАО «</w:t>
      </w:r>
      <w:proofErr w:type="spellStart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Энергосервис</w:t>
      </w:r>
      <w:proofErr w:type="spellEnd"/>
      <w:r w:rsidRPr="00F02220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2012 год.</w:t>
      </w:r>
    </w:p>
    <w:p w:rsidR="00F02220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 w:rsid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Ф.А. Дьяков, А.М. Осипов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="004E0C10"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="004E0C10"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220" w:rsidRPr="00B51718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 w:rsidR="004E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большинством голосов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0C10" w:rsidRPr="004E0C10" w:rsidRDefault="004E0C10" w:rsidP="004E0C1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№11: О рассмотрении отчета Генерального директора Общества о фактическом выполнении работ по объектам инвестиционной программы Общества по итогам 2011 года.</w:t>
      </w:r>
    </w:p>
    <w:p w:rsidR="004E0C10" w:rsidRPr="004E0C10" w:rsidRDefault="004E0C10" w:rsidP="004E0C10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E0C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E0C10" w:rsidRPr="004E0C10" w:rsidRDefault="004E0C10" w:rsidP="004E0C10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Принять к сведению отчет Генерального директора Общества о фактическом выполнении работ по объектам инвестиционной программы Общества в физическом и стоимостном (с указанием информации о проведенных закупочных процедурах и о снижении стоимости по результатам таких закупочных процедур по сравнению с первоначальной ценой) выражении, о плановых значениях таких показателей в физическом и стоимостном выражении (с </w:t>
      </w:r>
      <w:r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поквартальной разбивкой) по итогам 2011 года в</w:t>
      </w:r>
      <w:proofErr w:type="gramEnd"/>
      <w:r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proofErr w:type="gramEnd"/>
      <w:r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Приложением № 5 к настоящему решению Совета директоров.</w:t>
      </w:r>
    </w:p>
    <w:p w:rsidR="004E0C10" w:rsidRPr="004E0C10" w:rsidRDefault="004E0C10" w:rsidP="004E0C10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Поручить Генеральному директору ОАО «МРСК Северного Кавказа» вынести на рассмотрение Совета директоров Общества вопрос о причинах превышения фактических цен закупки и объемов ввода основных фондов над проектно-сметной стоимостью и полной сметной стоимостью объектов.</w:t>
      </w:r>
    </w:p>
    <w:p w:rsidR="004E0C10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0C10" w:rsidRPr="00B51718" w:rsidRDefault="004E0C10" w:rsidP="004E0C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Ф.А. Дьяков, А.М. Осипов, Л.В.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E0C10" w:rsidRPr="00B51718" w:rsidRDefault="004E0C10" w:rsidP="004E0C1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4E0C10" w:rsidRPr="00B51718" w:rsidRDefault="004E0C10" w:rsidP="004E0C1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единогласно.</w:t>
      </w:r>
    </w:p>
    <w:p w:rsidR="004E0C10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0C10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0C10" w:rsidRPr="00B51718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86EFE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Pr="00B86EFE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86EFE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86EFE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86EFE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           </w:t>
      </w:r>
      <w:r w:rsidR="004E0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6E7E68"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1C57FA"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B86EFE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p w:rsidR="00B86EFE" w:rsidRPr="00B86EFE" w:rsidRDefault="00B86EFE" w:rsidP="00FE0B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86EFE" w:rsidRDefault="00B86EFE" w:rsidP="00B86EFE">
      <w:pPr>
        <w:rPr>
          <w:rFonts w:ascii="Times New Roman" w:hAnsi="Times New Roman" w:cs="Times New Roman"/>
          <w:sz w:val="26"/>
          <w:szCs w:val="26"/>
        </w:rPr>
      </w:pPr>
    </w:p>
    <w:p w:rsidR="00B86EFE" w:rsidRDefault="00B86EFE" w:rsidP="00B86EFE">
      <w:pPr>
        <w:rPr>
          <w:rFonts w:ascii="Times New Roman" w:hAnsi="Times New Roman" w:cs="Times New Roman"/>
          <w:sz w:val="26"/>
          <w:szCs w:val="26"/>
        </w:rPr>
      </w:pPr>
    </w:p>
    <w:sectPr w:rsidR="00B86EFE" w:rsidSect="00425833">
      <w:footerReference w:type="even" r:id="rId10"/>
      <w:footerReference w:type="default" r:id="rId11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854" w:rsidRDefault="00B17854">
      <w:pPr>
        <w:spacing w:after="0" w:line="240" w:lineRule="auto"/>
      </w:pPr>
      <w:r>
        <w:separator/>
      </w:r>
    </w:p>
  </w:endnote>
  <w:endnote w:type="continuationSeparator" w:id="0">
    <w:p w:rsidR="00B17854" w:rsidRDefault="00B17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B178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7645F">
      <w:rPr>
        <w:rStyle w:val="a5"/>
        <w:noProof/>
      </w:rPr>
      <w:t>1</w:t>
    </w:r>
    <w:r>
      <w:rPr>
        <w:rStyle w:val="a5"/>
      </w:rPr>
      <w:fldChar w:fldCharType="end"/>
    </w:r>
  </w:p>
  <w:p w:rsidR="0081711E" w:rsidRPr="00705209" w:rsidRDefault="00B17854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854" w:rsidRDefault="00B17854">
      <w:pPr>
        <w:spacing w:after="0" w:line="240" w:lineRule="auto"/>
      </w:pPr>
      <w:r>
        <w:separator/>
      </w:r>
    </w:p>
  </w:footnote>
  <w:footnote w:type="continuationSeparator" w:id="0">
    <w:p w:rsidR="00B17854" w:rsidRDefault="00B178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61BC4"/>
    <w:rsid w:val="00074680"/>
    <w:rsid w:val="000E6BA3"/>
    <w:rsid w:val="00126730"/>
    <w:rsid w:val="0017645F"/>
    <w:rsid w:val="001C57FA"/>
    <w:rsid w:val="00220341"/>
    <w:rsid w:val="003D658C"/>
    <w:rsid w:val="004106FB"/>
    <w:rsid w:val="00420D65"/>
    <w:rsid w:val="00433C74"/>
    <w:rsid w:val="004705EB"/>
    <w:rsid w:val="004E0C10"/>
    <w:rsid w:val="004E6619"/>
    <w:rsid w:val="005C56EA"/>
    <w:rsid w:val="005F1592"/>
    <w:rsid w:val="005F3C81"/>
    <w:rsid w:val="00627DD0"/>
    <w:rsid w:val="006C0121"/>
    <w:rsid w:val="006E7E68"/>
    <w:rsid w:val="006F7B0B"/>
    <w:rsid w:val="00746FFE"/>
    <w:rsid w:val="0077167F"/>
    <w:rsid w:val="007F3312"/>
    <w:rsid w:val="00A024E2"/>
    <w:rsid w:val="00A33EBC"/>
    <w:rsid w:val="00AC51B8"/>
    <w:rsid w:val="00B17854"/>
    <w:rsid w:val="00B51718"/>
    <w:rsid w:val="00B553EB"/>
    <w:rsid w:val="00B83E23"/>
    <w:rsid w:val="00B86EFE"/>
    <w:rsid w:val="00D1360D"/>
    <w:rsid w:val="00D73DC0"/>
    <w:rsid w:val="00E4709C"/>
    <w:rsid w:val="00E83338"/>
    <w:rsid w:val="00EB4039"/>
    <w:rsid w:val="00F02220"/>
    <w:rsid w:val="00F12842"/>
    <w:rsid w:val="00F76389"/>
    <w:rsid w:val="00FE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7E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3357</Words>
  <Characters>19139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3</cp:revision>
  <cp:lastPrinted>2012-11-14T11:24:00Z</cp:lastPrinted>
  <dcterms:created xsi:type="dcterms:W3CDTF">2012-11-27T12:28:00Z</dcterms:created>
  <dcterms:modified xsi:type="dcterms:W3CDTF">2013-03-25T13:10:00Z</dcterms:modified>
</cp:coreProperties>
</file>