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5B09C3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5B09C3" w:rsidP="00995E8C">
            <w:pPr>
              <w:jc w:val="both"/>
              <w:rPr>
                <w:sz w:val="22"/>
                <w:szCs w:val="22"/>
              </w:rPr>
            </w:pPr>
            <w:hyperlink r:id="rId9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5B09C3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7759A5" w:rsidP="00A254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02.03</w:t>
            </w:r>
            <w:r w:rsidR="00755B9F">
              <w:rPr>
                <w:sz w:val="22"/>
                <w:szCs w:val="22"/>
              </w:rPr>
              <w:t>.2020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2.1. </w:t>
            </w:r>
            <w:r w:rsidRPr="005267C0">
              <w:rPr>
                <w:sz w:val="22"/>
                <w:szCs w:val="22"/>
                <w:lang w:eastAsia="en-US"/>
              </w:rPr>
              <w:t>Кворум заседания совета директоров эмитента – приняли участие 1</w:t>
            </w:r>
            <w:r w:rsidR="00AE7D05">
              <w:rPr>
                <w:sz w:val="22"/>
                <w:szCs w:val="22"/>
                <w:lang w:eastAsia="en-US"/>
              </w:rPr>
              <w:t>0</w:t>
            </w:r>
            <w:r w:rsidRPr="005267C0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7759A5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7759A5">
              <w:rPr>
                <w:sz w:val="22"/>
                <w:szCs w:val="22"/>
                <w:lang w:eastAsia="en-US"/>
              </w:rPr>
              <w:t>й</w:t>
            </w:r>
            <w:r w:rsidRPr="005267C0">
              <w:rPr>
                <w:sz w:val="22"/>
                <w:szCs w:val="22"/>
                <w:lang w:eastAsia="en-US"/>
              </w:rPr>
              <w:t>: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5267C0" w:rsidRDefault="00EF28C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По вопрос</w:t>
            </w:r>
            <w:r w:rsidR="007759A5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5267C0">
              <w:rPr>
                <w:sz w:val="22"/>
                <w:szCs w:val="22"/>
                <w:lang w:eastAsia="en-US"/>
              </w:rPr>
              <w:t>№ 1</w:t>
            </w:r>
            <w:r w:rsidR="007759A5">
              <w:rPr>
                <w:sz w:val="22"/>
                <w:szCs w:val="22"/>
                <w:lang w:eastAsia="en-US"/>
              </w:rPr>
              <w:t>, № 2, № 3, № 4, № 5</w:t>
            </w:r>
            <w:r w:rsidR="003541A8" w:rsidRPr="005267C0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Голосовали «ЗА»: 1</w:t>
            </w:r>
            <w:r w:rsidR="00AE7D05">
              <w:rPr>
                <w:sz w:val="22"/>
                <w:szCs w:val="22"/>
                <w:lang w:eastAsia="en-US"/>
              </w:rPr>
              <w:t>0</w:t>
            </w:r>
            <w:r w:rsidRPr="005267C0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5267C0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Решени</w:t>
            </w:r>
            <w:r w:rsidR="007759A5">
              <w:rPr>
                <w:sz w:val="22"/>
                <w:szCs w:val="22"/>
                <w:lang w:eastAsia="en-US"/>
              </w:rPr>
              <w:t>я</w:t>
            </w:r>
            <w:r w:rsidRPr="005267C0">
              <w:rPr>
                <w:sz w:val="22"/>
                <w:szCs w:val="22"/>
                <w:lang w:eastAsia="en-US"/>
              </w:rPr>
              <w:t xml:space="preserve"> по указанн</w:t>
            </w:r>
            <w:r w:rsidR="007759A5">
              <w:rPr>
                <w:sz w:val="22"/>
                <w:szCs w:val="22"/>
                <w:lang w:eastAsia="en-US"/>
              </w:rPr>
              <w:t>ы</w:t>
            </w:r>
            <w:r w:rsidR="00AE7D05">
              <w:rPr>
                <w:sz w:val="22"/>
                <w:szCs w:val="22"/>
                <w:lang w:eastAsia="en-US"/>
              </w:rPr>
              <w:t>м</w:t>
            </w:r>
            <w:r w:rsidRPr="005267C0">
              <w:rPr>
                <w:sz w:val="22"/>
                <w:szCs w:val="22"/>
                <w:lang w:eastAsia="en-US"/>
              </w:rPr>
              <w:t xml:space="preserve"> вопрос</w:t>
            </w:r>
            <w:r w:rsidR="007759A5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7759A5">
              <w:rPr>
                <w:sz w:val="22"/>
                <w:szCs w:val="22"/>
                <w:lang w:eastAsia="en-US"/>
              </w:rPr>
              <w:t>ы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5267C0">
              <w:rPr>
                <w:sz w:val="22"/>
                <w:szCs w:val="22"/>
                <w:lang w:eastAsia="en-US"/>
              </w:rPr>
              <w:t>единогласно</w:t>
            </w:r>
            <w:r w:rsidRPr="005267C0">
              <w:rPr>
                <w:sz w:val="22"/>
                <w:szCs w:val="22"/>
                <w:lang w:eastAsia="en-US"/>
              </w:rPr>
              <w:t>.</w:t>
            </w:r>
          </w:p>
          <w:p w:rsidR="003541A8" w:rsidRPr="005267C0" w:rsidRDefault="003541A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2.2. Содержание</w:t>
            </w:r>
            <w:r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7759A5">
              <w:rPr>
                <w:sz w:val="22"/>
                <w:szCs w:val="22"/>
                <w:lang w:eastAsia="en-US"/>
              </w:rPr>
              <w:t>й</w:t>
            </w:r>
            <w:r w:rsidRPr="00FF79B0">
              <w:rPr>
                <w:sz w:val="22"/>
                <w:szCs w:val="22"/>
                <w:lang w:eastAsia="en-US"/>
              </w:rPr>
              <w:t>, принят</w:t>
            </w:r>
            <w:r w:rsidR="007759A5">
              <w:rPr>
                <w:sz w:val="22"/>
                <w:szCs w:val="22"/>
                <w:lang w:eastAsia="en-US"/>
              </w:rPr>
              <w:t>ых</w:t>
            </w:r>
            <w:r w:rsidRPr="00FF79B0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B422D" w:rsidRDefault="00EF28C8" w:rsidP="007759A5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8B422D">
              <w:rPr>
                <w:sz w:val="22"/>
                <w:szCs w:val="22"/>
              </w:rPr>
              <w:t>1</w:t>
            </w:r>
            <w:r w:rsidR="008B422D">
              <w:rPr>
                <w:sz w:val="22"/>
                <w:szCs w:val="22"/>
              </w:rPr>
              <w:t xml:space="preserve"> «</w:t>
            </w:r>
            <w:r w:rsidR="007759A5" w:rsidRPr="007759A5">
              <w:rPr>
                <w:sz w:val="22"/>
                <w:szCs w:val="22"/>
              </w:rPr>
              <w:t>Об утверждении Регламента прохождения платежей ПАО «МРСК Северного Кавказа» в новой редакции</w:t>
            </w:r>
            <w:r w:rsidR="008B422D">
              <w:rPr>
                <w:sz w:val="22"/>
                <w:szCs w:val="22"/>
              </w:rPr>
              <w:t>»</w:t>
            </w:r>
            <w:r w:rsidR="008B422D" w:rsidRPr="008B422D">
              <w:rPr>
                <w:sz w:val="22"/>
                <w:szCs w:val="22"/>
              </w:rPr>
              <w:t>:</w:t>
            </w:r>
          </w:p>
          <w:p w:rsidR="003B6F4B" w:rsidRPr="008B422D" w:rsidRDefault="003B6F4B" w:rsidP="008B422D">
            <w:pPr>
              <w:jc w:val="both"/>
              <w:rPr>
                <w:sz w:val="22"/>
                <w:szCs w:val="22"/>
              </w:rPr>
            </w:pPr>
          </w:p>
          <w:p w:rsidR="007759A5" w:rsidRPr="007759A5" w:rsidRDefault="007759A5" w:rsidP="007759A5">
            <w:pPr>
              <w:jc w:val="both"/>
              <w:rPr>
                <w:sz w:val="22"/>
                <w:szCs w:val="22"/>
              </w:rPr>
            </w:pPr>
            <w:r w:rsidRPr="007759A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7759A5">
              <w:rPr>
                <w:sz w:val="22"/>
                <w:szCs w:val="22"/>
              </w:rPr>
              <w:t>Утвердить Регламент прохождения платежей ПАО «МРСК Северного Кавказа» в новой редакции согласно приложению № 1 к настоящему решению Совета директоров Общества.</w:t>
            </w:r>
          </w:p>
          <w:p w:rsidR="00AE7D05" w:rsidRDefault="007759A5" w:rsidP="007759A5">
            <w:pPr>
              <w:jc w:val="both"/>
              <w:rPr>
                <w:sz w:val="22"/>
                <w:szCs w:val="22"/>
              </w:rPr>
            </w:pPr>
            <w:r w:rsidRPr="007759A5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7759A5">
              <w:rPr>
                <w:sz w:val="22"/>
                <w:szCs w:val="22"/>
              </w:rPr>
              <w:t>Признать утратившим силу Регламент прохождения платежей ПАО «МРСК Северного Кавказа», утвержденный решением Совета директоров Общества от 28.09.2018 (протокол от 01.10.2018 № 356).</w:t>
            </w: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  <w:r w:rsidRPr="007759A5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2</w:t>
            </w:r>
            <w:r w:rsidRPr="007759A5">
              <w:rPr>
                <w:sz w:val="22"/>
                <w:szCs w:val="22"/>
              </w:rPr>
              <w:t xml:space="preserve"> «Об утверждении страховщика ПАО «МРСК Северного Кавказа»»:</w:t>
            </w: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</w:p>
          <w:p w:rsidR="007759A5" w:rsidRPr="007759A5" w:rsidRDefault="007759A5" w:rsidP="007759A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7759A5">
              <w:rPr>
                <w:sz w:val="22"/>
                <w:szCs w:val="22"/>
              </w:rPr>
              <w:t>Утвердить в качестве Страховщика Общества следующую страховую компанию:</w:t>
            </w: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  <w:r w:rsidRPr="007759A5">
              <w:rPr>
                <w:sz w:val="22"/>
                <w:szCs w:val="22"/>
              </w:rPr>
              <w:t>Вид страхования</w:t>
            </w:r>
            <w:r>
              <w:rPr>
                <w:sz w:val="22"/>
                <w:szCs w:val="22"/>
              </w:rPr>
              <w:t xml:space="preserve">: </w:t>
            </w:r>
            <w:r w:rsidRPr="007759A5">
              <w:rPr>
                <w:sz w:val="22"/>
                <w:szCs w:val="22"/>
              </w:rPr>
              <w:t>Добровольное страхование от несчастных случаев и болезней</w:t>
            </w: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  <w:r w:rsidRPr="007759A5">
              <w:rPr>
                <w:sz w:val="22"/>
                <w:szCs w:val="22"/>
              </w:rPr>
              <w:t>Страховая компания</w:t>
            </w:r>
            <w:r>
              <w:rPr>
                <w:sz w:val="22"/>
                <w:szCs w:val="22"/>
              </w:rPr>
              <w:t xml:space="preserve">: </w:t>
            </w:r>
            <w:r w:rsidRPr="007759A5">
              <w:rPr>
                <w:sz w:val="22"/>
                <w:szCs w:val="22"/>
              </w:rPr>
              <w:t>ПАО «САК «ЭНЕРГОГАРАНТ»</w:t>
            </w:r>
          </w:p>
          <w:p w:rsidR="007759A5" w:rsidRPr="007759A5" w:rsidRDefault="007759A5" w:rsidP="007759A5">
            <w:pPr>
              <w:jc w:val="both"/>
              <w:rPr>
                <w:sz w:val="22"/>
                <w:szCs w:val="22"/>
              </w:rPr>
            </w:pPr>
            <w:r w:rsidRPr="007759A5">
              <w:rPr>
                <w:sz w:val="22"/>
                <w:szCs w:val="22"/>
              </w:rPr>
              <w:t>Период страхования</w:t>
            </w:r>
            <w:r>
              <w:rPr>
                <w:sz w:val="22"/>
                <w:szCs w:val="22"/>
              </w:rPr>
              <w:t xml:space="preserve">: </w:t>
            </w:r>
            <w:r w:rsidRPr="007759A5">
              <w:rPr>
                <w:sz w:val="22"/>
                <w:szCs w:val="22"/>
              </w:rPr>
              <w:t>с 01.01.2020</w:t>
            </w:r>
            <w:r>
              <w:rPr>
                <w:sz w:val="22"/>
                <w:szCs w:val="22"/>
              </w:rPr>
              <w:t xml:space="preserve"> </w:t>
            </w:r>
            <w:r w:rsidRPr="007759A5">
              <w:rPr>
                <w:sz w:val="22"/>
                <w:szCs w:val="22"/>
              </w:rPr>
              <w:t>по 31.12.2020</w:t>
            </w:r>
          </w:p>
          <w:p w:rsidR="007759A5" w:rsidRPr="007759A5" w:rsidRDefault="007759A5" w:rsidP="007759A5">
            <w:pPr>
              <w:jc w:val="both"/>
              <w:rPr>
                <w:sz w:val="22"/>
                <w:szCs w:val="22"/>
              </w:rPr>
            </w:pPr>
            <w:r w:rsidRPr="007759A5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7759A5">
              <w:rPr>
                <w:sz w:val="22"/>
                <w:szCs w:val="22"/>
              </w:rPr>
              <w:t>Отметить нарушение Положения об обеспечении страховой защиты Общества, утвержденного решением Совета директоров Общества (протокол от 23.01.2018 № 328) (далее – Положение), в части позднего вынесения вопроса на рассмотрение Совета директоров Общества.</w:t>
            </w: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  <w:r w:rsidRPr="007759A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  <w:r w:rsidRPr="007759A5">
              <w:rPr>
                <w:sz w:val="22"/>
                <w:szCs w:val="22"/>
              </w:rPr>
              <w:t>Поручить генеральному директору Общества исключить случаи нарушения Положения.</w:t>
            </w: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  <w:r w:rsidRPr="007759A5">
              <w:rPr>
                <w:sz w:val="22"/>
                <w:szCs w:val="22"/>
              </w:rPr>
              <w:lastRenderedPageBreak/>
              <w:t xml:space="preserve">По вопросу № </w:t>
            </w:r>
            <w:r>
              <w:rPr>
                <w:sz w:val="22"/>
                <w:szCs w:val="22"/>
              </w:rPr>
              <w:t>3</w:t>
            </w:r>
            <w:r w:rsidRPr="007759A5">
              <w:rPr>
                <w:sz w:val="22"/>
                <w:szCs w:val="22"/>
              </w:rPr>
              <w:t xml:space="preserve"> «</w:t>
            </w:r>
            <w:r w:rsidRPr="007759A5">
              <w:rPr>
                <w:sz w:val="22"/>
                <w:szCs w:val="22"/>
              </w:rPr>
              <w:t>Об обеспечении страховой защиты Общества в 4 квартале 2019 года</w:t>
            </w:r>
            <w:r w:rsidRPr="007759A5">
              <w:rPr>
                <w:sz w:val="22"/>
                <w:szCs w:val="22"/>
              </w:rPr>
              <w:t>»:</w:t>
            </w: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</w:p>
          <w:p w:rsidR="007759A5" w:rsidRPr="007759A5" w:rsidRDefault="007759A5" w:rsidP="007759A5">
            <w:pPr>
              <w:jc w:val="both"/>
              <w:rPr>
                <w:sz w:val="22"/>
                <w:szCs w:val="22"/>
              </w:rPr>
            </w:pPr>
            <w:r w:rsidRPr="007759A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7759A5">
              <w:rPr>
                <w:sz w:val="22"/>
                <w:szCs w:val="22"/>
              </w:rPr>
              <w:t>Принять к сведению отчет генерального директора Общества об обеспечении страховой защиты в 4 квартале 2019 года согласно приложению № 2 к настоящему решению Совета директоров Общества.</w:t>
            </w: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  <w:r w:rsidRPr="007759A5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7759A5">
              <w:rPr>
                <w:sz w:val="22"/>
                <w:szCs w:val="22"/>
              </w:rPr>
              <w:t>Принять к сведению отчет генерального директора Общества об обеспечении договоров подряда Общества договорами страхования строительно-монтажных рисков во 2 квартале 2019 года согласно приложению № 3 к настоящему решению Совета директоров Общества.</w:t>
            </w: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  <w:r w:rsidRPr="007759A5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4</w:t>
            </w:r>
            <w:r w:rsidRPr="007759A5">
              <w:rPr>
                <w:sz w:val="22"/>
                <w:szCs w:val="22"/>
              </w:rPr>
              <w:t xml:space="preserve"> «О рассмотрении отчета генерального директора Общества о ходе исполнения реестра непрофильных активов Общества за 4 квартал 2019 года»:</w:t>
            </w: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</w:p>
          <w:p w:rsidR="007759A5" w:rsidRPr="007759A5" w:rsidRDefault="007759A5" w:rsidP="007759A5">
            <w:pPr>
              <w:jc w:val="both"/>
              <w:rPr>
                <w:sz w:val="22"/>
                <w:szCs w:val="22"/>
              </w:rPr>
            </w:pPr>
            <w:r w:rsidRPr="007759A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7759A5">
              <w:rPr>
                <w:sz w:val="22"/>
                <w:szCs w:val="22"/>
              </w:rPr>
              <w:t>Принять к сведению отчет генерального директора Общества о ходе исполнения реестра непрофильных активов Общества за 4 квартал 2019 года в соответствии с приложением № 4 к настоящему решению Совета директоров Общества.</w:t>
            </w: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  <w:r w:rsidRPr="007759A5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7759A5">
              <w:rPr>
                <w:sz w:val="22"/>
                <w:szCs w:val="22"/>
              </w:rPr>
              <w:t>Утвердить актуализированный реестр непрофильных активов Общества в соответствии с приложением № 5 к настоящему решению Совета директоров Общества.</w:t>
            </w: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  <w:r w:rsidRPr="007759A5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5</w:t>
            </w:r>
            <w:r w:rsidRPr="007759A5">
              <w:rPr>
                <w:sz w:val="22"/>
                <w:szCs w:val="22"/>
              </w:rPr>
              <w:t xml:space="preserve"> «О рассмотрении информации внутреннего аудита о результатах </w:t>
            </w:r>
            <w:proofErr w:type="gramStart"/>
            <w:r w:rsidRPr="007759A5">
              <w:rPr>
                <w:sz w:val="22"/>
                <w:szCs w:val="22"/>
              </w:rPr>
              <w:t>оценки исполнения программы отчуждения непрофильных активов</w:t>
            </w:r>
            <w:proofErr w:type="gramEnd"/>
            <w:r w:rsidRPr="007759A5">
              <w:rPr>
                <w:sz w:val="22"/>
                <w:szCs w:val="22"/>
              </w:rPr>
              <w:t xml:space="preserve"> и плана мероприятий по реализации непрофильных активов»:</w:t>
            </w: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  <w:r w:rsidRPr="007759A5">
              <w:rPr>
                <w:sz w:val="22"/>
                <w:szCs w:val="22"/>
              </w:rPr>
              <w:t>Принять к сведению аудиторский отчет № 01-2020-СК «Оценка хода выявления и реализации непрофильных активов Общества в 2019» году согласно приложению № 6 к настоящему решению Совета директоров Общества.</w:t>
            </w: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</w:p>
          <w:p w:rsidR="00EF28C8" w:rsidRPr="00FF79B0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AE7D05">
              <w:rPr>
                <w:sz w:val="22"/>
                <w:szCs w:val="22"/>
                <w:lang w:eastAsia="en-US"/>
              </w:rPr>
              <w:t>о</w:t>
            </w:r>
            <w:r w:rsidR="00ED0C96"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AE7D05">
              <w:rPr>
                <w:sz w:val="22"/>
                <w:szCs w:val="22"/>
                <w:lang w:eastAsia="en-US"/>
              </w:rPr>
              <w:t>е</w:t>
            </w:r>
            <w:r w:rsidR="00A254B7">
              <w:rPr>
                <w:sz w:val="22"/>
                <w:szCs w:val="22"/>
                <w:lang w:eastAsia="en-US"/>
              </w:rPr>
              <w:t>е</w:t>
            </w:r>
            <w:r w:rsidR="00ED0C96"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AE7D05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AE7D05">
              <w:rPr>
                <w:sz w:val="22"/>
                <w:szCs w:val="22"/>
                <w:lang w:eastAsia="en-US"/>
              </w:rPr>
              <w:t>2</w:t>
            </w:r>
            <w:r w:rsidR="007759A5">
              <w:rPr>
                <w:sz w:val="22"/>
                <w:szCs w:val="22"/>
                <w:lang w:eastAsia="en-US"/>
              </w:rPr>
              <w:t>8</w:t>
            </w:r>
            <w:r w:rsidR="005F4F73">
              <w:rPr>
                <w:sz w:val="22"/>
                <w:szCs w:val="22"/>
                <w:lang w:eastAsia="en-US"/>
              </w:rPr>
              <w:t>.02.2020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  <w:p w:rsidR="00ED0C96" w:rsidRPr="00FF79B0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F73" w:rsidRPr="00FF79B0" w:rsidRDefault="00EF28C8" w:rsidP="007759A5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AE7D05">
              <w:rPr>
                <w:sz w:val="22"/>
                <w:szCs w:val="22"/>
                <w:lang w:eastAsia="en-US"/>
              </w:rPr>
              <w:t>о</w:t>
            </w:r>
            <w:r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AE7D05">
              <w:rPr>
                <w:sz w:val="22"/>
                <w:szCs w:val="22"/>
                <w:lang w:eastAsia="en-US"/>
              </w:rPr>
              <w:t>е</w:t>
            </w:r>
            <w:r w:rsidR="00A254B7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AE7D05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7759A5">
              <w:rPr>
                <w:sz w:val="22"/>
                <w:szCs w:val="22"/>
                <w:lang w:eastAsia="en-US"/>
              </w:rPr>
              <w:t>02.03</w:t>
            </w:r>
            <w:r w:rsidR="00755B9F">
              <w:rPr>
                <w:sz w:val="22"/>
                <w:szCs w:val="22"/>
                <w:lang w:eastAsia="en-US"/>
              </w:rPr>
              <w:t>.2020</w:t>
            </w:r>
            <w:r w:rsidRPr="00FF79B0">
              <w:rPr>
                <w:sz w:val="22"/>
                <w:szCs w:val="22"/>
                <w:lang w:eastAsia="en-US"/>
              </w:rPr>
              <w:t xml:space="preserve"> № </w:t>
            </w:r>
            <w:r w:rsidR="00AE7D05">
              <w:rPr>
                <w:sz w:val="22"/>
                <w:szCs w:val="22"/>
                <w:lang w:eastAsia="en-US"/>
              </w:rPr>
              <w:t>41</w:t>
            </w:r>
            <w:r w:rsidR="007759A5">
              <w:rPr>
                <w:sz w:val="22"/>
                <w:szCs w:val="22"/>
                <w:lang w:eastAsia="en-US"/>
              </w:rPr>
              <w:t>1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FF79B0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 Подпись</w:t>
            </w:r>
          </w:p>
        </w:tc>
      </w:tr>
      <w:tr w:rsidR="00EF28C8" w:rsidRPr="00FF79B0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3.1. </w:t>
            </w:r>
            <w:r w:rsidR="005F4F73">
              <w:rPr>
                <w:sz w:val="22"/>
                <w:szCs w:val="22"/>
              </w:rPr>
              <w:t>Заместитель д</w:t>
            </w:r>
            <w:r w:rsidR="003E7681" w:rsidRPr="00FF79B0">
              <w:rPr>
                <w:sz w:val="22"/>
                <w:szCs w:val="22"/>
              </w:rPr>
              <w:t>иректор</w:t>
            </w:r>
            <w:r w:rsidR="005F4F73">
              <w:rPr>
                <w:sz w:val="22"/>
                <w:szCs w:val="22"/>
              </w:rPr>
              <w:t xml:space="preserve">а </w:t>
            </w:r>
            <w:r w:rsidR="003E7681" w:rsidRPr="00FF79B0">
              <w:rPr>
                <w:sz w:val="22"/>
                <w:szCs w:val="22"/>
              </w:rPr>
              <w:t>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корпоративного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с акционерами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«МРСК Северного Кавказа»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5F4F73">
              <w:rPr>
                <w:sz w:val="22"/>
                <w:szCs w:val="22"/>
              </w:rPr>
              <w:t>01.01.2020</w:t>
            </w:r>
            <w:r w:rsidRPr="00FF79B0">
              <w:rPr>
                <w:sz w:val="22"/>
                <w:szCs w:val="22"/>
              </w:rPr>
              <w:t xml:space="preserve"> № </w:t>
            </w:r>
            <w:r w:rsidR="005F4F73">
              <w:rPr>
                <w:sz w:val="22"/>
                <w:szCs w:val="22"/>
              </w:rPr>
              <w:t>231</w:t>
            </w:r>
            <w:r w:rsidRPr="00FF79B0">
              <w:rPr>
                <w:sz w:val="22"/>
                <w:szCs w:val="22"/>
              </w:rPr>
              <w:t xml:space="preserve">)     _________________ </w:t>
            </w:r>
            <w:r w:rsidR="00755B9F">
              <w:rPr>
                <w:sz w:val="22"/>
                <w:szCs w:val="22"/>
              </w:rPr>
              <w:t xml:space="preserve">    </w:t>
            </w:r>
            <w:r w:rsidR="005F4F73">
              <w:rPr>
                <w:sz w:val="22"/>
                <w:szCs w:val="22"/>
              </w:rPr>
              <w:t>В.В. Волковский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                                                                                    </w:t>
            </w:r>
            <w:r w:rsidR="003E7681" w:rsidRPr="00FF79B0">
              <w:rPr>
                <w:sz w:val="22"/>
                <w:szCs w:val="22"/>
              </w:rPr>
              <w:t xml:space="preserve"> </w:t>
            </w:r>
            <w:r w:rsidR="00755B9F">
              <w:rPr>
                <w:sz w:val="22"/>
                <w:szCs w:val="22"/>
              </w:rPr>
              <w:t xml:space="preserve">     </w:t>
            </w:r>
            <w:r w:rsidR="003E7681" w:rsidRPr="00FF79B0">
              <w:rPr>
                <w:sz w:val="22"/>
                <w:szCs w:val="22"/>
              </w:rPr>
              <w:t xml:space="preserve">  </w:t>
            </w:r>
            <w:r w:rsidRPr="00FF79B0">
              <w:rPr>
                <w:sz w:val="22"/>
                <w:szCs w:val="22"/>
              </w:rPr>
              <w:t xml:space="preserve"> (подпись)</w:t>
            </w:r>
          </w:p>
          <w:p w:rsidR="00EF28C8" w:rsidRPr="00FF79B0" w:rsidRDefault="00EF28C8" w:rsidP="007759A5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7759A5">
              <w:rPr>
                <w:sz w:val="22"/>
                <w:szCs w:val="22"/>
              </w:rPr>
              <w:t>02</w:t>
            </w:r>
            <w:r w:rsidRPr="00FF79B0">
              <w:rPr>
                <w:sz w:val="22"/>
                <w:szCs w:val="22"/>
              </w:rPr>
              <w:t xml:space="preserve">» </w:t>
            </w:r>
            <w:r w:rsidR="007759A5">
              <w:rPr>
                <w:sz w:val="22"/>
                <w:szCs w:val="22"/>
              </w:rPr>
              <w:t>марта</w:t>
            </w:r>
            <w:r w:rsidRPr="00FF79B0">
              <w:rPr>
                <w:sz w:val="22"/>
                <w:szCs w:val="22"/>
              </w:rPr>
              <w:t xml:space="preserve"> 20</w:t>
            </w:r>
            <w:r w:rsidR="00755B9F">
              <w:rPr>
                <w:sz w:val="22"/>
                <w:szCs w:val="22"/>
              </w:rPr>
              <w:t>20</w:t>
            </w:r>
            <w:r w:rsidRPr="00FF79B0">
              <w:rPr>
                <w:sz w:val="22"/>
                <w:szCs w:val="22"/>
              </w:rPr>
              <w:t xml:space="preserve"> г.                            </w:t>
            </w:r>
            <w:r w:rsidR="007759A5">
              <w:rPr>
                <w:sz w:val="22"/>
                <w:szCs w:val="22"/>
              </w:rPr>
              <w:t xml:space="preserve">   </w:t>
            </w:r>
            <w:bookmarkStart w:id="0" w:name="_GoBack"/>
            <w:bookmarkEnd w:id="0"/>
            <w:r w:rsidRPr="00FF79B0">
              <w:rPr>
                <w:sz w:val="22"/>
                <w:szCs w:val="22"/>
              </w:rPr>
              <w:t xml:space="preserve">           </w:t>
            </w:r>
            <w:r w:rsidR="00755B9F">
              <w:rPr>
                <w:sz w:val="22"/>
                <w:szCs w:val="22"/>
              </w:rPr>
              <w:t xml:space="preserve">    </w:t>
            </w:r>
            <w:r w:rsidRPr="00FF79B0">
              <w:rPr>
                <w:sz w:val="22"/>
                <w:szCs w:val="22"/>
              </w:rPr>
              <w:t xml:space="preserve"> </w:t>
            </w:r>
            <w:r w:rsidR="00A254B7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 xml:space="preserve">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</w:p>
    <w:sectPr w:rsidR="00DD660A" w:rsidRPr="00FF79B0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9C3" w:rsidRDefault="005B09C3">
      <w:r>
        <w:separator/>
      </w:r>
    </w:p>
  </w:endnote>
  <w:endnote w:type="continuationSeparator" w:id="0">
    <w:p w:rsidR="005B09C3" w:rsidRDefault="005B0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5B09C3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9C3" w:rsidRDefault="005B09C3">
      <w:r>
        <w:separator/>
      </w:r>
    </w:p>
  </w:footnote>
  <w:footnote w:type="continuationSeparator" w:id="0">
    <w:p w:rsidR="005B09C3" w:rsidRDefault="005B09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7759A5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5B09C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51F72"/>
    <w:rsid w:val="000931BA"/>
    <w:rsid w:val="000A0CE8"/>
    <w:rsid w:val="00293978"/>
    <w:rsid w:val="002D0775"/>
    <w:rsid w:val="0030422E"/>
    <w:rsid w:val="003541A8"/>
    <w:rsid w:val="00360D09"/>
    <w:rsid w:val="00387FAD"/>
    <w:rsid w:val="003A03D1"/>
    <w:rsid w:val="003B6F4B"/>
    <w:rsid w:val="003D34C2"/>
    <w:rsid w:val="003E7681"/>
    <w:rsid w:val="004130D2"/>
    <w:rsid w:val="00415029"/>
    <w:rsid w:val="00434CD9"/>
    <w:rsid w:val="00457AE6"/>
    <w:rsid w:val="004C240F"/>
    <w:rsid w:val="005267C0"/>
    <w:rsid w:val="0057371E"/>
    <w:rsid w:val="005A6CD5"/>
    <w:rsid w:val="005B09C3"/>
    <w:rsid w:val="005C6E95"/>
    <w:rsid w:val="005F42E9"/>
    <w:rsid w:val="005F44CA"/>
    <w:rsid w:val="005F4F73"/>
    <w:rsid w:val="0066681E"/>
    <w:rsid w:val="006E68D1"/>
    <w:rsid w:val="00755B9F"/>
    <w:rsid w:val="00761662"/>
    <w:rsid w:val="007759A5"/>
    <w:rsid w:val="007E5738"/>
    <w:rsid w:val="00857B86"/>
    <w:rsid w:val="008B422D"/>
    <w:rsid w:val="008C6006"/>
    <w:rsid w:val="008E61A2"/>
    <w:rsid w:val="008F7A6A"/>
    <w:rsid w:val="00902686"/>
    <w:rsid w:val="009B3664"/>
    <w:rsid w:val="009D44DB"/>
    <w:rsid w:val="009F319D"/>
    <w:rsid w:val="00A254B7"/>
    <w:rsid w:val="00AC4BA5"/>
    <w:rsid w:val="00AE7D05"/>
    <w:rsid w:val="00B04542"/>
    <w:rsid w:val="00B167CF"/>
    <w:rsid w:val="00B30728"/>
    <w:rsid w:val="00B774AB"/>
    <w:rsid w:val="00B95659"/>
    <w:rsid w:val="00BA6CE1"/>
    <w:rsid w:val="00BC5653"/>
    <w:rsid w:val="00C71627"/>
    <w:rsid w:val="00C73CB4"/>
    <w:rsid w:val="00C8187D"/>
    <w:rsid w:val="00C9745D"/>
    <w:rsid w:val="00CF2B6D"/>
    <w:rsid w:val="00CF4880"/>
    <w:rsid w:val="00D41389"/>
    <w:rsid w:val="00D5514A"/>
    <w:rsid w:val="00D90A6B"/>
    <w:rsid w:val="00DD660A"/>
    <w:rsid w:val="00DE08E6"/>
    <w:rsid w:val="00DF7417"/>
    <w:rsid w:val="00E14BC6"/>
    <w:rsid w:val="00E9505D"/>
    <w:rsid w:val="00ED0C96"/>
    <w:rsid w:val="00EF28C8"/>
    <w:rsid w:val="00F50E4E"/>
    <w:rsid w:val="00FE38E0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12</cp:revision>
  <cp:lastPrinted>2019-12-16T14:39:00Z</cp:lastPrinted>
  <dcterms:created xsi:type="dcterms:W3CDTF">2019-12-30T12:49:00Z</dcterms:created>
  <dcterms:modified xsi:type="dcterms:W3CDTF">2020-03-03T05:39:00Z</dcterms:modified>
</cp:coreProperties>
</file>