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867C2E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CADCB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7B7A3A" w:rsidRPr="005148CB" w:rsidRDefault="007B7A3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5148CB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D0BB9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40</w:t>
      </w:r>
      <w:r w:rsid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</w:p>
    <w:p w:rsidR="0081374B" w:rsidRPr="005148CB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</w:t>
      </w:r>
      <w:proofErr w:type="gram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Энергетик,  ул.</w:t>
      </w:r>
      <w:proofErr w:type="gram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Подстанционная, д. 13а.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F13A40"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="005A46FA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sz w:val="28"/>
          <w:szCs w:val="28"/>
          <w:lang w:eastAsia="ru-RU"/>
        </w:rPr>
        <w:t>февраля</w:t>
      </w:r>
      <w:r w:rsidR="00FE362E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5148C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F13A4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07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февраля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13A4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10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февраля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E5606D" w:rsidRPr="005148C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Pr="005148C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5148CB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5148CB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290BB1" w:rsidRPr="005148CB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290BB1" w:rsidRPr="000803DC" w:rsidRDefault="00290BB1" w:rsidP="00290BB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EB5980" w:rsidRPr="005148CB" w:rsidRDefault="00290BB1" w:rsidP="00290BB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5148C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5148C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B732A" w:rsidRPr="005148CB" w:rsidRDefault="00BB732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148CB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5148CB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F13A40" w:rsidP="002347B2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сценарных условий формирования инвестиционной программы ПАО «МРСК Северного Кавказа»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Default="00F13A40" w:rsidP="002347B2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Кредитного плана ПАО «МРСК Северного Кавказа» на 1 квартал 2020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Default="00F13A40" w:rsidP="002347B2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сметы расходов Общества на 1 квартал 2020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5148CB" w:rsidRDefault="00F13A40" w:rsidP="002347B2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определении позиции Общества (представителей Общества) по вопросу повестки дня заседания Совета директоров АО «Дагестанская сетевая компания» «Об утверждении сметы расходов Общества на 1 квартал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13A40">
        <w:rPr>
          <w:rFonts w:ascii="Times New Roman" w:eastAsia="Times New Roman" w:hAnsi="Times New Roman"/>
          <w:sz w:val="28"/>
          <w:szCs w:val="28"/>
          <w:lang w:eastAsia="ru-RU"/>
        </w:rPr>
        <w:t>2020 года»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551775">
      <w:pPr>
        <w:tabs>
          <w:tab w:val="left" w:pos="709"/>
          <w:tab w:val="left" w:pos="1276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2B6E" w:rsidRPr="005148CB" w:rsidRDefault="00E62B6E" w:rsidP="00E62B6E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148CB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148CB">
        <w:rPr>
          <w:sz w:val="28"/>
          <w:szCs w:val="28"/>
        </w:rPr>
        <w:lastRenderedPageBreak/>
        <w:t>Итог</w:t>
      </w:r>
      <w:r w:rsidR="00467746" w:rsidRPr="005148CB">
        <w:rPr>
          <w:sz w:val="28"/>
          <w:szCs w:val="28"/>
        </w:rPr>
        <w:t>и голосования и решени</w:t>
      </w:r>
      <w:r w:rsidR="00666717" w:rsidRPr="005148CB">
        <w:rPr>
          <w:sz w:val="28"/>
          <w:szCs w:val="28"/>
        </w:rPr>
        <w:t>я</w:t>
      </w:r>
      <w:r w:rsidR="00467746" w:rsidRPr="005148CB">
        <w:rPr>
          <w:sz w:val="28"/>
          <w:szCs w:val="28"/>
        </w:rPr>
        <w:t>, принят</w:t>
      </w:r>
      <w:r w:rsidR="00666717" w:rsidRPr="005148CB">
        <w:rPr>
          <w:sz w:val="28"/>
          <w:szCs w:val="28"/>
        </w:rPr>
        <w:t>ы</w:t>
      </w:r>
      <w:r w:rsidR="00467746" w:rsidRPr="005148CB">
        <w:rPr>
          <w:sz w:val="28"/>
          <w:szCs w:val="28"/>
        </w:rPr>
        <w:t>е по вопро</w:t>
      </w:r>
      <w:r w:rsidR="00666717" w:rsidRPr="005148CB">
        <w:rPr>
          <w:sz w:val="28"/>
          <w:szCs w:val="28"/>
        </w:rPr>
        <w:t xml:space="preserve">сам </w:t>
      </w:r>
      <w:r w:rsidRPr="005148CB">
        <w:rPr>
          <w:sz w:val="28"/>
          <w:szCs w:val="28"/>
        </w:rPr>
        <w:t>повестки дня:</w:t>
      </w:r>
    </w:p>
    <w:p w:rsidR="00247C8F" w:rsidRPr="005148CB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84110" w:rsidRPr="005148CB" w:rsidRDefault="001F404C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3A40" w:rsidRPr="00F13A40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сценарных условий формирования инвестиционной программы ПАО «МРСК Северного Кавказа»</w:t>
      </w:r>
      <w:r w:rsidR="00784110"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148CB" w:rsidRDefault="00784110" w:rsidP="007B7A3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3A40" w:rsidRPr="00F13A40" w:rsidRDefault="00F13A40" w:rsidP="007B7A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Утвердить Сценарные условия формирования инвестиционной программы ПАО «МРСК Северного Кавказа» (далее – Сценарные условия) в соответствии</w:t>
      </w:r>
      <w:r w:rsidR="007B7A3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с приложением № 1 к настоящему решению Совета директоров Общества.</w:t>
      </w:r>
    </w:p>
    <w:p w:rsidR="00F13A40" w:rsidRPr="00F13A40" w:rsidRDefault="00F13A40" w:rsidP="007B7A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Поручить генеральному директору Общества обеспечить формирование инвестиционной программы Общества в соответствии со Сценарными условиями, указанными в п. 1 настоящего решения, с целью последующего её утверждения в порядке, предусмотренном действующим законодательством Российской Федерации.</w:t>
      </w:r>
    </w:p>
    <w:p w:rsidR="00784110" w:rsidRPr="005148CB" w:rsidRDefault="00F13A40" w:rsidP="007B7A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Признать утратившими силу Сценарные условия, утвержденные решением Совета директоров Общества 20.02.2018 (протокол от 21.02.2018 № 333), с изменениями, утверждёнными решением Совета директоров Общества 29.12.2018 (протокол от 09.01.2019 № 366).</w:t>
      </w:r>
    </w:p>
    <w:p w:rsidR="00F10B3C" w:rsidRPr="005148CB" w:rsidRDefault="00F10B3C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1E02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EC1E02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148CB" w:rsidRDefault="00EC1E02" w:rsidP="00EC1E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Default="00F13A4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13A40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Кредитного плана ПАО «МРСК Северного Кавказа» на 1 квартал 2020 года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3A40" w:rsidRPr="005148CB" w:rsidRDefault="00F13A40" w:rsidP="00F13A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Утвердить кредитный план ПАО «МРСК Северного </w:t>
      </w:r>
      <w:proofErr w:type="gramStart"/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Кавказа»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на</w:t>
      </w:r>
      <w:proofErr w:type="gramEnd"/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 квартал 2020 года в соответствии с приложением № 2 к настоящему решению Совета директоров Общества.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Default="00F13A4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13A40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сметы расходов Общества на 1 квартал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13A40">
        <w:rPr>
          <w:rFonts w:ascii="Times New Roman" w:eastAsia="Times New Roman" w:hAnsi="Times New Roman"/>
          <w:sz w:val="28"/>
          <w:szCs w:val="28"/>
          <w:lang w:eastAsia="ru-RU"/>
        </w:rPr>
        <w:t>2020 года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3A40" w:rsidRPr="00F13A40" w:rsidRDefault="00F13A40" w:rsidP="007B7A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Утвердить смету расходов Общества на 1 квартал 2020 года в соответствии с приложением № 3 к настоящему решению Совета директоров Общества.</w:t>
      </w:r>
    </w:p>
    <w:p w:rsidR="00F13A40" w:rsidRPr="00F13A40" w:rsidRDefault="00F13A40" w:rsidP="007B7A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Отметить нарушение сроков утверждения бизнес-плана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ПАО «МРСК Северного Кавказа» на 2020-2024 годы и сметы затрат на 1 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квартал 2020 года, предусмотренных Регламентом бизнес-планирования Общества.</w:t>
      </w:r>
    </w:p>
    <w:p w:rsidR="00F13A40" w:rsidRPr="005148CB" w:rsidRDefault="00F13A40" w:rsidP="007B7A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Единоличному исполнительному органу Общества обеспечить вынесение на рассмотрение Совета директоров Общества бизнес-плана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ПАО «МРСК Северного Кавказа» на 2020-2024 годы, в срок не позднее 10.02.2020.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Default="00F13A4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13A40">
        <w:rPr>
          <w:rFonts w:ascii="Times New Roman" w:eastAsia="Times New Roman" w:hAnsi="Times New Roman"/>
          <w:sz w:val="28"/>
          <w:szCs w:val="28"/>
          <w:lang w:eastAsia="ru-RU"/>
        </w:rPr>
        <w:t>Об определении позиции Общества (представителей Общества) по вопросу повестки дня заседания Совета директоров АО «Дагестанская сетевая компания» «Об утверждении сметы расходов Общества на 1 квартал 2020 года»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3A40" w:rsidRPr="00F13A40" w:rsidRDefault="00F13A40" w:rsidP="00F13A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Поручить представителям Общества в Совете директоров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АО «Дагестанская сетевая компания» по вопросу повестки дня заседания Совета директоров АО «Дагестанская сетевая компания» голосовать «ЗА» принятие следующего решения:</w:t>
      </w:r>
    </w:p>
    <w:p w:rsidR="00F13A40" w:rsidRPr="00F13A40" w:rsidRDefault="00F13A40" w:rsidP="007B7A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Утвердить смету расходов Общества на 1 квартал 2020 года в соответствии с приложением к настоящему решению Совета директоров Общества.</w:t>
      </w:r>
    </w:p>
    <w:p w:rsidR="00F13A40" w:rsidRPr="00F13A40" w:rsidRDefault="00F13A40" w:rsidP="007B7A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Отметить нарушение сроков утверждения бизнес-плана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АО «Дагестанская сетевая компания» на 2020-2024 годы и сметы затрат</w:t>
      </w:r>
      <w:r w:rsidR="00621220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на 1 квартал 2020 года, предусмотренных Регламентом бизнес-планирования Общества.</w:t>
      </w:r>
    </w:p>
    <w:p w:rsidR="00F13A40" w:rsidRPr="005148CB" w:rsidRDefault="00F13A40" w:rsidP="007B7A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F13A40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Единоличному исполнительному органу Общества обеспечить вынесение на рассмотрение Совета директоров ПАО «МРСК Северного Кавказа» бизнес-плана АО «Дагестанская сетевая компания» на 2020-2024 годы, в срок не позднее 10.02.2020.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F13A40" w:rsidRPr="005148CB" w:rsidRDefault="00F13A40" w:rsidP="00F13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Pr="005148CB" w:rsidRDefault="00F13A4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D8297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D72" w:rsidRDefault="00DF6D72">
      <w:pPr>
        <w:spacing w:after="0" w:line="240" w:lineRule="auto"/>
      </w:pPr>
      <w:r>
        <w:separator/>
      </w:r>
    </w:p>
  </w:endnote>
  <w:endnote w:type="continuationSeparator" w:id="0">
    <w:p w:rsidR="00DF6D72" w:rsidRDefault="00DF6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A3A">
          <w:rPr>
            <w:noProof/>
          </w:rPr>
          <w:t>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D72" w:rsidRDefault="00DF6D72">
      <w:pPr>
        <w:spacing w:after="0" w:line="240" w:lineRule="auto"/>
      </w:pPr>
      <w:r>
        <w:separator/>
      </w:r>
    </w:p>
  </w:footnote>
  <w:footnote w:type="continuationSeparator" w:id="0">
    <w:p w:rsidR="00DF6D72" w:rsidRDefault="00DF6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65637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BC12B-0ED9-49B9-810A-64B245FFD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47</cp:revision>
  <cp:lastPrinted>2020-01-09T13:28:00Z</cp:lastPrinted>
  <dcterms:created xsi:type="dcterms:W3CDTF">2019-12-16T08:28:00Z</dcterms:created>
  <dcterms:modified xsi:type="dcterms:W3CDTF">2020-02-10T08:53:00Z</dcterms:modified>
</cp:coreProperties>
</file>