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bookmarkStart w:id="0" w:name="_GoBack"/>
      <w:bookmarkEnd w:id="0"/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5D3D5D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5D3D5D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CC7CE1" w:rsidP="009313A2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5A2B7F">
              <w:rPr>
                <w:sz w:val="26"/>
                <w:szCs w:val="26"/>
              </w:rPr>
              <w:t>.12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CC7CE1">
              <w:rPr>
                <w:color w:val="000000"/>
                <w:sz w:val="26"/>
                <w:szCs w:val="26"/>
                <w:lang w:eastAsia="ru-RU"/>
              </w:rPr>
              <w:t>13</w:t>
            </w:r>
            <w:r w:rsidR="005A2B7F">
              <w:rPr>
                <w:color w:val="000000"/>
                <w:sz w:val="26"/>
                <w:szCs w:val="26"/>
                <w:lang w:eastAsia="ru-RU"/>
              </w:rPr>
              <w:t>.12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A2B7F">
              <w:rPr>
                <w:color w:val="000000"/>
                <w:sz w:val="26"/>
                <w:szCs w:val="26"/>
                <w:lang w:eastAsia="ru-RU"/>
              </w:rPr>
              <w:t>1</w:t>
            </w:r>
            <w:r w:rsidR="00CC7CE1">
              <w:rPr>
                <w:color w:val="000000"/>
                <w:sz w:val="26"/>
                <w:szCs w:val="26"/>
                <w:lang w:eastAsia="ru-RU"/>
              </w:rPr>
              <w:t>7</w:t>
            </w:r>
            <w:r w:rsidR="005A2B7F">
              <w:rPr>
                <w:color w:val="000000"/>
                <w:sz w:val="26"/>
                <w:szCs w:val="26"/>
                <w:lang w:eastAsia="ru-RU"/>
              </w:rPr>
              <w:t>.12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CC7CE1" w:rsidRPr="00CC7CE1" w:rsidRDefault="00CC7CE1" w:rsidP="00CC7CE1">
            <w:pPr>
              <w:pStyle w:val="a5"/>
              <w:tabs>
                <w:tab w:val="left" w:pos="3794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Уведомления об итогах дополнительного выпуска ценных бумаг Общества.</w:t>
            </w:r>
          </w:p>
          <w:p w:rsidR="00CC7CE1" w:rsidRPr="00CC7CE1" w:rsidRDefault="00CC7CE1" w:rsidP="00CC7CE1">
            <w:pPr>
              <w:pStyle w:val="a5"/>
              <w:tabs>
                <w:tab w:val="left" w:pos="3794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изменений Методики расчета и оценки выполнения ключевых показателей эффективности (КПЭ) генерального директора ПАО «МРСК Северного Кавказа».</w:t>
            </w:r>
          </w:p>
          <w:p w:rsidR="00CC7CE1" w:rsidRPr="00CC7CE1" w:rsidRDefault="00CC7CE1" w:rsidP="00CC7CE1">
            <w:pPr>
              <w:pStyle w:val="a5"/>
              <w:tabs>
                <w:tab w:val="left" w:pos="3794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целевых значений ключевых показателей эффективности генерального директора ПАО «МРСК Северного Кавказа».</w:t>
            </w:r>
          </w:p>
          <w:p w:rsidR="00CC7CE1" w:rsidRPr="00CC7CE1" w:rsidRDefault="00CC7CE1" w:rsidP="00CC7CE1">
            <w:pPr>
              <w:pStyle w:val="a5"/>
              <w:tabs>
                <w:tab w:val="left" w:pos="3794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плана-графика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01.10.2019.</w:t>
            </w:r>
          </w:p>
          <w:p w:rsidR="00CC7CE1" w:rsidRPr="00CC7CE1" w:rsidRDefault="00CC7CE1" w:rsidP="00CC7CE1">
            <w:pPr>
              <w:pStyle w:val="a5"/>
              <w:tabs>
                <w:tab w:val="left" w:pos="3794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Положения ПАО «Россети» «О единой технической политике в электросетевом комплексе» в качестве внутреннего документа Общества.</w:t>
            </w:r>
          </w:p>
          <w:p w:rsidR="00CC7CE1" w:rsidRPr="00CC7CE1" w:rsidRDefault="00CC7CE1" w:rsidP="00CC7CE1">
            <w:pPr>
              <w:pStyle w:val="a5"/>
              <w:tabs>
                <w:tab w:val="left" w:pos="3794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Плана по повышению эффективности системы внутреннего контроля ПАО «МРСК Северного Кавказа».</w:t>
            </w:r>
          </w:p>
          <w:p w:rsidR="00CC7CE1" w:rsidRPr="00CC7CE1" w:rsidRDefault="00CC7CE1" w:rsidP="00CC7CE1">
            <w:pPr>
              <w:pStyle w:val="a5"/>
              <w:tabs>
                <w:tab w:val="left" w:pos="3794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обеспечении страховой защиты Общества в 3 квартале 2019 года.</w:t>
            </w:r>
          </w:p>
          <w:p w:rsidR="00CC7CE1" w:rsidRPr="00CC7CE1" w:rsidRDefault="00CC7CE1" w:rsidP="00CC7CE1">
            <w:pPr>
              <w:pStyle w:val="a5"/>
              <w:tabs>
                <w:tab w:val="left" w:pos="3794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 утверждении </w:t>
            </w:r>
            <w:proofErr w:type="gramStart"/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бюджетов Комитетов Совета директоров Общества</w:t>
            </w:r>
            <w:proofErr w:type="gramEnd"/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CC7CE1" w:rsidRPr="00CC7CE1" w:rsidRDefault="00CC7CE1" w:rsidP="00CC7CE1">
            <w:pPr>
              <w:pStyle w:val="a5"/>
              <w:tabs>
                <w:tab w:val="left" w:pos="3794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9.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предварительном одобрении решения о назначении директора Дирекции внутреннего аудита и контроля, а также утверждении условий трудового договора с директором Дирекции внутреннего аудита и контроля Общества.</w:t>
            </w:r>
          </w:p>
          <w:p w:rsidR="00764E49" w:rsidRDefault="00CC7CE1" w:rsidP="00CC7CE1">
            <w:pPr>
              <w:pStyle w:val="a5"/>
              <w:tabs>
                <w:tab w:val="left" w:pos="3794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 определении позиции ПАО «МРСК Северного Кавказа» (представителей ПАО «МРСК Северного Кавказа») по вопросам </w:t>
            </w:r>
            <w:proofErr w:type="gramStart"/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Pr="00CC7CE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АО «Дагестанская сетевая компания».</w:t>
            </w:r>
          </w:p>
          <w:p w:rsidR="00CC7CE1" w:rsidRDefault="00CC7CE1" w:rsidP="00CC7CE1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CC7CE1" w:rsidRPr="00764E49" w:rsidRDefault="00CC7CE1" w:rsidP="00CC7CE1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2.4. </w:t>
            </w:r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Идентификационные признаки ценных бумаг, с осуществлением прав по которым связаны вопросы, содержащиеся в повестке </w:t>
            </w:r>
            <w:proofErr w:type="gramStart"/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:</w:t>
            </w:r>
          </w:p>
          <w:p w:rsidR="00CC7CE1" w:rsidRPr="00764E49" w:rsidRDefault="00CC7CE1" w:rsidP="00CC7CE1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РО ФСФР России в ЮФО), международный код идентификации (ISIN) - RU000A0JPPQ7; </w:t>
            </w:r>
            <w:proofErr w:type="gramEnd"/>
          </w:p>
          <w:p w:rsidR="00CC7CE1" w:rsidRDefault="00CC7CE1" w:rsidP="00CC7CE1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акции обыкновенные именные бездокументарные (государственный регистрационный номер дополнительного выпуска ценных бумаг 1-01-34747-Е, дата государственной регистрации 15.12.2016;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Банк России), международный код идентификации (ISIN) - RU000A0JPPQ7.</w:t>
            </w:r>
            <w:proofErr w:type="gramEnd"/>
          </w:p>
          <w:p w:rsidR="00CC7CE1" w:rsidRPr="00953928" w:rsidRDefault="00CC7CE1" w:rsidP="00CC7CE1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9313A2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9313A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 xml:space="preserve">.2019 № </w:t>
            </w:r>
            <w:r w:rsidR="00DA2596">
              <w:rPr>
                <w:sz w:val="26"/>
                <w:szCs w:val="26"/>
              </w:rPr>
              <w:t>8</w:t>
            </w:r>
            <w:r w:rsidR="009313A2">
              <w:rPr>
                <w:sz w:val="26"/>
                <w:szCs w:val="26"/>
              </w:rPr>
              <w:t>0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8B6151">
              <w:rPr>
                <w:sz w:val="26"/>
                <w:szCs w:val="26"/>
              </w:rPr>
              <w:t>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</w:t>
            </w:r>
            <w:r w:rsidR="006448BD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 xml:space="preserve"> </w:t>
            </w:r>
            <w:r w:rsidR="00042B52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CC7CE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CC7CE1">
              <w:rPr>
                <w:sz w:val="26"/>
                <w:szCs w:val="26"/>
              </w:rPr>
              <w:t>13</w:t>
            </w:r>
            <w:r w:rsidRPr="00E042B7">
              <w:rPr>
                <w:sz w:val="26"/>
                <w:szCs w:val="26"/>
              </w:rPr>
              <w:t xml:space="preserve">» </w:t>
            </w:r>
            <w:r w:rsidR="005A2B7F">
              <w:rPr>
                <w:sz w:val="26"/>
                <w:szCs w:val="26"/>
              </w:rPr>
              <w:t>дека</w:t>
            </w:r>
            <w:r w:rsidR="00BC4B60">
              <w:rPr>
                <w:sz w:val="26"/>
                <w:szCs w:val="26"/>
              </w:rPr>
              <w:t>бря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 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>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F94793">
      <w:headerReference w:type="default" r:id="rId10"/>
      <w:pgSz w:w="11906" w:h="16838"/>
      <w:pgMar w:top="851" w:right="851" w:bottom="993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D5D" w:rsidRDefault="005D3D5D">
      <w:r>
        <w:separator/>
      </w:r>
    </w:p>
  </w:endnote>
  <w:endnote w:type="continuationSeparator" w:id="0">
    <w:p w:rsidR="005D3D5D" w:rsidRDefault="005D3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D5D" w:rsidRDefault="005D3D5D">
      <w:r>
        <w:separator/>
      </w:r>
    </w:p>
  </w:footnote>
  <w:footnote w:type="continuationSeparator" w:id="0">
    <w:p w:rsidR="005D3D5D" w:rsidRDefault="005D3D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C54AD0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934EA"/>
    <w:rsid w:val="00095161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6CA1"/>
    <w:rsid w:val="0025438D"/>
    <w:rsid w:val="0027541F"/>
    <w:rsid w:val="00294EE9"/>
    <w:rsid w:val="002A1FD9"/>
    <w:rsid w:val="002C01D3"/>
    <w:rsid w:val="002F4DB8"/>
    <w:rsid w:val="00305B51"/>
    <w:rsid w:val="0033028D"/>
    <w:rsid w:val="00345856"/>
    <w:rsid w:val="003501B6"/>
    <w:rsid w:val="00356DC0"/>
    <w:rsid w:val="003A3A32"/>
    <w:rsid w:val="003C205F"/>
    <w:rsid w:val="003E5BD7"/>
    <w:rsid w:val="00400B09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A2B7F"/>
    <w:rsid w:val="005D3D5D"/>
    <w:rsid w:val="005F71F3"/>
    <w:rsid w:val="00615D14"/>
    <w:rsid w:val="0062358E"/>
    <w:rsid w:val="006448BD"/>
    <w:rsid w:val="00645781"/>
    <w:rsid w:val="00647720"/>
    <w:rsid w:val="0066619F"/>
    <w:rsid w:val="00716745"/>
    <w:rsid w:val="007216E4"/>
    <w:rsid w:val="00733B1D"/>
    <w:rsid w:val="00764E49"/>
    <w:rsid w:val="007C358E"/>
    <w:rsid w:val="007C3687"/>
    <w:rsid w:val="00813DD5"/>
    <w:rsid w:val="00824A66"/>
    <w:rsid w:val="00851A8A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D0EEE"/>
    <w:rsid w:val="009F19A2"/>
    <w:rsid w:val="00A23F3E"/>
    <w:rsid w:val="00A72425"/>
    <w:rsid w:val="00A808B7"/>
    <w:rsid w:val="00AB430C"/>
    <w:rsid w:val="00AE6A42"/>
    <w:rsid w:val="00B24CBC"/>
    <w:rsid w:val="00B2556A"/>
    <w:rsid w:val="00B312B7"/>
    <w:rsid w:val="00B80572"/>
    <w:rsid w:val="00B87FE6"/>
    <w:rsid w:val="00BA0C3E"/>
    <w:rsid w:val="00BA5016"/>
    <w:rsid w:val="00BC4B60"/>
    <w:rsid w:val="00C2104E"/>
    <w:rsid w:val="00C54AD0"/>
    <w:rsid w:val="00CC7CE1"/>
    <w:rsid w:val="00D3197E"/>
    <w:rsid w:val="00D32124"/>
    <w:rsid w:val="00D33FD5"/>
    <w:rsid w:val="00D45743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7E48"/>
    <w:rsid w:val="00E54940"/>
    <w:rsid w:val="00E73B8A"/>
    <w:rsid w:val="00E77429"/>
    <w:rsid w:val="00F02CCC"/>
    <w:rsid w:val="00F11773"/>
    <w:rsid w:val="00F32EB0"/>
    <w:rsid w:val="00F40FE9"/>
    <w:rsid w:val="00F44173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33602-4A88-41BF-BD13-34D9B01A9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Волынский Георгий Александрович</cp:lastModifiedBy>
  <cp:revision>2</cp:revision>
  <cp:lastPrinted>2019-04-08T10:56:00Z</cp:lastPrinted>
  <dcterms:created xsi:type="dcterms:W3CDTF">2019-12-16T06:50:00Z</dcterms:created>
  <dcterms:modified xsi:type="dcterms:W3CDTF">2019-12-16T06:50:00Z</dcterms:modified>
</cp:coreProperties>
</file>